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3BF" w:rsidRDefault="006313BF" w:rsidP="002853BB">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2.105.2.</w:t>
      </w:r>
      <w:bookmarkStart w:id="0" w:name="_GoBack"/>
      <w:bookmarkEnd w:id="0"/>
    </w:p>
    <w:p w:rsidR="002853BB" w:rsidRPr="00FF334E" w:rsidRDefault="002853BB" w:rsidP="002853BB">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w w:val="99"/>
          <w:sz w:val="24"/>
          <w:szCs w:val="24"/>
        </w:rPr>
        <w:t xml:space="preserve">SZAKKÉPZÉSI KERETTANTERV </w:t>
      </w:r>
    </w:p>
    <w:p w:rsidR="002853BB" w:rsidRPr="00FF334E" w:rsidRDefault="002853BB" w:rsidP="002853BB">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w w:val="99"/>
          <w:sz w:val="24"/>
          <w:szCs w:val="24"/>
        </w:rPr>
        <w:t>az</w:t>
      </w:r>
    </w:p>
    <w:p w:rsidR="002853BB" w:rsidRPr="00FF334E" w:rsidRDefault="002853BB" w:rsidP="002853BB">
      <w:pPr>
        <w:autoSpaceDE w:val="0"/>
        <w:spacing w:after="0" w:line="240" w:lineRule="auto"/>
        <w:ind w:right="-20"/>
        <w:jc w:val="center"/>
        <w:rPr>
          <w:rFonts w:ascii="Palatino Linotype" w:hAnsi="Palatino Linotype"/>
          <w:b/>
          <w:w w:val="99"/>
          <w:sz w:val="24"/>
          <w:szCs w:val="24"/>
        </w:rPr>
      </w:pPr>
      <w:r w:rsidRPr="00FF334E">
        <w:rPr>
          <w:rFonts w:ascii="Palatino Linotype" w:hAnsi="Palatino Linotype"/>
          <w:b/>
          <w:sz w:val="24"/>
          <w:szCs w:val="24"/>
        </w:rPr>
        <w:t>54</w:t>
      </w:r>
      <w:r>
        <w:rPr>
          <w:rFonts w:ascii="Palatino Linotype" w:hAnsi="Palatino Linotype"/>
          <w:b/>
          <w:sz w:val="24"/>
          <w:szCs w:val="24"/>
        </w:rPr>
        <w:t xml:space="preserve"> </w:t>
      </w:r>
      <w:r w:rsidRPr="00FF334E">
        <w:rPr>
          <w:rFonts w:ascii="Palatino Linotype" w:hAnsi="Palatino Linotype"/>
          <w:b/>
          <w:sz w:val="24"/>
          <w:szCs w:val="24"/>
        </w:rPr>
        <w:t>212 08</w:t>
      </w:r>
    </w:p>
    <w:p w:rsidR="002853BB" w:rsidRDefault="002853BB" w:rsidP="002853BB">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SZÓRAKOZTATÓ ZENÉSZ (a szakmairány megjelölésével)</w:t>
      </w:r>
    </w:p>
    <w:p w:rsidR="002853BB" w:rsidRPr="00FF334E" w:rsidRDefault="002853BB" w:rsidP="002853BB">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FAFÚVÓS szakmairány</w:t>
      </w:r>
    </w:p>
    <w:p w:rsidR="002853BB" w:rsidRDefault="002853BB" w:rsidP="002853BB">
      <w:pPr>
        <w:spacing w:after="0" w:line="240" w:lineRule="auto"/>
        <w:ind w:left="555" w:hanging="555"/>
        <w:jc w:val="center"/>
        <w:rPr>
          <w:rFonts w:ascii="Palatino Linotype" w:hAnsi="Palatino Linotype"/>
          <w:b/>
          <w:bCs/>
          <w:sz w:val="24"/>
          <w:szCs w:val="24"/>
        </w:rPr>
      </w:pPr>
      <w:r w:rsidRPr="00FF334E">
        <w:rPr>
          <w:rFonts w:ascii="Palatino Linotype" w:hAnsi="Palatino Linotype"/>
          <w:b/>
          <w:bCs/>
          <w:sz w:val="24"/>
          <w:szCs w:val="24"/>
        </w:rPr>
        <w:t>SZAKKÉPESÍTÉSHEZ</w:t>
      </w:r>
    </w:p>
    <w:p w:rsidR="002853BB" w:rsidRPr="00FF334E" w:rsidRDefault="002853BB" w:rsidP="002853BB">
      <w:pPr>
        <w:spacing w:after="0" w:line="240" w:lineRule="auto"/>
        <w:ind w:left="555" w:hanging="555"/>
        <w:jc w:val="center"/>
        <w:rPr>
          <w:rFonts w:ascii="Palatino Linotype" w:hAnsi="Palatino Linotype"/>
          <w:b/>
          <w:bCs/>
          <w:sz w:val="24"/>
          <w:szCs w:val="24"/>
        </w:rPr>
      </w:pPr>
    </w:p>
    <w:p w:rsidR="002853BB" w:rsidRPr="00FF334E" w:rsidRDefault="002853BB" w:rsidP="002853BB">
      <w:pPr>
        <w:spacing w:after="0" w:line="240" w:lineRule="auto"/>
        <w:jc w:val="both"/>
        <w:rPr>
          <w:rFonts w:ascii="Palatino Linotype" w:hAnsi="Palatino Linotype"/>
          <w:sz w:val="24"/>
          <w:szCs w:val="24"/>
        </w:rPr>
      </w:pPr>
    </w:p>
    <w:p w:rsidR="002853BB" w:rsidRPr="00FF334E" w:rsidRDefault="002853BB" w:rsidP="002853BB">
      <w:pPr>
        <w:spacing w:after="0" w:line="240" w:lineRule="auto"/>
        <w:ind w:left="555" w:hanging="555"/>
        <w:jc w:val="both"/>
        <w:rPr>
          <w:rFonts w:ascii="Palatino Linotype" w:hAnsi="Palatino Linotype"/>
          <w:b/>
          <w:sz w:val="24"/>
          <w:szCs w:val="24"/>
        </w:rPr>
      </w:pPr>
      <w:r w:rsidRPr="00FF334E">
        <w:rPr>
          <w:rFonts w:ascii="Palatino Linotype" w:hAnsi="Palatino Linotype"/>
          <w:b/>
          <w:bCs/>
          <w:sz w:val="24"/>
          <w:szCs w:val="24"/>
        </w:rPr>
        <w:t>I.</w:t>
      </w:r>
      <w:r w:rsidRPr="00FF334E">
        <w:rPr>
          <w:rFonts w:ascii="Palatino Linotype" w:hAnsi="Palatino Linotype"/>
          <w:b/>
          <w:bCs/>
          <w:sz w:val="24"/>
          <w:szCs w:val="24"/>
        </w:rPr>
        <w:tab/>
      </w:r>
      <w:r w:rsidRPr="00FF334E">
        <w:rPr>
          <w:rFonts w:ascii="Palatino Linotype" w:hAnsi="Palatino Linotype"/>
          <w:b/>
          <w:sz w:val="24"/>
          <w:szCs w:val="24"/>
        </w:rPr>
        <w:t>A szakképzés jogi háttere</w:t>
      </w:r>
    </w:p>
    <w:p w:rsidR="002853BB" w:rsidRPr="00FF334E" w:rsidRDefault="002853BB" w:rsidP="002853BB">
      <w:pPr>
        <w:spacing w:after="0" w:line="240" w:lineRule="auto"/>
        <w:jc w:val="both"/>
        <w:rPr>
          <w:rFonts w:ascii="Palatino Linotype" w:hAnsi="Palatino Linotype"/>
          <w:b/>
          <w:sz w:val="24"/>
          <w:szCs w:val="24"/>
        </w:rPr>
      </w:pPr>
    </w:p>
    <w:p w:rsidR="002853BB" w:rsidRPr="00FF334E" w:rsidRDefault="002853BB" w:rsidP="002853BB">
      <w:pPr>
        <w:spacing w:after="0" w:line="240" w:lineRule="auto"/>
        <w:ind w:firstLine="555"/>
        <w:jc w:val="both"/>
        <w:rPr>
          <w:rFonts w:ascii="Palatino Linotype" w:hAnsi="Palatino Linotype"/>
          <w:sz w:val="24"/>
          <w:szCs w:val="24"/>
        </w:rPr>
      </w:pPr>
      <w:r w:rsidRPr="00FF334E">
        <w:rPr>
          <w:rFonts w:ascii="Palatino Linotype" w:hAnsi="Palatino Linotype"/>
          <w:sz w:val="24"/>
          <w:szCs w:val="24"/>
        </w:rPr>
        <w:t>A szakképzési kerettanterv</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2853BB" w:rsidRPr="00FF334E" w:rsidRDefault="002853BB" w:rsidP="002853BB">
      <w:pPr>
        <w:spacing w:after="0" w:line="240" w:lineRule="auto"/>
        <w:ind w:left="1362" w:hanging="447"/>
        <w:jc w:val="both"/>
        <w:rPr>
          <w:rFonts w:ascii="Palatino Linotype" w:hAnsi="Palatino Linotype"/>
          <w:sz w:val="24"/>
          <w:szCs w:val="24"/>
        </w:rPr>
      </w:pPr>
      <w:r w:rsidRPr="00FF334E">
        <w:rPr>
          <w:rFonts w:ascii="Palatino Linotype" w:hAnsi="Palatino Linotype"/>
          <w:sz w:val="24"/>
          <w:szCs w:val="24"/>
        </w:rPr>
        <w:t>–</w:t>
      </w:r>
      <w:r w:rsidRPr="00FF334E">
        <w:rPr>
          <w:rFonts w:ascii="Palatino Linotype" w:hAnsi="Palatino Linotype"/>
          <w:sz w:val="24"/>
          <w:szCs w:val="24"/>
        </w:rPr>
        <w:tab/>
        <w:t>a nemzeti köznevelésről szóló 2011. évi CXC. törvény,</w:t>
      </w:r>
      <w:r w:rsidRPr="00FF334E">
        <w:rPr>
          <w:rFonts w:ascii="Palatino Linotype" w:hAnsi="Palatino Linotype"/>
          <w:sz w:val="24"/>
          <w:szCs w:val="24"/>
        </w:rPr>
        <w:tab/>
      </w:r>
    </w:p>
    <w:p w:rsidR="002853BB" w:rsidRPr="00FF334E" w:rsidRDefault="002853BB" w:rsidP="002853BB">
      <w:pPr>
        <w:spacing w:after="0" w:line="240" w:lineRule="auto"/>
        <w:ind w:left="1362" w:hanging="447"/>
        <w:jc w:val="both"/>
        <w:rPr>
          <w:rFonts w:ascii="Palatino Linotype" w:hAnsi="Palatino Linotype"/>
          <w:sz w:val="24"/>
          <w:szCs w:val="24"/>
        </w:rPr>
      </w:pPr>
      <w:r w:rsidRPr="00FF334E">
        <w:rPr>
          <w:rFonts w:ascii="Palatino Linotype" w:hAnsi="Palatino Linotype"/>
          <w:sz w:val="24"/>
          <w:szCs w:val="24"/>
        </w:rPr>
        <w:t>–</w:t>
      </w:r>
      <w:r w:rsidRPr="00FF334E">
        <w:rPr>
          <w:rFonts w:ascii="Palatino Linotype" w:hAnsi="Palatino Linotype"/>
          <w:sz w:val="24"/>
          <w:szCs w:val="24"/>
        </w:rPr>
        <w:tab/>
        <w:t>a szakképzésről szóló 2011. évi CLXXXVII. törvény,</w:t>
      </w:r>
      <w:r w:rsidRPr="00FF334E">
        <w:rPr>
          <w:rFonts w:ascii="Palatino Linotype" w:hAnsi="Palatino Linotype"/>
          <w:sz w:val="24"/>
          <w:szCs w:val="24"/>
        </w:rPr>
        <w:tab/>
      </w:r>
    </w:p>
    <w:p w:rsidR="002853BB" w:rsidRPr="00FF334E" w:rsidRDefault="002853BB" w:rsidP="002853BB">
      <w:pPr>
        <w:spacing w:after="0" w:line="240" w:lineRule="auto"/>
        <w:ind w:left="1362" w:hanging="447"/>
        <w:jc w:val="both"/>
        <w:rPr>
          <w:rFonts w:ascii="Palatino Linotype" w:hAnsi="Palatino Linotype"/>
          <w:sz w:val="24"/>
          <w:szCs w:val="24"/>
        </w:rPr>
      </w:pPr>
    </w:p>
    <w:p w:rsidR="002853BB" w:rsidRPr="00FF334E" w:rsidRDefault="002853BB" w:rsidP="002853BB">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valamint</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2853BB" w:rsidRPr="00FF334E" w:rsidRDefault="002853BB" w:rsidP="002853BB">
      <w:pPr>
        <w:widowControl w:val="0"/>
        <w:numPr>
          <w:ilvl w:val="0"/>
          <w:numId w:val="1"/>
        </w:numPr>
        <w:suppressAutoHyphens/>
        <w:spacing w:after="0" w:line="240" w:lineRule="auto"/>
        <w:ind w:left="1288" w:hanging="373"/>
        <w:jc w:val="both"/>
        <w:rPr>
          <w:rFonts w:ascii="Palatino Linotype" w:hAnsi="Palatino Linotype"/>
          <w:sz w:val="24"/>
          <w:szCs w:val="24"/>
        </w:rPr>
      </w:pPr>
      <w:r w:rsidRPr="00FF334E">
        <w:rPr>
          <w:rFonts w:ascii="Palatino Linotype" w:hAnsi="Palatino Linotype"/>
          <w:sz w:val="24"/>
          <w:szCs w:val="24"/>
        </w:rPr>
        <w:t>az Országos Képzési Jegyzékről és az Országos Képzési Jegyzék módosításának eljárásrendjéről szóló 150/2012. (VII. 6.) Kormányrendelet,</w:t>
      </w:r>
    </w:p>
    <w:p w:rsidR="002853BB" w:rsidRDefault="002853BB" w:rsidP="002853BB">
      <w:pPr>
        <w:widowControl w:val="0"/>
        <w:numPr>
          <w:ilvl w:val="0"/>
          <w:numId w:val="1"/>
        </w:numPr>
        <w:suppressAutoHyphens/>
        <w:spacing w:after="0" w:line="240" w:lineRule="auto"/>
        <w:ind w:left="1288" w:hanging="373"/>
        <w:jc w:val="both"/>
        <w:rPr>
          <w:rFonts w:ascii="Palatino Linotype" w:hAnsi="Palatino Linotype"/>
          <w:sz w:val="24"/>
          <w:szCs w:val="24"/>
        </w:rPr>
      </w:pPr>
      <w:r w:rsidRPr="00FF334E">
        <w:rPr>
          <w:rFonts w:ascii="Palatino Linotype" w:hAnsi="Palatino Linotype"/>
          <w:sz w:val="24"/>
          <w:szCs w:val="24"/>
        </w:rPr>
        <w:t>az állam által elismert szakképesítések szakmai követelménymoduljairól</w:t>
      </w:r>
      <w:r w:rsidRPr="00A6281F">
        <w:rPr>
          <w:rFonts w:ascii="Palatino Linotype" w:hAnsi="Palatino Linotype"/>
          <w:sz w:val="24"/>
          <w:szCs w:val="24"/>
        </w:rPr>
        <w:t xml:space="preserve"> szóló</w:t>
      </w:r>
      <w:r w:rsidRPr="00FF334E">
        <w:rPr>
          <w:rFonts w:ascii="Palatino Linotype" w:hAnsi="Palatino Linotype"/>
          <w:sz w:val="24"/>
          <w:szCs w:val="24"/>
        </w:rPr>
        <w:t xml:space="preserve"> 217/2012. (VIII. 9.) Kormányrendelet, </w:t>
      </w:r>
    </w:p>
    <w:p w:rsidR="002853BB" w:rsidRDefault="002853BB" w:rsidP="002853BB">
      <w:pPr>
        <w:widowControl w:val="0"/>
        <w:numPr>
          <w:ilvl w:val="0"/>
          <w:numId w:val="1"/>
        </w:numPr>
        <w:suppressAutoHyphens/>
        <w:spacing w:after="0" w:line="240" w:lineRule="auto"/>
        <w:ind w:left="1288" w:hanging="373"/>
        <w:jc w:val="both"/>
        <w:rPr>
          <w:rFonts w:ascii="Palatino Linotype" w:hAnsi="Palatino Linotype"/>
          <w:sz w:val="24"/>
          <w:szCs w:val="24"/>
        </w:rPr>
      </w:pPr>
      <w:r w:rsidRPr="00A6281F">
        <w:rPr>
          <w:rFonts w:ascii="Palatino Linotype" w:hAnsi="Palatino Linotype"/>
          <w:sz w:val="24"/>
          <w:szCs w:val="24"/>
        </w:rPr>
        <w:t xml:space="preserve">az </w:t>
      </w:r>
      <w:r w:rsidRPr="00FF334E">
        <w:rPr>
          <w:rFonts w:ascii="Palatino Linotype" w:hAnsi="Palatino Linotype"/>
          <w:sz w:val="24"/>
          <w:szCs w:val="24"/>
        </w:rPr>
        <w:t>54</w:t>
      </w:r>
      <w:r>
        <w:rPr>
          <w:rFonts w:ascii="Palatino Linotype" w:hAnsi="Palatino Linotype"/>
          <w:sz w:val="24"/>
          <w:szCs w:val="24"/>
        </w:rPr>
        <w:t xml:space="preserve"> </w:t>
      </w:r>
      <w:r w:rsidRPr="00FF334E">
        <w:rPr>
          <w:rFonts w:ascii="Palatino Linotype" w:hAnsi="Palatino Linotype"/>
          <w:sz w:val="24"/>
          <w:szCs w:val="24"/>
        </w:rPr>
        <w:t>212 08</w:t>
      </w:r>
      <w:r w:rsidRPr="00A6281F">
        <w:rPr>
          <w:rFonts w:ascii="Palatino Linotype" w:hAnsi="Palatino Linotype"/>
          <w:sz w:val="24"/>
          <w:szCs w:val="24"/>
        </w:rPr>
        <w:t xml:space="preserve"> Szórakoztató zenész</w:t>
      </w:r>
      <w:r>
        <w:rPr>
          <w:rFonts w:ascii="Palatino Linotype" w:hAnsi="Palatino Linotype"/>
          <w:sz w:val="24"/>
          <w:szCs w:val="24"/>
        </w:rPr>
        <w:t xml:space="preserve"> (a szakmairány megjelölésével)</w:t>
      </w:r>
      <w:r w:rsidRPr="00FF334E">
        <w:rPr>
          <w:rFonts w:ascii="Palatino Linotype" w:hAnsi="Palatino Linotype"/>
          <w:kern w:val="1"/>
          <w:sz w:val="24"/>
          <w:szCs w:val="24"/>
          <w:lang w:eastAsia="hi-IN" w:bidi="hi-IN"/>
        </w:rPr>
        <w:t xml:space="preserve"> szakképesítés szakmai és vizsgakövetelményeit tartalmazó rendelet</w:t>
      </w:r>
    </w:p>
    <w:p w:rsidR="002853BB" w:rsidRPr="00FF334E" w:rsidRDefault="002853BB" w:rsidP="002853BB">
      <w:pPr>
        <w:widowControl w:val="0"/>
        <w:suppressAutoHyphens/>
        <w:spacing w:after="0" w:line="240" w:lineRule="auto"/>
        <w:ind w:left="915"/>
        <w:jc w:val="both"/>
        <w:rPr>
          <w:rFonts w:ascii="Palatino Linotype" w:hAnsi="Palatino Linotype"/>
          <w:sz w:val="24"/>
          <w:szCs w:val="24"/>
        </w:rPr>
      </w:pPr>
      <w:r w:rsidRPr="00FF334E">
        <w:rPr>
          <w:rFonts w:ascii="Palatino Linotype" w:hAnsi="Palatino Linotype"/>
          <w:sz w:val="24"/>
          <w:szCs w:val="24"/>
        </w:rPr>
        <w:t>alapján készült.</w:t>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r w:rsidRPr="00FF334E">
        <w:rPr>
          <w:rFonts w:ascii="Palatino Linotype" w:hAnsi="Palatino Linotype"/>
          <w:sz w:val="24"/>
          <w:szCs w:val="24"/>
        </w:rPr>
        <w:tab/>
      </w:r>
    </w:p>
    <w:p w:rsidR="002853BB" w:rsidRDefault="002853BB" w:rsidP="002853BB">
      <w:pPr>
        <w:spacing w:after="0" w:line="240" w:lineRule="auto"/>
        <w:ind w:left="555"/>
        <w:jc w:val="both"/>
        <w:rPr>
          <w:rFonts w:ascii="Palatino Linotype" w:hAnsi="Palatino Linotype"/>
          <w:sz w:val="24"/>
          <w:szCs w:val="24"/>
        </w:rPr>
      </w:pPr>
    </w:p>
    <w:p w:rsidR="002853BB" w:rsidRPr="00FF334E" w:rsidRDefault="002853BB" w:rsidP="002853BB">
      <w:pPr>
        <w:spacing w:after="0" w:line="240" w:lineRule="auto"/>
        <w:ind w:left="555"/>
        <w:jc w:val="both"/>
        <w:rPr>
          <w:rFonts w:ascii="Palatino Linotype" w:hAnsi="Palatino Linotype"/>
          <w:sz w:val="24"/>
          <w:szCs w:val="24"/>
        </w:rPr>
      </w:pPr>
    </w:p>
    <w:p w:rsidR="002853BB" w:rsidRPr="00FF334E" w:rsidRDefault="002853BB" w:rsidP="002853BB">
      <w:pPr>
        <w:widowControl w:val="0"/>
        <w:numPr>
          <w:ilvl w:val="0"/>
          <w:numId w:val="3"/>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szakképesítés alapadatai</w:t>
      </w:r>
    </w:p>
    <w:p w:rsidR="002853BB" w:rsidRPr="00FF334E" w:rsidRDefault="002853BB" w:rsidP="002853BB">
      <w:pPr>
        <w:widowControl w:val="0"/>
        <w:suppressAutoHyphens/>
        <w:spacing w:after="0" w:line="240" w:lineRule="auto"/>
        <w:ind w:left="750"/>
        <w:jc w:val="both"/>
        <w:rPr>
          <w:rFonts w:ascii="Palatino Linotype" w:hAnsi="Palatino Linotype"/>
          <w:b/>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 xml:space="preserve">A szakképesítés azonosító száma: </w:t>
      </w:r>
      <w:r w:rsidRPr="00FF334E">
        <w:rPr>
          <w:rFonts w:ascii="Palatino Linotype" w:hAnsi="Palatino Linotype"/>
          <w:sz w:val="24"/>
          <w:szCs w:val="24"/>
        </w:rPr>
        <w:t>54</w:t>
      </w:r>
      <w:r>
        <w:rPr>
          <w:rFonts w:ascii="Palatino Linotype" w:hAnsi="Palatino Linotype"/>
          <w:sz w:val="24"/>
          <w:szCs w:val="24"/>
        </w:rPr>
        <w:t xml:space="preserve"> </w:t>
      </w:r>
      <w:r w:rsidRPr="00FF334E">
        <w:rPr>
          <w:rFonts w:ascii="Palatino Linotype" w:hAnsi="Palatino Linotype"/>
          <w:sz w:val="24"/>
          <w:szCs w:val="24"/>
        </w:rPr>
        <w:t>212 08</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A szakképesítés megnevezése: </w:t>
      </w:r>
      <w:r>
        <w:rPr>
          <w:rFonts w:ascii="Palatino Linotype" w:hAnsi="Palatino Linotype" w:cs="Mangal"/>
          <w:bCs/>
          <w:kern w:val="1"/>
          <w:sz w:val="24"/>
          <w:szCs w:val="24"/>
          <w:lang w:eastAsia="hi-IN" w:bidi="hi-IN"/>
        </w:rPr>
        <w:t>Szórakoztató zenész (fafúvós szakmairány)</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A6281F" w:rsidRDefault="002853BB" w:rsidP="002853BB">
      <w:pPr>
        <w:autoSpaceDE w:val="0"/>
        <w:autoSpaceDN w:val="0"/>
        <w:adjustRightInd w:val="0"/>
        <w:spacing w:after="0" w:line="240" w:lineRule="auto"/>
        <w:ind w:left="440" w:hanging="17"/>
        <w:jc w:val="both"/>
        <w:rPr>
          <w:rFonts w:ascii="Palatino Linotype" w:hAnsi="Palatino Linotype"/>
          <w:iCs/>
          <w:sz w:val="24"/>
          <w:szCs w:val="24"/>
        </w:rPr>
      </w:pPr>
      <w:r w:rsidRPr="00FF334E">
        <w:rPr>
          <w:rFonts w:ascii="Palatino Linotype" w:hAnsi="Palatino Linotype"/>
          <w:iCs/>
          <w:sz w:val="24"/>
          <w:szCs w:val="24"/>
        </w:rPr>
        <w:t>A szakmacsoport száma és megnevezése: 4</w:t>
      </w:r>
      <w:r>
        <w:rPr>
          <w:rFonts w:ascii="Palatino Linotype" w:hAnsi="Palatino Linotype"/>
          <w:iCs/>
          <w:sz w:val="24"/>
          <w:szCs w:val="24"/>
        </w:rPr>
        <w:t>.</w:t>
      </w:r>
      <w:r w:rsidRPr="00FF334E">
        <w:rPr>
          <w:rFonts w:ascii="Palatino Linotype" w:hAnsi="Palatino Linotype"/>
          <w:iCs/>
          <w:sz w:val="24"/>
          <w:szCs w:val="24"/>
        </w:rPr>
        <w:t xml:space="preserve"> Művészet</w:t>
      </w:r>
      <w:r>
        <w:rPr>
          <w:rFonts w:ascii="Palatino Linotype" w:hAnsi="Palatino Linotype"/>
          <w:iCs/>
          <w:sz w:val="24"/>
          <w:szCs w:val="24"/>
        </w:rPr>
        <w:t xml:space="preserve">, közművelődés, </w:t>
      </w:r>
      <w:r w:rsidRPr="00A6281F">
        <w:rPr>
          <w:rFonts w:ascii="Palatino Linotype" w:hAnsi="Palatino Linotype"/>
          <w:iCs/>
          <w:sz w:val="24"/>
          <w:szCs w:val="24"/>
        </w:rPr>
        <w:t>kommunikáció</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 xml:space="preserve">Ágazati besorolás száma és megnevezése: </w:t>
      </w:r>
      <w:r w:rsidRPr="00FF334E">
        <w:rPr>
          <w:rFonts w:ascii="Palatino Linotype" w:hAnsi="Palatino Linotype"/>
          <w:iCs/>
          <w:sz w:val="24"/>
          <w:szCs w:val="24"/>
        </w:rPr>
        <w:tab/>
      </w:r>
      <w:r>
        <w:rPr>
          <w:rFonts w:ascii="Palatino Linotype" w:hAnsi="Palatino Linotype"/>
          <w:sz w:val="24"/>
          <w:szCs w:val="24"/>
        </w:rPr>
        <w:t>-</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Iskolai rendszerű szakképzésben a szakképzési évfolyamok száma: 2</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Elméleti képzési idő aránya: 40%</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Gyakorlati képzési idő aránya: 60%</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BC3642" w:rsidRDefault="002853BB" w:rsidP="002853BB">
      <w:pPr>
        <w:autoSpaceDE w:val="0"/>
        <w:autoSpaceDN w:val="0"/>
        <w:adjustRightInd w:val="0"/>
        <w:spacing w:after="0" w:line="240" w:lineRule="auto"/>
        <w:ind w:left="438"/>
        <w:jc w:val="both"/>
        <w:rPr>
          <w:rFonts w:ascii="Palatino Linotype" w:hAnsi="Palatino Linotype"/>
          <w:sz w:val="24"/>
          <w:szCs w:val="24"/>
        </w:rPr>
      </w:pPr>
      <w:r w:rsidRPr="00BC3642">
        <w:rPr>
          <w:rFonts w:ascii="Palatino Linotype" w:hAnsi="Palatino Linotype"/>
          <w:sz w:val="24"/>
          <w:szCs w:val="24"/>
        </w:rPr>
        <w:lastRenderedPageBreak/>
        <w:t>Az iskolai rendszerű képzésben az összefüggő szakmai gyakorlat időtartama: Művészeti szakmai gyakorlat 160 óra, mely megszervezhető a képzési sajátosságok figyelembevételével. Pl. hétvégi és nyári koncertek, fellépések, táborok, versenyek, kiállítások, művésztelepek formájában is</w:t>
      </w:r>
    </w:p>
    <w:p w:rsidR="002853BB" w:rsidRPr="00FF334E" w:rsidRDefault="002853BB" w:rsidP="002853BB">
      <w:pPr>
        <w:autoSpaceDE w:val="0"/>
        <w:autoSpaceDN w:val="0"/>
        <w:adjustRightInd w:val="0"/>
        <w:spacing w:after="0" w:line="240" w:lineRule="auto"/>
        <w:ind w:left="438"/>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tabs>
          <w:tab w:val="left" w:pos="1260"/>
        </w:tabs>
        <w:spacing w:after="0" w:line="240" w:lineRule="auto"/>
        <w:ind w:left="30"/>
        <w:jc w:val="both"/>
        <w:rPr>
          <w:rFonts w:ascii="Palatino Linotype" w:hAnsi="Palatino Linotype"/>
          <w:b/>
          <w:sz w:val="24"/>
          <w:szCs w:val="24"/>
        </w:rPr>
      </w:pPr>
      <w:r w:rsidRPr="00FF334E">
        <w:rPr>
          <w:rFonts w:ascii="Palatino Linotype" w:hAnsi="Palatino Linotype"/>
          <w:b/>
          <w:sz w:val="24"/>
          <w:szCs w:val="24"/>
        </w:rPr>
        <w:t>III. A szakképzésbe történő belépés feltételei</w:t>
      </w:r>
    </w:p>
    <w:p w:rsidR="002853BB" w:rsidRPr="00FF334E" w:rsidRDefault="002853BB" w:rsidP="002853BB">
      <w:pPr>
        <w:tabs>
          <w:tab w:val="left" w:pos="1260"/>
        </w:tabs>
        <w:spacing w:after="0" w:line="240" w:lineRule="auto"/>
        <w:ind w:left="42" w:hanging="12"/>
        <w:jc w:val="both"/>
        <w:rPr>
          <w:rFonts w:ascii="Palatino Linotype" w:hAnsi="Palatino Linotype"/>
          <w:b/>
          <w:sz w:val="24"/>
          <w:szCs w:val="24"/>
        </w:rPr>
      </w:pPr>
    </w:p>
    <w:p w:rsidR="002853BB" w:rsidRPr="00FF334E" w:rsidRDefault="002853BB" w:rsidP="002853BB">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Iskolai előképzettség:</w:t>
      </w:r>
      <w:r w:rsidRPr="00FF334E">
        <w:rPr>
          <w:rFonts w:ascii="Palatino Linotype" w:hAnsi="Palatino Linotype"/>
          <w:sz w:val="24"/>
          <w:szCs w:val="24"/>
        </w:rPr>
        <w:t xml:space="preserve"> párhuzamos oktatás esetén alapfokú iskolai végzettség,</w:t>
      </w:r>
      <w:r>
        <w:rPr>
          <w:rFonts w:ascii="Palatino Linotype" w:hAnsi="Palatino Linotype"/>
          <w:sz w:val="24"/>
          <w:szCs w:val="24"/>
        </w:rPr>
        <w:t xml:space="preserve"> </w:t>
      </w:r>
      <w:r w:rsidRPr="00FF334E">
        <w:rPr>
          <w:rFonts w:ascii="Palatino Linotype" w:hAnsi="Palatino Linotype"/>
          <w:sz w:val="24"/>
          <w:szCs w:val="24"/>
        </w:rPr>
        <w:t xml:space="preserve">szakképzési évfolyamon történő képzés esetében </w:t>
      </w:r>
      <w:r w:rsidRPr="00FF334E">
        <w:rPr>
          <w:rFonts w:ascii="Palatino Linotype" w:hAnsi="Palatino Linotype"/>
          <w:color w:val="000000"/>
          <w:sz w:val="24"/>
          <w:szCs w:val="24"/>
        </w:rPr>
        <w:t xml:space="preserve">érettségi végzettség, </w:t>
      </w:r>
      <w:r w:rsidRPr="00FF334E">
        <w:rPr>
          <w:rFonts w:ascii="Palatino Linotype" w:hAnsi="Palatino Linotype"/>
          <w:iCs/>
          <w:sz w:val="24"/>
          <w:szCs w:val="24"/>
        </w:rPr>
        <w:t xml:space="preserve">vagy </w:t>
      </w:r>
      <w:r w:rsidRPr="00FF334E">
        <w:rPr>
          <w:rFonts w:ascii="Palatino Linotype" w:hAnsi="Palatino Linotype"/>
          <w:sz w:val="24"/>
          <w:szCs w:val="24"/>
        </w:rPr>
        <w:t xml:space="preserve">érettségi végzettség hiányában legalább a </w:t>
      </w:r>
      <w:r>
        <w:rPr>
          <w:rFonts w:ascii="Palatino Linotype" w:hAnsi="Palatino Linotype"/>
          <w:sz w:val="24"/>
          <w:szCs w:val="24"/>
        </w:rPr>
        <w:t xml:space="preserve">középiskolai </w:t>
      </w:r>
      <w:r w:rsidRPr="00FF334E">
        <w:rPr>
          <w:rFonts w:ascii="Palatino Linotype" w:hAnsi="Palatino Linotype"/>
          <w:sz w:val="24"/>
          <w:szCs w:val="24"/>
        </w:rPr>
        <w:t>tanulmányok megkezdése a</w:t>
      </w:r>
      <w:r>
        <w:rPr>
          <w:rFonts w:ascii="Palatino Linotype" w:hAnsi="Palatino Linotype"/>
          <w:sz w:val="24"/>
          <w:szCs w:val="24"/>
        </w:rPr>
        <w:t xml:space="preserve"> </w:t>
      </w:r>
      <w:r w:rsidRPr="00FF334E">
        <w:rPr>
          <w:rFonts w:ascii="Palatino Linotype" w:hAnsi="Palatino Linotype"/>
          <w:sz w:val="24"/>
          <w:szCs w:val="24"/>
        </w:rPr>
        <w:t>tizenegyedik évfolyamon</w:t>
      </w:r>
    </w:p>
    <w:p w:rsidR="002853BB" w:rsidRPr="00FF334E" w:rsidRDefault="002853BB" w:rsidP="002853BB">
      <w:pPr>
        <w:autoSpaceDE w:val="0"/>
        <w:autoSpaceDN w:val="0"/>
        <w:adjustRightInd w:val="0"/>
        <w:spacing w:after="0" w:line="240" w:lineRule="auto"/>
        <w:rPr>
          <w:rFonts w:ascii="Palatino Linotype" w:hAnsi="Palatino Linotype"/>
          <w:iCs/>
          <w:sz w:val="24"/>
          <w:szCs w:val="24"/>
        </w:rPr>
      </w:pPr>
    </w:p>
    <w:p w:rsidR="002853BB" w:rsidRPr="003E1514" w:rsidRDefault="002853BB" w:rsidP="002853BB">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Bemeneti kompetenciák: </w:t>
      </w:r>
      <w:r w:rsidRPr="003E1514">
        <w:rPr>
          <w:rFonts w:ascii="Palatino Linotype" w:hAnsi="Palatino Linotype"/>
          <w:iCs/>
          <w:sz w:val="24"/>
          <w:szCs w:val="24"/>
        </w:rPr>
        <w:t>megbízható zenei hallás, tiszta intonáció, kottaírási és - olvasási készség, hangszerkezelési készség, előadói készség, ritmus-tempó érzék. E kompetenciák megszerezhetőek a szakképzést előkészítő évfolyam keretében is</w:t>
      </w:r>
    </w:p>
    <w:p w:rsidR="002853BB" w:rsidRPr="00FF334E" w:rsidRDefault="002853BB" w:rsidP="002853BB">
      <w:pPr>
        <w:autoSpaceDE w:val="0"/>
        <w:autoSpaceDN w:val="0"/>
        <w:adjustRightInd w:val="0"/>
        <w:spacing w:after="0" w:line="240" w:lineRule="auto"/>
        <w:ind w:left="438"/>
        <w:jc w:val="both"/>
        <w:rPr>
          <w:rFonts w:ascii="Palatino Linotype" w:hAnsi="Palatino Linotype"/>
          <w:iCs/>
          <w:sz w:val="24"/>
          <w:szCs w:val="24"/>
        </w:rPr>
      </w:pPr>
    </w:p>
    <w:p w:rsidR="002853BB" w:rsidRPr="003E1514" w:rsidRDefault="002853BB" w:rsidP="002853BB">
      <w:pPr>
        <w:autoSpaceDE w:val="0"/>
        <w:autoSpaceDN w:val="0"/>
        <w:adjustRightInd w:val="0"/>
        <w:spacing w:after="0" w:line="240" w:lineRule="auto"/>
        <w:ind w:left="438"/>
        <w:jc w:val="both"/>
        <w:rPr>
          <w:rFonts w:ascii="Palatino Linotype" w:hAnsi="Palatino Linotype"/>
          <w:iCs/>
          <w:sz w:val="24"/>
          <w:szCs w:val="24"/>
        </w:rPr>
      </w:pPr>
      <w:r w:rsidRPr="00FF334E">
        <w:rPr>
          <w:rFonts w:ascii="Palatino Linotype" w:hAnsi="Palatino Linotype"/>
          <w:iCs/>
          <w:sz w:val="24"/>
          <w:szCs w:val="24"/>
        </w:rPr>
        <w:t xml:space="preserve">Szakmai előképzettség: </w:t>
      </w:r>
      <w:r w:rsidRPr="003E1514">
        <w:rPr>
          <w:rFonts w:ascii="Palatino Linotype" w:hAnsi="Palatino Linotype"/>
          <w:iCs/>
          <w:sz w:val="24"/>
          <w:szCs w:val="24"/>
        </w:rPr>
        <w:t>A elméleti ismereteknek legalább a zenei alapszintnek megfelelő színvonalú ismerete, valamint a hangszeres (énekes) gyakorlati ismeret, a zenei műfajban való alapszintű jártasság, amelyeket a szakképző iskola írásbeli és gyakorlati felvételi vizsgán értékel. A szakképző iskola a szakképzés megkezdéséhez szükséges ismeretek elsajátítására felkészíthet szakképzést előkészítő évfolyam keretében</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Előírt gyakorlat: -</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Egészségügyi alkalmassági követelmények: -</w:t>
      </w: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ind w:left="234" w:firstLine="204"/>
        <w:jc w:val="both"/>
        <w:rPr>
          <w:rFonts w:ascii="Palatino Linotype" w:hAnsi="Palatino Linotype"/>
          <w:iCs/>
          <w:sz w:val="24"/>
          <w:szCs w:val="24"/>
        </w:rPr>
      </w:pPr>
      <w:r w:rsidRPr="00FF334E">
        <w:rPr>
          <w:rFonts w:ascii="Palatino Linotype" w:hAnsi="Palatino Linotype"/>
          <w:iCs/>
          <w:sz w:val="24"/>
          <w:szCs w:val="24"/>
        </w:rPr>
        <w:t>Pályaalkalmassági követelmények: -</w:t>
      </w:r>
    </w:p>
    <w:p w:rsidR="002853BB" w:rsidRPr="00FF334E" w:rsidRDefault="002853BB" w:rsidP="002853BB">
      <w:pPr>
        <w:autoSpaceDE w:val="0"/>
        <w:autoSpaceDN w:val="0"/>
        <w:adjustRightInd w:val="0"/>
        <w:spacing w:after="0" w:line="240" w:lineRule="auto"/>
        <w:jc w:val="both"/>
        <w:rPr>
          <w:rFonts w:ascii="Palatino Linotype" w:hAnsi="Palatino Linotype"/>
          <w:iCs/>
          <w:sz w:val="24"/>
          <w:szCs w:val="24"/>
        </w:rPr>
      </w:pPr>
    </w:p>
    <w:p w:rsidR="002853BB" w:rsidRPr="00FF334E" w:rsidRDefault="002853BB" w:rsidP="002853BB">
      <w:pPr>
        <w:autoSpaceDE w:val="0"/>
        <w:autoSpaceDN w:val="0"/>
        <w:adjustRightInd w:val="0"/>
        <w:spacing w:after="0" w:line="240" w:lineRule="auto"/>
        <w:jc w:val="both"/>
        <w:rPr>
          <w:rFonts w:ascii="Palatino Linotype" w:hAnsi="Palatino Linotype"/>
          <w:iCs/>
          <w:sz w:val="24"/>
          <w:szCs w:val="24"/>
        </w:rPr>
      </w:pPr>
    </w:p>
    <w:p w:rsidR="002853BB" w:rsidRPr="00FF334E" w:rsidRDefault="002853BB" w:rsidP="002853BB">
      <w:pPr>
        <w:widowControl w:val="0"/>
        <w:numPr>
          <w:ilvl w:val="0"/>
          <w:numId w:val="4"/>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szakképzés szervezésének feltételei</w:t>
      </w:r>
    </w:p>
    <w:p w:rsidR="002853BB" w:rsidRPr="00FF334E" w:rsidRDefault="002853BB" w:rsidP="002853BB">
      <w:pPr>
        <w:widowControl w:val="0"/>
        <w:suppressAutoHyphens/>
        <w:spacing w:after="0" w:line="240" w:lineRule="auto"/>
        <w:ind w:left="750"/>
        <w:jc w:val="both"/>
        <w:rPr>
          <w:rFonts w:ascii="Palatino Linotype" w:hAnsi="Palatino Linotype"/>
          <w:b/>
          <w:sz w:val="24"/>
          <w:szCs w:val="24"/>
        </w:rPr>
      </w:pPr>
    </w:p>
    <w:p w:rsidR="002853BB" w:rsidRPr="00FF334E" w:rsidRDefault="002853BB" w:rsidP="002853BB">
      <w:pPr>
        <w:spacing w:after="0" w:line="240" w:lineRule="auto"/>
        <w:ind w:left="555"/>
        <w:jc w:val="both"/>
        <w:rPr>
          <w:rFonts w:ascii="Palatino Linotype" w:hAnsi="Palatino Linotype"/>
          <w:b/>
          <w:sz w:val="24"/>
          <w:szCs w:val="24"/>
        </w:rPr>
      </w:pPr>
      <w:r w:rsidRPr="00FF334E">
        <w:rPr>
          <w:rFonts w:ascii="Palatino Linotype" w:hAnsi="Palatino Linotype"/>
          <w:b/>
          <w:sz w:val="24"/>
          <w:szCs w:val="24"/>
        </w:rPr>
        <w:t>Személyi feltételek</w:t>
      </w:r>
    </w:p>
    <w:p w:rsidR="002853BB" w:rsidRPr="00FF334E" w:rsidRDefault="002853BB" w:rsidP="002853BB">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853BB" w:rsidRPr="00FF334E" w:rsidRDefault="002853BB" w:rsidP="002853BB">
      <w:pPr>
        <w:spacing w:after="0" w:line="240" w:lineRule="auto"/>
        <w:ind w:left="555"/>
        <w:jc w:val="both"/>
        <w:rPr>
          <w:rFonts w:ascii="Palatino Linotype" w:hAnsi="Palatino Linotype"/>
          <w:sz w:val="24"/>
          <w:szCs w:val="24"/>
        </w:rPr>
      </w:pPr>
      <w:r w:rsidRPr="00FF334E">
        <w:rPr>
          <w:rFonts w:ascii="Palatino Linotype" w:hAnsi="Palatino Linotype"/>
          <w:sz w:val="24"/>
          <w:szCs w:val="24"/>
        </w:rPr>
        <w:t>Ezen túl az alábbi tantárgyak oktatására az alábbi végzettséggel rendelkező szakember alkalmazható:</w:t>
      </w:r>
    </w:p>
    <w:p w:rsidR="002853BB" w:rsidRPr="00FF334E" w:rsidRDefault="002853BB" w:rsidP="002853BB">
      <w:pPr>
        <w:spacing w:after="0" w:line="240" w:lineRule="auto"/>
        <w:ind w:left="555"/>
        <w:jc w:val="both"/>
        <w:rPr>
          <w:rFonts w:ascii="Palatino Linotype" w:hAnsi="Palatino Linotype"/>
          <w:sz w:val="24"/>
          <w:szCs w:val="24"/>
        </w:rPr>
      </w:pPr>
    </w:p>
    <w:tbl>
      <w:tblPr>
        <w:tblW w:w="8393" w:type="dxa"/>
        <w:jc w:val="center"/>
        <w:tblInd w:w="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0"/>
        <w:gridCol w:w="4013"/>
      </w:tblGrid>
      <w:tr w:rsidR="002853BB" w:rsidRPr="00FF334E" w:rsidTr="002853BB">
        <w:trPr>
          <w:jc w:val="center"/>
        </w:trPr>
        <w:tc>
          <w:tcPr>
            <w:tcW w:w="4380"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center"/>
              <w:rPr>
                <w:rFonts w:ascii="Palatino Linotype" w:hAnsi="Palatino Linotype"/>
                <w:b/>
                <w:sz w:val="24"/>
                <w:szCs w:val="24"/>
              </w:rPr>
            </w:pPr>
            <w:r w:rsidRPr="00FF334E">
              <w:rPr>
                <w:rFonts w:ascii="Palatino Linotype" w:hAnsi="Palatino Linotype"/>
                <w:b/>
                <w:sz w:val="24"/>
                <w:szCs w:val="24"/>
              </w:rPr>
              <w:t>Tantárgy</w:t>
            </w:r>
          </w:p>
        </w:tc>
        <w:tc>
          <w:tcPr>
            <w:tcW w:w="4013"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center"/>
              <w:rPr>
                <w:rFonts w:ascii="Palatino Linotype" w:hAnsi="Palatino Linotype"/>
                <w:b/>
                <w:sz w:val="24"/>
                <w:szCs w:val="24"/>
              </w:rPr>
            </w:pPr>
            <w:r w:rsidRPr="00FF334E">
              <w:rPr>
                <w:rFonts w:ascii="Palatino Linotype" w:hAnsi="Palatino Linotype"/>
                <w:b/>
                <w:sz w:val="24"/>
                <w:szCs w:val="24"/>
              </w:rPr>
              <w:t>Szakképesítés/Szakképzettség</w:t>
            </w:r>
          </w:p>
        </w:tc>
      </w:tr>
      <w:tr w:rsidR="002853BB" w:rsidRPr="00FF334E" w:rsidTr="002853BB">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bCs/>
                <w:sz w:val="24"/>
                <w:szCs w:val="24"/>
              </w:rPr>
            </w:pPr>
            <w:r w:rsidRPr="00FF334E">
              <w:rPr>
                <w:rFonts w:ascii="Palatino Linotype" w:hAnsi="Palatino Linotype"/>
                <w:bCs/>
                <w:sz w:val="24"/>
                <w:szCs w:val="24"/>
              </w:rPr>
              <w:t>Stúdiótechnikai alapismeretek</w:t>
            </w:r>
          </w:p>
        </w:tc>
        <w:tc>
          <w:tcPr>
            <w:tcW w:w="4013"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both"/>
              <w:rPr>
                <w:rFonts w:ascii="Palatino Linotype" w:hAnsi="Palatino Linotype"/>
                <w:sz w:val="24"/>
                <w:szCs w:val="24"/>
              </w:rPr>
            </w:pPr>
            <w:r w:rsidRPr="00FF334E">
              <w:rPr>
                <w:rFonts w:ascii="Palatino Linotype" w:hAnsi="Palatino Linotype"/>
                <w:sz w:val="24"/>
                <w:szCs w:val="24"/>
              </w:rPr>
              <w:t xml:space="preserve">hangtechnikus, elektronikai </w:t>
            </w:r>
            <w:r w:rsidRPr="00FF334E">
              <w:rPr>
                <w:rFonts w:ascii="Palatino Linotype" w:hAnsi="Palatino Linotype"/>
                <w:sz w:val="24"/>
                <w:szCs w:val="24"/>
              </w:rPr>
              <w:lastRenderedPageBreak/>
              <w:t xml:space="preserve">műszerész </w:t>
            </w:r>
          </w:p>
        </w:tc>
      </w:tr>
      <w:tr w:rsidR="002853BB" w:rsidRPr="00FF334E" w:rsidTr="002853BB">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bCs/>
                <w:sz w:val="24"/>
                <w:szCs w:val="24"/>
              </w:rPr>
            </w:pPr>
            <w:r w:rsidRPr="00FF334E">
              <w:rPr>
                <w:rFonts w:ascii="Palatino Linotype" w:hAnsi="Palatino Linotype"/>
                <w:bCs/>
                <w:sz w:val="24"/>
                <w:szCs w:val="24"/>
              </w:rPr>
              <w:lastRenderedPageBreak/>
              <w:t>Stúdiótechnikai alapismeretek gyakorlat</w:t>
            </w:r>
          </w:p>
        </w:tc>
        <w:tc>
          <w:tcPr>
            <w:tcW w:w="4013"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both"/>
              <w:rPr>
                <w:rFonts w:ascii="Palatino Linotype" w:hAnsi="Palatino Linotype"/>
                <w:sz w:val="24"/>
                <w:szCs w:val="24"/>
              </w:rPr>
            </w:pPr>
            <w:r w:rsidRPr="00FF334E">
              <w:rPr>
                <w:rFonts w:ascii="Palatino Linotype" w:hAnsi="Palatino Linotype"/>
                <w:sz w:val="24"/>
                <w:szCs w:val="24"/>
              </w:rPr>
              <w:t xml:space="preserve">hangtechnikus, elektronikai műszerész </w:t>
            </w:r>
          </w:p>
        </w:tc>
      </w:tr>
      <w:tr w:rsidR="002853BB" w:rsidRPr="00FF334E" w:rsidTr="002853BB">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bCs/>
                <w:sz w:val="24"/>
                <w:szCs w:val="24"/>
              </w:rPr>
            </w:pPr>
            <w:r w:rsidRPr="00FF334E">
              <w:rPr>
                <w:rFonts w:ascii="Palatino Linotype" w:hAnsi="Palatino Linotype"/>
                <w:bCs/>
                <w:sz w:val="24"/>
                <w:szCs w:val="24"/>
              </w:rPr>
              <w:t>Jogi alapismeretek</w:t>
            </w:r>
          </w:p>
        </w:tc>
        <w:tc>
          <w:tcPr>
            <w:tcW w:w="4013"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both"/>
              <w:rPr>
                <w:rFonts w:ascii="Palatino Linotype" w:hAnsi="Palatino Linotype"/>
                <w:sz w:val="24"/>
                <w:szCs w:val="24"/>
              </w:rPr>
            </w:pPr>
            <w:r w:rsidRPr="00FF334E">
              <w:rPr>
                <w:rFonts w:ascii="Palatino Linotype" w:hAnsi="Palatino Linotype"/>
                <w:sz w:val="24"/>
                <w:szCs w:val="24"/>
              </w:rPr>
              <w:t>jogász</w:t>
            </w:r>
          </w:p>
        </w:tc>
      </w:tr>
      <w:tr w:rsidR="002853BB" w:rsidRPr="00FF334E" w:rsidTr="002853BB">
        <w:trPr>
          <w:jc w:val="center"/>
        </w:trPr>
        <w:tc>
          <w:tcPr>
            <w:tcW w:w="438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bCs/>
                <w:sz w:val="24"/>
                <w:szCs w:val="24"/>
              </w:rPr>
            </w:pPr>
            <w:r w:rsidRPr="00FF334E">
              <w:rPr>
                <w:rFonts w:ascii="Palatino Linotype" w:hAnsi="Palatino Linotype"/>
                <w:bCs/>
                <w:sz w:val="24"/>
                <w:szCs w:val="24"/>
              </w:rPr>
              <w:t>Gazdasági alapismeretek</w:t>
            </w:r>
          </w:p>
        </w:tc>
        <w:tc>
          <w:tcPr>
            <w:tcW w:w="4013" w:type="dxa"/>
            <w:tcBorders>
              <w:top w:val="single" w:sz="4" w:space="0" w:color="auto"/>
              <w:left w:val="single" w:sz="4" w:space="0" w:color="auto"/>
              <w:bottom w:val="single" w:sz="4" w:space="0" w:color="auto"/>
              <w:right w:val="single" w:sz="4" w:space="0" w:color="auto"/>
            </w:tcBorders>
          </w:tcPr>
          <w:p w:rsidR="002853BB" w:rsidRPr="00FF334E" w:rsidRDefault="002853BB" w:rsidP="002853BB">
            <w:pPr>
              <w:spacing w:after="0" w:line="240" w:lineRule="auto"/>
              <w:jc w:val="both"/>
              <w:rPr>
                <w:rFonts w:ascii="Palatino Linotype" w:hAnsi="Palatino Linotype"/>
                <w:sz w:val="24"/>
                <w:szCs w:val="24"/>
              </w:rPr>
            </w:pPr>
            <w:r w:rsidRPr="00FF334E">
              <w:rPr>
                <w:rFonts w:ascii="Palatino Linotype" w:hAnsi="Palatino Linotype"/>
                <w:sz w:val="24"/>
                <w:szCs w:val="24"/>
              </w:rPr>
              <w:t>közgazda, mérlegképes könyvelő</w:t>
            </w:r>
          </w:p>
        </w:tc>
      </w:tr>
    </w:tbl>
    <w:p w:rsidR="002853BB" w:rsidRPr="00FF334E" w:rsidRDefault="002853BB" w:rsidP="002853BB">
      <w:pPr>
        <w:spacing w:after="0" w:line="240" w:lineRule="auto"/>
        <w:ind w:left="555"/>
        <w:jc w:val="both"/>
        <w:rPr>
          <w:rFonts w:ascii="Palatino Linotype" w:hAnsi="Palatino Linotype"/>
          <w:sz w:val="24"/>
          <w:szCs w:val="24"/>
        </w:rPr>
      </w:pPr>
    </w:p>
    <w:p w:rsidR="002853BB" w:rsidRPr="00FF334E" w:rsidRDefault="002853BB" w:rsidP="002853BB">
      <w:pPr>
        <w:spacing w:after="0" w:line="240" w:lineRule="auto"/>
        <w:ind w:left="555"/>
        <w:jc w:val="both"/>
        <w:rPr>
          <w:rFonts w:ascii="Palatino Linotype" w:hAnsi="Palatino Linotype"/>
          <w:b/>
          <w:sz w:val="24"/>
          <w:szCs w:val="24"/>
        </w:rPr>
      </w:pPr>
      <w:r w:rsidRPr="00FF334E">
        <w:rPr>
          <w:rFonts w:ascii="Palatino Linotype" w:hAnsi="Palatino Linotype"/>
          <w:b/>
          <w:sz w:val="24"/>
          <w:szCs w:val="24"/>
        </w:rPr>
        <w:t>Tárgyi feltételek</w:t>
      </w:r>
    </w:p>
    <w:p w:rsidR="002853BB" w:rsidRPr="00FF334E" w:rsidRDefault="002853BB" w:rsidP="002853BB">
      <w:pPr>
        <w:spacing w:after="0" w:line="240" w:lineRule="auto"/>
        <w:ind w:left="555"/>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066AC5">
        <w:rPr>
          <w:rFonts w:ascii="Palatino Linotype" w:hAnsi="Palatino Linotype"/>
          <w:kern w:val="1"/>
          <w:sz w:val="24"/>
          <w:szCs w:val="24"/>
          <w:lang w:eastAsia="hi-IN" w:bidi="hi-IN"/>
        </w:rPr>
        <w:t>nincs</w:t>
      </w:r>
      <w:r w:rsidRPr="00FF334E">
        <w:rPr>
          <w:rFonts w:ascii="Palatino Linotype" w:hAnsi="Palatino Linotype"/>
          <w:kern w:val="1"/>
          <w:sz w:val="24"/>
          <w:szCs w:val="24"/>
          <w:lang w:eastAsia="hi-IN" w:bidi="hi-IN"/>
        </w:rPr>
        <w:t xml:space="preserve"> </w:t>
      </w:r>
    </w:p>
    <w:p w:rsidR="002853BB" w:rsidRDefault="002853BB" w:rsidP="002853BB">
      <w:pPr>
        <w:spacing w:after="0" w:line="240" w:lineRule="auto"/>
        <w:ind w:left="705"/>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b/>
      </w:r>
    </w:p>
    <w:p w:rsidR="002853BB" w:rsidRPr="003C56D9" w:rsidRDefault="002853BB" w:rsidP="002853BB">
      <w:pPr>
        <w:spacing w:after="0" w:line="240" w:lineRule="auto"/>
        <w:ind w:left="555"/>
        <w:jc w:val="both"/>
        <w:rPr>
          <w:rFonts w:ascii="Palatino Linotype" w:hAnsi="Palatino Linotype"/>
          <w:kern w:val="1"/>
          <w:sz w:val="24"/>
          <w:szCs w:val="24"/>
          <w:lang w:eastAsia="hi-IN" w:bidi="hi-IN"/>
        </w:rPr>
      </w:pPr>
      <w:r w:rsidRPr="00F542DA">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w:t>
      </w:r>
      <w:r w:rsidRPr="00066AC5">
        <w:rPr>
          <w:rFonts w:ascii="Palatino Linotype" w:hAnsi="Palatino Linotype"/>
          <w:i/>
          <w:kern w:val="1"/>
          <w:sz w:val="24"/>
          <w:szCs w:val="24"/>
          <w:lang w:eastAsia="hi-IN" w:bidi="hi-IN"/>
        </w:rPr>
        <w:t>nincs</w:t>
      </w:r>
    </w:p>
    <w:p w:rsidR="002853BB" w:rsidRPr="00FF334E" w:rsidRDefault="002853BB" w:rsidP="002853BB">
      <w:pPr>
        <w:spacing w:after="0" w:line="240" w:lineRule="auto"/>
        <w:jc w:val="both"/>
        <w:rPr>
          <w:rFonts w:ascii="Palatino Linotype" w:hAnsi="Palatino Linotype"/>
          <w:kern w:val="1"/>
          <w:sz w:val="24"/>
          <w:szCs w:val="24"/>
          <w:lang w:eastAsia="hi-IN" w:bidi="hi-IN"/>
        </w:rPr>
      </w:pPr>
    </w:p>
    <w:p w:rsidR="002853BB" w:rsidRPr="00FF334E" w:rsidRDefault="002853BB" w:rsidP="002853BB">
      <w:pPr>
        <w:spacing w:after="0" w:line="240" w:lineRule="auto"/>
        <w:jc w:val="both"/>
        <w:rPr>
          <w:rFonts w:ascii="Palatino Linotype" w:hAnsi="Palatino Linotype"/>
          <w:b/>
          <w:i/>
          <w:sz w:val="16"/>
          <w:szCs w:val="16"/>
        </w:rPr>
      </w:pPr>
    </w:p>
    <w:p w:rsidR="002853BB" w:rsidRPr="00FF334E" w:rsidRDefault="002853BB" w:rsidP="002853BB">
      <w:pPr>
        <w:widowControl w:val="0"/>
        <w:numPr>
          <w:ilvl w:val="0"/>
          <w:numId w:val="4"/>
        </w:numPr>
        <w:suppressAutoHyphens/>
        <w:spacing w:after="0" w:line="240" w:lineRule="auto"/>
        <w:jc w:val="both"/>
        <w:rPr>
          <w:rFonts w:ascii="Palatino Linotype" w:hAnsi="Palatino Linotype"/>
          <w:b/>
          <w:sz w:val="24"/>
          <w:szCs w:val="24"/>
        </w:rPr>
      </w:pPr>
      <w:r w:rsidRPr="00FF334E">
        <w:rPr>
          <w:rFonts w:ascii="Palatino Linotype" w:hAnsi="Palatino Linotype"/>
          <w:b/>
          <w:sz w:val="24"/>
          <w:szCs w:val="24"/>
        </w:rPr>
        <w:t>A szakképesítés óraterve nappali rendszerű oktatásra</w:t>
      </w:r>
    </w:p>
    <w:p w:rsidR="002853BB" w:rsidRPr="00FF334E" w:rsidRDefault="002853BB" w:rsidP="002853BB">
      <w:pPr>
        <w:widowControl w:val="0"/>
        <w:suppressAutoHyphens/>
        <w:spacing w:after="0" w:line="240" w:lineRule="auto"/>
        <w:ind w:left="750"/>
        <w:jc w:val="both"/>
        <w:rPr>
          <w:rFonts w:ascii="Palatino Linotype" w:hAnsi="Palatino Linotype"/>
          <w:b/>
        </w:rPr>
      </w:pPr>
    </w:p>
    <w:p w:rsidR="002853BB" w:rsidRPr="00FF334E" w:rsidRDefault="002853BB" w:rsidP="002853BB">
      <w:pPr>
        <w:widowControl w:val="0"/>
        <w:suppressAutoHyphens/>
        <w:spacing w:after="0" w:line="240" w:lineRule="auto"/>
        <w:ind w:left="750"/>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átlagos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*-al jelölt évfolyamszerkezet esetén is.</w:t>
      </w:r>
    </w:p>
    <w:p w:rsidR="002853BB" w:rsidRPr="00FF334E"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p w:rsidR="002853BB" w:rsidRDefault="002853BB" w:rsidP="002853BB">
      <w:pPr>
        <w:widowControl w:val="0"/>
        <w:shd w:val="clear" w:color="auto" w:fill="FFFFFF"/>
        <w:suppressAutoHyphens/>
        <w:spacing w:after="0" w:line="240" w:lineRule="auto"/>
        <w:ind w:firstLine="708"/>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 xml:space="preserve">Szakközépiskolai képzés esetén a heti és éves szakmai óraszámok: </w:t>
      </w:r>
    </w:p>
    <w:p w:rsidR="00066AC5" w:rsidRPr="00FF334E" w:rsidRDefault="00066AC5" w:rsidP="002853BB">
      <w:pPr>
        <w:widowControl w:val="0"/>
        <w:shd w:val="clear" w:color="auto" w:fill="FFFFFF"/>
        <w:suppressAutoHyphens/>
        <w:spacing w:after="0" w:line="240" w:lineRule="auto"/>
        <w:ind w:firstLine="708"/>
        <w:jc w:val="both"/>
        <w:rPr>
          <w:rFonts w:ascii="Palatino Linotype" w:eastAsia="Lucida Sans Unicode" w:hAnsi="Palatino Linotype"/>
          <w:kern w:val="1"/>
          <w:sz w:val="24"/>
          <w:szCs w:val="24"/>
          <w:lang w:eastAsia="hi-IN" w:bidi="hi-IN"/>
        </w:rPr>
      </w:pPr>
    </w:p>
    <w:p w:rsidR="002853BB" w:rsidRDefault="002853BB" w:rsidP="002853BB">
      <w:pPr>
        <w:spacing w:after="0" w:line="240" w:lineRule="auto"/>
        <w:ind w:firstLine="708"/>
        <w:rPr>
          <w:rFonts w:ascii="Palatino Linotype" w:eastAsia="Calibri" w:hAnsi="Palatino Linotype"/>
        </w:rPr>
      </w:pPr>
      <w:r w:rsidRPr="006D7984">
        <w:rPr>
          <w:rFonts w:ascii="Palatino Linotype" w:eastAsia="Calibri" w:hAnsi="Palatino Linotype"/>
        </w:rPr>
        <w:t>Párhuzamos oktatás esetén felhasználható óraszámok:</w:t>
      </w:r>
    </w:p>
    <w:p w:rsidR="00066AC5" w:rsidRPr="006D7984" w:rsidRDefault="00066AC5" w:rsidP="002853BB">
      <w:pPr>
        <w:spacing w:after="0" w:line="240" w:lineRule="auto"/>
        <w:ind w:firstLine="708"/>
        <w:rPr>
          <w:rFonts w:ascii="Palatino Linotype" w:eastAsia="Calibri" w:hAnsi="Palatino Linotype"/>
        </w:rPr>
      </w:pPr>
    </w:p>
    <w:tbl>
      <w:tblPr>
        <w:tblW w:w="8910" w:type="dxa"/>
        <w:tblInd w:w="730" w:type="dxa"/>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2853BB" w:rsidRPr="00FF334E" w:rsidTr="00066AC5">
        <w:trPr>
          <w:trHeight w:val="300"/>
        </w:trPr>
        <w:tc>
          <w:tcPr>
            <w:tcW w:w="8910" w:type="dxa"/>
            <w:gridSpan w:val="6"/>
            <w:tcBorders>
              <w:top w:val="single" w:sz="4" w:space="0" w:color="auto"/>
              <w:left w:val="single" w:sz="4" w:space="0" w:color="auto"/>
              <w:bottom w:val="single" w:sz="4" w:space="0" w:color="auto"/>
              <w:right w:val="single" w:sz="4" w:space="0" w:color="auto"/>
            </w:tcBorders>
            <w:shd w:val="clear" w:color="auto" w:fill="auto"/>
            <w:vAlign w:val="bottom"/>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xml:space="preserve">Óraszámok alakulása </w:t>
            </w:r>
            <w:r w:rsidRPr="00FF334E">
              <w:rPr>
                <w:rFonts w:ascii="Palatino Linotype" w:hAnsi="Palatino Linotype" w:cs="Arial"/>
                <w:b/>
                <w:bCs/>
                <w:sz w:val="20"/>
                <w:szCs w:val="20"/>
                <w:lang w:eastAsia="hu-HU"/>
              </w:rPr>
              <w:t>40 órás héttel</w:t>
            </w:r>
            <w:r w:rsidRPr="00FF334E">
              <w:rPr>
                <w:rFonts w:ascii="Palatino Linotype" w:hAnsi="Palatino Linotype" w:cs="Arial"/>
                <w:sz w:val="20"/>
                <w:szCs w:val="20"/>
                <w:lang w:eastAsia="hu-HU"/>
              </w:rPr>
              <w:t xml:space="preserve">, a közismereti </w:t>
            </w:r>
            <w:r w:rsidRPr="00FF334E">
              <w:rPr>
                <w:rFonts w:ascii="Palatino Linotype" w:hAnsi="Palatino Linotype" w:cs="Arial"/>
                <w:b/>
                <w:bCs/>
                <w:sz w:val="20"/>
                <w:szCs w:val="20"/>
                <w:lang w:eastAsia="hu-HU"/>
              </w:rPr>
              <w:t>4 órás szabad sáv ajánlott</w:t>
            </w:r>
            <w:r w:rsidRPr="00FF334E">
              <w:rPr>
                <w:rFonts w:ascii="Palatino Linotype" w:hAnsi="Palatino Linotype" w:cs="Arial"/>
                <w:sz w:val="20"/>
                <w:szCs w:val="20"/>
                <w:lang w:eastAsia="hu-HU"/>
              </w:rPr>
              <w:t xml:space="preserve"> felhasználásával</w:t>
            </w:r>
          </w:p>
        </w:tc>
      </w:tr>
      <w:tr w:rsidR="002853BB" w:rsidRPr="00FF334E" w:rsidTr="00066AC5">
        <w:trPr>
          <w:trHeight w:val="540"/>
        </w:trPr>
        <w:tc>
          <w:tcPr>
            <w:tcW w:w="2540" w:type="dxa"/>
            <w:tcBorders>
              <w:top w:val="single" w:sz="4" w:space="0" w:color="auto"/>
              <w:left w:val="single" w:sz="8" w:space="0" w:color="auto"/>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sz w:val="20"/>
                <w:szCs w:val="20"/>
                <w:lang w:eastAsia="hu-HU"/>
              </w:rPr>
            </w:pPr>
            <w:r w:rsidRPr="00FB5AC5">
              <w:rPr>
                <w:rFonts w:ascii="Palatino Linotype" w:hAnsi="Palatino Linotype" w:cs="Arial"/>
                <w:b/>
                <w:sz w:val="20"/>
                <w:szCs w:val="20"/>
                <w:lang w:eastAsia="hu-HU"/>
              </w:rPr>
              <w:t>évfolyam</w:t>
            </w:r>
          </w:p>
        </w:tc>
        <w:tc>
          <w:tcPr>
            <w:tcW w:w="2123" w:type="dxa"/>
            <w:tcBorders>
              <w:top w:val="single" w:sz="4" w:space="0" w:color="auto"/>
              <w:left w:val="nil"/>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i/>
                <w:iCs/>
                <w:sz w:val="20"/>
                <w:szCs w:val="20"/>
                <w:lang w:eastAsia="hu-HU"/>
              </w:rPr>
            </w:pPr>
            <w:r w:rsidRPr="00FB5AC5">
              <w:rPr>
                <w:rFonts w:ascii="Palatino Linotype" w:hAnsi="Palatino Linotype" w:cs="Arial"/>
                <w:b/>
                <w:i/>
                <w:iCs/>
                <w:sz w:val="20"/>
                <w:szCs w:val="20"/>
                <w:lang w:eastAsia="hu-HU"/>
              </w:rPr>
              <w:t>9. évfolyam</w:t>
            </w:r>
          </w:p>
        </w:tc>
        <w:tc>
          <w:tcPr>
            <w:tcW w:w="1053" w:type="dxa"/>
            <w:tcBorders>
              <w:top w:val="single" w:sz="4" w:space="0" w:color="auto"/>
              <w:left w:val="nil"/>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i/>
                <w:iCs/>
                <w:sz w:val="20"/>
                <w:szCs w:val="20"/>
                <w:lang w:eastAsia="hu-HU"/>
              </w:rPr>
            </w:pPr>
            <w:r w:rsidRPr="00FB5AC5">
              <w:rPr>
                <w:rFonts w:ascii="Palatino Linotype" w:hAnsi="Palatino Linotype" w:cs="Arial"/>
                <w:b/>
                <w:i/>
                <w:iCs/>
                <w:sz w:val="20"/>
                <w:szCs w:val="20"/>
                <w:lang w:eastAsia="hu-HU"/>
              </w:rPr>
              <w:t>10. évfolyam</w:t>
            </w:r>
          </w:p>
        </w:tc>
        <w:tc>
          <w:tcPr>
            <w:tcW w:w="1161" w:type="dxa"/>
            <w:tcBorders>
              <w:top w:val="single" w:sz="4" w:space="0" w:color="auto"/>
              <w:left w:val="nil"/>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i/>
                <w:iCs/>
                <w:sz w:val="20"/>
                <w:szCs w:val="20"/>
                <w:lang w:eastAsia="hu-HU"/>
              </w:rPr>
            </w:pPr>
            <w:r w:rsidRPr="00FB5AC5">
              <w:rPr>
                <w:rFonts w:ascii="Palatino Linotype" w:hAnsi="Palatino Linotype" w:cs="Arial"/>
                <w:b/>
                <w:i/>
                <w:iCs/>
                <w:sz w:val="20"/>
                <w:szCs w:val="20"/>
                <w:lang w:eastAsia="hu-HU"/>
              </w:rPr>
              <w:t>11. évfolyam</w:t>
            </w:r>
          </w:p>
        </w:tc>
        <w:tc>
          <w:tcPr>
            <w:tcW w:w="1061" w:type="dxa"/>
            <w:tcBorders>
              <w:top w:val="single" w:sz="4" w:space="0" w:color="auto"/>
              <w:left w:val="nil"/>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i/>
                <w:iCs/>
                <w:sz w:val="20"/>
                <w:szCs w:val="20"/>
                <w:lang w:eastAsia="hu-HU"/>
              </w:rPr>
            </w:pPr>
            <w:r w:rsidRPr="00FB5AC5">
              <w:rPr>
                <w:rFonts w:ascii="Palatino Linotype" w:hAnsi="Palatino Linotype" w:cs="Arial"/>
                <w:b/>
                <w:i/>
                <w:iCs/>
                <w:sz w:val="20"/>
                <w:szCs w:val="20"/>
                <w:lang w:eastAsia="hu-HU"/>
              </w:rPr>
              <w:t>12. évfolyam</w:t>
            </w:r>
          </w:p>
        </w:tc>
        <w:tc>
          <w:tcPr>
            <w:tcW w:w="972" w:type="dxa"/>
            <w:tcBorders>
              <w:top w:val="single" w:sz="4" w:space="0" w:color="auto"/>
              <w:left w:val="nil"/>
              <w:bottom w:val="single" w:sz="8" w:space="0" w:color="auto"/>
              <w:right w:val="single" w:sz="8" w:space="0" w:color="auto"/>
            </w:tcBorders>
            <w:shd w:val="clear" w:color="auto" w:fill="auto"/>
          </w:tcPr>
          <w:p w:rsidR="002853BB" w:rsidRPr="00FB5AC5" w:rsidRDefault="002853BB" w:rsidP="002853BB">
            <w:pPr>
              <w:spacing w:after="0" w:line="240" w:lineRule="auto"/>
              <w:rPr>
                <w:rFonts w:ascii="Palatino Linotype" w:hAnsi="Palatino Linotype" w:cs="Arial"/>
                <w:b/>
                <w:i/>
                <w:iCs/>
                <w:sz w:val="20"/>
                <w:szCs w:val="20"/>
                <w:lang w:eastAsia="hu-HU"/>
              </w:rPr>
            </w:pPr>
            <w:r w:rsidRPr="00FB5AC5">
              <w:rPr>
                <w:rFonts w:ascii="Palatino Linotype" w:hAnsi="Palatino Linotype" w:cs="Arial"/>
                <w:b/>
                <w:i/>
                <w:iCs/>
                <w:sz w:val="20"/>
                <w:szCs w:val="20"/>
                <w:lang w:eastAsia="hu-HU"/>
              </w:rPr>
              <w:t>13.</w:t>
            </w:r>
            <w:r>
              <w:rPr>
                <w:rFonts w:ascii="Palatino Linotype" w:hAnsi="Palatino Linotype" w:cs="Arial"/>
                <w:b/>
                <w:i/>
                <w:iCs/>
                <w:sz w:val="20"/>
                <w:szCs w:val="20"/>
                <w:lang w:eastAsia="hu-HU"/>
              </w:rPr>
              <w:t xml:space="preserve"> </w:t>
            </w:r>
            <w:r w:rsidRPr="00FB5AC5">
              <w:rPr>
                <w:rFonts w:ascii="Palatino Linotype" w:hAnsi="Palatino Linotype" w:cs="Arial"/>
                <w:b/>
                <w:i/>
                <w:iCs/>
                <w:sz w:val="20"/>
                <w:szCs w:val="20"/>
                <w:lang w:eastAsia="hu-HU"/>
              </w:rPr>
              <w:t>év</w:t>
            </w:r>
            <w:r>
              <w:rPr>
                <w:rFonts w:ascii="Palatino Linotype" w:hAnsi="Palatino Linotype" w:cs="Arial"/>
                <w:b/>
                <w:i/>
                <w:iCs/>
                <w:sz w:val="20"/>
                <w:szCs w:val="20"/>
                <w:lang w:eastAsia="hu-HU"/>
              </w:rPr>
              <w:t>-</w:t>
            </w:r>
            <w:r w:rsidRPr="00FB5AC5">
              <w:rPr>
                <w:rFonts w:ascii="Palatino Linotype" w:hAnsi="Palatino Linotype" w:cs="Arial"/>
                <w:b/>
                <w:i/>
                <w:iCs/>
                <w:sz w:val="20"/>
                <w:szCs w:val="20"/>
                <w:lang w:eastAsia="hu-HU"/>
              </w:rPr>
              <w:t>folyam</w:t>
            </w:r>
          </w:p>
        </w:tc>
      </w:tr>
      <w:tr w:rsidR="002853BB" w:rsidRPr="00FF334E" w:rsidTr="002853BB">
        <w:trPr>
          <w:trHeight w:val="276"/>
        </w:trPr>
        <w:tc>
          <w:tcPr>
            <w:tcW w:w="2540" w:type="dxa"/>
            <w:tcBorders>
              <w:top w:val="nil"/>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32</w:t>
            </w:r>
          </w:p>
        </w:tc>
      </w:tr>
      <w:tr w:rsidR="002853BB" w:rsidRPr="00FF334E" w:rsidTr="002853BB">
        <w:trPr>
          <w:trHeight w:val="510"/>
        </w:trPr>
        <w:tc>
          <w:tcPr>
            <w:tcW w:w="2540" w:type="dxa"/>
            <w:tcBorders>
              <w:top w:val="nil"/>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heti szakmai óraszám a heti 40 órás szki kerettanterv szerint</w:t>
            </w:r>
          </w:p>
        </w:tc>
        <w:tc>
          <w:tcPr>
            <w:tcW w:w="212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31</w:t>
            </w:r>
          </w:p>
        </w:tc>
      </w:tr>
      <w:tr w:rsidR="002853BB" w:rsidRPr="00FF334E" w:rsidTr="002853BB">
        <w:trPr>
          <w:trHeight w:val="276"/>
        </w:trPr>
        <w:tc>
          <w:tcPr>
            <w:tcW w:w="2540" w:type="dxa"/>
            <w:tcBorders>
              <w:top w:val="nil"/>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 </w:t>
            </w:r>
          </w:p>
        </w:tc>
      </w:tr>
      <w:tr w:rsidR="002853BB" w:rsidRPr="00FF334E" w:rsidTr="002853BB">
        <w:trPr>
          <w:trHeight w:val="276"/>
        </w:trPr>
        <w:tc>
          <w:tcPr>
            <w:tcW w:w="2540" w:type="dxa"/>
            <w:tcBorders>
              <w:top w:val="nil"/>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c>
          <w:tcPr>
            <w:tcW w:w="972"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4</w:t>
            </w:r>
          </w:p>
        </w:tc>
      </w:tr>
      <w:tr w:rsidR="002853BB" w:rsidRPr="00FF334E" w:rsidTr="00066AC5">
        <w:trPr>
          <w:trHeight w:val="540"/>
        </w:trPr>
        <w:tc>
          <w:tcPr>
            <w:tcW w:w="2540" w:type="dxa"/>
            <w:tcBorders>
              <w:top w:val="nil"/>
              <w:left w:val="single" w:sz="8" w:space="0" w:color="auto"/>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lastRenderedPageBreak/>
              <w:t>helyi szinten szakmai képzésre fordítható összes óraszám</w:t>
            </w:r>
          </w:p>
        </w:tc>
        <w:tc>
          <w:tcPr>
            <w:tcW w:w="2123" w:type="dxa"/>
            <w:tcBorders>
              <w:top w:val="nil"/>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15</w:t>
            </w:r>
          </w:p>
        </w:tc>
        <w:tc>
          <w:tcPr>
            <w:tcW w:w="1053" w:type="dxa"/>
            <w:tcBorders>
              <w:top w:val="nil"/>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17</w:t>
            </w:r>
          </w:p>
        </w:tc>
        <w:tc>
          <w:tcPr>
            <w:tcW w:w="1161" w:type="dxa"/>
            <w:tcBorders>
              <w:top w:val="nil"/>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17</w:t>
            </w:r>
          </w:p>
        </w:tc>
        <w:tc>
          <w:tcPr>
            <w:tcW w:w="1061" w:type="dxa"/>
            <w:tcBorders>
              <w:top w:val="nil"/>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20</w:t>
            </w:r>
          </w:p>
        </w:tc>
        <w:tc>
          <w:tcPr>
            <w:tcW w:w="972" w:type="dxa"/>
            <w:tcBorders>
              <w:top w:val="nil"/>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35</w:t>
            </w:r>
          </w:p>
        </w:tc>
      </w:tr>
      <w:tr w:rsidR="002853BB" w:rsidRPr="00FF334E" w:rsidTr="00066AC5">
        <w:trPr>
          <w:trHeight w:val="276"/>
        </w:trPr>
        <w:tc>
          <w:tcPr>
            <w:tcW w:w="2540"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éves óraszám</w:t>
            </w:r>
          </w:p>
        </w:tc>
        <w:tc>
          <w:tcPr>
            <w:tcW w:w="2123"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540</w:t>
            </w:r>
          </w:p>
        </w:tc>
        <w:tc>
          <w:tcPr>
            <w:tcW w:w="1053"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612</w:t>
            </w:r>
          </w:p>
        </w:tc>
        <w:tc>
          <w:tcPr>
            <w:tcW w:w="1161"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612</w:t>
            </w:r>
          </w:p>
        </w:tc>
        <w:tc>
          <w:tcPr>
            <w:tcW w:w="1061"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640</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1120</w:t>
            </w:r>
          </w:p>
        </w:tc>
      </w:tr>
      <w:tr w:rsidR="002853BB" w:rsidRPr="00FF334E" w:rsidTr="00066AC5">
        <w:trPr>
          <w:trHeight w:val="276"/>
        </w:trPr>
        <w:tc>
          <w:tcPr>
            <w:tcW w:w="2540" w:type="dxa"/>
            <w:tcBorders>
              <w:top w:val="single" w:sz="4" w:space="0" w:color="auto"/>
              <w:left w:val="single" w:sz="8" w:space="0" w:color="auto"/>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képzési óraszám 9-12:</w:t>
            </w:r>
          </w:p>
        </w:tc>
        <w:tc>
          <w:tcPr>
            <w:tcW w:w="2123" w:type="dxa"/>
            <w:tcBorders>
              <w:top w:val="single" w:sz="4" w:space="0" w:color="auto"/>
              <w:left w:val="nil"/>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single" w:sz="4" w:space="0" w:color="auto"/>
              <w:left w:val="nil"/>
              <w:bottom w:val="single" w:sz="4"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2404</w:t>
            </w:r>
          </w:p>
        </w:tc>
        <w:tc>
          <w:tcPr>
            <w:tcW w:w="1161" w:type="dxa"/>
            <w:tcBorders>
              <w:top w:val="single" w:sz="4" w:space="0" w:color="auto"/>
              <w:left w:val="nil"/>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single" w:sz="4" w:space="0" w:color="auto"/>
              <w:left w:val="nil"/>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single" w:sz="4" w:space="0" w:color="auto"/>
              <w:left w:val="nil"/>
              <w:bottom w:val="single" w:sz="4"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2853BB" w:rsidRPr="00FF334E" w:rsidTr="002853BB">
        <w:trPr>
          <w:trHeight w:val="276"/>
        </w:trPr>
        <w:tc>
          <w:tcPr>
            <w:tcW w:w="2540"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képzési óraszám 13:</w:t>
            </w:r>
          </w:p>
        </w:tc>
        <w:tc>
          <w:tcPr>
            <w:tcW w:w="2123"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1120</w:t>
            </w:r>
          </w:p>
        </w:tc>
        <w:tc>
          <w:tcPr>
            <w:tcW w:w="1161"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2853BB" w:rsidRPr="00FF334E" w:rsidTr="002853BB">
        <w:trPr>
          <w:trHeight w:val="276"/>
        </w:trPr>
        <w:tc>
          <w:tcPr>
            <w:tcW w:w="2540" w:type="dxa"/>
            <w:tcBorders>
              <w:top w:val="single" w:sz="4" w:space="0" w:color="auto"/>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gyakorlat (felosztva)</w:t>
            </w:r>
          </w:p>
        </w:tc>
        <w:tc>
          <w:tcPr>
            <w:tcW w:w="2123" w:type="dxa"/>
            <w:tcBorders>
              <w:top w:val="single" w:sz="4" w:space="0" w:color="auto"/>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single" w:sz="4" w:space="0" w:color="auto"/>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sz w:val="20"/>
                <w:szCs w:val="20"/>
                <w:lang w:eastAsia="hu-HU"/>
              </w:rPr>
            </w:pPr>
            <w:r w:rsidRPr="00FF334E">
              <w:rPr>
                <w:rFonts w:ascii="Palatino Linotype" w:hAnsi="Palatino Linotype" w:cs="Arial"/>
                <w:sz w:val="20"/>
                <w:szCs w:val="20"/>
                <w:lang w:eastAsia="hu-HU"/>
              </w:rPr>
              <w:t>160</w:t>
            </w:r>
          </w:p>
        </w:tc>
        <w:tc>
          <w:tcPr>
            <w:tcW w:w="1161" w:type="dxa"/>
            <w:tcBorders>
              <w:top w:val="single" w:sz="4" w:space="0" w:color="auto"/>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single" w:sz="4" w:space="0" w:color="auto"/>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single" w:sz="4" w:space="0" w:color="auto"/>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r w:rsidR="002853BB" w:rsidRPr="00FF334E" w:rsidTr="002853BB">
        <w:trPr>
          <w:trHeight w:val="334"/>
        </w:trPr>
        <w:tc>
          <w:tcPr>
            <w:tcW w:w="2540" w:type="dxa"/>
            <w:tcBorders>
              <w:top w:val="nil"/>
              <w:left w:val="single" w:sz="8" w:space="0" w:color="auto"/>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jc w:val="right"/>
              <w:rPr>
                <w:rFonts w:ascii="Palatino Linotype" w:hAnsi="Palatino Linotype" w:cs="Arial"/>
                <w:b/>
                <w:bCs/>
                <w:sz w:val="20"/>
                <w:szCs w:val="20"/>
                <w:lang w:eastAsia="hu-HU"/>
              </w:rPr>
            </w:pPr>
            <w:r w:rsidRPr="00FF334E">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853BB" w:rsidRPr="00FF334E" w:rsidRDefault="002853BB" w:rsidP="002853BB">
            <w:pPr>
              <w:spacing w:after="0" w:line="240" w:lineRule="auto"/>
              <w:rPr>
                <w:rFonts w:ascii="Palatino Linotype" w:hAnsi="Palatino Linotype" w:cs="Arial"/>
                <w:sz w:val="20"/>
                <w:szCs w:val="20"/>
                <w:lang w:eastAsia="hu-HU"/>
              </w:rPr>
            </w:pPr>
            <w:r w:rsidRPr="00FF334E">
              <w:rPr>
                <w:rFonts w:ascii="Palatino Linotype" w:hAnsi="Palatino Linotype" w:cs="Arial"/>
                <w:sz w:val="20"/>
                <w:szCs w:val="20"/>
                <w:lang w:eastAsia="hu-HU"/>
              </w:rPr>
              <w:t> </w:t>
            </w:r>
          </w:p>
        </w:tc>
      </w:tr>
    </w:tbl>
    <w:p w:rsidR="002853BB" w:rsidRPr="00FF334E" w:rsidRDefault="002853BB" w:rsidP="002853BB">
      <w:pPr>
        <w:spacing w:after="0" w:line="240" w:lineRule="auto"/>
        <w:rPr>
          <w:rFonts w:ascii="Palatino Linotype" w:hAnsi="Palatino Linotype"/>
        </w:rPr>
      </w:pPr>
      <w:r w:rsidRPr="00FF334E">
        <w:rPr>
          <w:rFonts w:ascii="Palatino Linotype" w:hAnsi="Palatino Linotype"/>
        </w:rPr>
        <w:tab/>
      </w:r>
    </w:p>
    <w:tbl>
      <w:tblPr>
        <w:tblW w:w="8865" w:type="dxa"/>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1701"/>
        <w:gridCol w:w="1701"/>
        <w:gridCol w:w="1701"/>
        <w:gridCol w:w="1683"/>
      </w:tblGrid>
      <w:tr w:rsidR="002853BB" w:rsidRPr="00FF334E" w:rsidTr="002853BB">
        <w:tc>
          <w:tcPr>
            <w:tcW w:w="2079" w:type="dxa"/>
            <w:shd w:val="clear" w:color="auto" w:fill="auto"/>
            <w:vAlign w:val="center"/>
          </w:tcPr>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éves óraszám szabadsáv nélkül</w:t>
            </w:r>
          </w:p>
        </w:tc>
        <w:tc>
          <w:tcPr>
            <w:tcW w:w="1701" w:type="dxa"/>
            <w:vAlign w:val="center"/>
          </w:tcPr>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heti óraszám</w:t>
            </w:r>
          </w:p>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szabadsávval</w:t>
            </w:r>
          </w:p>
        </w:tc>
        <w:tc>
          <w:tcPr>
            <w:tcW w:w="1683" w:type="dxa"/>
            <w:vAlign w:val="center"/>
          </w:tcPr>
          <w:p w:rsidR="002853BB" w:rsidRPr="00FF334E" w:rsidRDefault="002853BB" w:rsidP="002853BB">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éves óraszám szabadsávval</w:t>
            </w:r>
          </w:p>
        </w:tc>
      </w:tr>
      <w:tr w:rsidR="002853BB" w:rsidRPr="00FF334E" w:rsidTr="002853BB">
        <w:tc>
          <w:tcPr>
            <w:tcW w:w="2079"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1/13. évfolyam</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31 óra/hét*</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1116 óra/év</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35 óra/hét*</w:t>
            </w:r>
          </w:p>
        </w:tc>
        <w:tc>
          <w:tcPr>
            <w:tcW w:w="1683"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1260 óra/év</w:t>
            </w:r>
          </w:p>
        </w:tc>
      </w:tr>
      <w:tr w:rsidR="002853BB" w:rsidRPr="00FF334E" w:rsidTr="002853BB">
        <w:tc>
          <w:tcPr>
            <w:tcW w:w="2079" w:type="dxa"/>
            <w:shd w:val="clear" w:color="auto" w:fill="auto"/>
          </w:tcPr>
          <w:p w:rsidR="002853BB" w:rsidRPr="00FF334E"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Ögy</w:t>
            </w:r>
          </w:p>
        </w:tc>
        <w:tc>
          <w:tcPr>
            <w:tcW w:w="1701" w:type="dxa"/>
            <w:shd w:val="clear" w:color="auto" w:fill="auto"/>
          </w:tcPr>
          <w:p w:rsidR="002853BB" w:rsidRPr="00FF334E"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2853BB" w:rsidRPr="00FF334E"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160 óra</w:t>
            </w:r>
          </w:p>
        </w:tc>
        <w:tc>
          <w:tcPr>
            <w:tcW w:w="1701" w:type="dxa"/>
          </w:tcPr>
          <w:p w:rsidR="002853BB" w:rsidRPr="00FF334E" w:rsidDel="005546A9"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83" w:type="dxa"/>
          </w:tcPr>
          <w:p w:rsidR="002853BB" w:rsidRPr="00FF334E" w:rsidDel="005546A9" w:rsidRDefault="002853BB" w:rsidP="002853BB">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160 óra</w:t>
            </w:r>
          </w:p>
        </w:tc>
      </w:tr>
      <w:tr w:rsidR="002853BB" w:rsidRPr="00FF334E" w:rsidTr="002853BB">
        <w:tc>
          <w:tcPr>
            <w:tcW w:w="2079"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2/14. évfolyam</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31 óra/hét*</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992 óra/év</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35 óra/hét*</w:t>
            </w:r>
          </w:p>
        </w:tc>
        <w:tc>
          <w:tcPr>
            <w:tcW w:w="1683"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1120 óra/év</w:t>
            </w:r>
          </w:p>
        </w:tc>
      </w:tr>
      <w:tr w:rsidR="002853BB" w:rsidRPr="00FF334E" w:rsidTr="002853BB">
        <w:tc>
          <w:tcPr>
            <w:tcW w:w="3780" w:type="dxa"/>
            <w:gridSpan w:val="2"/>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Összesen:</w:t>
            </w:r>
          </w:p>
        </w:tc>
        <w:tc>
          <w:tcPr>
            <w:tcW w:w="1701" w:type="dxa"/>
            <w:shd w:val="clear" w:color="auto" w:fill="FFFFFF"/>
          </w:tcPr>
          <w:p w:rsidR="002853BB" w:rsidRPr="00FF334E"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2268 óra</w:t>
            </w:r>
          </w:p>
        </w:tc>
        <w:tc>
          <w:tcPr>
            <w:tcW w:w="1701" w:type="dxa"/>
            <w:shd w:val="clear" w:color="auto" w:fill="FFFFFF"/>
          </w:tcPr>
          <w:p w:rsidR="002853BB" w:rsidRPr="00FF334E" w:rsidDel="005546A9"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83" w:type="dxa"/>
            <w:shd w:val="clear" w:color="auto" w:fill="FFFFFF"/>
          </w:tcPr>
          <w:p w:rsidR="002853BB" w:rsidRPr="00FF334E" w:rsidDel="005546A9" w:rsidRDefault="002853BB" w:rsidP="002853BB">
            <w:pPr>
              <w:widowControl w:val="0"/>
              <w:suppressAutoHyphens/>
              <w:spacing w:after="0" w:line="240" w:lineRule="auto"/>
              <w:jc w:val="both"/>
              <w:rPr>
                <w:rFonts w:ascii="Palatino Linotype" w:eastAsia="Lucida Sans Unicode" w:hAnsi="Palatino Linotype"/>
                <w:kern w:val="1"/>
                <w:sz w:val="24"/>
                <w:szCs w:val="24"/>
                <w:lang w:eastAsia="hi-IN" w:bidi="hi-IN"/>
              </w:rPr>
            </w:pPr>
            <w:r w:rsidRPr="00FF334E">
              <w:rPr>
                <w:rFonts w:ascii="Palatino Linotype" w:eastAsia="Lucida Sans Unicode" w:hAnsi="Palatino Linotype"/>
                <w:kern w:val="1"/>
                <w:sz w:val="24"/>
                <w:szCs w:val="24"/>
                <w:lang w:eastAsia="hi-IN" w:bidi="hi-IN"/>
              </w:rPr>
              <w:t>2540 óra</w:t>
            </w:r>
          </w:p>
        </w:tc>
      </w:tr>
    </w:tbl>
    <w:p w:rsidR="002853BB" w:rsidRDefault="002853BB" w:rsidP="002853BB">
      <w:pPr>
        <w:spacing w:after="0" w:line="240" w:lineRule="auto"/>
        <w:rPr>
          <w:rFonts w:ascii="Palatino Linotype" w:hAnsi="Palatino Linotype"/>
        </w:rPr>
      </w:pPr>
    </w:p>
    <w:p w:rsidR="002853BB" w:rsidRPr="00FF334E" w:rsidRDefault="002853BB" w:rsidP="002853BB">
      <w:pPr>
        <w:spacing w:after="0" w:line="240" w:lineRule="auto"/>
        <w:ind w:left="708"/>
        <w:rPr>
          <w:rFonts w:ascii="Palatino Linotype" w:hAnsi="Palatino Linotype"/>
        </w:rPr>
      </w:pPr>
      <w:r w:rsidRPr="00FF334E">
        <w:rPr>
          <w:rFonts w:ascii="Palatino Linotype" w:hAnsi="Palatino Linotype"/>
        </w:rPr>
        <w:t>*Három éves képzés esetén – 1/13-tól 2/14-ig – a megadott összes óraszám megtartásával a heti óraszám 22 óra/hét, illetve 23 óra/hét lehet</w:t>
      </w:r>
    </w:p>
    <w:p w:rsidR="002853BB" w:rsidRPr="00FF334E" w:rsidRDefault="002853BB" w:rsidP="002853BB">
      <w:pPr>
        <w:spacing w:after="0" w:line="240" w:lineRule="auto"/>
        <w:rPr>
          <w:rFonts w:ascii="Palatino Linotype" w:eastAsia="Calibri" w:hAnsi="Palatino Linotype"/>
          <w:highlight w:val="yellow"/>
        </w:rPr>
      </w:pPr>
    </w:p>
    <w:p w:rsidR="002853BB" w:rsidRPr="00FF334E" w:rsidRDefault="002853BB" w:rsidP="002853BB">
      <w:pPr>
        <w:spacing w:after="0" w:line="240" w:lineRule="auto"/>
        <w:jc w:val="both"/>
        <w:rPr>
          <w:rFonts w:ascii="Palatino Linotype" w:hAnsi="Palatino Linotype"/>
          <w:sz w:val="24"/>
          <w:szCs w:val="24"/>
        </w:rPr>
        <w:sectPr w:rsidR="002853BB" w:rsidRPr="00FF334E" w:rsidSect="002853B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2853BB" w:rsidRPr="000E120B" w:rsidRDefault="002853BB" w:rsidP="002853BB">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2853BB" w:rsidRDefault="002853BB" w:rsidP="002853BB">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2853BB" w:rsidRDefault="002853BB" w:rsidP="002853BB">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2959"/>
        <w:gridCol w:w="2244"/>
        <w:gridCol w:w="503"/>
        <w:gridCol w:w="469"/>
        <w:gridCol w:w="507"/>
        <w:gridCol w:w="445"/>
        <w:gridCol w:w="536"/>
        <w:gridCol w:w="507"/>
        <w:gridCol w:w="445"/>
        <w:gridCol w:w="536"/>
        <w:gridCol w:w="565"/>
        <w:gridCol w:w="424"/>
        <w:gridCol w:w="548"/>
        <w:gridCol w:w="492"/>
        <w:gridCol w:w="522"/>
        <w:gridCol w:w="637"/>
        <w:gridCol w:w="859"/>
        <w:gridCol w:w="784"/>
      </w:tblGrid>
      <w:tr w:rsidR="002853BB" w:rsidRPr="00427117" w:rsidTr="002853BB">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Szakképesítés-specifikus utolsó évf.</w:t>
            </w:r>
          </w:p>
        </w:tc>
      </w:tr>
      <w:tr w:rsidR="002853BB" w:rsidRPr="00427117" w:rsidTr="002853BB">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5/13 és 2/14.</w:t>
            </w:r>
          </w:p>
        </w:tc>
      </w:tr>
      <w:tr w:rsidR="002853BB" w:rsidRPr="00427117" w:rsidTr="002853B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heti óraszám</w:t>
            </w:r>
          </w:p>
        </w:tc>
      </w:tr>
      <w:tr w:rsidR="002853BB" w:rsidRPr="00427117" w:rsidTr="002853B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474"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443"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c>
          <w:tcPr>
            <w:tcW w:w="474" w:type="dxa"/>
            <w:vMerge/>
            <w:tcBorders>
              <w:top w:val="nil"/>
              <w:left w:val="single" w:sz="4" w:space="0" w:color="auto"/>
              <w:bottom w:val="single" w:sz="4" w:space="0" w:color="000000"/>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447"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471"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c>
          <w:tcPr>
            <w:tcW w:w="474" w:type="dxa"/>
            <w:vMerge/>
            <w:tcBorders>
              <w:top w:val="nil"/>
              <w:left w:val="single" w:sz="4" w:space="0" w:color="auto"/>
              <w:bottom w:val="single" w:sz="4" w:space="0" w:color="000000"/>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447"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471"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c>
          <w:tcPr>
            <w:tcW w:w="580" w:type="dxa"/>
            <w:vMerge/>
            <w:tcBorders>
              <w:top w:val="nil"/>
              <w:left w:val="single" w:sz="4" w:space="0" w:color="auto"/>
              <w:bottom w:val="single" w:sz="4" w:space="0" w:color="000000"/>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424"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548"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c>
          <w:tcPr>
            <w:tcW w:w="492"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532"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c>
          <w:tcPr>
            <w:tcW w:w="670" w:type="dxa"/>
            <w:vMerge/>
            <w:tcBorders>
              <w:top w:val="nil"/>
              <w:left w:val="single" w:sz="4" w:space="0" w:color="auto"/>
              <w:bottom w:val="single" w:sz="4" w:space="0" w:color="000000"/>
              <w:right w:val="single" w:sz="4" w:space="0" w:color="auto"/>
            </w:tcBorders>
            <w:vAlign w:val="center"/>
          </w:tcPr>
          <w:p w:rsidR="002853BB" w:rsidRPr="0014664F" w:rsidRDefault="002853BB" w:rsidP="002853BB">
            <w:pPr>
              <w:spacing w:after="0" w:line="240" w:lineRule="auto"/>
              <w:rPr>
                <w:rFonts w:ascii="Palatino Linotype" w:hAnsi="Palatino Linotype"/>
                <w:b/>
                <w:bCs/>
              </w:rPr>
            </w:pPr>
          </w:p>
        </w:tc>
        <w:tc>
          <w:tcPr>
            <w:tcW w:w="791" w:type="dxa"/>
            <w:tcBorders>
              <w:top w:val="nil"/>
              <w:left w:val="nil"/>
              <w:bottom w:val="single" w:sz="4" w:space="0" w:color="auto"/>
              <w:right w:val="single" w:sz="4" w:space="0" w:color="auto"/>
            </w:tcBorders>
            <w:shd w:val="clear" w:color="000000" w:fill="FFFFFF"/>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e</w:t>
            </w:r>
          </w:p>
        </w:tc>
        <w:tc>
          <w:tcPr>
            <w:tcW w:w="716" w:type="dxa"/>
            <w:tcBorders>
              <w:top w:val="nil"/>
              <w:left w:val="nil"/>
              <w:bottom w:val="single" w:sz="4" w:space="0" w:color="auto"/>
              <w:right w:val="single" w:sz="4" w:space="0" w:color="auto"/>
            </w:tcBorders>
            <w:shd w:val="clear" w:color="000000" w:fill="C0C0C0"/>
            <w:vAlign w:val="bottom"/>
          </w:tcPr>
          <w:p w:rsidR="002853BB" w:rsidRPr="0014664F" w:rsidRDefault="002853BB" w:rsidP="002853BB">
            <w:pPr>
              <w:spacing w:after="0" w:line="240" w:lineRule="auto"/>
              <w:jc w:val="center"/>
              <w:rPr>
                <w:rFonts w:ascii="Palatino Linotype" w:hAnsi="Palatino Linotype"/>
                <w:b/>
                <w:bCs/>
              </w:rPr>
            </w:pPr>
            <w:r w:rsidRPr="0014664F">
              <w:rPr>
                <w:rFonts w:ascii="Palatino Linotype" w:hAnsi="Palatino Linotype"/>
                <w:b/>
                <w:bCs/>
              </w:rPr>
              <w:t>gy</w:t>
            </w:r>
          </w:p>
        </w:tc>
      </w:tr>
      <w:tr w:rsidR="002853BB" w:rsidRPr="00427117" w:rsidTr="002853BB">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r w:rsidRPr="0014664F">
              <w:rPr>
                <w:rFonts w:ascii="Palatino Linotype" w:hAnsi="Palatino Linotype"/>
                <w:bCs/>
              </w:rPr>
              <w:t>0,5</w:t>
            </w:r>
          </w:p>
        </w:tc>
        <w:tc>
          <w:tcPr>
            <w:tcW w:w="443"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58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2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548"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92"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r w:rsidRPr="0014664F">
              <w:rPr>
                <w:rFonts w:ascii="Palatino Linotype" w:hAnsi="Palatino Linotype"/>
                <w:bCs/>
              </w:rPr>
              <w:t>0,5</w:t>
            </w:r>
          </w:p>
        </w:tc>
        <w:tc>
          <w:tcPr>
            <w:tcW w:w="532"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67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791"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716"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r>
      <w:tr w:rsidR="002853BB" w:rsidRPr="00427117" w:rsidTr="002853BB">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Foglalkoztatás II.</w:t>
            </w:r>
          </w:p>
        </w:tc>
        <w:tc>
          <w:tcPr>
            <w:tcW w:w="47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43"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58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2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548"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92"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532"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67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791"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r w:rsidRPr="0014664F">
              <w:rPr>
                <w:rFonts w:ascii="Palatino Linotype" w:hAnsi="Palatino Linotype"/>
                <w:bCs/>
              </w:rPr>
              <w:t>0,5</w:t>
            </w:r>
          </w:p>
        </w:tc>
        <w:tc>
          <w:tcPr>
            <w:tcW w:w="716"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r>
      <w:tr w:rsidR="002853BB" w:rsidRPr="00427117" w:rsidTr="002853BB">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2853BB" w:rsidRPr="0014664F" w:rsidRDefault="002853BB" w:rsidP="002853BB">
            <w:pPr>
              <w:spacing w:after="0" w:line="240" w:lineRule="auto"/>
              <w:rPr>
                <w:rFonts w:ascii="Palatino Linotype" w:hAnsi="Palatino Linotype" w:cs="Arial"/>
              </w:rPr>
            </w:pPr>
            <w:r w:rsidRPr="0014664F">
              <w:rPr>
                <w:rFonts w:ascii="Palatino Linotype" w:hAnsi="Palatino Linotype" w:cs="Arial"/>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43"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74"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47"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471"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58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424"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548"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492"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p>
        </w:tc>
        <w:tc>
          <w:tcPr>
            <w:tcW w:w="532"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c>
          <w:tcPr>
            <w:tcW w:w="670" w:type="dxa"/>
            <w:tcBorders>
              <w:top w:val="nil"/>
              <w:left w:val="nil"/>
              <w:bottom w:val="single" w:sz="4" w:space="0" w:color="auto"/>
              <w:right w:val="single" w:sz="4" w:space="0" w:color="auto"/>
            </w:tcBorders>
            <w:shd w:val="clear" w:color="000000" w:fill="808080"/>
            <w:vAlign w:val="center"/>
          </w:tcPr>
          <w:p w:rsidR="002853BB" w:rsidRPr="0014664F" w:rsidRDefault="002853BB" w:rsidP="002853BB">
            <w:pPr>
              <w:spacing w:after="0" w:line="240" w:lineRule="auto"/>
              <w:jc w:val="center"/>
              <w:rPr>
                <w:rFonts w:ascii="Palatino Linotype" w:hAnsi="Palatino Linotype"/>
                <w:bCs/>
              </w:rPr>
            </w:pPr>
          </w:p>
        </w:tc>
        <w:tc>
          <w:tcPr>
            <w:tcW w:w="791" w:type="dxa"/>
            <w:tcBorders>
              <w:top w:val="nil"/>
              <w:left w:val="nil"/>
              <w:bottom w:val="single" w:sz="4" w:space="0" w:color="auto"/>
              <w:right w:val="single" w:sz="4" w:space="0" w:color="auto"/>
            </w:tcBorders>
            <w:shd w:val="clear" w:color="000000" w:fill="FFFFFF"/>
            <w:vAlign w:val="center"/>
          </w:tcPr>
          <w:p w:rsidR="002853BB" w:rsidRPr="0014664F" w:rsidRDefault="002853BB" w:rsidP="002853BB">
            <w:pPr>
              <w:spacing w:after="0" w:line="240" w:lineRule="auto"/>
              <w:jc w:val="center"/>
              <w:rPr>
                <w:rFonts w:ascii="Palatino Linotype" w:hAnsi="Palatino Linotype"/>
                <w:bCs/>
              </w:rPr>
            </w:pPr>
            <w:r w:rsidRPr="0014664F">
              <w:rPr>
                <w:rFonts w:ascii="Palatino Linotype" w:hAnsi="Palatino Linotype"/>
                <w:bCs/>
              </w:rPr>
              <w:t>2</w:t>
            </w:r>
          </w:p>
        </w:tc>
        <w:tc>
          <w:tcPr>
            <w:tcW w:w="716" w:type="dxa"/>
            <w:tcBorders>
              <w:top w:val="nil"/>
              <w:left w:val="nil"/>
              <w:bottom w:val="single" w:sz="4" w:space="0" w:color="auto"/>
              <w:right w:val="single" w:sz="4" w:space="0" w:color="auto"/>
            </w:tcBorders>
            <w:shd w:val="clear" w:color="000000" w:fill="C0C0C0"/>
            <w:vAlign w:val="center"/>
          </w:tcPr>
          <w:p w:rsidR="002853BB" w:rsidRPr="0014664F" w:rsidRDefault="002853BB" w:rsidP="002853BB">
            <w:pPr>
              <w:spacing w:after="0" w:line="240" w:lineRule="auto"/>
              <w:jc w:val="center"/>
              <w:rPr>
                <w:rFonts w:ascii="Palatino Linotype" w:hAnsi="Palatino Linotype"/>
                <w:bCs/>
              </w:rPr>
            </w:pPr>
          </w:p>
        </w:tc>
      </w:tr>
    </w:tbl>
    <w:p w:rsidR="002853BB" w:rsidRDefault="002853BB" w:rsidP="002853BB">
      <w:pPr>
        <w:widowControl w:val="0"/>
        <w:suppressAutoHyphens/>
        <w:spacing w:after="0" w:line="240" w:lineRule="auto"/>
        <w:ind w:left="750"/>
        <w:jc w:val="center"/>
        <w:rPr>
          <w:rFonts w:ascii="Palatino Linotype" w:hAnsi="Palatino Linotype"/>
          <w:sz w:val="24"/>
          <w:szCs w:val="24"/>
        </w:rPr>
      </w:pPr>
    </w:p>
    <w:p w:rsidR="002853BB" w:rsidRPr="00FF334E" w:rsidRDefault="002853BB" w:rsidP="002853BB">
      <w:pPr>
        <w:widowControl w:val="0"/>
        <w:suppressAutoHyphens/>
        <w:spacing w:after="0" w:line="240" w:lineRule="auto"/>
        <w:ind w:left="750"/>
        <w:jc w:val="center"/>
        <w:rPr>
          <w:rFonts w:ascii="Palatino Linotype" w:hAnsi="Palatino Linotype"/>
          <w:b/>
          <w:sz w:val="24"/>
          <w:szCs w:val="24"/>
        </w:rPr>
      </w:pPr>
      <w:r>
        <w:rPr>
          <w:rFonts w:ascii="Palatino Linotype" w:hAnsi="Palatino Linotype"/>
          <w:sz w:val="24"/>
          <w:szCs w:val="24"/>
        </w:rPr>
        <w:br w:type="page"/>
      </w:r>
    </w:p>
    <w:tbl>
      <w:tblPr>
        <w:tblW w:w="12723"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65"/>
        <w:gridCol w:w="1757"/>
        <w:gridCol w:w="721"/>
        <w:gridCol w:w="739"/>
        <w:gridCol w:w="843"/>
        <w:gridCol w:w="562"/>
        <w:gridCol w:w="939"/>
        <w:gridCol w:w="827"/>
        <w:gridCol w:w="899"/>
        <w:gridCol w:w="867"/>
        <w:gridCol w:w="507"/>
        <w:gridCol w:w="939"/>
        <w:gridCol w:w="829"/>
      </w:tblGrid>
      <w:tr w:rsidR="002853BB" w:rsidRPr="00FF334E" w:rsidTr="002853BB">
        <w:trPr>
          <w:trHeight w:val="510"/>
        </w:trPr>
        <w:tc>
          <w:tcPr>
            <w:tcW w:w="2163" w:type="dxa"/>
            <w:vMerge w:val="restart"/>
            <w:shd w:val="clear" w:color="auto" w:fill="auto"/>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Szakmai követelménymodulok</w:t>
            </w:r>
          </w:p>
        </w:tc>
        <w:tc>
          <w:tcPr>
            <w:tcW w:w="1959" w:type="dxa"/>
            <w:vMerge w:val="restart"/>
            <w:shd w:val="clear" w:color="auto" w:fill="auto"/>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Tantárgyak</w:t>
            </w:r>
          </w:p>
        </w:tc>
        <w:tc>
          <w:tcPr>
            <w:tcW w:w="2303" w:type="dxa"/>
            <w:gridSpan w:val="3"/>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Párhuzamos képzés</w:t>
            </w:r>
          </w:p>
        </w:tc>
        <w:tc>
          <w:tcPr>
            <w:tcW w:w="524" w:type="dxa"/>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 </w:t>
            </w:r>
          </w:p>
        </w:tc>
        <w:tc>
          <w:tcPr>
            <w:tcW w:w="1766" w:type="dxa"/>
            <w:gridSpan w:val="2"/>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Szakképesítés-specifikus utolsó évf.</w:t>
            </w:r>
          </w:p>
        </w:tc>
        <w:tc>
          <w:tcPr>
            <w:tcW w:w="2240" w:type="dxa"/>
            <w:gridSpan w:val="3"/>
            <w:shd w:val="clear" w:color="000000" w:fill="FFFFFF"/>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Szakképesítés első évf.</w:t>
            </w:r>
          </w:p>
        </w:tc>
        <w:tc>
          <w:tcPr>
            <w:tcW w:w="1768" w:type="dxa"/>
            <w:gridSpan w:val="2"/>
            <w:shd w:val="clear" w:color="000000" w:fill="FFFFFF"/>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Szakképesítés utolsó évfolyama</w:t>
            </w:r>
          </w:p>
        </w:tc>
      </w:tr>
      <w:tr w:rsidR="002853BB" w:rsidRPr="00FF334E" w:rsidTr="002853BB">
        <w:trPr>
          <w:trHeight w:val="330"/>
        </w:trPr>
        <w:tc>
          <w:tcPr>
            <w:tcW w:w="2163" w:type="dxa"/>
            <w:vMerge/>
            <w:vAlign w:val="center"/>
          </w:tcPr>
          <w:p w:rsidR="002853BB" w:rsidRPr="0014664F" w:rsidRDefault="002853BB" w:rsidP="002853BB">
            <w:pPr>
              <w:spacing w:after="0" w:line="240" w:lineRule="auto"/>
              <w:rPr>
                <w:rFonts w:ascii="Palatino Linotype" w:hAnsi="Palatino Linotype"/>
                <w:b/>
                <w:bCs/>
                <w:color w:val="000000"/>
                <w:lang w:eastAsia="hu-HU"/>
              </w:rPr>
            </w:pPr>
          </w:p>
        </w:tc>
        <w:tc>
          <w:tcPr>
            <w:tcW w:w="1959" w:type="dxa"/>
            <w:vMerge/>
            <w:vAlign w:val="center"/>
          </w:tcPr>
          <w:p w:rsidR="002853BB" w:rsidRPr="0014664F" w:rsidRDefault="002853BB" w:rsidP="002853BB">
            <w:pPr>
              <w:spacing w:after="0" w:line="240" w:lineRule="auto"/>
              <w:rPr>
                <w:rFonts w:ascii="Palatino Linotype" w:hAnsi="Palatino Linotype"/>
                <w:b/>
                <w:bCs/>
                <w:color w:val="000000"/>
                <w:lang w:eastAsia="hu-HU"/>
              </w:rPr>
            </w:pPr>
          </w:p>
        </w:tc>
        <w:tc>
          <w:tcPr>
            <w:tcW w:w="2303" w:type="dxa"/>
            <w:gridSpan w:val="3"/>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9-12. évfolyam</w:t>
            </w:r>
          </w:p>
        </w:tc>
        <w:tc>
          <w:tcPr>
            <w:tcW w:w="524" w:type="dxa"/>
            <w:vMerge w:val="restart"/>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 ögy</w:t>
            </w:r>
          </w:p>
        </w:tc>
        <w:tc>
          <w:tcPr>
            <w:tcW w:w="1766" w:type="dxa"/>
            <w:gridSpan w:val="2"/>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5/13. évfolyam</w:t>
            </w:r>
          </w:p>
        </w:tc>
        <w:tc>
          <w:tcPr>
            <w:tcW w:w="2240" w:type="dxa"/>
            <w:gridSpan w:val="3"/>
            <w:shd w:val="clear" w:color="000000" w:fill="FFFFFF"/>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1/13. évfolyam</w:t>
            </w:r>
          </w:p>
        </w:tc>
        <w:tc>
          <w:tcPr>
            <w:tcW w:w="1768" w:type="dxa"/>
            <w:gridSpan w:val="2"/>
            <w:shd w:val="clear" w:color="000000" w:fill="FFFFFF"/>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2/14. évfolyam</w:t>
            </w:r>
          </w:p>
        </w:tc>
      </w:tr>
      <w:tr w:rsidR="002853BB" w:rsidRPr="00FF334E" w:rsidTr="002853BB">
        <w:trPr>
          <w:trHeight w:val="330"/>
        </w:trPr>
        <w:tc>
          <w:tcPr>
            <w:tcW w:w="2163" w:type="dxa"/>
            <w:vMerge/>
            <w:vAlign w:val="center"/>
          </w:tcPr>
          <w:p w:rsidR="002853BB" w:rsidRPr="0014664F" w:rsidRDefault="002853BB" w:rsidP="002853BB">
            <w:pPr>
              <w:spacing w:after="0" w:line="240" w:lineRule="auto"/>
              <w:rPr>
                <w:rFonts w:ascii="Palatino Linotype" w:hAnsi="Palatino Linotype"/>
                <w:b/>
                <w:bCs/>
                <w:color w:val="000000"/>
                <w:lang w:eastAsia="hu-HU"/>
              </w:rPr>
            </w:pPr>
          </w:p>
        </w:tc>
        <w:tc>
          <w:tcPr>
            <w:tcW w:w="1959" w:type="dxa"/>
            <w:vMerge/>
            <w:vAlign w:val="center"/>
          </w:tcPr>
          <w:p w:rsidR="002853BB" w:rsidRPr="0014664F" w:rsidRDefault="002853BB" w:rsidP="002853BB">
            <w:pPr>
              <w:spacing w:after="0" w:line="240" w:lineRule="auto"/>
              <w:rPr>
                <w:rFonts w:ascii="Palatino Linotype" w:hAnsi="Palatino Linotype"/>
                <w:b/>
                <w:bCs/>
                <w:color w:val="000000"/>
                <w:lang w:eastAsia="hu-HU"/>
              </w:rPr>
            </w:pP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e</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gy </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szabad</w:t>
            </w:r>
          </w:p>
        </w:tc>
        <w:tc>
          <w:tcPr>
            <w:tcW w:w="524" w:type="dxa"/>
            <w:vMerge/>
            <w:vAlign w:val="center"/>
          </w:tcPr>
          <w:p w:rsidR="002853BB" w:rsidRPr="0014664F" w:rsidRDefault="002853BB" w:rsidP="002853BB">
            <w:pPr>
              <w:spacing w:after="0" w:line="240" w:lineRule="auto"/>
              <w:rPr>
                <w:rFonts w:ascii="Palatino Linotype" w:hAnsi="Palatino Linotype"/>
                <w:b/>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e</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gy</w:t>
            </w:r>
          </w:p>
        </w:tc>
        <w:tc>
          <w:tcPr>
            <w:tcW w:w="899" w:type="dxa"/>
            <w:shd w:val="clear" w:color="auto" w:fill="auto"/>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e</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gy</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ögy</w:t>
            </w:r>
          </w:p>
        </w:tc>
        <w:tc>
          <w:tcPr>
            <w:tcW w:w="939" w:type="dxa"/>
            <w:shd w:val="clear" w:color="auto" w:fill="auto"/>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e</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gy</w:t>
            </w:r>
          </w:p>
        </w:tc>
      </w:tr>
      <w:tr w:rsidR="002853BB" w:rsidRPr="00FF334E" w:rsidTr="002853BB">
        <w:trPr>
          <w:trHeight w:val="630"/>
        </w:trPr>
        <w:tc>
          <w:tcPr>
            <w:tcW w:w="2163" w:type="dxa"/>
            <w:vMerge w:val="restart"/>
            <w:shd w:val="clear" w:color="auto" w:fill="FFC000"/>
            <w:vAlign w:val="center"/>
          </w:tcPr>
          <w:p w:rsidR="002853BB" w:rsidRPr="0014664F" w:rsidRDefault="002853BB" w:rsidP="002853BB">
            <w:pPr>
              <w:spacing w:after="0" w:line="240" w:lineRule="auto"/>
              <w:rPr>
                <w:rFonts w:ascii="Palatino Linotype" w:hAnsi="Palatino Linotype" w:cs="Arial"/>
                <w:lang w:eastAsia="hu-HU"/>
              </w:rPr>
            </w:pPr>
            <w:r w:rsidRPr="0014664F">
              <w:rPr>
                <w:rFonts w:ascii="Palatino Linotype" w:hAnsi="Palatino Linotype"/>
              </w:rPr>
              <w:t xml:space="preserve">10602-12 </w:t>
            </w:r>
            <w:r w:rsidRPr="0014664F">
              <w:rPr>
                <w:rFonts w:ascii="Palatino Linotype" w:hAnsi="Palatino Linotype" w:cs="Arial"/>
                <w:lang w:eastAsia="hu-HU"/>
              </w:rPr>
              <w:t xml:space="preserve"> </w:t>
            </w:r>
          </w:p>
          <w:p w:rsidR="002853BB" w:rsidRPr="0014664F" w:rsidRDefault="002853BB" w:rsidP="002853BB">
            <w:pPr>
              <w:spacing w:after="0" w:line="240" w:lineRule="auto"/>
              <w:rPr>
                <w:rFonts w:ascii="Palatino Linotype" w:hAnsi="Palatino Linotype" w:cs="Arial"/>
                <w:lang w:eastAsia="hu-HU"/>
              </w:rPr>
            </w:pPr>
            <w:r w:rsidRPr="0014664F">
              <w:rPr>
                <w:rFonts w:ascii="Palatino Linotype" w:hAnsi="Palatino Linotype" w:cs="Arial"/>
                <w:lang w:eastAsia="hu-HU"/>
              </w:rPr>
              <w:t>Zenész alapok</w:t>
            </w:r>
            <w:r>
              <w:rPr>
                <w:rFonts w:ascii="Palatino Linotype" w:hAnsi="Palatino Linotype" w:cs="Arial"/>
                <w:lang w:eastAsia="hu-HU"/>
              </w:rPr>
              <w:t xml:space="preserve"> (szolfézs, zenetörténet)</w:t>
            </w: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Szolfézs I.</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1 </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118"/>
        </w:trPr>
        <w:tc>
          <w:tcPr>
            <w:tcW w:w="2163" w:type="dxa"/>
            <w:vMerge/>
            <w:shd w:val="clear" w:color="auto" w:fill="FFC000"/>
            <w:vAlign w:val="center"/>
          </w:tcPr>
          <w:p w:rsidR="002853BB" w:rsidRPr="0014664F" w:rsidRDefault="002853BB" w:rsidP="002853BB">
            <w:pPr>
              <w:spacing w:after="0" w:line="240" w:lineRule="auto"/>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Zenetörténet I.</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151"/>
        </w:trPr>
        <w:tc>
          <w:tcPr>
            <w:tcW w:w="2163" w:type="dxa"/>
            <w:vMerge w:val="restart"/>
            <w:shd w:val="clear" w:color="auto" w:fill="auto"/>
            <w:vAlign w:val="center"/>
          </w:tcPr>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cs="Arial"/>
                <w:lang w:eastAsia="hu-HU"/>
              </w:rPr>
            </w:pPr>
            <w:r w:rsidRPr="0014664F">
              <w:rPr>
                <w:rFonts w:ascii="Palatino Linotype" w:hAnsi="Palatino Linotype"/>
              </w:rPr>
              <w:t xml:space="preserve">10721-12 </w:t>
            </w:r>
            <w:r w:rsidRPr="0014664F">
              <w:rPr>
                <w:rFonts w:ascii="Palatino Linotype" w:hAnsi="Palatino Linotype" w:cs="Arial"/>
                <w:lang w:eastAsia="hu-HU"/>
              </w:rPr>
              <w:t xml:space="preserve"> Szórakoztató zenész tevékenysége </w:t>
            </w:r>
          </w:p>
          <w:p w:rsidR="002853BB" w:rsidRPr="0014664F" w:rsidRDefault="002853BB" w:rsidP="002853BB">
            <w:pPr>
              <w:spacing w:after="0" w:line="240" w:lineRule="auto"/>
              <w:rPr>
                <w:rFonts w:ascii="Palatino Linotype" w:hAnsi="Palatino Linotype"/>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spacing w:after="0" w:line="240" w:lineRule="auto"/>
              <w:rPr>
                <w:rFonts w:ascii="Palatino Linotype" w:hAnsi="Palatino Linotype" w:cs="Arial"/>
                <w:lang w:eastAsia="hu-HU"/>
              </w:rPr>
            </w:pPr>
          </w:p>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 xml:space="preserve">Szolfézs II. </w:t>
            </w:r>
          </w:p>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s="Calibri"/>
                <w:color w:val="000000"/>
                <w:lang w:eastAsia="hu-HU"/>
              </w:rPr>
              <w:t>2</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126"/>
        </w:trPr>
        <w:tc>
          <w:tcPr>
            <w:tcW w:w="2163" w:type="dxa"/>
            <w:vMerge/>
            <w:shd w:val="clear" w:color="auto" w:fill="auto"/>
            <w:vAlign w:val="center"/>
          </w:tcPr>
          <w:p w:rsidR="002853BB" w:rsidRPr="0014664F" w:rsidRDefault="002853BB" w:rsidP="002853BB">
            <w:pPr>
              <w:rPr>
                <w:rFonts w:ascii="Palatino Linotype" w:hAnsi="Palatino Linotype"/>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Zenetörténet II.</w:t>
            </w:r>
          </w:p>
          <w:p w:rsidR="002853BB" w:rsidRPr="0014664F" w:rsidRDefault="002853BB" w:rsidP="002853BB">
            <w:pPr>
              <w:spacing w:after="0" w:line="240" w:lineRule="auto"/>
              <w:rPr>
                <w:rFonts w:ascii="Palatino Linotype" w:hAnsi="Palatino Linotype" w:cs="Arial"/>
                <w:color w:val="000000"/>
                <w:lang w:eastAsia="hu-HU"/>
              </w:rPr>
            </w:pP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44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Zeneelmélet</w:t>
            </w:r>
          </w:p>
          <w:p w:rsidR="002853BB" w:rsidRPr="0014664F" w:rsidRDefault="002853BB" w:rsidP="002853BB">
            <w:pPr>
              <w:spacing w:after="0" w:line="240" w:lineRule="auto"/>
              <w:rPr>
                <w:rFonts w:ascii="Palatino Linotype" w:hAnsi="Palatino Linotype" w:cs="Arial"/>
                <w:color w:val="000000"/>
                <w:lang w:eastAsia="hu-HU"/>
              </w:rPr>
            </w:pPr>
          </w:p>
          <w:p w:rsidR="002853BB" w:rsidRPr="0014664F" w:rsidRDefault="002853BB" w:rsidP="002853BB">
            <w:pPr>
              <w:spacing w:after="0" w:line="240" w:lineRule="auto"/>
              <w:rPr>
                <w:rFonts w:ascii="Palatino Linotype" w:hAnsi="Palatino Linotype" w:cs="Arial"/>
                <w:color w:val="000000"/>
                <w:lang w:eastAsia="hu-HU"/>
              </w:rPr>
            </w:pP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1</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FF0000"/>
                <w:lang w:eastAsia="hu-HU"/>
              </w:rPr>
            </w:pPr>
            <w:r w:rsidRPr="0014664F">
              <w:rPr>
                <w:rFonts w:ascii="Palatino Linotype" w:hAnsi="Palatino Linotype"/>
                <w:color w:val="000000"/>
                <w:lang w:eastAsia="hu-HU"/>
              </w:rPr>
              <w:t>3</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s="Calibri"/>
                <w:color w:val="000000"/>
                <w:lang w:eastAsia="hu-HU"/>
              </w:rPr>
              <w:t>3</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804"/>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Stúdiótechnikai alapismeretek</w:t>
            </w:r>
            <w:r w:rsidRPr="0014664F">
              <w:rPr>
                <w:rStyle w:val="Lbjegyzet-hivatkozs"/>
                <w:rFonts w:ascii="Palatino Linotype" w:hAnsi="Palatino Linotype"/>
                <w:b/>
                <w:color w:val="000000"/>
                <w:lang w:eastAsia="hu-HU"/>
              </w:rPr>
              <w:footnoteReference w:id="1"/>
            </w:r>
            <w:r w:rsidRPr="0014664F">
              <w:rPr>
                <w:rFonts w:ascii="Palatino Linotype" w:hAnsi="Palatino Linotype" w:cs="Arial"/>
                <w:color w:val="000000"/>
                <w:lang w:eastAsia="hu-HU"/>
              </w:rPr>
              <w:t xml:space="preserve"> </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s="Calibri"/>
                <w:color w:val="000000"/>
                <w:lang w:eastAsia="hu-HU"/>
              </w:rPr>
              <w:t>1</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Stúdiótechnikai alapismeretek</w:t>
            </w:r>
            <w:r w:rsidRPr="0014664F">
              <w:rPr>
                <w:rStyle w:val="Lbjegyzet-hivatkozs"/>
                <w:rFonts w:ascii="Palatino Linotype" w:hAnsi="Palatino Linotype"/>
                <w:b/>
                <w:color w:val="000000"/>
                <w:lang w:eastAsia="hu-HU"/>
              </w:rPr>
              <w:footnoteReference w:id="2"/>
            </w:r>
            <w:r w:rsidRPr="0014664F">
              <w:rPr>
                <w:rFonts w:ascii="Palatino Linotype" w:hAnsi="Palatino Linotype" w:cs="Arial"/>
                <w:color w:val="000000"/>
                <w:lang w:eastAsia="hu-HU"/>
              </w:rPr>
              <w:t xml:space="preserve"> gyakorlat</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0,5</w:t>
            </w: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Népi-cigányzenei alapismeretek</w:t>
            </w:r>
            <w:r w:rsidRPr="0014664F">
              <w:rPr>
                <w:rStyle w:val="Lbjegyzet-hivatkozs"/>
                <w:rFonts w:ascii="Palatino Linotype" w:hAnsi="Palatino Linotype" w:cs="Arial"/>
                <w:color w:val="000000"/>
                <w:lang w:eastAsia="hu-HU"/>
              </w:rPr>
              <w:footnoteReference w:id="3"/>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s="Calibri"/>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s="Calibri"/>
                <w:color w:val="000000"/>
                <w:lang w:eastAsia="hu-HU"/>
              </w:rPr>
              <w:lastRenderedPageBreak/>
              <w:t>1</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Népi-cigányzenei alapismeretek</w:t>
            </w:r>
          </w:p>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gyakorlat</w:t>
            </w:r>
            <w:r w:rsidRPr="0014664F">
              <w:rPr>
                <w:rStyle w:val="Lbjegyzet-hivatkozs"/>
                <w:rFonts w:ascii="Palatino Linotype" w:hAnsi="Palatino Linotype" w:cs="Arial"/>
                <w:color w:val="000000"/>
                <w:lang w:eastAsia="hu-HU"/>
              </w:rPr>
              <w:footnoteReference w:id="4"/>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0,5</w:t>
            </w: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Főtárgy hangszeres játék gyakorlat</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r w:rsidRPr="0014664F">
              <w:rPr>
                <w:rFonts w:ascii="Palatino Linotype" w:hAnsi="Palatino Linotype"/>
                <w:color w:val="000000"/>
                <w:lang w:eastAsia="hu-HU"/>
              </w:rPr>
              <w:t>2</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3</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3</w:t>
            </w: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Kötelező zongora gyakorlat</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0,5</w:t>
            </w: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Korrepetálás gyakorlat</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0,5</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Pr>
                <w:rFonts w:ascii="Palatino Linotype" w:hAnsi="Palatino Linotype" w:cs="Arial"/>
                <w:color w:val="000000"/>
                <w:lang w:eastAsia="hu-HU"/>
              </w:rPr>
              <w:t>Együttes z</w:t>
            </w:r>
            <w:r w:rsidRPr="0014664F">
              <w:rPr>
                <w:rFonts w:ascii="Palatino Linotype" w:hAnsi="Palatino Linotype" w:cs="Arial"/>
                <w:color w:val="000000"/>
                <w:lang w:eastAsia="hu-HU"/>
              </w:rPr>
              <w:t>enei gyakorlatok:</w:t>
            </w:r>
          </w:p>
          <w:p w:rsidR="002853BB" w:rsidRPr="0014664F" w:rsidRDefault="002853BB" w:rsidP="002853BB">
            <w:pPr>
              <w:spacing w:after="0" w:line="240" w:lineRule="auto"/>
              <w:rPr>
                <w:rFonts w:ascii="Palatino Linotype" w:hAnsi="Palatino Linotype" w:cs="Arial"/>
                <w:color w:val="000000"/>
                <w:lang w:eastAsia="hu-HU"/>
              </w:rPr>
            </w:pP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r w:rsidRPr="0014664F">
              <w:rPr>
                <w:rFonts w:ascii="Palatino Linotype" w:hAnsi="Palatino Linotype"/>
                <w:color w:val="000000"/>
                <w:lang w:eastAsia="hu-HU"/>
              </w:rPr>
              <w:t>5</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13</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13</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12</w:t>
            </w: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 xml:space="preserve">Általános elméleti alapismeretek </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3</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Pr>
                <w:rFonts w:ascii="Palatino Linotype" w:hAnsi="Palatino Linotype"/>
                <w:color w:val="000000"/>
                <w:lang w:eastAsia="hu-HU"/>
              </w:rPr>
              <w:t>1,5</w:t>
            </w: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Default="002853BB" w:rsidP="002853BB">
            <w:pPr>
              <w:spacing w:after="0" w:line="240" w:lineRule="auto"/>
              <w:jc w:val="center"/>
              <w:rPr>
                <w:rFonts w:ascii="Palatino Linotype" w:hAnsi="Palatino Linotype"/>
                <w:color w:val="000000"/>
                <w:lang w:eastAsia="hu-HU"/>
              </w:rPr>
            </w:pPr>
          </w:p>
          <w:p w:rsidR="002853BB" w:rsidRDefault="002853BB" w:rsidP="002853BB">
            <w:pPr>
              <w:spacing w:after="0" w:line="240" w:lineRule="auto"/>
              <w:jc w:val="center"/>
              <w:rPr>
                <w:rFonts w:ascii="Palatino Linotype" w:hAnsi="Palatino Linotype"/>
                <w:color w:val="000000"/>
                <w:lang w:eastAsia="hu-HU"/>
              </w:rPr>
            </w:pPr>
          </w:p>
          <w:p w:rsidR="002853BB" w:rsidRDefault="002853BB" w:rsidP="002853BB">
            <w:pPr>
              <w:spacing w:after="0" w:line="240" w:lineRule="auto"/>
              <w:jc w:val="center"/>
              <w:rPr>
                <w:rFonts w:ascii="Palatino Linotype" w:hAnsi="Palatino Linotype"/>
                <w:color w:val="000000"/>
                <w:lang w:eastAsia="hu-HU"/>
              </w:rPr>
            </w:pPr>
          </w:p>
          <w:p w:rsidR="002853BB" w:rsidRDefault="002853BB" w:rsidP="002853BB">
            <w:pPr>
              <w:spacing w:after="0" w:line="240" w:lineRule="auto"/>
              <w:jc w:val="center"/>
              <w:rPr>
                <w:rFonts w:ascii="Palatino Linotype" w:hAnsi="Palatino Linotype"/>
                <w:color w:val="000000"/>
                <w:lang w:eastAsia="hu-HU"/>
              </w:rPr>
            </w:pPr>
          </w:p>
          <w:p w:rsidR="002853BB"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Pr>
                <w:rFonts w:ascii="Palatino Linotype" w:hAnsi="Palatino Linotype"/>
                <w:color w:val="000000"/>
                <w:lang w:eastAsia="hu-HU"/>
              </w:rPr>
              <w:t>0,5</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230"/>
        </w:trPr>
        <w:tc>
          <w:tcPr>
            <w:tcW w:w="2163" w:type="dxa"/>
            <w:vMerge/>
            <w:shd w:val="clear" w:color="auto" w:fill="auto"/>
            <w:vAlign w:val="center"/>
          </w:tcPr>
          <w:p w:rsidR="002853BB" w:rsidRPr="0014664F" w:rsidRDefault="002853BB" w:rsidP="002853BB">
            <w:pPr>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 xml:space="preserve">Pedagógiai </w:t>
            </w:r>
            <w:r>
              <w:rPr>
                <w:rFonts w:ascii="Palatino Linotype" w:hAnsi="Palatino Linotype" w:cs="Arial"/>
                <w:color w:val="000000"/>
                <w:lang w:eastAsia="hu-HU"/>
              </w:rPr>
              <w:t xml:space="preserve">elméleti </w:t>
            </w:r>
            <w:r w:rsidRPr="0014664F">
              <w:rPr>
                <w:rFonts w:ascii="Palatino Linotype" w:hAnsi="Palatino Linotype" w:cs="Arial"/>
                <w:color w:val="000000"/>
                <w:lang w:eastAsia="hu-HU"/>
              </w:rPr>
              <w:t>alapismeretek</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p>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p>
        </w:tc>
      </w:tr>
      <w:tr w:rsidR="002853BB" w:rsidRPr="00FF334E" w:rsidTr="002853BB">
        <w:trPr>
          <w:trHeight w:val="1230"/>
        </w:trPr>
        <w:tc>
          <w:tcPr>
            <w:tcW w:w="2163" w:type="dxa"/>
            <w:vMerge/>
            <w:shd w:val="clear" w:color="auto" w:fill="auto"/>
            <w:vAlign w:val="center"/>
          </w:tcPr>
          <w:p w:rsidR="002853BB" w:rsidRPr="0014664F" w:rsidRDefault="002853BB" w:rsidP="002853BB">
            <w:pPr>
              <w:spacing w:after="0" w:line="240" w:lineRule="auto"/>
              <w:rPr>
                <w:rFonts w:ascii="Palatino Linotype" w:hAnsi="Palatino Linotype" w:cs="Arial"/>
                <w:lang w:eastAsia="hu-HU"/>
              </w:rPr>
            </w:pP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color w:val="000000"/>
                <w:lang w:eastAsia="hu-HU"/>
              </w:rPr>
            </w:pPr>
            <w:r w:rsidRPr="0014664F">
              <w:rPr>
                <w:rFonts w:ascii="Palatino Linotype" w:hAnsi="Palatino Linotype" w:cs="Arial"/>
                <w:color w:val="000000"/>
                <w:lang w:eastAsia="hu-HU"/>
              </w:rPr>
              <w:t>Pedagógiai alapismeretek gyakorlat</w:t>
            </w:r>
          </w:p>
        </w:tc>
        <w:tc>
          <w:tcPr>
            <w:tcW w:w="721"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739" w:type="dxa"/>
            <w:shd w:val="clear" w:color="000000" w:fill="C0C0C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Cs/>
                <w:color w:val="000000"/>
                <w:lang w:eastAsia="hu-HU"/>
              </w:rPr>
            </w:pPr>
          </w:p>
        </w:tc>
        <w:tc>
          <w:tcPr>
            <w:tcW w:w="939" w:type="dxa"/>
            <w:shd w:val="clear" w:color="000000" w:fill="FFFFFF"/>
            <w:vAlign w:val="bottom"/>
          </w:tcPr>
          <w:p w:rsidR="002853BB" w:rsidRPr="0014664F" w:rsidRDefault="002853BB" w:rsidP="002853BB">
            <w:pPr>
              <w:spacing w:after="0" w:line="240" w:lineRule="auto"/>
              <w:jc w:val="center"/>
              <w:rPr>
                <w:rFonts w:ascii="Palatino Linotype" w:hAnsi="Palatino Linotype"/>
                <w:color w:val="000000"/>
                <w:lang w:eastAsia="hu-HU"/>
              </w:rPr>
            </w:pPr>
          </w:p>
        </w:tc>
        <w:tc>
          <w:tcPr>
            <w:tcW w:w="827" w:type="dxa"/>
            <w:shd w:val="clear" w:color="000000" w:fill="C0C0C0"/>
            <w:vAlign w:val="bottom"/>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2</w:t>
            </w:r>
          </w:p>
        </w:tc>
        <w:tc>
          <w:tcPr>
            <w:tcW w:w="89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67" w:type="dxa"/>
            <w:shd w:val="clear" w:color="000000" w:fill="C0C0C0"/>
          </w:tcPr>
          <w:p w:rsidR="002853BB" w:rsidRPr="0014664F" w:rsidRDefault="002853BB" w:rsidP="002853BB">
            <w:pPr>
              <w:spacing w:after="0" w:line="240" w:lineRule="auto"/>
              <w:jc w:val="center"/>
              <w:rPr>
                <w:rFonts w:ascii="Palatino Linotype" w:hAnsi="Palatino Linotype"/>
                <w:color w:val="000000"/>
                <w:lang w:eastAsia="hu-HU"/>
              </w:rPr>
            </w:pPr>
          </w:p>
        </w:tc>
        <w:tc>
          <w:tcPr>
            <w:tcW w:w="474" w:type="dxa"/>
            <w:shd w:val="clear" w:color="000000" w:fill="808080"/>
          </w:tcPr>
          <w:p w:rsidR="002853BB" w:rsidRPr="0014664F" w:rsidRDefault="002853BB" w:rsidP="002853BB">
            <w:pPr>
              <w:spacing w:after="0" w:line="240" w:lineRule="auto"/>
              <w:jc w:val="center"/>
              <w:rPr>
                <w:rFonts w:ascii="Palatino Linotype" w:hAnsi="Palatino Linotype"/>
                <w:color w:val="000000"/>
                <w:lang w:eastAsia="hu-HU"/>
              </w:rPr>
            </w:pPr>
          </w:p>
        </w:tc>
        <w:tc>
          <w:tcPr>
            <w:tcW w:w="939" w:type="dxa"/>
            <w:shd w:val="clear" w:color="auto" w:fill="auto"/>
          </w:tcPr>
          <w:p w:rsidR="002853BB" w:rsidRPr="0014664F" w:rsidRDefault="002853BB" w:rsidP="002853BB">
            <w:pPr>
              <w:spacing w:after="0" w:line="240" w:lineRule="auto"/>
              <w:jc w:val="center"/>
              <w:rPr>
                <w:rFonts w:ascii="Palatino Linotype" w:hAnsi="Palatino Linotype"/>
                <w:color w:val="000000"/>
                <w:lang w:eastAsia="hu-HU"/>
              </w:rPr>
            </w:pPr>
          </w:p>
        </w:tc>
        <w:tc>
          <w:tcPr>
            <w:tcW w:w="829" w:type="dxa"/>
            <w:shd w:val="clear" w:color="000000" w:fill="BFBFBF"/>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Calibri"/>
                <w:color w:val="000000"/>
                <w:lang w:eastAsia="hu-HU"/>
              </w:rPr>
              <w:t>2</w:t>
            </w:r>
          </w:p>
        </w:tc>
      </w:tr>
      <w:tr w:rsidR="002853BB" w:rsidRPr="00FF334E" w:rsidTr="002853BB">
        <w:trPr>
          <w:trHeight w:val="1078"/>
        </w:trPr>
        <w:tc>
          <w:tcPr>
            <w:tcW w:w="2163" w:type="dxa"/>
            <w:shd w:val="clear" w:color="auto" w:fill="auto"/>
            <w:vAlign w:val="center"/>
          </w:tcPr>
          <w:p w:rsidR="002853BB" w:rsidRPr="0014664F" w:rsidRDefault="002853BB" w:rsidP="002853BB">
            <w:pPr>
              <w:spacing w:after="0" w:line="240" w:lineRule="auto"/>
              <w:rPr>
                <w:rFonts w:ascii="Palatino Linotype" w:hAnsi="Palatino Linotype" w:cs="Arial"/>
                <w:lang w:eastAsia="hu-HU"/>
              </w:rPr>
            </w:pPr>
            <w:r w:rsidRPr="0014664F">
              <w:rPr>
                <w:rFonts w:ascii="Palatino Linotype" w:hAnsi="Palatino Linotype" w:cs="Arial"/>
                <w:lang w:eastAsia="hu-HU"/>
              </w:rPr>
              <w:lastRenderedPageBreak/>
              <w:t>összes óra szabad sáv nélkül</w:t>
            </w:r>
          </w:p>
        </w:tc>
        <w:tc>
          <w:tcPr>
            <w:tcW w:w="1959" w:type="dxa"/>
            <w:shd w:val="clear" w:color="auto" w:fill="auto"/>
            <w:vAlign w:val="center"/>
          </w:tcPr>
          <w:p w:rsidR="002853BB" w:rsidRPr="0014664F" w:rsidRDefault="002853BB" w:rsidP="002853BB">
            <w:pPr>
              <w:spacing w:after="0" w:line="240" w:lineRule="auto"/>
              <w:rPr>
                <w:rFonts w:ascii="Palatino Linotype" w:hAnsi="Palatino Linotype" w:cs="Arial"/>
                <w:lang w:eastAsia="hu-HU"/>
              </w:rPr>
            </w:pPr>
          </w:p>
        </w:tc>
        <w:tc>
          <w:tcPr>
            <w:tcW w:w="1460" w:type="dxa"/>
            <w:gridSpan w:val="2"/>
            <w:shd w:val="clear" w:color="000000" w:fill="FFFFFF"/>
            <w:vAlign w:val="bottom"/>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w:t>
            </w:r>
            <w:r>
              <w:rPr>
                <w:rFonts w:ascii="Palatino Linotype" w:hAnsi="Palatino Linotype"/>
                <w:b/>
                <w:bCs/>
                <w:color w:val="000000"/>
                <w:lang w:eastAsia="hu-HU"/>
              </w:rPr>
              <w:t>908</w:t>
            </w:r>
          </w:p>
        </w:tc>
        <w:tc>
          <w:tcPr>
            <w:tcW w:w="843" w:type="dxa"/>
            <w:shd w:val="clear" w:color="auto" w:fill="auto"/>
            <w:vAlign w:val="bottom"/>
          </w:tcPr>
          <w:p w:rsidR="002853BB" w:rsidRPr="0014664F" w:rsidRDefault="002853BB" w:rsidP="002853BB">
            <w:pPr>
              <w:spacing w:after="0" w:line="240" w:lineRule="auto"/>
              <w:jc w:val="center"/>
              <w:rPr>
                <w:rFonts w:ascii="Palatino Linotype" w:hAnsi="Palatino Linotype"/>
                <w:b/>
                <w:bCs/>
                <w:color w:val="000000"/>
                <w:lang w:eastAsia="hu-HU"/>
              </w:rPr>
            </w:pPr>
          </w:p>
        </w:tc>
        <w:tc>
          <w:tcPr>
            <w:tcW w:w="524" w:type="dxa"/>
            <w:shd w:val="clear" w:color="000000" w:fill="808080"/>
            <w:vAlign w:val="bottom"/>
          </w:tcPr>
          <w:p w:rsidR="002853BB" w:rsidRPr="0014664F" w:rsidRDefault="002853BB" w:rsidP="002853BB">
            <w:pPr>
              <w:spacing w:after="0" w:line="240" w:lineRule="auto"/>
              <w:jc w:val="center"/>
              <w:rPr>
                <w:rFonts w:ascii="Palatino Linotype" w:hAnsi="Palatino Linotype"/>
                <w:b/>
                <w:bCs/>
                <w:color w:val="000000"/>
                <w:lang w:eastAsia="hu-HU"/>
              </w:rPr>
            </w:pPr>
          </w:p>
        </w:tc>
        <w:tc>
          <w:tcPr>
            <w:tcW w:w="1766" w:type="dxa"/>
            <w:gridSpan w:val="2"/>
            <w:shd w:val="clear" w:color="000000" w:fill="FFFFFF"/>
            <w:vAlign w:val="bottom"/>
          </w:tcPr>
          <w:p w:rsidR="002853BB" w:rsidRPr="0014664F" w:rsidRDefault="002853BB" w:rsidP="002853BB">
            <w:pPr>
              <w:spacing w:after="0" w:line="240" w:lineRule="auto"/>
              <w:jc w:val="center"/>
              <w:rPr>
                <w:rFonts w:ascii="Palatino Linotype" w:hAnsi="Palatino Linotype"/>
                <w:b/>
                <w:color w:val="000000"/>
                <w:lang w:eastAsia="hu-HU"/>
              </w:rPr>
            </w:pPr>
            <w:r>
              <w:rPr>
                <w:rFonts w:ascii="Palatino Linotype" w:hAnsi="Palatino Linotype"/>
                <w:b/>
                <w:color w:val="000000"/>
                <w:lang w:eastAsia="hu-HU"/>
              </w:rPr>
              <w:t>1040</w:t>
            </w:r>
          </w:p>
        </w:tc>
        <w:tc>
          <w:tcPr>
            <w:tcW w:w="1766" w:type="dxa"/>
            <w:gridSpan w:val="2"/>
            <w:shd w:val="clear" w:color="auto" w:fill="auto"/>
            <w:vAlign w:val="bottom"/>
          </w:tcPr>
          <w:p w:rsidR="002853BB" w:rsidRPr="0014664F" w:rsidRDefault="002853BB" w:rsidP="002853BB">
            <w:pPr>
              <w:spacing w:after="0" w:line="240" w:lineRule="auto"/>
              <w:jc w:val="center"/>
              <w:rPr>
                <w:rFonts w:ascii="Palatino Linotype" w:hAnsi="Palatino Linotype"/>
                <w:b/>
                <w:color w:val="000000"/>
                <w:lang w:eastAsia="hu-HU"/>
              </w:rPr>
            </w:pPr>
          </w:p>
          <w:p w:rsidR="002853BB" w:rsidRPr="0014664F" w:rsidRDefault="002853BB" w:rsidP="002853BB">
            <w:pPr>
              <w:spacing w:after="0" w:line="240" w:lineRule="auto"/>
              <w:jc w:val="center"/>
              <w:rPr>
                <w:rFonts w:ascii="Palatino Linotype" w:hAnsi="Palatino Linotype"/>
                <w:lang w:eastAsia="hu-HU"/>
              </w:rPr>
            </w:pPr>
          </w:p>
          <w:p w:rsidR="002853BB" w:rsidRPr="0014664F" w:rsidRDefault="002853BB" w:rsidP="002853BB">
            <w:pPr>
              <w:spacing w:after="0" w:line="240" w:lineRule="auto"/>
              <w:jc w:val="center"/>
              <w:rPr>
                <w:rFonts w:ascii="Palatino Linotype" w:hAnsi="Palatino Linotype"/>
                <w:b/>
                <w:lang w:eastAsia="hu-HU"/>
              </w:rPr>
            </w:pPr>
          </w:p>
          <w:p w:rsidR="002853BB" w:rsidRPr="0014664F" w:rsidRDefault="002853BB" w:rsidP="002853BB">
            <w:pPr>
              <w:spacing w:after="0" w:line="240" w:lineRule="auto"/>
              <w:jc w:val="center"/>
              <w:rPr>
                <w:rFonts w:ascii="Palatino Linotype" w:hAnsi="Palatino Linotype"/>
                <w:b/>
                <w:lang w:eastAsia="hu-HU"/>
              </w:rPr>
            </w:pPr>
            <w:r w:rsidRPr="0014664F">
              <w:rPr>
                <w:rFonts w:ascii="Palatino Linotype" w:hAnsi="Palatino Linotype"/>
                <w:b/>
                <w:lang w:eastAsia="hu-HU"/>
              </w:rPr>
              <w:t>1116</w:t>
            </w:r>
          </w:p>
        </w:tc>
        <w:tc>
          <w:tcPr>
            <w:tcW w:w="474" w:type="dxa"/>
            <w:shd w:val="clear" w:color="000000" w:fill="808080"/>
          </w:tcPr>
          <w:p w:rsidR="002853BB" w:rsidRPr="0014664F" w:rsidRDefault="002853BB" w:rsidP="002853BB">
            <w:pPr>
              <w:spacing w:after="0" w:line="240" w:lineRule="auto"/>
              <w:jc w:val="center"/>
              <w:rPr>
                <w:rFonts w:ascii="Palatino Linotype" w:hAnsi="Palatino Linotype"/>
                <w:b/>
                <w:color w:val="000000"/>
                <w:lang w:eastAsia="hu-HU"/>
              </w:rPr>
            </w:pPr>
          </w:p>
        </w:tc>
        <w:tc>
          <w:tcPr>
            <w:tcW w:w="1768" w:type="dxa"/>
            <w:gridSpan w:val="2"/>
            <w:shd w:val="clear" w:color="auto" w:fill="auto"/>
          </w:tcPr>
          <w:p w:rsidR="002853BB" w:rsidRPr="0014664F" w:rsidRDefault="002853BB" w:rsidP="002853BB">
            <w:pPr>
              <w:spacing w:after="0" w:line="240" w:lineRule="auto"/>
              <w:jc w:val="center"/>
              <w:rPr>
                <w:rFonts w:ascii="Palatino Linotype" w:hAnsi="Palatino Linotype" w:cs="Calibri"/>
                <w:b/>
                <w:color w:val="000000"/>
                <w:lang w:eastAsia="hu-HU"/>
              </w:rPr>
            </w:pPr>
          </w:p>
          <w:p w:rsidR="002853BB" w:rsidRPr="0014664F" w:rsidRDefault="002853BB" w:rsidP="002853BB">
            <w:pPr>
              <w:spacing w:after="0" w:line="240" w:lineRule="auto"/>
              <w:jc w:val="center"/>
              <w:rPr>
                <w:rFonts w:ascii="Palatino Linotype" w:hAnsi="Palatino Linotype" w:cs="Calibri"/>
                <w:b/>
                <w:color w:val="000000"/>
                <w:lang w:eastAsia="hu-HU"/>
              </w:rPr>
            </w:pPr>
          </w:p>
          <w:p w:rsidR="002853BB" w:rsidRPr="0014664F" w:rsidRDefault="002853BB" w:rsidP="002853BB">
            <w:pPr>
              <w:spacing w:after="0" w:line="240" w:lineRule="auto"/>
              <w:jc w:val="center"/>
              <w:rPr>
                <w:rFonts w:ascii="Palatino Linotype" w:hAnsi="Palatino Linotype" w:cs="Calibri"/>
                <w:b/>
                <w:color w:val="000000"/>
                <w:lang w:eastAsia="hu-HU"/>
              </w:rPr>
            </w:pPr>
          </w:p>
          <w:p w:rsidR="002853BB" w:rsidRPr="0014664F" w:rsidRDefault="002853BB" w:rsidP="002853BB">
            <w:pPr>
              <w:spacing w:after="0" w:line="240" w:lineRule="auto"/>
              <w:jc w:val="center"/>
              <w:rPr>
                <w:rFonts w:ascii="Palatino Linotype" w:hAnsi="Palatino Linotype" w:cs="Calibri"/>
                <w:b/>
                <w:color w:val="000000"/>
                <w:lang w:eastAsia="hu-HU"/>
              </w:rPr>
            </w:pPr>
          </w:p>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Calibri"/>
                <w:b/>
                <w:color w:val="000000"/>
                <w:lang w:eastAsia="hu-HU"/>
              </w:rPr>
              <w:t>1040</w:t>
            </w:r>
          </w:p>
        </w:tc>
      </w:tr>
      <w:tr w:rsidR="002853BB" w:rsidRPr="00FF334E" w:rsidTr="002853BB">
        <w:trPr>
          <w:trHeight w:val="330"/>
        </w:trPr>
        <w:tc>
          <w:tcPr>
            <w:tcW w:w="4122"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összes óra</w:t>
            </w:r>
          </w:p>
        </w:tc>
        <w:tc>
          <w:tcPr>
            <w:tcW w:w="721" w:type="dxa"/>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 </w:t>
            </w:r>
            <w:r>
              <w:rPr>
                <w:rFonts w:ascii="Palatino Linotype" w:hAnsi="Palatino Linotype"/>
                <w:b/>
                <w:bCs/>
                <w:color w:val="000000"/>
                <w:lang w:eastAsia="hu-HU"/>
              </w:rPr>
              <w:t>858</w:t>
            </w:r>
          </w:p>
        </w:tc>
        <w:tc>
          <w:tcPr>
            <w:tcW w:w="739" w:type="dxa"/>
            <w:shd w:val="clear" w:color="000000" w:fill="C0C0C0"/>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1050</w:t>
            </w:r>
          </w:p>
        </w:tc>
        <w:tc>
          <w:tcPr>
            <w:tcW w:w="843" w:type="dxa"/>
            <w:vMerge w:val="restart"/>
            <w:shd w:val="clear" w:color="auto" w:fill="auto"/>
            <w:noWrap/>
            <w:vAlign w:val="center"/>
          </w:tcPr>
          <w:p w:rsidR="002853BB" w:rsidRPr="0014664F" w:rsidRDefault="002853BB" w:rsidP="002853BB">
            <w:pPr>
              <w:spacing w:after="0" w:line="240" w:lineRule="auto"/>
              <w:jc w:val="center"/>
              <w:rPr>
                <w:rFonts w:ascii="Palatino Linotype" w:hAnsi="Palatino Linotype"/>
                <w:color w:val="000000"/>
                <w:lang w:eastAsia="hu-HU"/>
              </w:rPr>
            </w:pPr>
            <w:r w:rsidRPr="0014664F">
              <w:rPr>
                <w:rFonts w:ascii="Palatino Linotype" w:hAnsi="Palatino Linotype"/>
                <w:color w:val="000000"/>
                <w:lang w:eastAsia="hu-HU"/>
              </w:rPr>
              <w:t> </w:t>
            </w:r>
          </w:p>
        </w:tc>
        <w:tc>
          <w:tcPr>
            <w:tcW w:w="524" w:type="dxa"/>
            <w:vMerge w:val="restart"/>
            <w:shd w:val="clear" w:color="000000" w:fill="808080"/>
            <w:vAlign w:val="center"/>
          </w:tcPr>
          <w:p w:rsidR="002853BB" w:rsidRPr="00B265B8" w:rsidRDefault="002853BB" w:rsidP="002853BB">
            <w:pPr>
              <w:spacing w:after="0" w:line="240" w:lineRule="auto"/>
              <w:jc w:val="center"/>
              <w:rPr>
                <w:rFonts w:ascii="Palatino Linotype" w:hAnsi="Palatino Linotype"/>
                <w:b/>
                <w:color w:val="000000"/>
                <w:lang w:eastAsia="hu-HU"/>
              </w:rPr>
            </w:pPr>
            <w:r w:rsidRPr="00B265B8">
              <w:rPr>
                <w:rFonts w:ascii="Palatino Linotype" w:hAnsi="Palatino Linotype"/>
                <w:b/>
                <w:color w:val="000000"/>
                <w:lang w:eastAsia="hu-HU"/>
              </w:rPr>
              <w:t>160</w:t>
            </w:r>
          </w:p>
        </w:tc>
        <w:tc>
          <w:tcPr>
            <w:tcW w:w="939" w:type="dxa"/>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400</w:t>
            </w:r>
          </w:p>
        </w:tc>
        <w:tc>
          <w:tcPr>
            <w:tcW w:w="827" w:type="dxa"/>
            <w:shd w:val="clear" w:color="000000" w:fill="C0C0C0"/>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6</w:t>
            </w:r>
            <w:r>
              <w:rPr>
                <w:rFonts w:ascii="Palatino Linotype" w:hAnsi="Palatino Linotype"/>
                <w:b/>
                <w:bCs/>
                <w:color w:val="000000"/>
                <w:lang w:eastAsia="hu-HU"/>
              </w:rPr>
              <w:t>40</w:t>
            </w:r>
          </w:p>
        </w:tc>
        <w:tc>
          <w:tcPr>
            <w:tcW w:w="899" w:type="dxa"/>
            <w:shd w:val="clear" w:color="auto" w:fill="auto"/>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396</w:t>
            </w:r>
          </w:p>
        </w:tc>
        <w:tc>
          <w:tcPr>
            <w:tcW w:w="867" w:type="dxa"/>
            <w:shd w:val="clear" w:color="000000" w:fill="C0C0C0"/>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6</w:t>
            </w:r>
            <w:r>
              <w:rPr>
                <w:rFonts w:ascii="Palatino Linotype" w:hAnsi="Palatino Linotype"/>
                <w:b/>
                <w:bCs/>
                <w:color w:val="000000"/>
                <w:lang w:eastAsia="hu-HU"/>
              </w:rPr>
              <w:t>48</w:t>
            </w:r>
          </w:p>
        </w:tc>
        <w:tc>
          <w:tcPr>
            <w:tcW w:w="474" w:type="dxa"/>
            <w:vMerge w:val="restart"/>
            <w:shd w:val="clear" w:color="000000" w:fill="808080"/>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160</w:t>
            </w:r>
          </w:p>
        </w:tc>
        <w:tc>
          <w:tcPr>
            <w:tcW w:w="939" w:type="dxa"/>
            <w:shd w:val="clear" w:color="auto" w:fill="auto"/>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448</w:t>
            </w:r>
          </w:p>
        </w:tc>
        <w:tc>
          <w:tcPr>
            <w:tcW w:w="829" w:type="dxa"/>
            <w:shd w:val="clear" w:color="000000" w:fill="BFBFBF"/>
            <w:noWrap/>
            <w:vAlign w:val="center"/>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5</w:t>
            </w:r>
            <w:r>
              <w:rPr>
                <w:rFonts w:ascii="Palatino Linotype" w:hAnsi="Palatino Linotype" w:cs="Calibri"/>
                <w:b/>
                <w:color w:val="000000"/>
                <w:lang w:eastAsia="hu-HU"/>
              </w:rPr>
              <w:t>92</w:t>
            </w:r>
          </w:p>
        </w:tc>
      </w:tr>
      <w:tr w:rsidR="002853BB" w:rsidRPr="00FF334E" w:rsidTr="002853BB">
        <w:trPr>
          <w:trHeight w:val="315"/>
        </w:trPr>
        <w:tc>
          <w:tcPr>
            <w:tcW w:w="4122"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összes óra</w:t>
            </w:r>
          </w:p>
        </w:tc>
        <w:tc>
          <w:tcPr>
            <w:tcW w:w="1460"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w:t>
            </w:r>
            <w:r>
              <w:rPr>
                <w:rFonts w:ascii="Palatino Linotype" w:hAnsi="Palatino Linotype"/>
                <w:b/>
                <w:bCs/>
                <w:color w:val="000000"/>
                <w:lang w:eastAsia="hu-HU"/>
              </w:rPr>
              <w:t>908</w:t>
            </w:r>
          </w:p>
        </w:tc>
        <w:tc>
          <w:tcPr>
            <w:tcW w:w="843" w:type="dxa"/>
            <w:vMerge/>
            <w:vAlign w:val="center"/>
          </w:tcPr>
          <w:p w:rsidR="002853BB" w:rsidRPr="0014664F" w:rsidRDefault="002853BB" w:rsidP="002853BB">
            <w:pPr>
              <w:spacing w:after="0" w:line="240" w:lineRule="auto"/>
              <w:rPr>
                <w:rFonts w:ascii="Palatino Linotype" w:hAnsi="Palatino Linotype"/>
                <w:color w:val="000000"/>
                <w:lang w:eastAsia="hu-HU"/>
              </w:rPr>
            </w:pPr>
          </w:p>
        </w:tc>
        <w:tc>
          <w:tcPr>
            <w:tcW w:w="524" w:type="dxa"/>
            <w:vMerge/>
            <w:vAlign w:val="center"/>
          </w:tcPr>
          <w:p w:rsidR="002853BB" w:rsidRPr="0014664F" w:rsidRDefault="002853BB" w:rsidP="002853BB">
            <w:pPr>
              <w:spacing w:after="0" w:line="240" w:lineRule="auto"/>
              <w:rPr>
                <w:rFonts w:ascii="Palatino Linotype" w:hAnsi="Palatino Linotype"/>
                <w:color w:val="000000"/>
                <w:lang w:eastAsia="hu-HU"/>
              </w:rPr>
            </w:pPr>
          </w:p>
        </w:tc>
        <w:tc>
          <w:tcPr>
            <w:tcW w:w="1766"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1040</w:t>
            </w:r>
            <w:r w:rsidRPr="0014664F">
              <w:rPr>
                <w:rFonts w:ascii="Palatino Linotype" w:hAnsi="Palatino Linotype"/>
                <w:b/>
                <w:bCs/>
                <w:color w:val="000000"/>
                <w:lang w:eastAsia="hu-HU"/>
              </w:rPr>
              <w:t xml:space="preserve"> + 128 szabad</w:t>
            </w:r>
          </w:p>
        </w:tc>
        <w:tc>
          <w:tcPr>
            <w:tcW w:w="1766"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sidRPr="0014664F">
              <w:rPr>
                <w:rFonts w:ascii="Palatino Linotype" w:hAnsi="Palatino Linotype"/>
                <w:b/>
                <w:bCs/>
                <w:color w:val="000000"/>
                <w:lang w:eastAsia="hu-HU"/>
              </w:rPr>
              <w:t>1116 + 144 szabad</w:t>
            </w:r>
          </w:p>
        </w:tc>
        <w:tc>
          <w:tcPr>
            <w:tcW w:w="474" w:type="dxa"/>
            <w:vMerge/>
            <w:vAlign w:val="center"/>
          </w:tcPr>
          <w:p w:rsidR="002853BB" w:rsidRPr="0014664F" w:rsidRDefault="002853BB" w:rsidP="002853BB">
            <w:pPr>
              <w:spacing w:after="0" w:line="240" w:lineRule="auto"/>
              <w:jc w:val="center"/>
              <w:rPr>
                <w:rFonts w:ascii="Palatino Linotype" w:hAnsi="Palatino Linotype"/>
                <w:b/>
                <w:bCs/>
                <w:color w:val="000000"/>
                <w:lang w:eastAsia="hu-HU"/>
              </w:rPr>
            </w:pPr>
          </w:p>
        </w:tc>
        <w:tc>
          <w:tcPr>
            <w:tcW w:w="1768" w:type="dxa"/>
            <w:gridSpan w:val="2"/>
            <w:shd w:val="clear" w:color="auto" w:fill="auto"/>
            <w:noWrap/>
            <w:vAlign w:val="center"/>
          </w:tcPr>
          <w:p w:rsidR="002853BB" w:rsidRPr="0014664F" w:rsidRDefault="002853BB" w:rsidP="002853BB">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1040</w:t>
            </w:r>
            <w:r w:rsidRPr="0014664F">
              <w:rPr>
                <w:rFonts w:ascii="Palatino Linotype" w:hAnsi="Palatino Linotype"/>
                <w:b/>
                <w:bCs/>
                <w:color w:val="000000"/>
                <w:lang w:eastAsia="hu-HU"/>
              </w:rPr>
              <w:t xml:space="preserve"> + 128 szabad</w:t>
            </w:r>
          </w:p>
        </w:tc>
      </w:tr>
    </w:tbl>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p>
    <w:p w:rsidR="002853BB" w:rsidRPr="00FF334E" w:rsidRDefault="002853BB" w:rsidP="002853BB">
      <w:pPr>
        <w:numPr>
          <w:ilvl w:val="0"/>
          <w:numId w:val="9"/>
        </w:numPr>
        <w:autoSpaceDE w:val="0"/>
        <w:autoSpaceDN w:val="0"/>
        <w:adjustRightInd w:val="0"/>
        <w:spacing w:after="0" w:line="240" w:lineRule="auto"/>
        <w:jc w:val="both"/>
        <w:rPr>
          <w:rFonts w:ascii="Palatino Linotype" w:hAnsi="Palatino Linotype"/>
          <w:iCs/>
          <w:sz w:val="24"/>
          <w:szCs w:val="24"/>
        </w:rPr>
      </w:pPr>
      <w:r w:rsidRPr="00FF334E">
        <w:rPr>
          <w:rFonts w:ascii="Palatino Linotype" w:hAnsi="Palatino Linotype"/>
          <w:iCs/>
          <w:sz w:val="24"/>
          <w:szCs w:val="24"/>
        </w:rPr>
        <w:t>A tantárgyak óraszámainak meghatározása során a heti óraszámok felszorzása öt évfolyamos képzés esetén, a 9-11. évfolyamon 36 héttel, a 12. és 13. évfolyamom 32 héttel történik. Két évfolyamos képzés esetén a 13. (1/13.) évfolyamon 36 héttel, a 14. (2/14.) évfolyamon 32 héttel szükséges kalkulálni.</w:t>
      </w:r>
    </w:p>
    <w:p w:rsidR="002853BB" w:rsidRPr="00FF334E" w:rsidRDefault="002853BB" w:rsidP="002853BB">
      <w:pPr>
        <w:numPr>
          <w:ilvl w:val="0"/>
          <w:numId w:val="8"/>
        </w:numPr>
        <w:spacing w:after="0" w:line="240" w:lineRule="auto"/>
        <w:contextualSpacing/>
        <w:jc w:val="both"/>
        <w:rPr>
          <w:rFonts w:ascii="Palatino Linotype" w:hAnsi="Palatino Linotype"/>
          <w:i/>
          <w:sz w:val="24"/>
          <w:szCs w:val="24"/>
        </w:rPr>
      </w:pPr>
      <w:r w:rsidRPr="00FF334E">
        <w:rPr>
          <w:rFonts w:ascii="Palatino Linotype" w:hAnsi="Palatino Linotype"/>
          <w:i/>
          <w:sz w:val="24"/>
          <w:szCs w:val="24"/>
        </w:rPr>
        <w:t>Az összefüggő szakmai gyakorlat időtartamát a szakmai és vizsgakövetelményekben meghatározottak alapján, az Szt.-ben foglalt korlátozásokkal kell meghatározni.</w:t>
      </w:r>
    </w:p>
    <w:p w:rsidR="002853BB" w:rsidRDefault="002853BB" w:rsidP="002853BB">
      <w:pPr>
        <w:spacing w:after="0" w:line="240" w:lineRule="auto"/>
        <w:jc w:val="center"/>
        <w:rPr>
          <w:rFonts w:ascii="Palatino Linotype" w:hAnsi="Palatino Linotype" w:cs="Tahoma"/>
          <w:kern w:val="1"/>
          <w:sz w:val="24"/>
          <w:szCs w:val="24"/>
          <w:lang w:eastAsia="hi-IN" w:bidi="hi-IN"/>
        </w:rPr>
      </w:pPr>
      <w:r w:rsidRPr="00FF334E">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2853BB" w:rsidRDefault="002853BB" w:rsidP="002853BB">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p w:rsidR="002853BB" w:rsidRPr="00FF334E" w:rsidRDefault="002853BB" w:rsidP="002853BB">
      <w:pPr>
        <w:widowControl w:val="0"/>
        <w:suppressAutoHyphens/>
        <w:spacing w:after="0" w:line="240" w:lineRule="auto"/>
        <w:jc w:val="center"/>
        <w:rPr>
          <w:rFonts w:ascii="Palatino Linotype" w:hAnsi="Palatino Linotype" w:cs="Mangal"/>
          <w:b/>
          <w:kern w:val="1"/>
          <w:sz w:val="24"/>
          <w:szCs w:val="24"/>
          <w:lang w:eastAsia="hi-IN" w:bidi="hi-IN"/>
        </w:rPr>
      </w:pPr>
    </w:p>
    <w:tbl>
      <w:tblPr>
        <w:tblW w:w="15249" w:type="dxa"/>
        <w:tblInd w:w="-260" w:type="dxa"/>
        <w:tblLayout w:type="fixed"/>
        <w:tblCellMar>
          <w:left w:w="70" w:type="dxa"/>
          <w:right w:w="70" w:type="dxa"/>
        </w:tblCellMar>
        <w:tblLook w:val="04A0" w:firstRow="1" w:lastRow="0" w:firstColumn="1" w:lastColumn="0" w:noHBand="0" w:noVBand="1"/>
      </w:tblPr>
      <w:tblGrid>
        <w:gridCol w:w="1550"/>
        <w:gridCol w:w="1970"/>
        <w:gridCol w:w="708"/>
        <w:gridCol w:w="612"/>
        <w:gridCol w:w="990"/>
        <w:gridCol w:w="586"/>
        <w:gridCol w:w="1966"/>
        <w:gridCol w:w="664"/>
        <w:gridCol w:w="611"/>
        <w:gridCol w:w="1340"/>
        <w:gridCol w:w="757"/>
        <w:gridCol w:w="518"/>
        <w:gridCol w:w="567"/>
        <w:gridCol w:w="567"/>
        <w:gridCol w:w="567"/>
        <w:gridCol w:w="1276"/>
      </w:tblGrid>
      <w:tr w:rsidR="002853BB" w:rsidRPr="00FF334E" w:rsidTr="002853BB">
        <w:trPr>
          <w:trHeight w:val="1632"/>
        </w:trPr>
        <w:tc>
          <w:tcPr>
            <w:tcW w:w="1550" w:type="dxa"/>
            <w:tcBorders>
              <w:top w:val="single" w:sz="8" w:space="0" w:color="auto"/>
              <w:left w:val="single" w:sz="8" w:space="0" w:color="auto"/>
              <w:bottom w:val="nil"/>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Calibri"/>
                <w:b/>
                <w:bCs/>
                <w:color w:val="000000"/>
                <w:lang w:eastAsia="hu-HU"/>
              </w:rPr>
            </w:pPr>
            <w:r w:rsidRPr="00FF334E">
              <w:rPr>
                <w:rFonts w:ascii="Palatino Linotype" w:hAnsi="Palatino Linotype" w:cs="Arial"/>
                <w:b/>
                <w:bCs/>
                <w:color w:val="000000"/>
                <w:lang w:eastAsia="hu-HU"/>
              </w:rPr>
              <w:t>Szakmai követelmény-modul</w:t>
            </w:r>
          </w:p>
        </w:tc>
        <w:tc>
          <w:tcPr>
            <w:tcW w:w="1970" w:type="dxa"/>
            <w:tcBorders>
              <w:top w:val="single" w:sz="8" w:space="0" w:color="auto"/>
              <w:left w:val="nil"/>
              <w:bottom w:val="nil"/>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Tantárgyak, témakörök</w:t>
            </w:r>
          </w:p>
        </w:tc>
        <w:tc>
          <w:tcPr>
            <w:tcW w:w="2896" w:type="dxa"/>
            <w:gridSpan w:val="4"/>
            <w:tcBorders>
              <w:top w:val="single" w:sz="8" w:space="0" w:color="auto"/>
              <w:left w:val="nil"/>
              <w:bottom w:val="single" w:sz="8" w:space="0" w:color="auto"/>
              <w:right w:val="single" w:sz="8" w:space="0" w:color="000000"/>
            </w:tcBorders>
            <w:shd w:val="clear" w:color="000000" w:fill="FFFFFF"/>
            <w:vAlign w:val="bottom"/>
          </w:tcPr>
          <w:p w:rsidR="002853BB" w:rsidRPr="00FF334E" w:rsidRDefault="002853BB" w:rsidP="002853BB">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 xml:space="preserve"> Szakközépiskolai képzés óraszáma a közismereti oktatással párhuzamosan</w:t>
            </w:r>
          </w:p>
        </w:tc>
        <w:tc>
          <w:tcPr>
            <w:tcW w:w="1966" w:type="dxa"/>
            <w:tcBorders>
              <w:top w:val="single" w:sz="8" w:space="0" w:color="auto"/>
              <w:left w:val="nil"/>
              <w:bottom w:val="nil"/>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Szakközépiskolai képzés összes óraszáma</w:t>
            </w:r>
          </w:p>
        </w:tc>
        <w:tc>
          <w:tcPr>
            <w:tcW w:w="1275" w:type="dxa"/>
            <w:gridSpan w:val="2"/>
            <w:tcBorders>
              <w:top w:val="single" w:sz="8" w:space="0" w:color="auto"/>
              <w:left w:val="nil"/>
              <w:bottom w:val="single" w:sz="8" w:space="0" w:color="auto"/>
              <w:right w:val="single" w:sz="8" w:space="0" w:color="000000"/>
            </w:tcBorders>
            <w:shd w:val="clear" w:color="000000" w:fill="FFFFFF"/>
            <w:vAlign w:val="bottom"/>
          </w:tcPr>
          <w:p w:rsidR="002853BB" w:rsidRPr="00FF334E" w:rsidRDefault="002853BB" w:rsidP="002853BB">
            <w:pPr>
              <w:spacing w:after="0" w:line="240" w:lineRule="auto"/>
              <w:jc w:val="center"/>
              <w:rPr>
                <w:rFonts w:ascii="Palatino Linotype" w:hAnsi="Palatino Linotype"/>
                <w:b/>
                <w:bCs/>
                <w:color w:val="000000"/>
                <w:sz w:val="20"/>
                <w:szCs w:val="20"/>
                <w:lang w:eastAsia="hu-HU"/>
              </w:rPr>
            </w:pPr>
            <w:r w:rsidRPr="00FF334E">
              <w:rPr>
                <w:rFonts w:ascii="Palatino Linotype" w:hAnsi="Palatino Linotype"/>
                <w:b/>
                <w:bCs/>
                <w:color w:val="000000"/>
                <w:sz w:val="20"/>
                <w:szCs w:val="20"/>
                <w:lang w:eastAsia="hu-HU"/>
              </w:rPr>
              <w:t>Szakképesítés-specifikus szakképzés óraszáma</w:t>
            </w:r>
          </w:p>
        </w:tc>
        <w:tc>
          <w:tcPr>
            <w:tcW w:w="1340" w:type="dxa"/>
            <w:tcBorders>
              <w:top w:val="single" w:sz="8" w:space="0" w:color="auto"/>
              <w:left w:val="nil"/>
              <w:bottom w:val="nil"/>
              <w:right w:val="single" w:sz="8" w:space="0" w:color="auto"/>
            </w:tcBorders>
            <w:shd w:val="clear" w:color="auto" w:fill="auto"/>
            <w:vAlign w:val="bottom"/>
          </w:tcPr>
          <w:p w:rsidR="002853BB" w:rsidRPr="005B571D" w:rsidRDefault="002853BB" w:rsidP="002853BB">
            <w:pPr>
              <w:spacing w:after="0" w:line="240" w:lineRule="auto"/>
              <w:jc w:val="center"/>
              <w:rPr>
                <w:rFonts w:ascii="Palatino Linotype" w:hAnsi="Palatino Linotype" w:cs="Calibri"/>
                <w:b/>
                <w:bCs/>
                <w:color w:val="000000"/>
                <w:lang w:eastAsia="hu-HU"/>
              </w:rPr>
            </w:pPr>
            <w:r w:rsidRPr="005B571D">
              <w:rPr>
                <w:rFonts w:ascii="Palatino Linotype" w:hAnsi="Palatino Linotype" w:cs="Arial"/>
                <w:b/>
                <w:bCs/>
                <w:color w:val="000000"/>
                <w:lang w:eastAsia="hu-HU"/>
              </w:rPr>
              <w:t>A szakképzés összes óraszáma</w:t>
            </w:r>
          </w:p>
        </w:tc>
        <w:tc>
          <w:tcPr>
            <w:tcW w:w="2976" w:type="dxa"/>
            <w:gridSpan w:val="5"/>
            <w:tcBorders>
              <w:top w:val="single" w:sz="8" w:space="0" w:color="auto"/>
              <w:left w:val="nil"/>
              <w:bottom w:val="single" w:sz="8" w:space="0" w:color="auto"/>
              <w:right w:val="single" w:sz="8" w:space="0" w:color="000000"/>
            </w:tcBorders>
            <w:shd w:val="clear" w:color="000000" w:fill="FFFFFF"/>
            <w:vAlign w:val="bottom"/>
          </w:tcPr>
          <w:p w:rsidR="002853BB" w:rsidRPr="005B571D" w:rsidRDefault="002853BB" w:rsidP="002853BB">
            <w:pPr>
              <w:spacing w:after="0" w:line="240" w:lineRule="auto"/>
              <w:jc w:val="center"/>
              <w:rPr>
                <w:rFonts w:ascii="Palatino Linotype" w:hAnsi="Palatino Linotype"/>
                <w:b/>
                <w:bCs/>
                <w:color w:val="000000"/>
                <w:lang w:eastAsia="hu-HU"/>
              </w:rPr>
            </w:pPr>
            <w:r w:rsidRPr="005B571D">
              <w:rPr>
                <w:rFonts w:ascii="Palatino Linotype" w:hAnsi="Palatino Linotype"/>
                <w:b/>
                <w:bCs/>
                <w:color w:val="000000"/>
                <w:lang w:eastAsia="hu-HU"/>
              </w:rPr>
              <w:t>Szakképesítés-specifikus szakképzés óraszáma</w:t>
            </w:r>
          </w:p>
        </w:tc>
        <w:tc>
          <w:tcPr>
            <w:tcW w:w="1276" w:type="dxa"/>
            <w:tcBorders>
              <w:top w:val="single" w:sz="8" w:space="0" w:color="auto"/>
              <w:left w:val="nil"/>
              <w:bottom w:val="nil"/>
              <w:right w:val="single" w:sz="8" w:space="0" w:color="auto"/>
            </w:tcBorders>
            <w:shd w:val="clear" w:color="auto" w:fill="auto"/>
            <w:vAlign w:val="bottom"/>
          </w:tcPr>
          <w:p w:rsidR="002853BB" w:rsidRPr="005B571D" w:rsidRDefault="002853BB" w:rsidP="002853BB">
            <w:pPr>
              <w:spacing w:after="0" w:line="240" w:lineRule="auto"/>
              <w:jc w:val="center"/>
              <w:rPr>
                <w:rFonts w:ascii="Palatino Linotype" w:hAnsi="Palatino Linotype" w:cs="Calibri"/>
                <w:b/>
                <w:bCs/>
                <w:color w:val="000000"/>
                <w:lang w:eastAsia="hu-HU"/>
              </w:rPr>
            </w:pPr>
            <w:r w:rsidRPr="005B571D">
              <w:rPr>
                <w:rFonts w:ascii="Palatino Linotype" w:hAnsi="Palatino Linotype" w:cs="Arial"/>
                <w:b/>
                <w:bCs/>
                <w:color w:val="000000"/>
                <w:lang w:eastAsia="hu-HU"/>
              </w:rPr>
              <w:t>A szakképzés összes óraszáma</w:t>
            </w:r>
          </w:p>
        </w:tc>
      </w:tr>
      <w:tr w:rsidR="002853BB" w:rsidRPr="00FF334E" w:rsidTr="002853BB">
        <w:trPr>
          <w:trHeight w:val="521"/>
        </w:trPr>
        <w:tc>
          <w:tcPr>
            <w:tcW w:w="155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tc>
        <w:tc>
          <w:tcPr>
            <w:tcW w:w="2896" w:type="dxa"/>
            <w:gridSpan w:val="4"/>
            <w:tcBorders>
              <w:top w:val="single" w:sz="8" w:space="0" w:color="auto"/>
              <w:left w:val="nil"/>
              <w:bottom w:val="single" w:sz="8" w:space="0" w:color="auto"/>
              <w:right w:val="single" w:sz="8" w:space="0" w:color="000000"/>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9-12. évfolyam</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9-12. évfolyam</w:t>
            </w:r>
          </w:p>
        </w:tc>
        <w:tc>
          <w:tcPr>
            <w:tcW w:w="1275" w:type="dxa"/>
            <w:gridSpan w:val="2"/>
            <w:tcBorders>
              <w:top w:val="single" w:sz="8" w:space="0" w:color="auto"/>
              <w:left w:val="nil"/>
              <w:bottom w:val="single" w:sz="8" w:space="0" w:color="auto"/>
              <w:right w:val="single" w:sz="8" w:space="0" w:color="000000"/>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5/13. évfolyam</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c>
          <w:tcPr>
            <w:tcW w:w="1842" w:type="dxa"/>
            <w:gridSpan w:val="3"/>
            <w:tcBorders>
              <w:top w:val="single" w:sz="8" w:space="0" w:color="auto"/>
              <w:left w:val="nil"/>
              <w:bottom w:val="single" w:sz="8" w:space="0" w:color="auto"/>
              <w:right w:val="single" w:sz="8" w:space="0" w:color="000000"/>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13. évfolyam</w:t>
            </w:r>
          </w:p>
        </w:tc>
        <w:tc>
          <w:tcPr>
            <w:tcW w:w="1134" w:type="dxa"/>
            <w:gridSpan w:val="2"/>
            <w:tcBorders>
              <w:top w:val="single" w:sz="8" w:space="0" w:color="auto"/>
              <w:left w:val="nil"/>
              <w:bottom w:val="single" w:sz="8" w:space="0" w:color="auto"/>
              <w:right w:val="single" w:sz="8" w:space="0" w:color="000000"/>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14. évfolyam</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r>
      <w:tr w:rsidR="002853BB" w:rsidRPr="00FF334E" w:rsidTr="002853BB">
        <w:trPr>
          <w:trHeight w:val="521"/>
        </w:trPr>
        <w:tc>
          <w:tcPr>
            <w:tcW w:w="1550" w:type="dxa"/>
            <w:tcBorders>
              <w:top w:val="nil"/>
              <w:left w:val="single" w:sz="8" w:space="0" w:color="auto"/>
              <w:bottom w:val="single" w:sz="8" w:space="0" w:color="auto"/>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c>
          <w:tcPr>
            <w:tcW w:w="1970"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tc>
        <w:tc>
          <w:tcPr>
            <w:tcW w:w="708"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e</w:t>
            </w:r>
          </w:p>
        </w:tc>
        <w:tc>
          <w:tcPr>
            <w:tcW w:w="612" w:type="dxa"/>
            <w:tcBorders>
              <w:top w:val="nil"/>
              <w:left w:val="nil"/>
              <w:bottom w:val="single" w:sz="8" w:space="0" w:color="auto"/>
              <w:right w:val="single" w:sz="8" w:space="0" w:color="auto"/>
            </w:tcBorders>
            <w:shd w:val="clear" w:color="000000" w:fill="969696"/>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gy</w:t>
            </w:r>
          </w:p>
        </w:tc>
        <w:tc>
          <w:tcPr>
            <w:tcW w:w="990"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Calibri"/>
                <w:b/>
                <w:bCs/>
                <w:color w:val="000000"/>
                <w:lang w:eastAsia="hu-HU"/>
              </w:rPr>
              <w:t xml:space="preserve">szabad </w:t>
            </w:r>
          </w:p>
        </w:tc>
        <w:tc>
          <w:tcPr>
            <w:tcW w:w="586" w:type="dxa"/>
            <w:tcBorders>
              <w:top w:val="nil"/>
              <w:left w:val="nil"/>
              <w:bottom w:val="single" w:sz="8" w:space="0" w:color="auto"/>
              <w:right w:val="single" w:sz="8" w:space="0" w:color="auto"/>
            </w:tcBorders>
            <w:shd w:val="clear" w:color="000000" w:fill="808080"/>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ögy</w:t>
            </w:r>
          </w:p>
        </w:tc>
        <w:tc>
          <w:tcPr>
            <w:tcW w:w="1966"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c>
          <w:tcPr>
            <w:tcW w:w="664"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e</w:t>
            </w:r>
          </w:p>
        </w:tc>
        <w:tc>
          <w:tcPr>
            <w:tcW w:w="611" w:type="dxa"/>
            <w:tcBorders>
              <w:top w:val="nil"/>
              <w:left w:val="nil"/>
              <w:bottom w:val="single" w:sz="8" w:space="0" w:color="auto"/>
              <w:right w:val="single" w:sz="8" w:space="0" w:color="auto"/>
            </w:tcBorders>
            <w:shd w:val="clear" w:color="000000" w:fill="969696"/>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gy</w:t>
            </w:r>
          </w:p>
        </w:tc>
        <w:tc>
          <w:tcPr>
            <w:tcW w:w="1340"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c>
          <w:tcPr>
            <w:tcW w:w="757"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e</w:t>
            </w:r>
          </w:p>
        </w:tc>
        <w:tc>
          <w:tcPr>
            <w:tcW w:w="518" w:type="dxa"/>
            <w:tcBorders>
              <w:top w:val="nil"/>
              <w:left w:val="nil"/>
              <w:bottom w:val="single" w:sz="8" w:space="0" w:color="auto"/>
              <w:right w:val="single" w:sz="8" w:space="0" w:color="auto"/>
            </w:tcBorders>
            <w:shd w:val="clear" w:color="000000" w:fill="969696"/>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gy</w:t>
            </w:r>
          </w:p>
        </w:tc>
        <w:tc>
          <w:tcPr>
            <w:tcW w:w="567" w:type="dxa"/>
            <w:tcBorders>
              <w:top w:val="nil"/>
              <w:left w:val="nil"/>
              <w:bottom w:val="single" w:sz="8" w:space="0" w:color="auto"/>
              <w:right w:val="single" w:sz="8" w:space="0" w:color="auto"/>
            </w:tcBorders>
            <w:shd w:val="clear" w:color="000000" w:fill="808080"/>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ögy</w:t>
            </w:r>
          </w:p>
        </w:tc>
        <w:tc>
          <w:tcPr>
            <w:tcW w:w="567"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e</w:t>
            </w:r>
          </w:p>
        </w:tc>
        <w:tc>
          <w:tcPr>
            <w:tcW w:w="567" w:type="dxa"/>
            <w:tcBorders>
              <w:top w:val="nil"/>
              <w:left w:val="nil"/>
              <w:bottom w:val="single" w:sz="8" w:space="0" w:color="auto"/>
              <w:right w:val="single" w:sz="8" w:space="0" w:color="auto"/>
            </w:tcBorders>
            <w:shd w:val="clear" w:color="000000" w:fill="969696"/>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gy</w:t>
            </w:r>
          </w:p>
        </w:tc>
        <w:tc>
          <w:tcPr>
            <w:tcW w:w="1276" w:type="dxa"/>
            <w:tcBorders>
              <w:top w:val="nil"/>
              <w:left w:val="nil"/>
              <w:bottom w:val="single" w:sz="8" w:space="0" w:color="auto"/>
              <w:right w:val="single" w:sz="8" w:space="0" w:color="auto"/>
            </w:tcBorders>
            <w:shd w:val="clear" w:color="auto" w:fill="auto"/>
            <w:vAlign w:val="bottom"/>
          </w:tcPr>
          <w:p w:rsidR="002853BB" w:rsidRPr="00FF334E" w:rsidRDefault="002853BB" w:rsidP="002853BB">
            <w:pPr>
              <w:spacing w:after="0" w:line="240" w:lineRule="auto"/>
              <w:jc w:val="center"/>
              <w:rPr>
                <w:rFonts w:ascii="Palatino Linotype" w:hAnsi="Palatino Linotype" w:cs="Calibri"/>
                <w:b/>
                <w:bCs/>
                <w:color w:val="000000"/>
                <w:lang w:eastAsia="hu-HU"/>
              </w:rPr>
            </w:pPr>
            <w:r w:rsidRPr="00FF334E">
              <w:rPr>
                <w:rFonts w:ascii="Palatino Linotype" w:hAnsi="Palatino Linotype" w:cs="Arial"/>
                <w:b/>
                <w:bCs/>
                <w:color w:val="000000"/>
                <w:lang w:eastAsia="hu-HU"/>
              </w:rPr>
              <w:t> </w:t>
            </w:r>
          </w:p>
        </w:tc>
      </w:tr>
      <w:tr w:rsidR="002853BB" w:rsidRPr="00FF334E" w:rsidTr="002853BB">
        <w:trPr>
          <w:trHeight w:val="549"/>
        </w:trPr>
        <w:tc>
          <w:tcPr>
            <w:tcW w:w="1550" w:type="dxa"/>
            <w:vMerge w:val="restart"/>
            <w:tcBorders>
              <w:top w:val="single" w:sz="8" w:space="0" w:color="auto"/>
              <w:left w:val="single" w:sz="8" w:space="0" w:color="auto"/>
              <w:right w:val="single" w:sz="8" w:space="0" w:color="auto"/>
            </w:tcBorders>
            <w:shd w:val="clear" w:color="auto" w:fill="FFCC00"/>
            <w:textDirection w:val="btLr"/>
            <w:vAlign w:val="bottom"/>
          </w:tcPr>
          <w:p w:rsidR="002853BB" w:rsidRPr="00A91F7F" w:rsidRDefault="002853BB" w:rsidP="002853BB">
            <w:pPr>
              <w:spacing w:after="0" w:line="240" w:lineRule="auto"/>
              <w:jc w:val="center"/>
              <w:rPr>
                <w:rFonts w:ascii="Palatino Linotype" w:hAnsi="Palatino Linotype" w:cs="Arial"/>
                <w:b/>
              </w:rPr>
            </w:pPr>
            <w:r w:rsidRPr="00A91F7F">
              <w:rPr>
                <w:rFonts w:ascii="Palatino Linotype" w:hAnsi="Palatino Linotype" w:cs="Arial"/>
                <w:b/>
              </w:rPr>
              <w:t>11500-12 Munkahelyi egészség és biztonság</w:t>
            </w:r>
          </w:p>
          <w:p w:rsidR="002853BB" w:rsidRDefault="002853BB" w:rsidP="002853BB">
            <w:pPr>
              <w:spacing w:after="0" w:line="240" w:lineRule="auto"/>
              <w:jc w:val="center"/>
              <w:rPr>
                <w:rFonts w:ascii="Palatino Linotype" w:hAnsi="Palatino Linotype" w:cs="Arial"/>
              </w:rPr>
            </w:pPr>
          </w:p>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b/>
                <w:bCs/>
              </w:rPr>
              <w:t>Munkahelyi egészség és biztonság</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18</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18</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18</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18</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18</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Munkavédelmi alapismeretek</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Munkahelyek kialakítása</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Munkavégzés személyi feltételei</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Munkaeszközök biztonsága</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Munkakörnyezeti hatások</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2</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2</w:t>
            </w:r>
          </w:p>
        </w:tc>
      </w:tr>
      <w:tr w:rsidR="002853BB" w:rsidRPr="00FF334E" w:rsidTr="002853BB">
        <w:trPr>
          <w:trHeight w:val="1204"/>
        </w:trPr>
        <w:tc>
          <w:tcPr>
            <w:tcW w:w="1550" w:type="dxa"/>
            <w:vMerge/>
            <w:tcBorders>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Munkavédelmi jogi ismeretek</w:t>
            </w:r>
          </w:p>
        </w:tc>
        <w:tc>
          <w:tcPr>
            <w:tcW w:w="708"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664"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c>
          <w:tcPr>
            <w:tcW w:w="75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i/>
                <w:iCs/>
                <w:sz w:val="20"/>
                <w:szCs w:val="20"/>
              </w:rPr>
              <w:t>4</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i/>
                <w:iCs/>
                <w:sz w:val="20"/>
                <w:szCs w:val="20"/>
              </w:rPr>
              <w:t>4</w:t>
            </w:r>
          </w:p>
        </w:tc>
      </w:tr>
      <w:tr w:rsidR="002853BB" w:rsidRPr="00FF334E" w:rsidTr="002853BB">
        <w:trPr>
          <w:trHeight w:val="549"/>
        </w:trPr>
        <w:tc>
          <w:tcPr>
            <w:tcW w:w="1550" w:type="dxa"/>
            <w:vMerge w:val="restart"/>
            <w:tcBorders>
              <w:top w:val="single" w:sz="8" w:space="0" w:color="auto"/>
              <w:left w:val="single" w:sz="8" w:space="0" w:color="auto"/>
              <w:right w:val="single" w:sz="8" w:space="0" w:color="auto"/>
            </w:tcBorders>
            <w:shd w:val="clear" w:color="auto" w:fill="FFCC00"/>
            <w:textDirection w:val="btLr"/>
            <w:vAlign w:val="bottom"/>
          </w:tcPr>
          <w:p w:rsidR="002853BB" w:rsidRPr="00A91F7F" w:rsidRDefault="002853BB" w:rsidP="002853BB">
            <w:pPr>
              <w:spacing w:after="0" w:line="240" w:lineRule="auto"/>
              <w:jc w:val="center"/>
              <w:rPr>
                <w:rFonts w:ascii="Palatino Linotype" w:hAnsi="Palatino Linotype" w:cs="Arial"/>
                <w:b/>
              </w:rPr>
            </w:pPr>
            <w:r w:rsidRPr="00A91F7F">
              <w:rPr>
                <w:rFonts w:ascii="Palatino Linotype" w:hAnsi="Palatino Linotype" w:cs="Arial"/>
                <w:b/>
              </w:rPr>
              <w:lastRenderedPageBreak/>
              <w:t xml:space="preserve">11499-12 </w:t>
            </w:r>
          </w:p>
          <w:p w:rsidR="002853BB" w:rsidRPr="00A91F7F" w:rsidRDefault="002853BB" w:rsidP="002853BB">
            <w:pPr>
              <w:spacing w:after="0" w:line="240" w:lineRule="auto"/>
              <w:jc w:val="center"/>
              <w:rPr>
                <w:rFonts w:ascii="Palatino Linotype" w:hAnsi="Palatino Linotype" w:cs="Arial"/>
                <w:b/>
              </w:rPr>
            </w:pPr>
            <w:r w:rsidRPr="00A91F7F">
              <w:rPr>
                <w:rFonts w:ascii="Palatino Linotype" w:hAnsi="Palatino Linotype" w:cs="Arial"/>
                <w:b/>
              </w:rPr>
              <w:t>Foglalkoztatás II.</w:t>
            </w:r>
          </w:p>
          <w:p w:rsidR="002853BB" w:rsidRPr="00A91F7F" w:rsidRDefault="002853BB" w:rsidP="002853BB">
            <w:pPr>
              <w:spacing w:after="0" w:line="240" w:lineRule="auto"/>
              <w:jc w:val="center"/>
              <w:rPr>
                <w:rFonts w:ascii="Palatino Linotype" w:hAnsi="Palatino Linotype" w:cs="Arial"/>
                <w:b/>
              </w:rPr>
            </w:pPr>
          </w:p>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b/>
                <w:bCs/>
              </w:rPr>
              <w:t>Foglalkoztatás II.</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16</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16</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16</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16</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Munkajogi alapismeretek</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Munkaviszony létesítése</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Álláskeresés</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r>
      <w:tr w:rsidR="002853BB" w:rsidRPr="00FF334E" w:rsidTr="002853BB">
        <w:trPr>
          <w:trHeight w:val="549"/>
        </w:trPr>
        <w:tc>
          <w:tcPr>
            <w:tcW w:w="1550" w:type="dxa"/>
            <w:vMerge/>
            <w:tcBorders>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Munkanélküliség</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A46540">
              <w:rPr>
                <w:rFonts w:ascii="Palatino Linotype" w:hAnsi="Palatino Linotype" w:cs="Arial"/>
                <w:bCs/>
                <w:i/>
                <w:sz w:val="20"/>
                <w:szCs w:val="20"/>
              </w:rPr>
              <w:t> 4</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A46540">
              <w:rPr>
                <w:rFonts w:ascii="Palatino Linotype" w:hAnsi="Palatino Linotype" w:cs="Arial"/>
                <w:bCs/>
                <w:i/>
                <w:sz w:val="20"/>
                <w:szCs w:val="20"/>
              </w:rPr>
              <w:t> 4</w:t>
            </w:r>
          </w:p>
        </w:tc>
      </w:tr>
      <w:tr w:rsidR="002853BB" w:rsidRPr="00FF334E" w:rsidTr="002853BB">
        <w:trPr>
          <w:trHeight w:val="549"/>
        </w:trPr>
        <w:tc>
          <w:tcPr>
            <w:tcW w:w="1550" w:type="dxa"/>
            <w:vMerge w:val="restart"/>
            <w:tcBorders>
              <w:top w:val="single" w:sz="8" w:space="0" w:color="auto"/>
              <w:left w:val="single" w:sz="8" w:space="0" w:color="auto"/>
              <w:right w:val="single" w:sz="8" w:space="0" w:color="auto"/>
            </w:tcBorders>
            <w:shd w:val="clear" w:color="auto" w:fill="FFCC00"/>
            <w:textDirection w:val="btLr"/>
            <w:vAlign w:val="bottom"/>
          </w:tcPr>
          <w:p w:rsidR="002853BB" w:rsidRPr="00A91F7F" w:rsidRDefault="002853BB" w:rsidP="002853BB">
            <w:pPr>
              <w:spacing w:after="0" w:line="240" w:lineRule="auto"/>
              <w:jc w:val="center"/>
              <w:rPr>
                <w:rFonts w:ascii="Palatino Linotype" w:hAnsi="Palatino Linotype" w:cs="Arial"/>
                <w:b/>
              </w:rPr>
            </w:pPr>
            <w:r w:rsidRPr="00A91F7F">
              <w:rPr>
                <w:rFonts w:ascii="Palatino Linotype" w:hAnsi="Palatino Linotype" w:cs="Arial"/>
                <w:b/>
              </w:rPr>
              <w:t>11498-12  Foglalkoztatás I. (érettségire épülő képzések esetén)</w:t>
            </w:r>
          </w:p>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b/>
                <w:bCs/>
              </w:rPr>
              <w:t>Foglalkoztatás I.</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64</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64</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365C1C">
              <w:rPr>
                <w:rFonts w:ascii="Palatino Linotype" w:hAnsi="Palatino Linotype" w:cs="Arial"/>
                <w:b/>
                <w:bCs/>
                <w:sz w:val="20"/>
                <w:szCs w:val="20"/>
              </w:rPr>
              <w:t>64</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365C1C">
              <w:rPr>
                <w:rFonts w:ascii="Palatino Linotype" w:hAnsi="Palatino Linotype" w:cs="Arial"/>
                <w:b/>
                <w:bCs/>
                <w:sz w:val="20"/>
                <w:szCs w:val="20"/>
              </w:rPr>
              <w:t>64</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Nyelvtani rendszerzés 1</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8</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8</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8</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8</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iCs/>
              </w:rPr>
              <w:t>Nyelvtani rendszerezés 2</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8 </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8 </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8 </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8 </w:t>
            </w:r>
          </w:p>
        </w:tc>
      </w:tr>
      <w:tr w:rsidR="002853BB" w:rsidRPr="00FF334E" w:rsidTr="002853BB">
        <w:trPr>
          <w:trHeight w:val="549"/>
        </w:trPr>
        <w:tc>
          <w:tcPr>
            <w:tcW w:w="1550" w:type="dxa"/>
            <w:vMerge/>
            <w:tcBorders>
              <w:left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lang w:eastAsia="hu-HU"/>
              </w:rPr>
              <w:t>Nyelvi készségfejlesztés</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24 </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24 </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24 </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24 </w:t>
            </w:r>
          </w:p>
        </w:tc>
      </w:tr>
      <w:tr w:rsidR="002853BB" w:rsidRPr="00FF334E" w:rsidTr="002853BB">
        <w:trPr>
          <w:trHeight w:val="549"/>
        </w:trPr>
        <w:tc>
          <w:tcPr>
            <w:tcW w:w="1550" w:type="dxa"/>
            <w:vMerge/>
            <w:tcBorders>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p>
        </w:tc>
        <w:tc>
          <w:tcPr>
            <w:tcW w:w="1970" w:type="dxa"/>
            <w:tcBorders>
              <w:top w:val="single" w:sz="8" w:space="0" w:color="auto"/>
              <w:left w:val="nil"/>
              <w:bottom w:val="single" w:sz="8" w:space="0" w:color="auto"/>
              <w:right w:val="single" w:sz="8" w:space="0" w:color="auto"/>
            </w:tcBorders>
            <w:vAlign w:val="center"/>
          </w:tcPr>
          <w:p w:rsidR="002853BB" w:rsidRPr="00D06B7B" w:rsidRDefault="002853BB" w:rsidP="002853BB">
            <w:pPr>
              <w:spacing w:after="0" w:line="240" w:lineRule="auto"/>
              <w:rPr>
                <w:rFonts w:ascii="Palatino Linotype" w:hAnsi="Palatino Linotype" w:cs="Arial"/>
                <w:b/>
                <w:color w:val="000000"/>
                <w:lang w:eastAsia="hu-HU"/>
              </w:rPr>
            </w:pPr>
            <w:r w:rsidRPr="001B7B51">
              <w:rPr>
                <w:rFonts w:ascii="Palatino Linotype" w:hAnsi="Palatino Linotype" w:cs="Arial"/>
                <w:lang w:eastAsia="hu-HU"/>
              </w:rPr>
              <w:t>Munkavállalói szókincs</w:t>
            </w:r>
          </w:p>
        </w:tc>
        <w:tc>
          <w:tcPr>
            <w:tcW w:w="708"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990"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966"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664"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24 </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340"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24 </w:t>
            </w:r>
          </w:p>
        </w:tc>
        <w:tc>
          <w:tcPr>
            <w:tcW w:w="757" w:type="dxa"/>
            <w:tcBorders>
              <w:top w:val="single" w:sz="8" w:space="0" w:color="auto"/>
              <w:left w:val="nil"/>
              <w:bottom w:val="single" w:sz="8" w:space="0" w:color="auto"/>
              <w:right w:val="single" w:sz="8" w:space="0" w:color="auto"/>
            </w:tcBorders>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vAlign w:val="center"/>
          </w:tcPr>
          <w:p w:rsidR="002853BB" w:rsidRPr="0014664F" w:rsidRDefault="002853BB" w:rsidP="002853BB">
            <w:pPr>
              <w:spacing w:after="0" w:line="240" w:lineRule="auto"/>
              <w:jc w:val="center"/>
              <w:rPr>
                <w:rFonts w:ascii="Palatino Linotype" w:hAnsi="Palatino Linotype" w:cs="Arial"/>
                <w:b/>
                <w:color w:val="000000"/>
                <w:lang w:eastAsia="hu-HU"/>
              </w:rPr>
            </w:pPr>
            <w:r w:rsidRPr="0002798C">
              <w:rPr>
                <w:rFonts w:ascii="Palatino Linotype" w:hAnsi="Palatino Linotype" w:cs="Arial"/>
                <w:bCs/>
                <w:i/>
                <w:sz w:val="20"/>
                <w:szCs w:val="20"/>
              </w:rPr>
              <w:t>24 </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Arial"/>
                <w:b/>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center"/>
          </w:tcPr>
          <w:p w:rsidR="002853BB" w:rsidRPr="0014664F" w:rsidRDefault="002853BB" w:rsidP="002853BB">
            <w:pPr>
              <w:spacing w:after="0" w:line="240" w:lineRule="auto"/>
              <w:jc w:val="center"/>
              <w:rPr>
                <w:rFonts w:ascii="Palatino Linotype" w:hAnsi="Palatino Linotype" w:cs="Arial"/>
                <w:b/>
                <w:bCs/>
                <w:color w:val="000000"/>
                <w:lang w:eastAsia="hu-HU"/>
              </w:rPr>
            </w:pPr>
            <w:r w:rsidRPr="0002798C">
              <w:rPr>
                <w:rFonts w:ascii="Palatino Linotype" w:hAnsi="Palatino Linotype" w:cs="Arial"/>
                <w:bCs/>
                <w:i/>
                <w:sz w:val="20"/>
                <w:szCs w:val="20"/>
              </w:rPr>
              <w:t>24 </w:t>
            </w:r>
          </w:p>
        </w:tc>
      </w:tr>
      <w:tr w:rsidR="002853BB" w:rsidRPr="00FF334E" w:rsidTr="002853BB">
        <w:trPr>
          <w:trHeight w:val="549"/>
        </w:trPr>
        <w:tc>
          <w:tcPr>
            <w:tcW w:w="1550" w:type="dxa"/>
            <w:vMerge w:val="restart"/>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jc w:val="center"/>
              <w:rPr>
                <w:rFonts w:ascii="Palatino Linotype" w:hAnsi="Palatino Linotype" w:cs="Arial"/>
                <w:color w:val="000000"/>
                <w:lang w:eastAsia="hu-HU"/>
              </w:rPr>
            </w:pPr>
            <w:r w:rsidRPr="00FF334E">
              <w:rPr>
                <w:rFonts w:ascii="Palatino Linotype" w:hAnsi="Palatino Linotype" w:cs="Arial"/>
                <w:color w:val="000000"/>
                <w:lang w:eastAsia="hu-HU"/>
              </w:rPr>
              <w:t xml:space="preserve">10602-12  </w:t>
            </w:r>
          </w:p>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Zenész alapok</w:t>
            </w:r>
          </w:p>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p w:rsidR="002853BB" w:rsidRPr="00FF334E" w:rsidRDefault="002853BB" w:rsidP="002853BB">
            <w:pPr>
              <w:spacing w:after="0" w:line="240" w:lineRule="auto"/>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 </w:t>
            </w:r>
          </w:p>
          <w:p w:rsidR="002853BB" w:rsidRPr="00A91F7F" w:rsidRDefault="002853BB" w:rsidP="002853BB">
            <w:pPr>
              <w:spacing w:after="0" w:line="240" w:lineRule="auto"/>
              <w:jc w:val="center"/>
              <w:rPr>
                <w:rFonts w:ascii="Palatino Linotype" w:hAnsi="Palatino Linotype" w:cs="Arial"/>
                <w:b/>
                <w:color w:val="000000"/>
                <w:lang w:eastAsia="hu-HU"/>
              </w:rPr>
            </w:pPr>
            <w:r w:rsidRPr="00A91F7F">
              <w:rPr>
                <w:rFonts w:ascii="Palatino Linotype" w:hAnsi="Palatino Linotype" w:cs="Arial"/>
                <w:b/>
                <w:color w:val="000000"/>
                <w:lang w:eastAsia="hu-HU"/>
              </w:rPr>
              <w:t xml:space="preserve">10602-12  </w:t>
            </w:r>
          </w:p>
          <w:p w:rsidR="002853BB" w:rsidRDefault="002853BB" w:rsidP="002853BB">
            <w:pPr>
              <w:spacing w:after="0" w:line="240" w:lineRule="auto"/>
              <w:jc w:val="center"/>
              <w:rPr>
                <w:rFonts w:ascii="Palatino Linotype" w:hAnsi="Palatino Linotype" w:cs="Arial"/>
                <w:b/>
                <w:color w:val="000000"/>
                <w:lang w:eastAsia="hu-HU"/>
              </w:rPr>
            </w:pPr>
          </w:p>
          <w:p w:rsidR="002853BB" w:rsidRDefault="002853BB" w:rsidP="002853BB">
            <w:pPr>
              <w:spacing w:after="0" w:line="240" w:lineRule="auto"/>
              <w:jc w:val="center"/>
              <w:rPr>
                <w:rFonts w:ascii="Palatino Linotype" w:hAnsi="Palatino Linotype" w:cs="Arial"/>
                <w:b/>
                <w:color w:val="000000"/>
                <w:lang w:eastAsia="hu-HU"/>
              </w:rPr>
            </w:pPr>
          </w:p>
          <w:p w:rsidR="002853BB" w:rsidRDefault="002853BB" w:rsidP="002853BB">
            <w:pPr>
              <w:spacing w:after="0" w:line="240" w:lineRule="auto"/>
              <w:jc w:val="center"/>
              <w:rPr>
                <w:rFonts w:ascii="Palatino Linotype" w:hAnsi="Palatino Linotype" w:cs="Arial"/>
                <w:b/>
                <w:color w:val="000000"/>
                <w:lang w:eastAsia="hu-HU"/>
              </w:rPr>
            </w:pPr>
          </w:p>
          <w:p w:rsidR="002853BB" w:rsidRDefault="002853BB" w:rsidP="002853BB">
            <w:pPr>
              <w:spacing w:after="0" w:line="240" w:lineRule="auto"/>
              <w:jc w:val="center"/>
              <w:rPr>
                <w:rFonts w:ascii="Palatino Linotype" w:hAnsi="Palatino Linotype" w:cs="Arial"/>
                <w:b/>
                <w:color w:val="000000"/>
                <w:lang w:eastAsia="hu-HU"/>
              </w:rPr>
            </w:pPr>
          </w:p>
          <w:p w:rsidR="002853BB" w:rsidRDefault="002853BB" w:rsidP="002853BB">
            <w:pPr>
              <w:spacing w:after="0" w:line="240" w:lineRule="auto"/>
              <w:jc w:val="center"/>
              <w:rPr>
                <w:rFonts w:ascii="Palatino Linotype" w:hAnsi="Palatino Linotype" w:cs="Arial"/>
                <w:b/>
                <w:color w:val="000000"/>
                <w:lang w:eastAsia="hu-HU"/>
              </w:rPr>
            </w:pPr>
          </w:p>
          <w:p w:rsidR="002853BB" w:rsidRDefault="002853BB" w:rsidP="002853BB">
            <w:pPr>
              <w:spacing w:after="0" w:line="240" w:lineRule="auto"/>
              <w:jc w:val="center"/>
              <w:rPr>
                <w:rFonts w:ascii="Palatino Linotype" w:hAnsi="Palatino Linotype" w:cs="Arial"/>
                <w:b/>
                <w:color w:val="000000"/>
                <w:lang w:eastAsia="hu-HU"/>
              </w:rPr>
            </w:pPr>
            <w:r>
              <w:rPr>
                <w:rFonts w:ascii="Palatino Linotype" w:hAnsi="Palatino Linotype" w:cs="Arial"/>
                <w:b/>
                <w:color w:val="000000"/>
                <w:lang w:eastAsia="hu-HU"/>
              </w:rPr>
              <w:t>10602-12</w:t>
            </w:r>
          </w:p>
          <w:p w:rsidR="002853BB" w:rsidRPr="00FF334E" w:rsidRDefault="002853BB" w:rsidP="002853BB">
            <w:pPr>
              <w:rPr>
                <w:rFonts w:ascii="Palatino Linotype" w:hAnsi="Palatino Linotype" w:cs="Calibri"/>
                <w:color w:val="000000"/>
                <w:lang w:eastAsia="hu-HU"/>
              </w:rPr>
            </w:pPr>
            <w:r w:rsidRPr="00A91F7F">
              <w:rPr>
                <w:rFonts w:ascii="Palatino Linotype" w:hAnsi="Palatino Linotype" w:cs="Arial"/>
                <w:b/>
                <w:color w:val="000000"/>
                <w:lang w:eastAsia="hu-HU"/>
              </w:rPr>
              <w:t>Zenész alapok</w:t>
            </w:r>
            <w:r>
              <w:rPr>
                <w:rFonts w:ascii="Palatino Linotype" w:hAnsi="Palatino Linotype" w:cs="Arial"/>
                <w:b/>
                <w:color w:val="000000"/>
                <w:lang w:eastAsia="hu-HU"/>
              </w:rPr>
              <w:t xml:space="preserve"> (szolfézs, zenetörténet)</w:t>
            </w: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b/>
                <w:color w:val="000000"/>
                <w:lang w:eastAsia="hu-HU"/>
              </w:rPr>
            </w:pPr>
            <w:r w:rsidRPr="00D06B7B">
              <w:rPr>
                <w:rFonts w:ascii="Palatino Linotype" w:hAnsi="Palatino Linotype" w:cs="Arial"/>
                <w:b/>
                <w:color w:val="000000"/>
                <w:lang w:eastAsia="hu-HU"/>
              </w:rPr>
              <w:t>Szolfézs I.</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140</w:t>
            </w:r>
          </w:p>
        </w:tc>
        <w:tc>
          <w:tcPr>
            <w:tcW w:w="612"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 </w:t>
            </w:r>
          </w:p>
        </w:tc>
        <w:tc>
          <w:tcPr>
            <w:tcW w:w="586"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140 </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611"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140 </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72</w:t>
            </w:r>
          </w:p>
        </w:tc>
        <w:tc>
          <w:tcPr>
            <w:tcW w:w="518"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808080"/>
            <w:vAlign w:val="bottom"/>
          </w:tcPr>
          <w:p w:rsidR="002853BB" w:rsidRPr="0014664F" w:rsidRDefault="002853BB" w:rsidP="002853BB">
            <w:pPr>
              <w:spacing w:after="0" w:line="240" w:lineRule="auto"/>
              <w:rPr>
                <w:rFonts w:ascii="Palatino Linotype" w:hAnsi="Palatino Linotype" w:cs="Calibri"/>
                <w:b/>
                <w:bCs/>
                <w:color w:val="000000"/>
                <w:lang w:eastAsia="hu-HU"/>
              </w:rPr>
            </w:pPr>
            <w:r w:rsidRPr="0014664F">
              <w:rPr>
                <w:rFonts w:ascii="Palatino Linotype" w:hAnsi="Palatino Linotype" w:cs="Arial"/>
                <w:b/>
                <w:bCs/>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999999"/>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 72</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D06B7B">
              <w:rPr>
                <w:rFonts w:ascii="Palatino Linotype" w:hAnsi="Palatino Linotype" w:cs="Arial"/>
                <w:iCs/>
                <w:color w:val="000000"/>
                <w:lang w:eastAsia="hu-HU"/>
              </w:rPr>
              <w:t>észségfejlesztés hallás után</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35</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35 </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D06B7B">
              <w:rPr>
                <w:rFonts w:ascii="Palatino Linotype" w:hAnsi="Palatino Linotype" w:cs="Arial"/>
                <w:iCs/>
                <w:color w:val="000000"/>
                <w:lang w:eastAsia="hu-HU"/>
              </w:rPr>
              <w:t>észségfejlesztés éneklés útján</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35 </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18</w:t>
            </w:r>
          </w:p>
        </w:tc>
      </w:tr>
      <w:tr w:rsidR="002853BB" w:rsidRPr="00FF334E" w:rsidTr="002853BB">
        <w:trPr>
          <w:trHeight w:val="1159"/>
        </w:trPr>
        <w:tc>
          <w:tcPr>
            <w:tcW w:w="1550" w:type="dxa"/>
            <w:vMerge/>
            <w:tcBorders>
              <w:top w:val="single" w:sz="8" w:space="0" w:color="auto"/>
              <w:left w:val="single" w:sz="8" w:space="0" w:color="auto"/>
              <w:bottom w:val="single" w:sz="4"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4"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K</w:t>
            </w:r>
            <w:r w:rsidRPr="00D06B7B">
              <w:rPr>
                <w:rFonts w:ascii="Palatino Linotype" w:hAnsi="Palatino Linotype" w:cs="Arial"/>
                <w:iCs/>
                <w:color w:val="000000"/>
                <w:lang w:eastAsia="hu-HU"/>
              </w:rPr>
              <w:t>észségfejlesztés írásban</w:t>
            </w:r>
          </w:p>
        </w:tc>
        <w:tc>
          <w:tcPr>
            <w:tcW w:w="708"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35 </w:t>
            </w:r>
          </w:p>
        </w:tc>
        <w:tc>
          <w:tcPr>
            <w:tcW w:w="664"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75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top w:val="single" w:sz="4" w:space="0" w:color="auto"/>
              <w:left w:val="single" w:sz="4" w:space="0" w:color="auto"/>
              <w:bottom w:val="single" w:sz="4" w:space="0" w:color="auto"/>
              <w:right w:val="single" w:sz="4"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tílus és zenetörténeti ismeretek elsajátítása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664"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75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18</w:t>
            </w:r>
          </w:p>
        </w:tc>
        <w:tc>
          <w:tcPr>
            <w:tcW w:w="518"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18</w:t>
            </w:r>
          </w:p>
        </w:tc>
      </w:tr>
      <w:tr w:rsidR="002853BB" w:rsidRPr="00FF334E" w:rsidTr="002853BB">
        <w:trPr>
          <w:trHeight w:val="559"/>
        </w:trPr>
        <w:tc>
          <w:tcPr>
            <w:tcW w:w="1550" w:type="dxa"/>
            <w:vMerge/>
            <w:tcBorders>
              <w:top w:val="single" w:sz="4"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b/>
                <w:color w:val="000000"/>
                <w:lang w:eastAsia="hu-HU"/>
              </w:rPr>
            </w:pPr>
            <w:r w:rsidRPr="00D06B7B">
              <w:rPr>
                <w:rFonts w:ascii="Palatino Linotype" w:hAnsi="Palatino Linotype" w:cs="Arial"/>
                <w:b/>
                <w:color w:val="000000"/>
                <w:lang w:eastAsia="hu-HU"/>
              </w:rPr>
              <w:t>Zenetörténet I.</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140 </w:t>
            </w: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 </w:t>
            </w: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140 </w:t>
            </w: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140 </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72</w:t>
            </w: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
                <w:bCs/>
                <w:color w:val="000000"/>
                <w:lang w:eastAsia="hu-HU"/>
              </w:rPr>
            </w:pPr>
            <w:r w:rsidRPr="0014664F">
              <w:rPr>
                <w:rFonts w:ascii="Palatino Linotype" w:hAnsi="Palatino Linotype" w:cs="Arial"/>
                <w:b/>
                <w:bCs/>
                <w:color w:val="000000"/>
                <w:lang w:eastAsia="hu-HU"/>
              </w:rPr>
              <w:t> </w:t>
            </w: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72</w:t>
            </w:r>
          </w:p>
        </w:tc>
      </w:tr>
      <w:tr w:rsidR="002853BB" w:rsidRPr="00FF334E" w:rsidTr="002853BB">
        <w:trPr>
          <w:trHeight w:val="695"/>
        </w:trPr>
        <w:tc>
          <w:tcPr>
            <w:tcW w:w="1550" w:type="dxa"/>
            <w:vMerge/>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Calibri"/>
                <w:color w:val="00000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Z</w:t>
            </w:r>
            <w:r w:rsidRPr="00D06B7B">
              <w:rPr>
                <w:rFonts w:ascii="Palatino Linotype" w:hAnsi="Palatino Linotype" w:cs="Arial"/>
                <w:iCs/>
                <w:color w:val="000000"/>
                <w:lang w:eastAsia="hu-HU"/>
              </w:rPr>
              <w:t>enetörténeti 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47 </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47 </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47 </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24</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Cs/>
                <w:color w:val="000000"/>
                <w:lang w:eastAsia="hu-HU"/>
              </w:rPr>
            </w:pPr>
            <w:r w:rsidRPr="0014664F">
              <w:rPr>
                <w:rFonts w:ascii="Palatino Linotype" w:hAnsi="Palatino Linotype" w:cs="Arial"/>
                <w:iCs/>
                <w:color w:val="000000"/>
                <w:lang w:eastAsia="hu-HU"/>
              </w:rPr>
              <w:t> </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color w:val="000000"/>
                <w:lang w:eastAsia="hu-HU"/>
              </w:rPr>
            </w:pPr>
            <w:r w:rsidRPr="0014664F">
              <w:rPr>
                <w:rFonts w:ascii="Palatino Linotype" w:hAnsi="Palatino Linotype" w:cs="Arial"/>
                <w:bCs/>
                <w:color w:val="000000"/>
                <w:lang w:eastAsia="hu-HU"/>
              </w:rPr>
              <w:t> </w:t>
            </w: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24</w:t>
            </w:r>
          </w:p>
        </w:tc>
      </w:tr>
      <w:tr w:rsidR="002853BB" w:rsidRPr="00FF334E" w:rsidTr="002853BB">
        <w:trPr>
          <w:trHeight w:val="519"/>
        </w:trPr>
        <w:tc>
          <w:tcPr>
            <w:tcW w:w="1550" w:type="dxa"/>
            <w:vMerge/>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M</w:t>
            </w:r>
            <w:r w:rsidRPr="00D06B7B">
              <w:rPr>
                <w:rFonts w:ascii="Palatino Linotype" w:hAnsi="Palatino Linotype" w:cs="Arial"/>
                <w:iCs/>
                <w:color w:val="000000"/>
                <w:lang w:eastAsia="hu-HU"/>
              </w:rPr>
              <w:t>űelemzés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47</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47 </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47 </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24</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Cs/>
                <w:color w:val="000000"/>
                <w:lang w:eastAsia="hu-HU"/>
              </w:rPr>
            </w:pPr>
            <w:r w:rsidRPr="0014664F">
              <w:rPr>
                <w:rFonts w:ascii="Palatino Linotype" w:hAnsi="Palatino Linotype" w:cs="Arial"/>
                <w:iCs/>
                <w:color w:val="000000"/>
                <w:lang w:eastAsia="hu-HU"/>
              </w:rPr>
              <w:t> </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color w:val="000000"/>
                <w:lang w:eastAsia="hu-HU"/>
              </w:rPr>
            </w:pPr>
            <w:r w:rsidRPr="0014664F">
              <w:rPr>
                <w:rFonts w:ascii="Palatino Linotype" w:hAnsi="Palatino Linotype" w:cs="Arial"/>
                <w:bCs/>
                <w:color w:val="000000"/>
                <w:lang w:eastAsia="hu-HU"/>
              </w:rPr>
              <w:t> </w:t>
            </w: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24</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FFCC00"/>
            <w:textDirection w:val="btLr"/>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p>
        </w:tc>
        <w:tc>
          <w:tcPr>
            <w:tcW w:w="197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Z</w:t>
            </w:r>
            <w:r w:rsidRPr="00D06B7B">
              <w:rPr>
                <w:rFonts w:ascii="Palatino Linotype" w:hAnsi="Palatino Linotype" w:cs="Arial"/>
                <w:iCs/>
                <w:color w:val="000000"/>
                <w:lang w:eastAsia="hu-HU"/>
              </w:rPr>
              <w:t>enehallgatás</w:t>
            </w:r>
          </w:p>
        </w:tc>
        <w:tc>
          <w:tcPr>
            <w:tcW w:w="708"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46 </w:t>
            </w:r>
          </w:p>
        </w:tc>
        <w:tc>
          <w:tcPr>
            <w:tcW w:w="612" w:type="dxa"/>
            <w:tcBorders>
              <w:top w:val="single" w:sz="8" w:space="0" w:color="auto"/>
              <w:left w:val="single" w:sz="8" w:space="0" w:color="auto"/>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single" w:sz="8" w:space="0" w:color="auto"/>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46 </w:t>
            </w:r>
          </w:p>
        </w:tc>
        <w:tc>
          <w:tcPr>
            <w:tcW w:w="664"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611" w:type="dxa"/>
            <w:tcBorders>
              <w:top w:val="single" w:sz="8" w:space="0" w:color="auto"/>
              <w:left w:val="single" w:sz="8" w:space="0" w:color="auto"/>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46 </w:t>
            </w:r>
          </w:p>
        </w:tc>
        <w:tc>
          <w:tcPr>
            <w:tcW w:w="757"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24 </w:t>
            </w:r>
          </w:p>
        </w:tc>
        <w:tc>
          <w:tcPr>
            <w:tcW w:w="518" w:type="dxa"/>
            <w:tcBorders>
              <w:top w:val="single" w:sz="8" w:space="0" w:color="auto"/>
              <w:left w:val="single" w:sz="8" w:space="0" w:color="auto"/>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Cs/>
                <w:color w:val="000000"/>
                <w:lang w:eastAsia="hu-HU"/>
              </w:rPr>
            </w:pPr>
            <w:r w:rsidRPr="0014664F">
              <w:rPr>
                <w:rFonts w:ascii="Palatino Linotype" w:hAnsi="Palatino Linotype" w:cs="Arial"/>
                <w:iCs/>
                <w:color w:val="00000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color w:val="000000"/>
                <w:lang w:eastAsia="hu-HU"/>
              </w:rPr>
            </w:pPr>
            <w:r w:rsidRPr="0014664F">
              <w:rPr>
                <w:rFonts w:ascii="Palatino Linotype" w:hAnsi="Palatino Linotype" w:cs="Arial"/>
                <w:bCs/>
                <w:color w:val="00000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single" w:sz="8" w:space="0" w:color="auto"/>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24</w:t>
            </w:r>
          </w:p>
        </w:tc>
      </w:tr>
      <w:tr w:rsidR="002853BB" w:rsidRPr="00FF334E" w:rsidTr="002853BB">
        <w:trPr>
          <w:trHeight w:val="522"/>
        </w:trPr>
        <w:tc>
          <w:tcPr>
            <w:tcW w:w="1550" w:type="dxa"/>
            <w:vMerge w:val="restart"/>
            <w:tcBorders>
              <w:top w:val="single" w:sz="8" w:space="0" w:color="auto"/>
              <w:left w:val="single" w:sz="8" w:space="0" w:color="auto"/>
              <w:bottom w:val="single" w:sz="8" w:space="0" w:color="auto"/>
              <w:right w:val="single" w:sz="8" w:space="0" w:color="auto"/>
            </w:tcBorders>
            <w:shd w:val="clear" w:color="auto" w:fill="auto"/>
          </w:tcPr>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rPr>
                <w:rFonts w:ascii="Palatino Linotype" w:hAnsi="Palatino Linotype"/>
                <w:sz w:val="24"/>
                <w:szCs w:val="24"/>
              </w:rPr>
            </w:pPr>
          </w:p>
          <w:p w:rsidR="002853BB" w:rsidRDefault="002853BB" w:rsidP="002853BB">
            <w:pPr>
              <w:spacing w:after="0" w:line="240" w:lineRule="auto"/>
              <w:jc w:val="center"/>
              <w:rPr>
                <w:rFonts w:ascii="Palatino Linotype" w:hAnsi="Palatino Linotype" w:cs="Arial"/>
                <w:color w:val="000000"/>
                <w:lang w:eastAsia="hu-HU"/>
              </w:rPr>
            </w:pPr>
          </w:p>
          <w:p w:rsidR="002853BB" w:rsidRDefault="002853BB" w:rsidP="002853BB">
            <w:pPr>
              <w:spacing w:after="0" w:line="240" w:lineRule="auto"/>
              <w:jc w:val="center"/>
              <w:rPr>
                <w:rFonts w:ascii="Palatino Linotype" w:hAnsi="Palatino Linotype" w:cs="Arial"/>
                <w:color w:val="000000"/>
                <w:lang w:eastAsia="hu-HU"/>
              </w:rPr>
            </w:pPr>
          </w:p>
          <w:p w:rsidR="002853BB" w:rsidRDefault="002853BB" w:rsidP="002853BB">
            <w:pPr>
              <w:spacing w:after="0" w:line="240" w:lineRule="auto"/>
              <w:jc w:val="center"/>
              <w:rPr>
                <w:rFonts w:ascii="Palatino Linotype" w:hAnsi="Palatino Linotype" w:cs="Arial"/>
                <w:color w:val="000000"/>
                <w:lang w:eastAsia="hu-HU"/>
              </w:rPr>
            </w:pPr>
          </w:p>
          <w:p w:rsidR="002853BB" w:rsidRDefault="002853BB" w:rsidP="002853BB">
            <w:pPr>
              <w:spacing w:after="0" w:line="240" w:lineRule="auto"/>
              <w:jc w:val="center"/>
              <w:rPr>
                <w:rFonts w:ascii="Palatino Linotype" w:hAnsi="Palatino Linotype" w:cs="Arial"/>
                <w:color w:val="000000"/>
                <w:lang w:eastAsia="hu-HU"/>
              </w:rPr>
            </w:pPr>
          </w:p>
          <w:p w:rsidR="002853BB" w:rsidRDefault="002853BB" w:rsidP="002853BB">
            <w:pPr>
              <w:spacing w:after="0" w:line="240" w:lineRule="auto"/>
              <w:jc w:val="center"/>
              <w:rPr>
                <w:rFonts w:ascii="Palatino Linotype" w:hAnsi="Palatino Linotype" w:cs="Arial"/>
                <w:color w:val="000000"/>
                <w:lang w:eastAsia="hu-HU"/>
              </w:rPr>
            </w:pPr>
          </w:p>
          <w:p w:rsidR="002853BB" w:rsidRPr="00A91F7F" w:rsidRDefault="002853BB" w:rsidP="002853BB">
            <w:pPr>
              <w:spacing w:after="0" w:line="240" w:lineRule="auto"/>
              <w:jc w:val="center"/>
              <w:rPr>
                <w:rFonts w:ascii="Palatino Linotype" w:hAnsi="Palatino Linotype" w:cs="Arial"/>
                <w:b/>
                <w:color w:val="000000"/>
                <w:lang w:eastAsia="hu-HU"/>
              </w:rPr>
            </w:pPr>
            <w:r w:rsidRPr="00A91F7F">
              <w:rPr>
                <w:rFonts w:ascii="Palatino Linotype" w:hAnsi="Palatino Linotype" w:cs="Arial"/>
                <w:b/>
                <w:color w:val="000000"/>
                <w:lang w:eastAsia="hu-HU"/>
              </w:rPr>
              <w:t>10721-12  Szórakoztató zenész tevékenysége</w:t>
            </w: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rPr>
                <w:rFonts w:ascii="Palatino Linotype" w:hAnsi="Palatino Linotype"/>
                <w:sz w:val="24"/>
                <w:szCs w:val="24"/>
              </w:rPr>
            </w:pP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rPr>
                <w:rFonts w:ascii="Palatino Linotype" w:hAnsi="Palatino Linotype" w:cs="Arial"/>
                <w:color w:val="000000"/>
                <w:sz w:val="20"/>
                <w:szCs w:val="20"/>
                <w:lang w:eastAsia="hu-HU"/>
              </w:rPr>
            </w:pP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rPr>
                <w:rFonts w:ascii="Palatino Linotype" w:hAnsi="Palatino Linotype" w:cs="Arial"/>
                <w:color w:val="000000"/>
                <w:sz w:val="20"/>
                <w:szCs w:val="20"/>
                <w:lang w:eastAsia="hu-HU"/>
              </w:rPr>
            </w:pPr>
          </w:p>
          <w:p w:rsidR="002853BB" w:rsidRPr="00FF334E" w:rsidRDefault="002853BB" w:rsidP="002853BB">
            <w:pPr>
              <w:spacing w:after="0" w:line="240" w:lineRule="auto"/>
              <w:rPr>
                <w:rFonts w:ascii="Palatino Linotype" w:hAnsi="Palatino Linotype" w:cs="Arial"/>
                <w:color w:val="000000"/>
                <w:sz w:val="20"/>
                <w:szCs w:val="20"/>
                <w:lang w:eastAsia="hu-HU"/>
              </w:rPr>
            </w:pPr>
          </w:p>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b/>
                <w:color w:val="000000"/>
                <w:sz w:val="20"/>
                <w:szCs w:val="20"/>
                <w:lang w:eastAsia="hu-HU"/>
              </w:rPr>
            </w:pPr>
            <w:r w:rsidRPr="00D06B7B">
              <w:rPr>
                <w:rFonts w:ascii="Palatino Linotype" w:hAnsi="Palatino Linotype" w:cs="Arial"/>
                <w:b/>
                <w:color w:val="000000"/>
                <w:lang w:eastAsia="hu-HU"/>
              </w:rPr>
              <w:lastRenderedPageBreak/>
              <w:t>Szolfézs II.</w:t>
            </w:r>
            <w:r w:rsidRPr="00D06B7B">
              <w:rPr>
                <w:rFonts w:ascii="Palatino Linotype" w:hAnsi="Palatino Linotype" w:cs="Arial"/>
                <w:b/>
                <w:color w:val="000000"/>
                <w:sz w:val="20"/>
                <w:szCs w:val="20"/>
                <w:lang w:eastAsia="hu-HU"/>
              </w:rPr>
              <w:t xml:space="preserve"> </w:t>
            </w:r>
          </w:p>
          <w:p w:rsidR="002853BB" w:rsidRPr="00D06B7B" w:rsidRDefault="002853BB" w:rsidP="002853BB">
            <w:pPr>
              <w:spacing w:after="0" w:line="240" w:lineRule="auto"/>
              <w:rPr>
                <w:rFonts w:ascii="Palatino Linotype" w:hAnsi="Palatino Linotype" w:cs="Arial"/>
                <w:b/>
                <w:color w:val="000000"/>
                <w:sz w:val="20"/>
                <w:szCs w:val="20"/>
                <w:lang w:eastAsia="hu-HU"/>
              </w:rPr>
            </w:pPr>
          </w:p>
          <w:p w:rsidR="002853BB" w:rsidRPr="00D06B7B" w:rsidRDefault="002853BB" w:rsidP="002853BB">
            <w:pPr>
              <w:spacing w:after="0" w:line="240" w:lineRule="auto"/>
              <w:rPr>
                <w:rFonts w:ascii="Palatino Linotype" w:hAnsi="Palatino Linotype" w:cs="Calibri"/>
                <w:color w:val="000000"/>
                <w:lang w:eastAsia="hu-HU"/>
              </w:rPr>
            </w:pP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140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32</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172 </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36</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
                <w:bCs/>
                <w:color w:val="000000"/>
                <w:lang w:eastAsia="hu-HU"/>
              </w:rPr>
            </w:pPr>
            <w:r w:rsidRPr="0014664F">
              <w:rPr>
                <w:rFonts w:ascii="Palatino Linotype" w:hAnsi="Palatino Linotype" w:cs="Arial"/>
                <w:b/>
                <w:bCs/>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64 </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 100</w:t>
            </w:r>
          </w:p>
        </w:tc>
      </w:tr>
      <w:tr w:rsidR="002853BB" w:rsidRPr="00FF334E" w:rsidTr="002853BB">
        <w:trPr>
          <w:trHeight w:val="517"/>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sidRPr="00D06B7B">
              <w:rPr>
                <w:rFonts w:ascii="Palatino Linotype" w:hAnsi="Palatino Linotype" w:cs="Arial"/>
                <w:iCs/>
                <w:color w:val="000000"/>
                <w:lang w:eastAsia="hu-HU"/>
              </w:rPr>
              <w:t>Készségfejlesztés</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Calibri"/>
                <w:bCs/>
                <w:i/>
                <w:iCs/>
                <w:color w:val="000000"/>
                <w:lang w:eastAsia="hu-HU"/>
              </w:rPr>
              <w:t>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8</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43</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9</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16 </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25</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sidRPr="00D06B7B">
              <w:rPr>
                <w:rFonts w:ascii="Palatino Linotype" w:hAnsi="Palatino Linotype" w:cs="Arial"/>
                <w:iCs/>
                <w:color w:val="000000"/>
                <w:lang w:eastAsia="hu-HU"/>
              </w:rPr>
              <w:t>Ritmusérzék fejlesztés</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Calibri"/>
                <w:bCs/>
                <w:i/>
                <w:iCs/>
                <w:color w:val="000000"/>
                <w:lang w:eastAsia="hu-HU"/>
              </w:rPr>
              <w:t>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8 </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43</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9</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16</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25</w:t>
            </w:r>
          </w:p>
        </w:tc>
      </w:tr>
      <w:tr w:rsidR="002853BB" w:rsidRPr="00FF334E" w:rsidTr="002853BB">
        <w:trPr>
          <w:trHeight w:val="440"/>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Hallásfejlesztés</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Calibri"/>
                <w:bCs/>
                <w:i/>
                <w:iCs/>
                <w:color w:val="000000"/>
                <w:lang w:eastAsia="hu-HU"/>
              </w:rPr>
              <w:t>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43</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9</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25</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Zenei írás, olvasás</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Calibri"/>
                <w:bCs/>
                <w:i/>
                <w:iCs/>
                <w:color w:val="000000"/>
                <w:lang w:eastAsia="hu-HU"/>
              </w:rPr>
              <w:t>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43</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9</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25</w:t>
            </w:r>
          </w:p>
        </w:tc>
      </w:tr>
      <w:tr w:rsidR="002853BB" w:rsidRPr="00FF334E" w:rsidTr="002853BB">
        <w:trPr>
          <w:trHeight w:val="511"/>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b/>
                <w:color w:val="000000"/>
                <w:lang w:eastAsia="hu-HU"/>
              </w:rPr>
            </w:pPr>
            <w:r w:rsidRPr="00D06B7B">
              <w:rPr>
                <w:rFonts w:ascii="Palatino Linotype" w:hAnsi="Palatino Linotype" w:cs="Arial"/>
                <w:b/>
                <w:color w:val="000000"/>
                <w:lang w:eastAsia="hu-HU"/>
              </w:rPr>
              <w:t>Zenetörténet II.</w:t>
            </w:r>
          </w:p>
          <w:p w:rsidR="002853BB" w:rsidRPr="00D06B7B" w:rsidRDefault="002853BB" w:rsidP="002853BB">
            <w:pPr>
              <w:spacing w:after="0" w:line="240" w:lineRule="auto"/>
              <w:rPr>
                <w:rFonts w:ascii="Palatino Linotype" w:hAnsi="Palatino Linotype" w:cs="Arial"/>
                <w:iCs/>
                <w:color w:val="000000"/>
                <w:lang w:eastAsia="hu-HU"/>
              </w:rPr>
            </w:pP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140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140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32</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172</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64</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sidRPr="00D06B7B">
              <w:rPr>
                <w:rFonts w:ascii="Palatino Linotype" w:hAnsi="Palatino Linotype" w:cs="Arial"/>
                <w:iCs/>
                <w:color w:val="000000"/>
                <w:lang w:eastAsia="hu-HU"/>
              </w:rPr>
              <w:t>Könnyűzene történet</w:t>
            </w:r>
            <w:r w:rsidRPr="00D06B7B">
              <w:rPr>
                <w:rStyle w:val="Lbjegyzet-hivatkozs"/>
                <w:rFonts w:ascii="Palatino Linotype" w:hAnsi="Palatino Linotype" w:cs="Arial"/>
                <w:iCs/>
                <w:color w:val="000000"/>
                <w:lang w:eastAsia="hu-HU"/>
              </w:rPr>
              <w:footnoteReference w:id="5"/>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Pr>
                <w:rFonts w:ascii="Palatino Linotype" w:hAnsi="Palatino Linotype" w:cs="Arial"/>
                <w:i/>
                <w:iCs/>
                <w:color w:val="000000"/>
                <w:lang w:eastAsia="hu-HU"/>
              </w:rPr>
              <w:t>50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Pr>
                <w:rFonts w:ascii="Palatino Linotype" w:hAnsi="Palatino Linotype" w:cs="Arial"/>
                <w:bCs/>
                <w:i/>
                <w:iCs/>
                <w:color w:val="000000"/>
                <w:lang w:eastAsia="hu-HU"/>
              </w:rPr>
              <w:t>50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1</w:t>
            </w:r>
            <w:r>
              <w:rPr>
                <w:rFonts w:ascii="Palatino Linotype" w:hAnsi="Palatino Linotype" w:cs="Arial"/>
                <w:i/>
                <w:iCs/>
                <w:color w:val="000000"/>
                <w:lang w:eastAsia="hu-HU"/>
              </w:rPr>
              <w:t>1</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Pr>
                <w:rFonts w:ascii="Palatino Linotype" w:hAnsi="Palatino Linotype" w:cs="Arial"/>
                <w:bCs/>
                <w:i/>
                <w:iCs/>
                <w:color w:val="000000"/>
                <w:lang w:eastAsia="hu-HU"/>
              </w:rPr>
              <w:t>6</w:t>
            </w:r>
            <w:r w:rsidRPr="0014664F">
              <w:rPr>
                <w:rFonts w:ascii="Palatino Linotype" w:hAnsi="Palatino Linotype" w:cs="Arial"/>
                <w:bCs/>
                <w:i/>
                <w:iCs/>
                <w:color w:val="000000"/>
                <w:lang w:eastAsia="hu-HU"/>
              </w:rPr>
              <w:t>1</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Pr>
                <w:rFonts w:ascii="Palatino Linotype" w:hAnsi="Palatino Linotype" w:cs="Arial"/>
                <w:i/>
                <w:iCs/>
                <w:color w:val="000000"/>
                <w:lang w:eastAsia="hu-HU"/>
              </w:rPr>
              <w:t>2</w:t>
            </w:r>
            <w:r w:rsidRPr="0014664F">
              <w:rPr>
                <w:rFonts w:ascii="Palatino Linotype" w:hAnsi="Palatino Linotype" w:cs="Arial"/>
                <w:i/>
                <w:iCs/>
                <w:color w:val="000000"/>
                <w:lang w:eastAsia="hu-HU"/>
              </w:rPr>
              <w:t>2</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Pr>
                <w:rFonts w:ascii="Palatino Linotype" w:hAnsi="Palatino Linotype" w:cs="Arial"/>
                <w:bCs/>
                <w:i/>
                <w:iCs/>
                <w:color w:val="000000"/>
                <w:lang w:eastAsia="hu-HU"/>
              </w:rPr>
              <w:t>22</w:t>
            </w:r>
          </w:p>
        </w:tc>
      </w:tr>
      <w:tr w:rsidR="002853BB" w:rsidRPr="00FF334E" w:rsidTr="002853BB">
        <w:trPr>
          <w:trHeight w:val="513"/>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Népzene történet</w:t>
            </w:r>
            <w:r w:rsidRPr="00D06B7B">
              <w:rPr>
                <w:rStyle w:val="Lbjegyzet-hivatkozs"/>
                <w:rFonts w:ascii="Palatino Linotype" w:hAnsi="Palatino Linotype" w:cs="Arial"/>
                <w:iCs/>
                <w:color w:val="000000"/>
                <w:lang w:eastAsia="hu-HU"/>
              </w:rPr>
              <w:footnoteReference w:id="6"/>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50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50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w:t>
            </w:r>
            <w:r>
              <w:rPr>
                <w:rFonts w:ascii="Palatino Linotype" w:hAnsi="Palatino Linotype" w:cs="Arial"/>
                <w:i/>
                <w:iCs/>
                <w:color w:val="000000"/>
                <w:lang w:eastAsia="hu-HU"/>
              </w:rPr>
              <w:t>1</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60</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21</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21</w:t>
            </w:r>
          </w:p>
        </w:tc>
      </w:tr>
      <w:tr w:rsidR="002853BB" w:rsidRPr="00FF334E" w:rsidTr="002853BB">
        <w:trPr>
          <w:trHeight w:val="327"/>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Jazz történet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40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40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w:t>
            </w:r>
            <w:r>
              <w:rPr>
                <w:rFonts w:ascii="Palatino Linotype" w:hAnsi="Palatino Linotype" w:cs="Arial"/>
                <w:i/>
                <w:iCs/>
                <w:color w:val="000000"/>
                <w:lang w:eastAsia="hu-HU"/>
              </w:rPr>
              <w:t>0</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50</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21</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21</w:t>
            </w:r>
          </w:p>
        </w:tc>
      </w:tr>
      <w:tr w:rsidR="002853BB" w:rsidRPr="00FF334E" w:rsidTr="002853BB">
        <w:trPr>
          <w:trHeight w:val="337"/>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Calibri"/>
                <w:b/>
                <w:color w:val="000000"/>
                <w:lang w:eastAsia="hu-HU"/>
              </w:rPr>
            </w:pPr>
            <w:r w:rsidRPr="00113D0E">
              <w:rPr>
                <w:rFonts w:ascii="Palatino Linotype" w:hAnsi="Palatino Linotype" w:cs="Calibri"/>
                <w:b/>
                <w:color w:val="000000"/>
                <w:lang w:eastAsia="hu-HU"/>
              </w:rPr>
              <w:t>Zeneelmélet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140</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140 </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64</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204 </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108</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
                <w:bCs/>
                <w:color w:val="000000"/>
                <w:lang w:eastAsia="hu-HU"/>
              </w:rPr>
            </w:pPr>
            <w:r w:rsidRPr="0014664F">
              <w:rPr>
                <w:rFonts w:ascii="Palatino Linotype" w:hAnsi="Palatino Linotype" w:cs="Arial"/>
                <w:b/>
                <w:bCs/>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96</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r w:rsidRPr="0014664F">
              <w:rPr>
                <w:rFonts w:ascii="Palatino Linotype" w:hAnsi="Palatino Linotype" w:cs="Arial"/>
                <w:b/>
                <w:bCs/>
                <w:color w:val="000000"/>
                <w:lang w:eastAsia="hu-HU"/>
              </w:rPr>
              <w:t>204</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rPr>
              <w:t>Z</w:t>
            </w:r>
            <w:r w:rsidRPr="00D06B7B">
              <w:rPr>
                <w:rFonts w:ascii="Palatino Linotype" w:hAnsi="Palatino Linotype"/>
              </w:rPr>
              <w:t>eneelmélet alapjai</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16</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51 </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27</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24</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51</w:t>
            </w:r>
          </w:p>
        </w:tc>
      </w:tr>
      <w:tr w:rsidR="002853BB" w:rsidRPr="00FF334E" w:rsidTr="002853BB">
        <w:trPr>
          <w:trHeight w:val="506"/>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rPr>
              <w:t>S</w:t>
            </w:r>
            <w:r w:rsidRPr="00D06B7B">
              <w:rPr>
                <w:rFonts w:ascii="Palatino Linotype" w:hAnsi="Palatino Linotype"/>
              </w:rPr>
              <w:t>kálatan</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16</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51</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27 </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24 </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51</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H</w:t>
            </w:r>
            <w:r w:rsidRPr="00D06B7B">
              <w:rPr>
                <w:rFonts w:ascii="Palatino Linotype" w:hAnsi="Palatino Linotype" w:cs="Arial"/>
                <w:iCs/>
                <w:color w:val="000000"/>
                <w:lang w:eastAsia="hu-HU"/>
              </w:rPr>
              <w:t>angköztan, funkcióelmélet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35 </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xml:space="preserve">  35 </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16</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xml:space="preserve"> 51 </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27</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24 </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51</w:t>
            </w:r>
          </w:p>
        </w:tc>
      </w:tr>
      <w:tr w:rsidR="002853BB" w:rsidRPr="00FF334E" w:rsidTr="002853BB">
        <w:trPr>
          <w:trHeight w:val="705"/>
        </w:trPr>
        <w:tc>
          <w:tcPr>
            <w:tcW w:w="1550" w:type="dxa"/>
            <w:vMerge/>
            <w:tcBorders>
              <w:top w:val="single" w:sz="8" w:space="0" w:color="auto"/>
              <w:left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B</w:t>
            </w:r>
            <w:r w:rsidRPr="00D06B7B">
              <w:rPr>
                <w:rFonts w:ascii="Palatino Linotype" w:hAnsi="Palatino Linotype" w:cs="Arial"/>
                <w:iCs/>
                <w:color w:val="000000"/>
                <w:lang w:eastAsia="hu-HU"/>
              </w:rPr>
              <w:t>lues-skálák, stílusok</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Calibri"/>
                <w:i/>
                <w:iCs/>
                <w:color w:val="000000"/>
                <w:lang w:eastAsia="hu-HU"/>
              </w:rPr>
              <w:t> </w:t>
            </w: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xml:space="preserve">  35 </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16</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 51</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27</w:t>
            </w: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Calibri"/>
                <w:bCs/>
                <w:i/>
                <w:color w:val="000000"/>
                <w:lang w:eastAsia="hu-HU"/>
              </w:rPr>
            </w:pPr>
            <w:r w:rsidRPr="0014664F">
              <w:rPr>
                <w:rFonts w:ascii="Palatino Linotype" w:hAnsi="Palatino Linotype" w:cs="Arial"/>
                <w:bCs/>
                <w:i/>
                <w:color w:val="000000"/>
                <w:lang w:eastAsia="hu-HU"/>
              </w:rPr>
              <w:t> </w:t>
            </w: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24</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r w:rsidRPr="0014664F">
              <w:rPr>
                <w:rFonts w:ascii="Palatino Linotype" w:hAnsi="Palatino Linotype" w:cs="Arial"/>
                <w:i/>
                <w:iCs/>
                <w:color w:val="000000"/>
                <w:lang w:eastAsia="hu-HU"/>
              </w:rPr>
              <w:t> </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Cs/>
                <w:i/>
                <w:iCs/>
                <w:color w:val="000000"/>
                <w:lang w:eastAsia="hu-HU"/>
              </w:rPr>
            </w:pPr>
            <w:r w:rsidRPr="0014664F">
              <w:rPr>
                <w:rFonts w:ascii="Palatino Linotype" w:hAnsi="Palatino Linotype" w:cs="Arial"/>
                <w:bCs/>
                <w:i/>
                <w:iCs/>
                <w:color w:val="000000"/>
                <w:lang w:eastAsia="hu-HU"/>
              </w:rPr>
              <w:t>51</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Arial"/>
                <w:b/>
                <w:iCs/>
                <w:color w:val="000000"/>
                <w:lang w:eastAsia="hu-HU"/>
              </w:rPr>
            </w:pPr>
            <w:r w:rsidRPr="00113D0E">
              <w:rPr>
                <w:rFonts w:ascii="Palatino Linotype" w:hAnsi="Palatino Linotype" w:cs="Arial"/>
                <w:b/>
                <w:color w:val="000000"/>
                <w:lang w:eastAsia="hu-HU"/>
              </w:rPr>
              <w:t>Stúdiótechnikai alapismeretek</w:t>
            </w:r>
            <w:r w:rsidRPr="00113D0E">
              <w:rPr>
                <w:rFonts w:ascii="Palatino Linotype" w:hAnsi="Palatino Linotype" w:cs="Arial"/>
                <w:b/>
                <w:color w:val="000000"/>
                <w:vertAlign w:val="superscript"/>
                <w:lang w:eastAsia="hu-HU"/>
              </w:rPr>
              <w:footnoteReference w:id="7"/>
            </w:r>
            <w:r w:rsidRPr="00113D0E">
              <w:rPr>
                <w:rFonts w:ascii="Palatino Linotype" w:hAnsi="Palatino Linotype" w:cs="Arial"/>
                <w:b/>
                <w:color w:val="000000"/>
                <w:lang w:eastAsia="hu-HU"/>
              </w:rPr>
              <w:t xml:space="preserve"> </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70</w:t>
            </w: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70</w:t>
            </w: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86</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32</w:t>
            </w: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50</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sz w:val="24"/>
                <w:szCs w:val="24"/>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zámítástechnikai alapismeretek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sz w:val="24"/>
                <w:szCs w:val="24"/>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túdiótechnikai alapismeretek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51</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r>
      <w:tr w:rsidR="002853BB" w:rsidRPr="00FF334E" w:rsidTr="002853BB">
        <w:trPr>
          <w:trHeight w:val="705"/>
        </w:trPr>
        <w:tc>
          <w:tcPr>
            <w:tcW w:w="1550" w:type="dxa"/>
            <w:vMerge/>
            <w:tcBorders>
              <w:left w:val="single" w:sz="8" w:space="0" w:color="auto"/>
              <w:bottom w:val="single" w:sz="4" w:space="0" w:color="auto"/>
              <w:right w:val="single" w:sz="8" w:space="0" w:color="auto"/>
            </w:tcBorders>
            <w:shd w:val="clear" w:color="auto" w:fill="auto"/>
          </w:tcPr>
          <w:p w:rsidR="002853BB" w:rsidRPr="00FF334E" w:rsidRDefault="002853BB" w:rsidP="002853BB">
            <w:pPr>
              <w:rPr>
                <w:rFonts w:ascii="Palatino Linotype" w:hAnsi="Palatino Linotype"/>
                <w:sz w:val="24"/>
                <w:szCs w:val="24"/>
              </w:rPr>
            </w:pPr>
          </w:p>
        </w:tc>
        <w:tc>
          <w:tcPr>
            <w:tcW w:w="1970" w:type="dxa"/>
            <w:tcBorders>
              <w:top w:val="nil"/>
              <w:left w:val="nil"/>
              <w:bottom w:val="single" w:sz="4"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Arial"/>
                <w:b/>
                <w:color w:val="000000"/>
                <w:lang w:eastAsia="hu-HU"/>
              </w:rPr>
            </w:pPr>
            <w:r w:rsidRPr="00113D0E">
              <w:rPr>
                <w:rFonts w:ascii="Palatino Linotype" w:hAnsi="Palatino Linotype" w:cs="Arial"/>
                <w:b/>
                <w:color w:val="000000"/>
                <w:lang w:eastAsia="hu-HU"/>
              </w:rPr>
              <w:t>Stúdiótechnikai alapismeretek</w:t>
            </w:r>
            <w:r w:rsidRPr="00113D0E">
              <w:rPr>
                <w:rFonts w:ascii="Palatino Linotype" w:hAnsi="Palatino Linotype" w:cs="Arial"/>
                <w:b/>
                <w:color w:val="000000"/>
                <w:vertAlign w:val="superscript"/>
                <w:lang w:eastAsia="hu-HU"/>
              </w:rPr>
              <w:footnoteReference w:id="8"/>
            </w:r>
            <w:r w:rsidRPr="00113D0E">
              <w:rPr>
                <w:rFonts w:ascii="Palatino Linotype" w:hAnsi="Palatino Linotype" w:cs="Arial"/>
                <w:b/>
                <w:color w:val="000000"/>
                <w:lang w:eastAsia="hu-HU"/>
              </w:rPr>
              <w:t xml:space="preserve"> gyakorlat</w:t>
            </w:r>
          </w:p>
        </w:tc>
        <w:tc>
          <w:tcPr>
            <w:tcW w:w="708"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32</w:t>
            </w:r>
          </w:p>
        </w:tc>
        <w:tc>
          <w:tcPr>
            <w:tcW w:w="134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32</w:t>
            </w:r>
          </w:p>
        </w:tc>
        <w:tc>
          <w:tcPr>
            <w:tcW w:w="75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67"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56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127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34</w:t>
            </w:r>
          </w:p>
        </w:tc>
      </w:tr>
      <w:tr w:rsidR="002853BB" w:rsidRPr="00FF334E" w:rsidTr="002853BB">
        <w:trPr>
          <w:trHeight w:val="705"/>
        </w:trPr>
        <w:tc>
          <w:tcPr>
            <w:tcW w:w="1550" w:type="dxa"/>
            <w:vMerge/>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rPr>
                <w:rFonts w:ascii="Palatino Linotype" w:hAnsi="Palatino Linotype"/>
                <w:sz w:val="24"/>
                <w:szCs w:val="24"/>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zámítástechnikai gyakorlat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34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16</w:t>
            </w:r>
          </w:p>
        </w:tc>
        <w:tc>
          <w:tcPr>
            <w:tcW w:w="75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top w:val="single" w:sz="4" w:space="0" w:color="auto"/>
              <w:left w:val="single" w:sz="8" w:space="0" w:color="auto"/>
              <w:right w:val="single" w:sz="8" w:space="0" w:color="auto"/>
            </w:tcBorders>
            <w:shd w:val="clear" w:color="auto" w:fill="auto"/>
          </w:tcPr>
          <w:p w:rsidR="002853BB" w:rsidRPr="00FF334E" w:rsidRDefault="002853BB" w:rsidP="002853BB">
            <w:pPr>
              <w:rPr>
                <w:rFonts w:ascii="Palatino Linotype" w:hAnsi="Palatino Linotype"/>
                <w:sz w:val="24"/>
                <w:szCs w:val="24"/>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túdiótechnikai gyakorlat</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16</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i/>
                <w:color w:val="000000"/>
                <w:lang w:eastAsia="hu-HU"/>
              </w:rPr>
            </w:pP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16</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nil"/>
              <w:left w:val="nil"/>
              <w:bottom w:val="single" w:sz="8"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Calibri"/>
                <w:b/>
                <w:iCs/>
                <w:color w:val="000000"/>
                <w:lang w:eastAsia="hu-HU"/>
              </w:rPr>
            </w:pPr>
            <w:r w:rsidRPr="00113D0E">
              <w:rPr>
                <w:rFonts w:ascii="Palatino Linotype" w:hAnsi="Palatino Linotype" w:cs="Arial"/>
                <w:b/>
                <w:color w:val="000000"/>
                <w:lang w:eastAsia="hu-HU"/>
              </w:rPr>
              <w:t>Népi-cigányzenei alapismeretek</w:t>
            </w:r>
            <w:r w:rsidRPr="00113D0E">
              <w:rPr>
                <w:rFonts w:ascii="Palatino Linotype" w:hAnsi="Palatino Linotype" w:cs="Arial"/>
                <w:b/>
                <w:color w:val="000000"/>
                <w:vertAlign w:val="superscript"/>
                <w:lang w:eastAsia="hu-HU"/>
              </w:rPr>
              <w:footnoteReference w:id="9"/>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70</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70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86</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32</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50</w:t>
            </w:r>
          </w:p>
        </w:tc>
      </w:tr>
      <w:tr w:rsidR="002853BB" w:rsidRPr="00FF334E" w:rsidTr="002853BB">
        <w:trPr>
          <w:trHeight w:val="705"/>
        </w:trPr>
        <w:tc>
          <w:tcPr>
            <w:tcW w:w="1550" w:type="dxa"/>
            <w:vMerge/>
            <w:tcBorders>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N</w:t>
            </w:r>
            <w:r w:rsidRPr="00D06B7B">
              <w:rPr>
                <w:rFonts w:ascii="Palatino Linotype" w:hAnsi="Palatino Linotype" w:cs="Arial"/>
                <w:iCs/>
                <w:color w:val="000000"/>
                <w:lang w:eastAsia="hu-HU"/>
              </w:rPr>
              <w:t>épdalok, nótacsokor</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51</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34</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C</w:t>
            </w:r>
            <w:r w:rsidRPr="00D06B7B">
              <w:rPr>
                <w:rFonts w:ascii="Palatino Linotype" w:hAnsi="Palatino Linotype" w:cs="Arial"/>
                <w:iCs/>
                <w:color w:val="000000"/>
                <w:lang w:eastAsia="hu-HU"/>
              </w:rPr>
              <w:t>igánydalok, népies műdalok</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35</w:t>
            </w: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35</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p>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16</w:t>
            </w:r>
          </w:p>
          <w:p w:rsidR="002853BB" w:rsidRPr="0014664F" w:rsidRDefault="002853BB" w:rsidP="002853BB">
            <w:pPr>
              <w:spacing w:after="0" w:line="240" w:lineRule="auto"/>
              <w:jc w:val="center"/>
              <w:rPr>
                <w:rFonts w:ascii="Palatino Linotype" w:hAnsi="Palatino Linotype" w:cs="Arial"/>
                <w:bCs/>
                <w:i/>
                <w:iCs/>
                <w:color w:val="000000"/>
                <w:lang w:eastAsia="hu-HU"/>
              </w:rPr>
            </w:pPr>
          </w:p>
        </w:tc>
      </w:tr>
      <w:tr w:rsidR="002853BB" w:rsidRPr="00FF334E" w:rsidTr="002853BB">
        <w:trPr>
          <w:trHeight w:val="705"/>
        </w:trPr>
        <w:tc>
          <w:tcPr>
            <w:tcW w:w="1550" w:type="dxa"/>
            <w:vMerge/>
            <w:tcBorders>
              <w:top w:val="single" w:sz="8" w:space="0" w:color="auto"/>
              <w:left w:val="single" w:sz="8" w:space="0" w:color="auto"/>
              <w:right w:val="single" w:sz="8" w:space="0" w:color="auto"/>
            </w:tcBorders>
            <w:shd w:val="clear" w:color="auto" w:fill="auto"/>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Calibri"/>
                <w:b/>
                <w:iCs/>
                <w:color w:val="000000"/>
                <w:lang w:eastAsia="hu-HU"/>
              </w:rPr>
            </w:pPr>
            <w:r w:rsidRPr="00113D0E">
              <w:rPr>
                <w:rFonts w:ascii="Palatino Linotype" w:hAnsi="Palatino Linotype" w:cs="Arial"/>
                <w:b/>
                <w:color w:val="000000"/>
                <w:lang w:eastAsia="hu-HU"/>
              </w:rPr>
              <w:t>Népi-cigányzenei alapismeretek</w:t>
            </w:r>
            <w:r w:rsidRPr="00113D0E">
              <w:rPr>
                <w:rFonts w:ascii="Palatino Linotype" w:hAnsi="Palatino Linotype" w:cs="Arial"/>
                <w:b/>
                <w:color w:val="000000"/>
                <w:vertAlign w:val="superscript"/>
                <w:lang w:eastAsia="hu-HU"/>
              </w:rPr>
              <w:footnoteReference w:id="10"/>
            </w:r>
            <w:r w:rsidRPr="00113D0E">
              <w:rPr>
                <w:rFonts w:ascii="Palatino Linotype" w:hAnsi="Palatino Linotype" w:cs="Arial"/>
                <w:b/>
                <w:color w:val="000000"/>
                <w:lang w:eastAsia="hu-HU"/>
              </w:rPr>
              <w:t xml:space="preserve"> gyakorlat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32</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32</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bCs/>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34</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N</w:t>
            </w:r>
            <w:r w:rsidRPr="00D06B7B">
              <w:rPr>
                <w:rFonts w:ascii="Palatino Linotype" w:hAnsi="Palatino Linotype" w:cs="Arial"/>
                <w:iCs/>
                <w:color w:val="000000"/>
                <w:lang w:eastAsia="hu-HU"/>
              </w:rPr>
              <w:t>épdalok, nótacsokor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r w:rsidRPr="004932A7">
              <w:rPr>
                <w:rFonts w:ascii="Palatino Linotype" w:hAnsi="Palatino Linotype" w:cs="Arial"/>
                <w:i/>
                <w:iCs/>
                <w:color w:val="000000"/>
                <w:lang w:eastAsia="hu-HU"/>
              </w:rPr>
              <w:t>16</w:t>
            </w:r>
          </w:p>
        </w:tc>
        <w:tc>
          <w:tcPr>
            <w:tcW w:w="1340" w:type="dxa"/>
            <w:tcBorders>
              <w:top w:val="nil"/>
              <w:left w:val="nil"/>
              <w:bottom w:val="single" w:sz="8" w:space="0" w:color="auto"/>
              <w:right w:val="single" w:sz="8" w:space="0" w:color="auto"/>
            </w:tcBorders>
            <w:shd w:val="clear" w:color="auto" w:fill="auto"/>
            <w:vAlign w:val="bottom"/>
          </w:tcPr>
          <w:p w:rsidR="002853BB" w:rsidRPr="004932A7" w:rsidRDefault="002853BB" w:rsidP="002853BB">
            <w:pPr>
              <w:spacing w:after="0" w:line="240" w:lineRule="auto"/>
              <w:jc w:val="center"/>
              <w:rPr>
                <w:rFonts w:ascii="Palatino Linotype" w:hAnsi="Palatino Linotype" w:cs="Arial"/>
                <w:bCs/>
                <w:i/>
                <w:iCs/>
                <w:color w:val="000000"/>
                <w:lang w:eastAsia="hu-HU"/>
              </w:rPr>
            </w:pPr>
            <w:r w:rsidRPr="004932A7">
              <w:rPr>
                <w:rFonts w:ascii="Palatino Linotype" w:hAnsi="Palatino Linotype" w:cs="Arial"/>
                <w:bCs/>
                <w:i/>
                <w:iCs/>
                <w:color w:val="000000"/>
                <w:lang w:eastAsia="hu-HU"/>
              </w:rPr>
              <w:t>16</w:t>
            </w:r>
          </w:p>
        </w:tc>
        <w:tc>
          <w:tcPr>
            <w:tcW w:w="757" w:type="dxa"/>
            <w:tcBorders>
              <w:top w:val="nil"/>
              <w:left w:val="nil"/>
              <w:bottom w:val="single" w:sz="8" w:space="0" w:color="auto"/>
              <w:right w:val="single" w:sz="8" w:space="0" w:color="auto"/>
            </w:tcBorders>
            <w:shd w:val="clear" w:color="auto" w:fill="auto"/>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r w:rsidRPr="004932A7">
              <w:rPr>
                <w:rFonts w:ascii="Palatino Linotype" w:hAnsi="Palatino Linotype" w:cs="Arial"/>
                <w:i/>
                <w:iCs/>
                <w:color w:val="000000"/>
                <w:lang w:eastAsia="hu-HU"/>
              </w:rPr>
              <w:t>18</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C</w:t>
            </w:r>
            <w:r w:rsidRPr="00D06B7B">
              <w:rPr>
                <w:rFonts w:ascii="Palatino Linotype" w:hAnsi="Palatino Linotype" w:cs="Arial"/>
                <w:iCs/>
                <w:color w:val="000000"/>
                <w:lang w:eastAsia="hu-HU"/>
              </w:rPr>
              <w:t>igánydalok, népies műdalok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r w:rsidRPr="004932A7">
              <w:rPr>
                <w:rFonts w:ascii="Palatino Linotype" w:hAnsi="Palatino Linotype" w:cs="Arial"/>
                <w:i/>
                <w:iCs/>
                <w:color w:val="000000"/>
                <w:lang w:eastAsia="hu-HU"/>
              </w:rPr>
              <w:t>16</w:t>
            </w:r>
          </w:p>
        </w:tc>
        <w:tc>
          <w:tcPr>
            <w:tcW w:w="1340" w:type="dxa"/>
            <w:tcBorders>
              <w:top w:val="nil"/>
              <w:left w:val="nil"/>
              <w:bottom w:val="single" w:sz="8" w:space="0" w:color="auto"/>
              <w:right w:val="single" w:sz="8" w:space="0" w:color="auto"/>
            </w:tcBorders>
            <w:shd w:val="clear" w:color="auto" w:fill="auto"/>
            <w:vAlign w:val="bottom"/>
          </w:tcPr>
          <w:p w:rsidR="002853BB" w:rsidRPr="004932A7" w:rsidRDefault="002853BB" w:rsidP="002853BB">
            <w:pPr>
              <w:spacing w:after="0" w:line="240" w:lineRule="auto"/>
              <w:jc w:val="center"/>
              <w:rPr>
                <w:rFonts w:ascii="Palatino Linotype" w:hAnsi="Palatino Linotype" w:cs="Arial"/>
                <w:bCs/>
                <w:i/>
                <w:iCs/>
                <w:color w:val="000000"/>
                <w:lang w:eastAsia="hu-HU"/>
              </w:rPr>
            </w:pPr>
            <w:r w:rsidRPr="004932A7">
              <w:rPr>
                <w:rFonts w:ascii="Palatino Linotype" w:hAnsi="Palatino Linotype" w:cs="Arial"/>
                <w:bCs/>
                <w:i/>
                <w:iCs/>
                <w:color w:val="000000"/>
                <w:lang w:eastAsia="hu-HU"/>
              </w:rPr>
              <w:t>16</w:t>
            </w:r>
          </w:p>
        </w:tc>
        <w:tc>
          <w:tcPr>
            <w:tcW w:w="757" w:type="dxa"/>
            <w:tcBorders>
              <w:top w:val="nil"/>
              <w:left w:val="nil"/>
              <w:bottom w:val="single" w:sz="8" w:space="0" w:color="auto"/>
              <w:right w:val="single" w:sz="8" w:space="0" w:color="auto"/>
            </w:tcBorders>
            <w:shd w:val="clear" w:color="auto" w:fill="auto"/>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4932A7"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16</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left w:val="nil"/>
              <w:bottom w:val="single" w:sz="8" w:space="0" w:color="auto"/>
              <w:right w:val="single" w:sz="8" w:space="0" w:color="auto"/>
            </w:tcBorders>
            <w:shd w:val="clear" w:color="auto" w:fill="auto"/>
            <w:vAlign w:val="bottom"/>
          </w:tcPr>
          <w:p w:rsidR="002853BB" w:rsidRPr="00113D0E" w:rsidRDefault="002853BB" w:rsidP="002853BB">
            <w:pPr>
              <w:spacing w:after="0" w:line="240" w:lineRule="auto"/>
              <w:rPr>
                <w:rFonts w:ascii="Palatino Linotype" w:hAnsi="Palatino Linotype" w:cs="Arial"/>
                <w:b/>
                <w:iCs/>
                <w:color w:val="000000"/>
                <w:lang w:eastAsia="hu-HU"/>
              </w:rPr>
            </w:pPr>
            <w:r w:rsidRPr="00113D0E">
              <w:rPr>
                <w:rFonts w:ascii="Palatino Linotype" w:hAnsi="Palatino Linotype" w:cs="Arial"/>
                <w:b/>
                <w:iCs/>
                <w:color w:val="000000"/>
                <w:lang w:eastAsia="hu-HU"/>
              </w:rPr>
              <w:t>Főtárgy hangszeres játék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280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280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344</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108</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6F6539" w:rsidRDefault="002853BB" w:rsidP="002853BB">
            <w:pPr>
              <w:spacing w:after="0" w:line="240" w:lineRule="auto"/>
              <w:jc w:val="center"/>
              <w:rPr>
                <w:rFonts w:ascii="Palatino Linotype" w:hAnsi="Palatino Linotype" w:cs="Arial"/>
                <w:b/>
                <w:iCs/>
                <w:color w:val="000000"/>
                <w:lang w:eastAsia="hu-HU"/>
              </w:rPr>
            </w:pPr>
            <w:r w:rsidRPr="006F6539">
              <w:rPr>
                <w:rFonts w:ascii="Palatino Linotype" w:hAnsi="Palatino Linotype" w:cs="Arial"/>
                <w:b/>
                <w:iCs/>
                <w:color w:val="000000"/>
                <w:lang w:eastAsia="hu-HU"/>
              </w:rPr>
              <w:t>96</w:t>
            </w:r>
          </w:p>
        </w:tc>
        <w:tc>
          <w:tcPr>
            <w:tcW w:w="1276" w:type="dxa"/>
            <w:tcBorders>
              <w:top w:val="nil"/>
              <w:left w:val="nil"/>
              <w:bottom w:val="single" w:sz="8" w:space="0" w:color="auto"/>
              <w:right w:val="single" w:sz="8" w:space="0" w:color="auto"/>
            </w:tcBorders>
            <w:shd w:val="clear" w:color="auto" w:fill="auto"/>
            <w:vAlign w:val="bottom"/>
          </w:tcPr>
          <w:p w:rsidR="002853BB" w:rsidRPr="006F6539" w:rsidRDefault="002853BB" w:rsidP="002853BB">
            <w:pPr>
              <w:spacing w:after="0" w:line="240" w:lineRule="auto"/>
              <w:jc w:val="center"/>
              <w:rPr>
                <w:rFonts w:ascii="Palatino Linotype" w:hAnsi="Palatino Linotype" w:cs="Arial"/>
                <w:b/>
                <w:bCs/>
                <w:iCs/>
                <w:color w:val="000000"/>
                <w:lang w:eastAsia="hu-HU"/>
              </w:rPr>
            </w:pPr>
            <w:r w:rsidRPr="006F6539">
              <w:rPr>
                <w:rFonts w:ascii="Palatino Linotype" w:hAnsi="Palatino Linotype" w:cs="Arial"/>
                <w:b/>
                <w:bCs/>
                <w:iCs/>
                <w:color w:val="000000"/>
                <w:lang w:eastAsia="hu-HU"/>
              </w:rPr>
              <w:t>204</w:t>
            </w:r>
          </w:p>
        </w:tc>
      </w:tr>
      <w:tr w:rsidR="002853BB" w:rsidRPr="00FF334E" w:rsidTr="002853BB">
        <w:trPr>
          <w:trHeight w:val="705"/>
        </w:trPr>
        <w:tc>
          <w:tcPr>
            <w:tcW w:w="1550" w:type="dxa"/>
            <w:vMerge/>
            <w:tcBorders>
              <w:left w:val="single" w:sz="8" w:space="0" w:color="auto"/>
              <w:bottom w:val="single" w:sz="4"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left w:val="nil"/>
              <w:bottom w:val="single" w:sz="4"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T</w:t>
            </w:r>
            <w:r w:rsidRPr="00D06B7B">
              <w:rPr>
                <w:rFonts w:ascii="Palatino Linotype" w:hAnsi="Palatino Linotype" w:cs="Arial"/>
                <w:iCs/>
                <w:color w:val="000000"/>
                <w:lang w:eastAsia="hu-HU"/>
              </w:rPr>
              <w:t>echnikaképzés</w:t>
            </w:r>
          </w:p>
        </w:tc>
        <w:tc>
          <w:tcPr>
            <w:tcW w:w="708"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4"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90</w:t>
            </w:r>
          </w:p>
        </w:tc>
        <w:tc>
          <w:tcPr>
            <w:tcW w:w="990" w:type="dxa"/>
            <w:tcBorders>
              <w:top w:val="nil"/>
              <w:left w:val="nil"/>
              <w:bottom w:val="single" w:sz="4"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4" w:space="0" w:color="auto"/>
              <w:right w:val="single" w:sz="8" w:space="0" w:color="auto"/>
            </w:tcBorders>
            <w:shd w:val="clear" w:color="000000" w:fill="808080"/>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4"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90</w:t>
            </w:r>
          </w:p>
        </w:tc>
        <w:tc>
          <w:tcPr>
            <w:tcW w:w="664" w:type="dxa"/>
            <w:tcBorders>
              <w:top w:val="nil"/>
              <w:left w:val="nil"/>
              <w:bottom w:val="single" w:sz="4"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4"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20</w:t>
            </w:r>
          </w:p>
        </w:tc>
        <w:tc>
          <w:tcPr>
            <w:tcW w:w="1340" w:type="dxa"/>
            <w:tcBorders>
              <w:top w:val="nil"/>
              <w:left w:val="nil"/>
              <w:bottom w:val="single" w:sz="4"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110</w:t>
            </w:r>
          </w:p>
        </w:tc>
        <w:tc>
          <w:tcPr>
            <w:tcW w:w="757" w:type="dxa"/>
            <w:tcBorders>
              <w:top w:val="nil"/>
              <w:left w:val="nil"/>
              <w:bottom w:val="single" w:sz="4"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r w:rsidRPr="0014664F">
              <w:rPr>
                <w:rFonts w:ascii="Palatino Linotype" w:hAnsi="Palatino Linotype" w:cs="Arial"/>
                <w:iCs/>
                <w:color w:val="000000"/>
                <w:lang w:eastAsia="hu-HU"/>
              </w:rPr>
              <w:t>36</w:t>
            </w:r>
          </w:p>
        </w:tc>
        <w:tc>
          <w:tcPr>
            <w:tcW w:w="567"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color w:val="000000"/>
                <w:lang w:eastAsia="hu-HU"/>
              </w:rPr>
            </w:pPr>
          </w:p>
        </w:tc>
        <w:tc>
          <w:tcPr>
            <w:tcW w:w="56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68</w:t>
            </w:r>
          </w:p>
        </w:tc>
      </w:tr>
      <w:tr w:rsidR="002853BB" w:rsidRPr="00FF334E" w:rsidTr="002853BB">
        <w:trPr>
          <w:trHeight w:val="705"/>
        </w:trPr>
        <w:tc>
          <w:tcPr>
            <w:tcW w:w="1550" w:type="dxa"/>
            <w:vMerge/>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E</w:t>
            </w:r>
            <w:r w:rsidRPr="00D06B7B">
              <w:rPr>
                <w:rFonts w:ascii="Palatino Linotype" w:hAnsi="Palatino Linotype" w:cs="Arial"/>
                <w:iCs/>
                <w:color w:val="000000"/>
                <w:lang w:eastAsia="hu-HU"/>
              </w:rPr>
              <w:t>lőadókészség fejlesztése</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90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90</w:t>
            </w:r>
          </w:p>
        </w:tc>
        <w:tc>
          <w:tcPr>
            <w:tcW w:w="664"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20</w:t>
            </w:r>
          </w:p>
        </w:tc>
        <w:tc>
          <w:tcPr>
            <w:tcW w:w="134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110</w:t>
            </w:r>
          </w:p>
        </w:tc>
        <w:tc>
          <w:tcPr>
            <w:tcW w:w="75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r w:rsidRPr="0014664F">
              <w:rPr>
                <w:rFonts w:ascii="Palatino Linotype" w:hAnsi="Palatino Linotype" w:cs="Arial"/>
                <w:iCs/>
                <w:color w:val="00000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68</w:t>
            </w:r>
          </w:p>
        </w:tc>
      </w:tr>
      <w:tr w:rsidR="002853BB" w:rsidRPr="00FF334E" w:rsidTr="002853BB">
        <w:trPr>
          <w:trHeight w:val="705"/>
        </w:trPr>
        <w:tc>
          <w:tcPr>
            <w:tcW w:w="1550" w:type="dxa"/>
            <w:vMerge/>
            <w:tcBorders>
              <w:top w:val="single" w:sz="4" w:space="0" w:color="auto"/>
              <w:left w:val="single" w:sz="8"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E</w:t>
            </w:r>
            <w:r w:rsidRPr="00D06B7B">
              <w:rPr>
                <w:rFonts w:ascii="Palatino Linotype" w:hAnsi="Palatino Linotype" w:cs="Arial"/>
                <w:iCs/>
                <w:color w:val="000000"/>
                <w:lang w:eastAsia="hu-HU"/>
              </w:rPr>
              <w:t>lőadási ismeretek</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100</w:t>
            </w: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100</w:t>
            </w: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24</w:t>
            </w: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124</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r w:rsidRPr="0014664F">
              <w:rPr>
                <w:rFonts w:ascii="Palatino Linotype" w:hAnsi="Palatino Linotype" w:cs="Arial"/>
                <w:iCs/>
                <w:color w:val="000000"/>
                <w:lang w:eastAsia="hu-HU"/>
              </w:rPr>
              <w:t>36</w:t>
            </w: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color w:val="000000"/>
                <w:lang w:eastAsia="hu-HU"/>
              </w:rPr>
            </w:pP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68</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1B7B51" w:rsidRDefault="002853BB" w:rsidP="002853BB">
            <w:pPr>
              <w:spacing w:after="0" w:line="240" w:lineRule="auto"/>
              <w:rPr>
                <w:rFonts w:ascii="Palatino Linotype" w:hAnsi="Palatino Linotype" w:cs="Calibri"/>
                <w:b/>
                <w:iCs/>
                <w:color w:val="000000"/>
                <w:lang w:eastAsia="hu-HU"/>
              </w:rPr>
            </w:pPr>
            <w:r w:rsidRPr="001B7B51">
              <w:rPr>
                <w:rFonts w:ascii="Palatino Linotype" w:hAnsi="Palatino Linotype" w:cs="Calibri"/>
                <w:b/>
                <w:iCs/>
                <w:color w:val="000000"/>
                <w:lang w:eastAsia="hu-HU"/>
              </w:rPr>
              <w:t>Kötelező zongora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Pr>
                <w:rFonts w:ascii="Palatino Linotype" w:hAnsi="Palatino Linotype" w:cs="Arial"/>
                <w:b/>
                <w:iCs/>
                <w:color w:val="000000"/>
                <w:lang w:eastAsia="hu-HU"/>
              </w:rPr>
              <w:t>70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70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86</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34</w:t>
            </w:r>
          </w:p>
        </w:tc>
      </w:tr>
      <w:tr w:rsidR="002853BB" w:rsidRPr="00FF334E" w:rsidTr="002853BB">
        <w:trPr>
          <w:trHeight w:val="705"/>
        </w:trPr>
        <w:tc>
          <w:tcPr>
            <w:tcW w:w="1550" w:type="dxa"/>
            <w:vMerge/>
            <w:tcBorders>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T</w:t>
            </w:r>
            <w:r w:rsidRPr="00D06B7B">
              <w:rPr>
                <w:rFonts w:ascii="Palatino Linotype" w:hAnsi="Palatino Linotype" w:cs="Arial"/>
                <w:iCs/>
                <w:color w:val="000000"/>
                <w:lang w:eastAsia="hu-HU"/>
              </w:rPr>
              <w:t>echnikaképzés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30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30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30</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Calibri"/>
                <w:iCs/>
                <w:color w:val="000000"/>
                <w:lang w:eastAsia="hu-HU"/>
              </w:rPr>
            </w:pPr>
            <w:r>
              <w:rPr>
                <w:rFonts w:ascii="Palatino Linotype" w:hAnsi="Palatino Linotype" w:cs="Arial"/>
                <w:iCs/>
                <w:color w:val="000000"/>
                <w:lang w:eastAsia="hu-HU"/>
              </w:rPr>
              <w:t>E</w:t>
            </w:r>
            <w:r w:rsidRPr="00D06B7B">
              <w:rPr>
                <w:rFonts w:ascii="Palatino Linotype" w:hAnsi="Palatino Linotype" w:cs="Arial"/>
                <w:iCs/>
                <w:color w:val="000000"/>
                <w:lang w:eastAsia="hu-HU"/>
              </w:rPr>
              <w:t>lőadókészség fejlesztése</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20</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20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28</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8</w:t>
            </w:r>
          </w:p>
        </w:tc>
      </w:tr>
      <w:tr w:rsidR="002853BB" w:rsidRPr="00FF334E" w:rsidTr="002853BB">
        <w:trPr>
          <w:trHeight w:val="705"/>
        </w:trPr>
        <w:tc>
          <w:tcPr>
            <w:tcW w:w="1550" w:type="dxa"/>
            <w:vMerge/>
            <w:tcBorders>
              <w:top w:val="single" w:sz="8" w:space="0" w:color="auto"/>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E</w:t>
            </w:r>
            <w:r w:rsidRPr="00D06B7B">
              <w:rPr>
                <w:rFonts w:ascii="Palatino Linotype" w:hAnsi="Palatino Linotype" w:cs="Arial"/>
                <w:iCs/>
                <w:color w:val="000000"/>
                <w:lang w:eastAsia="hu-HU"/>
              </w:rPr>
              <w:t>lőadási</w:t>
            </w:r>
          </w:p>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ismeretek</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20</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20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8</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8</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8</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1B7B51" w:rsidRDefault="002853BB" w:rsidP="002853BB">
            <w:pPr>
              <w:spacing w:after="0" w:line="240" w:lineRule="auto"/>
              <w:rPr>
                <w:rFonts w:ascii="Palatino Linotype" w:hAnsi="Palatino Linotype" w:cs="Arial"/>
                <w:b/>
                <w:iCs/>
                <w:color w:val="000000"/>
                <w:lang w:eastAsia="hu-HU"/>
              </w:rPr>
            </w:pPr>
            <w:r w:rsidRPr="001B7B51">
              <w:rPr>
                <w:rFonts w:ascii="Palatino Linotype" w:hAnsi="Palatino Linotype" w:cs="Arial"/>
                <w:b/>
                <w:iCs/>
                <w:color w:val="000000"/>
                <w:lang w:eastAsia="hu-HU"/>
              </w:rPr>
              <w:t>Korrepetálás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16</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18</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18</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Készségfejlesztés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F3775C"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F3775C"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F3775C"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F3775C" w:rsidRDefault="002853BB" w:rsidP="002853BB">
            <w:pPr>
              <w:spacing w:after="0" w:line="240" w:lineRule="auto"/>
              <w:jc w:val="center"/>
              <w:rPr>
                <w:rFonts w:ascii="Palatino Linotype" w:hAnsi="Palatino Linotype" w:cs="Arial"/>
                <w:bCs/>
                <w:i/>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8</w:t>
            </w:r>
          </w:p>
        </w:tc>
        <w:tc>
          <w:tcPr>
            <w:tcW w:w="1340"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8</w:t>
            </w:r>
          </w:p>
        </w:tc>
        <w:tc>
          <w:tcPr>
            <w:tcW w:w="757"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9</w:t>
            </w:r>
          </w:p>
        </w:tc>
        <w:tc>
          <w:tcPr>
            <w:tcW w:w="567" w:type="dxa"/>
            <w:tcBorders>
              <w:top w:val="nil"/>
              <w:left w:val="nil"/>
              <w:bottom w:val="single" w:sz="8" w:space="0" w:color="auto"/>
              <w:right w:val="single" w:sz="8" w:space="0" w:color="auto"/>
            </w:tcBorders>
            <w:shd w:val="clear" w:color="000000" w:fill="808080"/>
            <w:vAlign w:val="bottom"/>
          </w:tcPr>
          <w:p w:rsidR="002853BB" w:rsidRPr="00112A7E"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9</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R</w:t>
            </w:r>
            <w:r w:rsidRPr="00D06B7B">
              <w:rPr>
                <w:rFonts w:ascii="Palatino Linotype" w:hAnsi="Palatino Linotype" w:cs="Arial"/>
                <w:iCs/>
                <w:color w:val="000000"/>
                <w:lang w:eastAsia="hu-HU"/>
              </w:rPr>
              <w:t>epertoár</w:t>
            </w:r>
            <w:r>
              <w:rPr>
                <w:rFonts w:ascii="Palatino Linotype" w:hAnsi="Palatino Linotype" w:cs="Arial"/>
                <w:iCs/>
                <w:color w:val="000000"/>
                <w:lang w:eastAsia="hu-HU"/>
              </w:rPr>
              <w:t xml:space="preserve"> bővítés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F3775C" w:rsidRDefault="002853BB" w:rsidP="002853BB">
            <w:pPr>
              <w:spacing w:after="0" w:line="240" w:lineRule="auto"/>
              <w:jc w:val="center"/>
              <w:rPr>
                <w:rFonts w:ascii="Palatino Linotype" w:hAnsi="Palatino Linotype" w:cs="Arial"/>
                <w:i/>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F3775C"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F3775C"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F3775C" w:rsidRDefault="002853BB" w:rsidP="002853BB">
            <w:pPr>
              <w:spacing w:after="0" w:line="240" w:lineRule="auto"/>
              <w:jc w:val="center"/>
              <w:rPr>
                <w:rFonts w:ascii="Palatino Linotype" w:hAnsi="Palatino Linotype" w:cs="Arial"/>
                <w:bCs/>
                <w:i/>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Pr>
                <w:rFonts w:ascii="Palatino Linotype" w:hAnsi="Palatino Linotype" w:cs="Arial"/>
                <w:i/>
                <w:iCs/>
                <w:color w:val="000000"/>
                <w:lang w:eastAsia="hu-HU"/>
              </w:rPr>
              <w:t>8</w:t>
            </w:r>
          </w:p>
        </w:tc>
        <w:tc>
          <w:tcPr>
            <w:tcW w:w="1340"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8</w:t>
            </w:r>
          </w:p>
        </w:tc>
        <w:tc>
          <w:tcPr>
            <w:tcW w:w="757"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r w:rsidRPr="00112A7E">
              <w:rPr>
                <w:rFonts w:ascii="Palatino Linotype" w:hAnsi="Palatino Linotype" w:cs="Arial"/>
                <w:i/>
                <w:iCs/>
                <w:color w:val="000000"/>
                <w:lang w:eastAsia="hu-HU"/>
              </w:rPr>
              <w:t>9</w:t>
            </w:r>
          </w:p>
        </w:tc>
        <w:tc>
          <w:tcPr>
            <w:tcW w:w="567" w:type="dxa"/>
            <w:tcBorders>
              <w:top w:val="nil"/>
              <w:left w:val="nil"/>
              <w:bottom w:val="single" w:sz="8" w:space="0" w:color="auto"/>
              <w:right w:val="single" w:sz="8" w:space="0" w:color="auto"/>
            </w:tcBorders>
            <w:shd w:val="clear" w:color="000000" w:fill="808080"/>
            <w:vAlign w:val="bottom"/>
          </w:tcPr>
          <w:p w:rsidR="002853BB" w:rsidRPr="00112A7E"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12A7E"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12A7E" w:rsidRDefault="002853BB" w:rsidP="002853BB">
            <w:pPr>
              <w:spacing w:after="0" w:line="240" w:lineRule="auto"/>
              <w:jc w:val="center"/>
              <w:rPr>
                <w:rFonts w:ascii="Palatino Linotype" w:hAnsi="Palatino Linotype" w:cs="Arial"/>
                <w:bCs/>
                <w:i/>
                <w:iCs/>
                <w:color w:val="000000"/>
                <w:lang w:eastAsia="hu-HU"/>
              </w:rPr>
            </w:pPr>
            <w:r w:rsidRPr="00112A7E">
              <w:rPr>
                <w:rFonts w:ascii="Palatino Linotype" w:hAnsi="Palatino Linotype" w:cs="Arial"/>
                <w:bCs/>
                <w:i/>
                <w:iCs/>
                <w:color w:val="000000"/>
                <w:lang w:eastAsia="hu-HU"/>
              </w:rPr>
              <w:t>9</w:t>
            </w:r>
          </w:p>
        </w:tc>
      </w:tr>
      <w:tr w:rsidR="002853BB" w:rsidRPr="00FF334E" w:rsidTr="002853BB">
        <w:trPr>
          <w:trHeight w:val="678"/>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rPr>
                <w:rFonts w:ascii="Palatino Linotype" w:hAnsi="Palatino Linotype" w:cs="Arial"/>
                <w:iCs/>
                <w:color w:val="000000"/>
                <w:lang w:eastAsia="hu-HU"/>
              </w:rPr>
            </w:pPr>
            <w:r w:rsidRPr="0014664F">
              <w:rPr>
                <w:rFonts w:ascii="Palatino Linotype" w:hAnsi="Palatino Linotype" w:cs="Arial"/>
                <w:b/>
                <w:color w:val="000000"/>
                <w:lang w:eastAsia="hu-HU"/>
              </w:rPr>
              <w:t xml:space="preserve">Együttes zenei gyakorlatok </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p w:rsidR="002853BB" w:rsidRPr="0014664F" w:rsidRDefault="002853BB" w:rsidP="002853BB">
            <w:pPr>
              <w:spacing w:after="0" w:line="240" w:lineRule="auto"/>
              <w:jc w:val="center"/>
              <w:rPr>
                <w:rFonts w:ascii="Palatino Linotype" w:hAnsi="Palatino Linotype" w:cs="Arial"/>
                <w:b/>
                <w:iCs/>
                <w:color w:val="000000"/>
                <w:lang w:eastAsia="hu-HU"/>
              </w:rPr>
            </w:pPr>
          </w:p>
          <w:p w:rsidR="002853BB" w:rsidRPr="0014664F" w:rsidRDefault="002853BB" w:rsidP="002853BB">
            <w:pPr>
              <w:spacing w:after="0" w:line="240" w:lineRule="auto"/>
              <w:jc w:val="center"/>
              <w:rPr>
                <w:rFonts w:ascii="Palatino Linotype" w:hAnsi="Palatino Linotype" w:cs="Arial"/>
                <w:b/>
                <w:iCs/>
                <w:color w:val="000000"/>
                <w:lang w:eastAsia="hu-HU"/>
              </w:rPr>
            </w:pPr>
          </w:p>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700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700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416</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1116</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468</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384</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Pr>
                <w:rFonts w:ascii="Palatino Linotype" w:hAnsi="Palatino Linotype" w:cs="Arial"/>
                <w:b/>
                <w:bCs/>
                <w:iCs/>
                <w:color w:val="000000"/>
                <w:lang w:eastAsia="hu-HU"/>
              </w:rPr>
              <w:t>852</w:t>
            </w:r>
          </w:p>
        </w:tc>
      </w:tr>
      <w:tr w:rsidR="002853BB" w:rsidRPr="00FF334E" w:rsidTr="002853BB">
        <w:trPr>
          <w:trHeight w:val="705"/>
        </w:trPr>
        <w:tc>
          <w:tcPr>
            <w:tcW w:w="1550" w:type="dxa"/>
            <w:vMerge/>
            <w:tcBorders>
              <w:left w:val="single" w:sz="8" w:space="0" w:color="auto"/>
              <w:bottom w:val="single" w:sz="4"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4"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K</w:t>
            </w:r>
            <w:r w:rsidRPr="00D06B7B">
              <w:rPr>
                <w:rFonts w:ascii="Palatino Linotype" w:hAnsi="Palatino Linotype" w:cs="Arial"/>
                <w:iCs/>
                <w:color w:val="000000"/>
                <w:lang w:eastAsia="hu-HU"/>
              </w:rPr>
              <w:t>iszenekari (kamara) gyakorlat</w:t>
            </w:r>
          </w:p>
        </w:tc>
        <w:tc>
          <w:tcPr>
            <w:tcW w:w="708"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140</w:t>
            </w:r>
          </w:p>
        </w:tc>
        <w:tc>
          <w:tcPr>
            <w:tcW w:w="99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140</w:t>
            </w:r>
          </w:p>
        </w:tc>
        <w:tc>
          <w:tcPr>
            <w:tcW w:w="664"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34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204</w:t>
            </w:r>
          </w:p>
        </w:tc>
        <w:tc>
          <w:tcPr>
            <w:tcW w:w="75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72</w:t>
            </w:r>
          </w:p>
        </w:tc>
        <w:tc>
          <w:tcPr>
            <w:tcW w:w="567"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i/>
                <w:color w:val="000000"/>
                <w:lang w:eastAsia="hu-HU"/>
              </w:rPr>
            </w:pPr>
          </w:p>
        </w:tc>
        <w:tc>
          <w:tcPr>
            <w:tcW w:w="56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96</w:t>
            </w:r>
          </w:p>
        </w:tc>
        <w:tc>
          <w:tcPr>
            <w:tcW w:w="127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168</w:t>
            </w:r>
          </w:p>
        </w:tc>
      </w:tr>
      <w:tr w:rsidR="002853BB" w:rsidRPr="00FF334E" w:rsidTr="002853BB">
        <w:trPr>
          <w:trHeight w:val="705"/>
        </w:trPr>
        <w:tc>
          <w:tcPr>
            <w:tcW w:w="1550" w:type="dxa"/>
            <w:vMerge/>
            <w:tcBorders>
              <w:top w:val="single" w:sz="4" w:space="0" w:color="auto"/>
              <w:left w:val="single" w:sz="4" w:space="0" w:color="auto"/>
              <w:bottom w:val="single" w:sz="4" w:space="0" w:color="auto"/>
              <w:right w:val="single" w:sz="4"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túdió-kiszenekari gyakorlat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140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140</w:t>
            </w:r>
          </w:p>
        </w:tc>
        <w:tc>
          <w:tcPr>
            <w:tcW w:w="664"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34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204</w:t>
            </w:r>
          </w:p>
        </w:tc>
        <w:tc>
          <w:tcPr>
            <w:tcW w:w="75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136</w:t>
            </w:r>
          </w:p>
        </w:tc>
      </w:tr>
      <w:tr w:rsidR="002853BB" w:rsidRPr="00FF334E" w:rsidTr="002853BB">
        <w:trPr>
          <w:trHeight w:val="705"/>
        </w:trPr>
        <w:tc>
          <w:tcPr>
            <w:tcW w:w="1550" w:type="dxa"/>
            <w:vMerge/>
            <w:tcBorders>
              <w:top w:val="single" w:sz="4" w:space="0" w:color="auto"/>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N</w:t>
            </w:r>
            <w:r w:rsidRPr="00D06B7B">
              <w:rPr>
                <w:rFonts w:ascii="Palatino Linotype" w:hAnsi="Palatino Linotype" w:cs="Arial"/>
                <w:iCs/>
                <w:color w:val="000000"/>
                <w:lang w:eastAsia="hu-HU"/>
              </w:rPr>
              <w:t>agyzenekari vagy Big Band gyakorlat</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Cs/>
                <w:color w:val="000000"/>
                <w:lang w:eastAsia="hu-HU"/>
              </w:rPr>
            </w:pP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134</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72</w:t>
            </w: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136</w:t>
            </w:r>
          </w:p>
        </w:tc>
      </w:tr>
      <w:tr w:rsidR="002853BB" w:rsidRPr="00FF334E" w:rsidTr="002853BB">
        <w:trPr>
          <w:trHeight w:val="768"/>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S</w:t>
            </w:r>
            <w:r w:rsidRPr="00D06B7B">
              <w:rPr>
                <w:rFonts w:ascii="Palatino Linotype" w:hAnsi="Palatino Linotype" w:cs="Arial"/>
                <w:iCs/>
                <w:color w:val="000000"/>
                <w:lang w:eastAsia="hu-HU"/>
              </w:rPr>
              <w:t>zalonzenekari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36</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52</w:t>
            </w:r>
          </w:p>
        </w:tc>
      </w:tr>
      <w:tr w:rsidR="002853BB" w:rsidRPr="00FF334E" w:rsidTr="002853BB">
        <w:trPr>
          <w:trHeight w:val="705"/>
        </w:trPr>
        <w:tc>
          <w:tcPr>
            <w:tcW w:w="1550" w:type="dxa"/>
            <w:vMerge/>
            <w:tcBorders>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N</w:t>
            </w:r>
            <w:r w:rsidRPr="00D06B7B">
              <w:rPr>
                <w:rFonts w:ascii="Palatino Linotype" w:hAnsi="Palatino Linotype" w:cs="Arial"/>
                <w:iCs/>
                <w:color w:val="000000"/>
                <w:lang w:eastAsia="hu-HU"/>
              </w:rPr>
              <w:t>yilvános előadási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134</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72</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136</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Z</w:t>
            </w:r>
            <w:r w:rsidRPr="00D06B7B">
              <w:rPr>
                <w:rFonts w:ascii="Palatino Linotype" w:hAnsi="Palatino Linotype" w:cs="Arial"/>
                <w:iCs/>
                <w:color w:val="000000"/>
                <w:lang w:eastAsia="hu-HU"/>
              </w:rPr>
              <w:t>enerögzítési gyakorlat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64</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134</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36</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68</w:t>
            </w:r>
          </w:p>
        </w:tc>
      </w:tr>
      <w:tr w:rsidR="002853BB" w:rsidRPr="00FF334E" w:rsidTr="002853BB">
        <w:trPr>
          <w:trHeight w:val="705"/>
        </w:trPr>
        <w:tc>
          <w:tcPr>
            <w:tcW w:w="1550" w:type="dxa"/>
            <w:vMerge/>
            <w:tcBorders>
              <w:top w:val="single" w:sz="8" w:space="0" w:color="auto"/>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E</w:t>
            </w:r>
            <w:r w:rsidRPr="00D06B7B">
              <w:rPr>
                <w:rFonts w:ascii="Palatino Linotype" w:hAnsi="Palatino Linotype" w:cs="Arial"/>
                <w:iCs/>
                <w:color w:val="000000"/>
                <w:lang w:eastAsia="hu-HU"/>
              </w:rPr>
              <w:t>lőadó-művészeti gyakorlat</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Pr>
                <w:rFonts w:ascii="Palatino Linotype" w:hAnsi="Palatino Linotype" w:cs="Arial"/>
                <w:bCs/>
                <w:i/>
                <w:iCs/>
                <w:color w:val="000000"/>
                <w:lang w:eastAsia="hu-HU"/>
              </w:rPr>
              <w:t>102</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36</w:t>
            </w: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52</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1B7B51"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color w:val="000000"/>
                <w:lang w:eastAsia="hu-HU"/>
              </w:rPr>
              <w:t>É</w:t>
            </w:r>
            <w:r w:rsidRPr="001B7B51">
              <w:rPr>
                <w:rFonts w:ascii="Palatino Linotype" w:hAnsi="Palatino Linotype" w:cs="Arial"/>
                <w:color w:val="000000"/>
                <w:lang w:eastAsia="hu-HU"/>
              </w:rPr>
              <w:t>nekkari (kórus)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70</w:t>
            </w: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i/>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70</w:t>
            </w: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72</w:t>
            </w: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104</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rPr>
            </w:pPr>
          </w:p>
        </w:tc>
        <w:tc>
          <w:tcPr>
            <w:tcW w:w="1970" w:type="dxa"/>
            <w:tcBorders>
              <w:top w:val="nil"/>
              <w:left w:val="nil"/>
              <w:bottom w:val="single" w:sz="8" w:space="0" w:color="auto"/>
              <w:right w:val="single" w:sz="8" w:space="0" w:color="auto"/>
            </w:tcBorders>
            <w:shd w:val="clear" w:color="auto" w:fill="auto"/>
            <w:vAlign w:val="bottom"/>
          </w:tcPr>
          <w:p w:rsidR="002853BB" w:rsidRPr="001B7B51" w:rsidRDefault="002853BB" w:rsidP="002853BB">
            <w:pPr>
              <w:spacing w:after="0" w:line="240" w:lineRule="auto"/>
              <w:rPr>
                <w:rFonts w:ascii="Palatino Linotype" w:hAnsi="Palatino Linotype" w:cs="Arial"/>
                <w:b/>
                <w:iCs/>
                <w:color w:val="000000"/>
                <w:lang w:eastAsia="hu-HU"/>
              </w:rPr>
            </w:pPr>
            <w:r w:rsidRPr="001B7B51">
              <w:rPr>
                <w:rFonts w:ascii="Palatino Linotype" w:hAnsi="Palatino Linotype" w:cs="Arial"/>
                <w:b/>
                <w:color w:val="000000"/>
                <w:lang w:eastAsia="hu-HU"/>
              </w:rPr>
              <w:t>Általános elméleti alapismeretek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96</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96</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54</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16</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70</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sidRPr="00D06B7B">
              <w:rPr>
                <w:rFonts w:ascii="Palatino Linotype" w:hAnsi="Palatino Linotype" w:cs="Arial"/>
                <w:iCs/>
                <w:color w:val="000000"/>
                <w:lang w:eastAsia="hu-HU"/>
              </w:rPr>
              <w:t xml:space="preserve">Jogi </w:t>
            </w:r>
            <w:r>
              <w:rPr>
                <w:rFonts w:ascii="Palatino Linotype" w:hAnsi="Palatino Linotype" w:cs="Arial"/>
                <w:iCs/>
                <w:color w:val="000000"/>
                <w:lang w:eastAsia="hu-HU"/>
              </w:rPr>
              <w:t>-</w:t>
            </w:r>
            <w:r w:rsidRPr="00D06B7B">
              <w:rPr>
                <w:rFonts w:ascii="Palatino Linotype" w:hAnsi="Palatino Linotype" w:cs="Arial"/>
                <w:iCs/>
                <w:color w:val="000000"/>
                <w:lang w:eastAsia="hu-HU"/>
              </w:rPr>
              <w:t xml:space="preserve"> gazdasági alapismeretek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16</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34</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M</w:t>
            </w:r>
            <w:r w:rsidRPr="00D06B7B">
              <w:rPr>
                <w:rFonts w:ascii="Palatino Linotype" w:hAnsi="Palatino Linotype" w:cs="Arial"/>
                <w:iCs/>
                <w:color w:val="000000"/>
                <w:lang w:eastAsia="hu-HU"/>
              </w:rPr>
              <w:t>enedzselési, kommunikációs alapismeretek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left w:val="single" w:sz="8" w:space="0" w:color="auto"/>
              <w:bottom w:val="single" w:sz="4"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4"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R</w:t>
            </w:r>
            <w:r w:rsidRPr="00D06B7B">
              <w:rPr>
                <w:rFonts w:ascii="Palatino Linotype" w:hAnsi="Palatino Linotype" w:cs="Arial"/>
                <w:iCs/>
                <w:color w:val="000000"/>
                <w:lang w:eastAsia="hu-HU"/>
              </w:rPr>
              <w:t>endezvényszervezési alapismeretek</w:t>
            </w:r>
          </w:p>
        </w:tc>
        <w:tc>
          <w:tcPr>
            <w:tcW w:w="708"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611"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c>
          <w:tcPr>
            <w:tcW w:w="75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18</w:t>
            </w:r>
          </w:p>
        </w:tc>
        <w:tc>
          <w:tcPr>
            <w:tcW w:w="518"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4"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4"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4"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18</w:t>
            </w:r>
          </w:p>
        </w:tc>
      </w:tr>
      <w:tr w:rsidR="002853BB" w:rsidRPr="00FF334E" w:rsidTr="002853BB">
        <w:trPr>
          <w:trHeight w:val="705"/>
        </w:trPr>
        <w:tc>
          <w:tcPr>
            <w:tcW w:w="1550" w:type="dxa"/>
            <w:vMerge/>
            <w:tcBorders>
              <w:top w:val="single" w:sz="4" w:space="0" w:color="auto"/>
              <w:left w:val="single" w:sz="4" w:space="0" w:color="auto"/>
              <w:bottom w:val="single" w:sz="4" w:space="0" w:color="auto"/>
              <w:right w:val="single" w:sz="4" w:space="0" w:color="auto"/>
            </w:tcBorders>
            <w:shd w:val="clear" w:color="auto" w:fill="auto"/>
          </w:tcPr>
          <w:p w:rsidR="002853BB" w:rsidRPr="00FF334E" w:rsidRDefault="002853BB" w:rsidP="002853BB">
            <w:pPr>
              <w:rPr>
                <w:rFonts w:ascii="Palatino Linotype" w:hAnsi="Palatino Linotype"/>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B7B51" w:rsidRDefault="002853BB" w:rsidP="002853BB">
            <w:pPr>
              <w:spacing w:after="0" w:line="240" w:lineRule="auto"/>
              <w:rPr>
                <w:rFonts w:ascii="Palatino Linotype" w:hAnsi="Palatino Linotype" w:cs="Arial"/>
                <w:b/>
                <w:iCs/>
                <w:color w:val="000000"/>
                <w:lang w:eastAsia="hu-HU"/>
              </w:rPr>
            </w:pPr>
            <w:r w:rsidRPr="001B7B51">
              <w:rPr>
                <w:rFonts w:ascii="Palatino Linotype" w:hAnsi="Palatino Linotype" w:cs="Arial"/>
                <w:b/>
                <w:color w:val="000000"/>
                <w:lang w:eastAsia="hu-HU"/>
              </w:rPr>
              <w:t>Pedagógiai elméleti alapismeretek</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611"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340"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64</w:t>
            </w:r>
          </w:p>
        </w:tc>
        <w:tc>
          <w:tcPr>
            <w:tcW w:w="75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567" w:type="dxa"/>
            <w:tcBorders>
              <w:top w:val="single" w:sz="4" w:space="0" w:color="auto"/>
              <w:left w:val="single" w:sz="4" w:space="0" w:color="auto"/>
              <w:bottom w:val="single" w:sz="4" w:space="0" w:color="auto"/>
              <w:right w:val="single" w:sz="4"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64</w:t>
            </w:r>
          </w:p>
        </w:tc>
      </w:tr>
      <w:tr w:rsidR="002853BB" w:rsidRPr="00FF334E" w:rsidTr="002853BB">
        <w:trPr>
          <w:trHeight w:val="705"/>
        </w:trPr>
        <w:tc>
          <w:tcPr>
            <w:tcW w:w="1550" w:type="dxa"/>
            <w:vMerge/>
            <w:tcBorders>
              <w:top w:val="single" w:sz="4" w:space="0" w:color="auto"/>
              <w:left w:val="single" w:sz="8" w:space="0" w:color="auto"/>
              <w:right w:val="single" w:sz="8" w:space="0" w:color="auto"/>
            </w:tcBorders>
            <w:shd w:val="clear" w:color="auto" w:fill="auto"/>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4"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D06B7B">
              <w:rPr>
                <w:rFonts w:ascii="Palatino Linotype" w:hAnsi="Palatino Linotype" w:cs="Arial"/>
                <w:iCs/>
                <w:color w:val="000000"/>
                <w:lang w:eastAsia="hu-HU"/>
              </w:rPr>
              <w:t xml:space="preserve"> megismerési funkciók</w:t>
            </w:r>
          </w:p>
        </w:tc>
        <w:tc>
          <w:tcPr>
            <w:tcW w:w="708"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611"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c>
          <w:tcPr>
            <w:tcW w:w="75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18"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single" w:sz="4"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567" w:type="dxa"/>
            <w:tcBorders>
              <w:top w:val="single" w:sz="4"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4"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D06B7B">
              <w:rPr>
                <w:rFonts w:ascii="Palatino Linotype" w:hAnsi="Palatino Linotype" w:cs="Arial"/>
                <w:iCs/>
                <w:color w:val="000000"/>
                <w:lang w:eastAsia="hu-HU"/>
              </w:rPr>
              <w:t xml:space="preserve"> tanulás, tanuláselméletek</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12</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12</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12</w:t>
            </w:r>
          </w:p>
        </w:tc>
      </w:tr>
      <w:tr w:rsidR="002853BB" w:rsidRPr="00FF334E" w:rsidTr="002853BB">
        <w:trPr>
          <w:trHeight w:val="705"/>
        </w:trPr>
        <w:tc>
          <w:tcPr>
            <w:tcW w:w="1550" w:type="dxa"/>
            <w:vMerge/>
            <w:tcBorders>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M</w:t>
            </w:r>
            <w:r w:rsidRPr="00D06B7B">
              <w:rPr>
                <w:rFonts w:ascii="Palatino Linotype" w:hAnsi="Palatino Linotype" w:cs="Arial"/>
                <w:iCs/>
                <w:color w:val="000000"/>
                <w:lang w:eastAsia="hu-HU"/>
              </w:rPr>
              <w:t>otiváció, motiválás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12</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12</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12</w:t>
            </w:r>
          </w:p>
        </w:tc>
      </w:tr>
      <w:tr w:rsidR="002853BB" w:rsidRPr="00FF334E" w:rsidTr="002853BB">
        <w:trPr>
          <w:trHeight w:val="705"/>
        </w:trPr>
        <w:tc>
          <w:tcPr>
            <w:tcW w:w="1550" w:type="dxa"/>
            <w:vMerge/>
            <w:tcBorders>
              <w:top w:val="single" w:sz="8" w:space="0" w:color="auto"/>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D06B7B">
              <w:rPr>
                <w:rFonts w:ascii="Palatino Linotype" w:hAnsi="Palatino Linotype" w:cs="Arial"/>
                <w:iCs/>
                <w:color w:val="000000"/>
                <w:lang w:eastAsia="hu-HU"/>
              </w:rPr>
              <w:t xml:space="preserve"> tanítás-tanulás célrendszere</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Cs/>
                <w:color w:val="000000"/>
                <w:lang w:eastAsia="hu-HU"/>
              </w:rPr>
            </w:pP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r>
      <w:tr w:rsidR="002853BB" w:rsidRPr="00FF334E" w:rsidTr="002853BB">
        <w:trPr>
          <w:trHeight w:val="705"/>
        </w:trPr>
        <w:tc>
          <w:tcPr>
            <w:tcW w:w="1550" w:type="dxa"/>
            <w:vMerge/>
            <w:tcBorders>
              <w:top w:val="single" w:sz="8" w:space="0" w:color="auto"/>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single" w:sz="8" w:space="0" w:color="auto"/>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D06B7B">
              <w:rPr>
                <w:rFonts w:ascii="Palatino Linotype" w:hAnsi="Palatino Linotype" w:cs="Arial"/>
                <w:iCs/>
                <w:color w:val="000000"/>
                <w:lang w:eastAsia="hu-HU"/>
              </w:rPr>
              <w:t>z oktatás szerkezete</w:t>
            </w:r>
          </w:p>
        </w:tc>
        <w:tc>
          <w:tcPr>
            <w:tcW w:w="708"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Cs/>
                <w:color w:val="000000"/>
                <w:lang w:eastAsia="hu-HU"/>
              </w:rPr>
            </w:pPr>
          </w:p>
        </w:tc>
        <w:tc>
          <w:tcPr>
            <w:tcW w:w="664"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611"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c>
          <w:tcPr>
            <w:tcW w:w="75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single" w:sz="8" w:space="0" w:color="auto"/>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567" w:type="dxa"/>
            <w:tcBorders>
              <w:top w:val="single" w:sz="8" w:space="0" w:color="auto"/>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single" w:sz="8" w:space="0" w:color="auto"/>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A</w:t>
            </w:r>
            <w:r w:rsidRPr="00D06B7B">
              <w:rPr>
                <w:rFonts w:ascii="Palatino Linotype" w:hAnsi="Palatino Linotype" w:cs="Arial"/>
                <w:iCs/>
                <w:color w:val="000000"/>
                <w:lang w:eastAsia="hu-HU"/>
              </w:rPr>
              <w:t>z oktatás szervezése</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i/>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10</w:t>
            </w: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10</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1B7B51" w:rsidRDefault="002853BB" w:rsidP="002853BB">
            <w:pPr>
              <w:spacing w:after="0" w:line="240" w:lineRule="auto"/>
              <w:rPr>
                <w:rFonts w:ascii="Palatino Linotype" w:hAnsi="Palatino Linotype" w:cs="Arial"/>
                <w:b/>
                <w:iCs/>
                <w:color w:val="000000"/>
                <w:lang w:eastAsia="hu-HU"/>
              </w:rPr>
            </w:pPr>
            <w:r w:rsidRPr="001B7B51">
              <w:rPr>
                <w:rFonts w:ascii="Palatino Linotype" w:hAnsi="Palatino Linotype" w:cs="Arial"/>
                <w:b/>
                <w:iCs/>
                <w:color w:val="000000"/>
                <w:lang w:eastAsia="hu-HU"/>
              </w:rPr>
              <w:t xml:space="preserve">Pedagógiai alapismeretek gyakorlat </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64</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r w:rsidRPr="0014664F">
              <w:rPr>
                <w:rFonts w:ascii="Palatino Linotype" w:hAnsi="Palatino Linotype" w:cs="Arial"/>
                <w:b/>
                <w:iCs/>
                <w:color w:val="000000"/>
                <w:lang w:eastAsia="hu-HU"/>
              </w:rPr>
              <w:t>64</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r w:rsidRPr="0014664F">
              <w:rPr>
                <w:rFonts w:ascii="Palatino Linotype" w:hAnsi="Palatino Linotype" w:cs="Arial"/>
                <w:b/>
                <w:bCs/>
                <w:iCs/>
                <w:color w:val="000000"/>
                <w:lang w:eastAsia="hu-HU"/>
              </w:rPr>
              <w:t>64</w:t>
            </w:r>
          </w:p>
        </w:tc>
      </w:tr>
      <w:tr w:rsidR="002853BB" w:rsidRPr="00FF334E" w:rsidTr="002853BB">
        <w:trPr>
          <w:trHeight w:val="705"/>
        </w:trPr>
        <w:tc>
          <w:tcPr>
            <w:tcW w:w="1550" w:type="dxa"/>
            <w:vMerge/>
            <w:tcBorders>
              <w:left w:val="single" w:sz="8" w:space="0" w:color="auto"/>
              <w:right w:val="single" w:sz="8" w:space="0" w:color="auto"/>
            </w:tcBorders>
            <w:shd w:val="clear" w:color="auto" w:fill="auto"/>
            <w:textDirection w:val="btLr"/>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H</w:t>
            </w:r>
            <w:r w:rsidRPr="00D06B7B">
              <w:rPr>
                <w:rFonts w:ascii="Palatino Linotype" w:hAnsi="Palatino Linotype" w:cs="Arial"/>
                <w:iCs/>
                <w:color w:val="000000"/>
                <w:lang w:eastAsia="hu-HU"/>
              </w:rPr>
              <w:t>ospitálás</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r>
      <w:tr w:rsidR="002853BB" w:rsidRPr="00FF334E" w:rsidTr="002853BB">
        <w:trPr>
          <w:trHeight w:val="705"/>
        </w:trPr>
        <w:tc>
          <w:tcPr>
            <w:tcW w:w="1550" w:type="dxa"/>
            <w:vMerge/>
            <w:tcBorders>
              <w:left w:val="single" w:sz="8" w:space="0" w:color="auto"/>
              <w:bottom w:val="single" w:sz="8" w:space="0" w:color="auto"/>
              <w:right w:val="single" w:sz="8" w:space="0" w:color="auto"/>
            </w:tcBorders>
            <w:shd w:val="clear" w:color="auto" w:fill="auto"/>
            <w:textDirection w:val="btLr"/>
            <w:vAlign w:val="bottom"/>
          </w:tcPr>
          <w:p w:rsidR="002853BB" w:rsidRPr="00FF334E" w:rsidRDefault="002853BB" w:rsidP="002853BB">
            <w:pPr>
              <w:spacing w:after="0" w:line="240" w:lineRule="auto"/>
              <w:rPr>
                <w:rFonts w:ascii="Palatino Linotype" w:hAnsi="Palatino Linotype" w:cs="Arial"/>
                <w:color w:val="000000"/>
                <w:sz w:val="20"/>
                <w:szCs w:val="20"/>
                <w:lang w:eastAsia="hu-HU"/>
              </w:rPr>
            </w:pPr>
          </w:p>
        </w:tc>
        <w:tc>
          <w:tcPr>
            <w:tcW w:w="1970" w:type="dxa"/>
            <w:tcBorders>
              <w:top w:val="nil"/>
              <w:left w:val="nil"/>
              <w:bottom w:val="single" w:sz="8" w:space="0" w:color="auto"/>
              <w:right w:val="single" w:sz="8" w:space="0" w:color="auto"/>
            </w:tcBorders>
            <w:shd w:val="clear" w:color="auto" w:fill="auto"/>
            <w:vAlign w:val="bottom"/>
          </w:tcPr>
          <w:p w:rsidR="002853BB" w:rsidRPr="00D06B7B" w:rsidRDefault="002853BB" w:rsidP="002853BB">
            <w:pPr>
              <w:spacing w:after="0" w:line="240" w:lineRule="auto"/>
              <w:rPr>
                <w:rFonts w:ascii="Palatino Linotype" w:hAnsi="Palatino Linotype" w:cs="Arial"/>
                <w:iCs/>
                <w:color w:val="000000"/>
                <w:lang w:eastAsia="hu-HU"/>
              </w:rPr>
            </w:pPr>
            <w:r>
              <w:rPr>
                <w:rFonts w:ascii="Palatino Linotype" w:hAnsi="Palatino Linotype" w:cs="Arial"/>
                <w:iCs/>
                <w:color w:val="000000"/>
                <w:lang w:eastAsia="hu-HU"/>
              </w:rPr>
              <w:t>T</w:t>
            </w:r>
            <w:r w:rsidRPr="00D06B7B">
              <w:rPr>
                <w:rFonts w:ascii="Palatino Linotype" w:hAnsi="Palatino Linotype" w:cs="Arial"/>
                <w:iCs/>
                <w:color w:val="000000"/>
                <w:lang w:eastAsia="hu-HU"/>
              </w:rPr>
              <w:t>anítási gyakorlat</w:t>
            </w:r>
          </w:p>
        </w:tc>
        <w:tc>
          <w:tcPr>
            <w:tcW w:w="708"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2"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99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Calibri"/>
                <w:b/>
                <w:iCs/>
                <w:color w:val="000000"/>
                <w:lang w:eastAsia="hu-HU"/>
              </w:rPr>
            </w:pPr>
          </w:p>
        </w:tc>
        <w:tc>
          <w:tcPr>
            <w:tcW w:w="586"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196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bCs/>
                <w:iCs/>
                <w:color w:val="000000"/>
                <w:lang w:eastAsia="hu-HU"/>
              </w:rPr>
            </w:pPr>
          </w:p>
        </w:tc>
        <w:tc>
          <w:tcPr>
            <w:tcW w:w="664"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
                <w:iCs/>
                <w:color w:val="000000"/>
                <w:lang w:eastAsia="hu-HU"/>
              </w:rPr>
            </w:pPr>
          </w:p>
        </w:tc>
        <w:tc>
          <w:tcPr>
            <w:tcW w:w="611"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340"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c>
          <w:tcPr>
            <w:tcW w:w="75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18"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808080"/>
            <w:vAlign w:val="bottom"/>
          </w:tcPr>
          <w:p w:rsidR="002853BB" w:rsidRPr="0014664F" w:rsidRDefault="002853BB" w:rsidP="002853BB">
            <w:pPr>
              <w:spacing w:after="0" w:line="240" w:lineRule="auto"/>
              <w:rPr>
                <w:rFonts w:ascii="Palatino Linotype" w:hAnsi="Palatino Linotype" w:cs="Arial"/>
                <w:bCs/>
                <w:color w:val="000000"/>
                <w:lang w:eastAsia="hu-HU"/>
              </w:rPr>
            </w:pPr>
          </w:p>
        </w:tc>
        <w:tc>
          <w:tcPr>
            <w:tcW w:w="567"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p>
        </w:tc>
        <w:tc>
          <w:tcPr>
            <w:tcW w:w="567" w:type="dxa"/>
            <w:tcBorders>
              <w:top w:val="nil"/>
              <w:left w:val="nil"/>
              <w:bottom w:val="single" w:sz="8" w:space="0" w:color="auto"/>
              <w:right w:val="single" w:sz="8" w:space="0" w:color="auto"/>
            </w:tcBorders>
            <w:shd w:val="clear" w:color="000000" w:fill="969696"/>
            <w:vAlign w:val="bottom"/>
          </w:tcPr>
          <w:p w:rsidR="002853BB" w:rsidRPr="0014664F" w:rsidRDefault="002853BB" w:rsidP="002853BB">
            <w:pPr>
              <w:spacing w:after="0" w:line="240" w:lineRule="auto"/>
              <w:jc w:val="center"/>
              <w:rPr>
                <w:rFonts w:ascii="Palatino Linotype" w:hAnsi="Palatino Linotype" w:cs="Arial"/>
                <w:i/>
                <w:iCs/>
                <w:color w:val="000000"/>
                <w:lang w:eastAsia="hu-HU"/>
              </w:rPr>
            </w:pPr>
            <w:r w:rsidRPr="0014664F">
              <w:rPr>
                <w:rFonts w:ascii="Palatino Linotype" w:hAnsi="Palatino Linotype" w:cs="Arial"/>
                <w:i/>
                <w:iCs/>
                <w:color w:val="000000"/>
                <w:lang w:eastAsia="hu-HU"/>
              </w:rPr>
              <w:t>32</w:t>
            </w:r>
          </w:p>
        </w:tc>
        <w:tc>
          <w:tcPr>
            <w:tcW w:w="1276" w:type="dxa"/>
            <w:tcBorders>
              <w:top w:val="nil"/>
              <w:left w:val="nil"/>
              <w:bottom w:val="single" w:sz="8" w:space="0" w:color="auto"/>
              <w:right w:val="single" w:sz="8" w:space="0" w:color="auto"/>
            </w:tcBorders>
            <w:shd w:val="clear" w:color="auto" w:fill="auto"/>
            <w:vAlign w:val="bottom"/>
          </w:tcPr>
          <w:p w:rsidR="002853BB" w:rsidRPr="0014664F" w:rsidRDefault="002853BB" w:rsidP="002853BB">
            <w:pPr>
              <w:spacing w:after="0" w:line="240" w:lineRule="auto"/>
              <w:jc w:val="center"/>
              <w:rPr>
                <w:rFonts w:ascii="Palatino Linotype" w:hAnsi="Palatino Linotype" w:cs="Arial"/>
                <w:bCs/>
                <w:i/>
                <w:iCs/>
                <w:color w:val="000000"/>
                <w:lang w:eastAsia="hu-HU"/>
              </w:rPr>
            </w:pPr>
            <w:r w:rsidRPr="0014664F">
              <w:rPr>
                <w:rFonts w:ascii="Palatino Linotype" w:hAnsi="Palatino Linotype" w:cs="Arial"/>
                <w:bCs/>
                <w:i/>
                <w:iCs/>
                <w:color w:val="000000"/>
                <w:lang w:eastAsia="hu-HU"/>
              </w:rPr>
              <w:t>32</w:t>
            </w:r>
          </w:p>
        </w:tc>
      </w:tr>
      <w:tr w:rsidR="002853BB" w:rsidRPr="00FF334E" w:rsidTr="002853BB">
        <w:trPr>
          <w:trHeight w:val="360"/>
        </w:trPr>
        <w:tc>
          <w:tcPr>
            <w:tcW w:w="3520" w:type="dxa"/>
            <w:gridSpan w:val="2"/>
            <w:tcBorders>
              <w:top w:val="single" w:sz="8" w:space="0" w:color="auto"/>
              <w:left w:val="single" w:sz="8" w:space="0" w:color="auto"/>
              <w:bottom w:val="single" w:sz="8" w:space="0" w:color="auto"/>
              <w:right w:val="single" w:sz="8" w:space="0" w:color="000000"/>
            </w:tcBorders>
            <w:shd w:val="clear" w:color="auto" w:fill="auto"/>
            <w:vAlign w:val="bottom"/>
          </w:tcPr>
          <w:p w:rsidR="002853BB" w:rsidRPr="00FF334E" w:rsidRDefault="002853BB" w:rsidP="002853BB">
            <w:pPr>
              <w:spacing w:after="0" w:line="240" w:lineRule="auto"/>
              <w:rPr>
                <w:rFonts w:ascii="Palatino Linotype" w:hAnsi="Palatino Linotype" w:cs="Calibri"/>
                <w:color w:val="000000"/>
                <w:lang w:eastAsia="hu-HU"/>
              </w:rPr>
            </w:pPr>
            <w:r w:rsidRPr="00FF334E">
              <w:rPr>
                <w:rFonts w:ascii="Palatino Linotype" w:hAnsi="Palatino Linotype" w:cs="Arial"/>
                <w:color w:val="000000"/>
                <w:lang w:eastAsia="hu-HU"/>
              </w:rPr>
              <w:t>Összesen</w:t>
            </w:r>
          </w:p>
        </w:tc>
        <w:tc>
          <w:tcPr>
            <w:tcW w:w="708"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858</w:t>
            </w:r>
            <w:r w:rsidRPr="0014664F">
              <w:rPr>
                <w:rFonts w:ascii="Palatino Linotype" w:hAnsi="Palatino Linotype" w:cs="Arial"/>
                <w:b/>
                <w:color w:val="000000"/>
                <w:lang w:eastAsia="hu-HU"/>
              </w:rPr>
              <w:t> </w:t>
            </w:r>
          </w:p>
        </w:tc>
        <w:tc>
          <w:tcPr>
            <w:tcW w:w="612"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1050 </w:t>
            </w:r>
          </w:p>
        </w:tc>
        <w:tc>
          <w:tcPr>
            <w:tcW w:w="990"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Calibri"/>
                <w:b/>
                <w:color w:val="000000"/>
                <w:lang w:eastAsia="hu-HU"/>
              </w:rPr>
              <w:t> </w:t>
            </w:r>
          </w:p>
        </w:tc>
        <w:tc>
          <w:tcPr>
            <w:tcW w:w="586" w:type="dxa"/>
            <w:vMerge w:val="restart"/>
            <w:tcBorders>
              <w:top w:val="nil"/>
              <w:left w:val="nil"/>
              <w:bottom w:val="single" w:sz="8" w:space="0" w:color="000000"/>
              <w:right w:val="single" w:sz="8" w:space="0" w:color="auto"/>
            </w:tcBorders>
            <w:shd w:val="clear" w:color="000000" w:fill="808080"/>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160</w:t>
            </w:r>
          </w:p>
        </w:tc>
        <w:tc>
          <w:tcPr>
            <w:tcW w:w="1966"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bCs/>
                <w:color w:val="000000"/>
                <w:lang w:eastAsia="hu-HU"/>
              </w:rPr>
            </w:pPr>
          </w:p>
        </w:tc>
        <w:tc>
          <w:tcPr>
            <w:tcW w:w="664"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400</w:t>
            </w:r>
          </w:p>
        </w:tc>
        <w:tc>
          <w:tcPr>
            <w:tcW w:w="611"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6</w:t>
            </w:r>
            <w:r>
              <w:rPr>
                <w:rFonts w:ascii="Palatino Linotype" w:hAnsi="Palatino Linotype" w:cs="Arial"/>
                <w:b/>
                <w:color w:val="000000"/>
                <w:lang w:eastAsia="hu-HU"/>
              </w:rPr>
              <w:t>40</w:t>
            </w:r>
            <w:r w:rsidRPr="0014664F">
              <w:rPr>
                <w:rFonts w:ascii="Palatino Linotype" w:hAnsi="Palatino Linotype" w:cs="Arial"/>
                <w:b/>
                <w:color w:val="000000"/>
                <w:lang w:eastAsia="hu-HU"/>
              </w:rPr>
              <w:t> </w:t>
            </w:r>
          </w:p>
        </w:tc>
        <w:tc>
          <w:tcPr>
            <w:tcW w:w="1340"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757"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396</w:t>
            </w:r>
          </w:p>
        </w:tc>
        <w:tc>
          <w:tcPr>
            <w:tcW w:w="518"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6</w:t>
            </w:r>
            <w:r>
              <w:rPr>
                <w:rFonts w:ascii="Palatino Linotype" w:hAnsi="Palatino Linotype" w:cs="Arial"/>
                <w:b/>
                <w:color w:val="000000"/>
                <w:lang w:eastAsia="hu-HU"/>
              </w:rPr>
              <w:t>48</w:t>
            </w:r>
          </w:p>
        </w:tc>
        <w:tc>
          <w:tcPr>
            <w:tcW w:w="567" w:type="dxa"/>
            <w:vMerge w:val="restart"/>
            <w:tcBorders>
              <w:top w:val="nil"/>
              <w:left w:val="nil"/>
              <w:bottom w:val="single" w:sz="8" w:space="0" w:color="000000"/>
              <w:right w:val="single" w:sz="8" w:space="0" w:color="auto"/>
            </w:tcBorders>
            <w:shd w:val="clear" w:color="000000" w:fill="808080"/>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160</w:t>
            </w:r>
          </w:p>
        </w:tc>
        <w:tc>
          <w:tcPr>
            <w:tcW w:w="567"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448</w:t>
            </w:r>
          </w:p>
        </w:tc>
        <w:tc>
          <w:tcPr>
            <w:tcW w:w="567"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b/>
                <w:color w:val="000000"/>
                <w:lang w:eastAsia="hu-HU"/>
              </w:rPr>
              <w:t>5</w:t>
            </w:r>
            <w:r>
              <w:rPr>
                <w:rFonts w:ascii="Palatino Linotype" w:hAnsi="Palatino Linotype" w:cs="Arial"/>
                <w:b/>
                <w:color w:val="000000"/>
                <w:lang w:eastAsia="hu-HU"/>
              </w:rPr>
              <w:t>92</w:t>
            </w:r>
            <w:r w:rsidRPr="0014664F">
              <w:rPr>
                <w:rFonts w:ascii="Palatino Linotype" w:hAnsi="Palatino Linotype" w:cs="Arial"/>
                <w:b/>
                <w:color w:val="000000"/>
                <w:lang w:eastAsia="hu-HU"/>
              </w:rPr>
              <w:t> </w:t>
            </w:r>
          </w:p>
        </w:tc>
        <w:tc>
          <w:tcPr>
            <w:tcW w:w="1276" w:type="dxa"/>
            <w:tcBorders>
              <w:top w:val="nil"/>
              <w:left w:val="nil"/>
              <w:bottom w:val="single" w:sz="8"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sidRPr="0014664F">
              <w:rPr>
                <w:rFonts w:ascii="Palatino Linotype" w:hAnsi="Palatino Linotype" w:cs="Arial"/>
                <w:color w:val="000000"/>
                <w:lang w:eastAsia="hu-HU"/>
              </w:rPr>
              <w:t> </w:t>
            </w:r>
            <w:r w:rsidRPr="0014664F">
              <w:rPr>
                <w:rFonts w:ascii="Palatino Linotype" w:hAnsi="Palatino Linotype" w:cs="Arial"/>
                <w:b/>
                <w:color w:val="000000"/>
                <w:lang w:eastAsia="hu-HU"/>
              </w:rPr>
              <w:t> </w:t>
            </w:r>
          </w:p>
        </w:tc>
      </w:tr>
      <w:tr w:rsidR="002853BB" w:rsidRPr="00FF334E" w:rsidTr="002853BB">
        <w:trPr>
          <w:trHeight w:val="360"/>
        </w:trPr>
        <w:tc>
          <w:tcPr>
            <w:tcW w:w="3520" w:type="dxa"/>
            <w:gridSpan w:val="2"/>
            <w:tcBorders>
              <w:top w:val="single" w:sz="8" w:space="0" w:color="auto"/>
              <w:left w:val="single" w:sz="8" w:space="0" w:color="auto"/>
              <w:bottom w:val="single" w:sz="4" w:space="0" w:color="auto"/>
              <w:right w:val="single" w:sz="8" w:space="0" w:color="000000"/>
            </w:tcBorders>
            <w:shd w:val="clear" w:color="auto" w:fill="auto"/>
            <w:vAlign w:val="bottom"/>
          </w:tcPr>
          <w:p w:rsidR="002853BB" w:rsidRPr="00FF334E" w:rsidRDefault="002853BB" w:rsidP="002853BB">
            <w:pPr>
              <w:spacing w:after="0" w:line="240" w:lineRule="auto"/>
              <w:rPr>
                <w:rFonts w:ascii="Palatino Linotype" w:hAnsi="Palatino Linotype" w:cs="Calibri"/>
                <w:color w:val="000000"/>
                <w:lang w:eastAsia="hu-HU"/>
              </w:rPr>
            </w:pPr>
            <w:r w:rsidRPr="00FF334E">
              <w:rPr>
                <w:rFonts w:ascii="Palatino Linotype" w:hAnsi="Palatino Linotype" w:cs="Arial"/>
                <w:color w:val="000000"/>
                <w:lang w:eastAsia="hu-HU"/>
              </w:rPr>
              <w:t>Összesen</w:t>
            </w:r>
          </w:p>
        </w:tc>
        <w:tc>
          <w:tcPr>
            <w:tcW w:w="1320" w:type="dxa"/>
            <w:gridSpan w:val="2"/>
            <w:tcBorders>
              <w:top w:val="single" w:sz="8" w:space="0" w:color="auto"/>
              <w:left w:val="nil"/>
              <w:bottom w:val="single" w:sz="4" w:space="0" w:color="auto"/>
              <w:right w:val="single" w:sz="8" w:space="0" w:color="auto"/>
            </w:tcBorders>
            <w:shd w:val="clear" w:color="auto" w:fill="auto"/>
            <w:noWrap/>
            <w:vAlign w:val="bottom"/>
          </w:tcPr>
          <w:p w:rsidR="002853BB" w:rsidRPr="00C449F3" w:rsidRDefault="002853BB" w:rsidP="002853BB">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1908</w:t>
            </w:r>
          </w:p>
        </w:tc>
        <w:tc>
          <w:tcPr>
            <w:tcW w:w="990" w:type="dxa"/>
            <w:tcBorders>
              <w:top w:val="single" w:sz="8" w:space="0" w:color="auto"/>
              <w:left w:val="single" w:sz="8" w:space="0" w:color="auto"/>
              <w:bottom w:val="single" w:sz="4"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p>
        </w:tc>
        <w:tc>
          <w:tcPr>
            <w:tcW w:w="586" w:type="dxa"/>
            <w:vMerge/>
            <w:tcBorders>
              <w:top w:val="nil"/>
              <w:left w:val="single" w:sz="8" w:space="0" w:color="auto"/>
              <w:bottom w:val="single" w:sz="4" w:space="0" w:color="auto"/>
              <w:right w:val="single" w:sz="8" w:space="0" w:color="auto"/>
            </w:tcBorders>
            <w:vAlign w:val="center"/>
          </w:tcPr>
          <w:p w:rsidR="002853BB" w:rsidRPr="0014664F" w:rsidRDefault="002853BB" w:rsidP="002853BB">
            <w:pPr>
              <w:spacing w:after="0" w:line="240" w:lineRule="auto"/>
              <w:rPr>
                <w:rFonts w:ascii="Palatino Linotype" w:hAnsi="Palatino Linotype" w:cs="Calibri"/>
                <w:b/>
                <w:color w:val="000000"/>
                <w:lang w:eastAsia="hu-HU"/>
              </w:rPr>
            </w:pPr>
          </w:p>
        </w:tc>
        <w:tc>
          <w:tcPr>
            <w:tcW w:w="1966" w:type="dxa"/>
            <w:tcBorders>
              <w:top w:val="nil"/>
              <w:left w:val="nil"/>
              <w:bottom w:val="single" w:sz="4" w:space="0" w:color="auto"/>
              <w:right w:val="single" w:sz="8" w:space="0" w:color="auto"/>
            </w:tcBorders>
            <w:shd w:val="clear" w:color="auto" w:fill="auto"/>
            <w:noWrap/>
            <w:vAlign w:val="bottom"/>
          </w:tcPr>
          <w:p w:rsidR="002853BB" w:rsidRPr="00C449F3" w:rsidRDefault="002853BB" w:rsidP="002853BB">
            <w:pPr>
              <w:spacing w:after="0" w:line="240" w:lineRule="auto"/>
              <w:jc w:val="center"/>
              <w:rPr>
                <w:rFonts w:ascii="Palatino Linotype" w:hAnsi="Palatino Linotype" w:cs="Calibri"/>
                <w:bCs/>
                <w:color w:val="000000"/>
                <w:lang w:eastAsia="hu-HU"/>
              </w:rPr>
            </w:pPr>
            <w:r>
              <w:rPr>
                <w:rFonts w:ascii="Palatino Linotype" w:hAnsi="Palatino Linotype" w:cs="Arial"/>
                <w:bCs/>
                <w:color w:val="000000"/>
                <w:lang w:eastAsia="hu-HU"/>
              </w:rPr>
              <w:t>1908</w:t>
            </w:r>
          </w:p>
        </w:tc>
        <w:tc>
          <w:tcPr>
            <w:tcW w:w="1275" w:type="dxa"/>
            <w:gridSpan w:val="2"/>
            <w:tcBorders>
              <w:top w:val="single" w:sz="8" w:space="0" w:color="auto"/>
              <w:left w:val="nil"/>
              <w:bottom w:val="single" w:sz="4" w:space="0" w:color="auto"/>
              <w:right w:val="single" w:sz="8" w:space="0" w:color="000000"/>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1040</w:t>
            </w:r>
          </w:p>
        </w:tc>
        <w:tc>
          <w:tcPr>
            <w:tcW w:w="1340" w:type="dxa"/>
            <w:tcBorders>
              <w:top w:val="nil"/>
              <w:left w:val="nil"/>
              <w:bottom w:val="single" w:sz="4"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b/>
                <w:color w:val="000000"/>
                <w:lang w:eastAsia="hu-HU"/>
              </w:rPr>
            </w:pPr>
            <w:r>
              <w:rPr>
                <w:rFonts w:ascii="Palatino Linotype" w:hAnsi="Palatino Linotype" w:cs="Arial"/>
                <w:b/>
                <w:color w:val="000000"/>
                <w:lang w:eastAsia="hu-HU"/>
              </w:rPr>
              <w:t>3108</w:t>
            </w:r>
            <w:r w:rsidRPr="0014664F">
              <w:rPr>
                <w:rFonts w:ascii="Palatino Linotype" w:hAnsi="Palatino Linotype" w:cs="Arial"/>
                <w:b/>
                <w:color w:val="000000"/>
                <w:lang w:eastAsia="hu-HU"/>
              </w:rPr>
              <w:t> </w:t>
            </w:r>
          </w:p>
        </w:tc>
        <w:tc>
          <w:tcPr>
            <w:tcW w:w="1275" w:type="dxa"/>
            <w:gridSpan w:val="2"/>
            <w:tcBorders>
              <w:top w:val="single" w:sz="8" w:space="0" w:color="auto"/>
              <w:left w:val="nil"/>
              <w:bottom w:val="single" w:sz="4" w:space="0" w:color="auto"/>
              <w:right w:val="single" w:sz="8" w:space="0" w:color="000000"/>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sidRPr="0014664F">
              <w:rPr>
                <w:rFonts w:ascii="Palatino Linotype" w:hAnsi="Palatino Linotype" w:cs="Arial"/>
                <w:color w:val="000000"/>
                <w:lang w:eastAsia="hu-HU"/>
              </w:rPr>
              <w:t>1</w:t>
            </w:r>
            <w:r>
              <w:rPr>
                <w:rFonts w:ascii="Palatino Linotype" w:hAnsi="Palatino Linotype" w:cs="Arial"/>
                <w:color w:val="000000"/>
                <w:lang w:eastAsia="hu-HU"/>
              </w:rPr>
              <w:t>044</w:t>
            </w:r>
          </w:p>
        </w:tc>
        <w:tc>
          <w:tcPr>
            <w:tcW w:w="567" w:type="dxa"/>
            <w:vMerge/>
            <w:tcBorders>
              <w:top w:val="nil"/>
              <w:left w:val="nil"/>
              <w:bottom w:val="single" w:sz="4" w:space="0" w:color="auto"/>
              <w:right w:val="single" w:sz="8" w:space="0" w:color="auto"/>
            </w:tcBorders>
            <w:vAlign w:val="center"/>
          </w:tcPr>
          <w:p w:rsidR="002853BB" w:rsidRPr="0014664F" w:rsidRDefault="002853BB" w:rsidP="002853BB">
            <w:pPr>
              <w:spacing w:after="0" w:line="240" w:lineRule="auto"/>
              <w:rPr>
                <w:rFonts w:ascii="Palatino Linotype" w:hAnsi="Palatino Linotype" w:cs="Calibri"/>
                <w:color w:val="000000"/>
                <w:lang w:eastAsia="hu-HU"/>
              </w:rPr>
            </w:pPr>
          </w:p>
        </w:tc>
        <w:tc>
          <w:tcPr>
            <w:tcW w:w="1134" w:type="dxa"/>
            <w:gridSpan w:val="2"/>
            <w:tcBorders>
              <w:top w:val="single" w:sz="8" w:space="0" w:color="auto"/>
              <w:left w:val="nil"/>
              <w:bottom w:val="single" w:sz="4" w:space="0" w:color="auto"/>
              <w:right w:val="single" w:sz="8" w:space="0" w:color="000000"/>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1040</w:t>
            </w:r>
          </w:p>
        </w:tc>
        <w:tc>
          <w:tcPr>
            <w:tcW w:w="1276" w:type="dxa"/>
            <w:tcBorders>
              <w:top w:val="nil"/>
              <w:left w:val="nil"/>
              <w:bottom w:val="single" w:sz="4" w:space="0" w:color="auto"/>
              <w:right w:val="single" w:sz="8" w:space="0" w:color="auto"/>
            </w:tcBorders>
            <w:shd w:val="clear" w:color="auto" w:fill="auto"/>
            <w:noWrap/>
            <w:vAlign w:val="bottom"/>
          </w:tcPr>
          <w:p w:rsidR="002853BB" w:rsidRPr="0014664F" w:rsidRDefault="002853BB" w:rsidP="002853BB">
            <w:pPr>
              <w:spacing w:after="0" w:line="240" w:lineRule="auto"/>
              <w:jc w:val="center"/>
              <w:rPr>
                <w:rFonts w:ascii="Palatino Linotype" w:hAnsi="Palatino Linotype" w:cs="Calibri"/>
                <w:color w:val="000000"/>
                <w:lang w:eastAsia="hu-HU"/>
              </w:rPr>
            </w:pPr>
            <w:r>
              <w:rPr>
                <w:rFonts w:ascii="Palatino Linotype" w:hAnsi="Palatino Linotype" w:cs="Arial"/>
                <w:color w:val="000000"/>
                <w:lang w:eastAsia="hu-HU"/>
              </w:rPr>
              <w:t>2244</w:t>
            </w:r>
          </w:p>
        </w:tc>
      </w:tr>
      <w:tr w:rsidR="002853BB" w:rsidRPr="00FF334E" w:rsidTr="002853BB">
        <w:trPr>
          <w:trHeight w:val="660"/>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2853BB" w:rsidRPr="00FF334E" w:rsidRDefault="002853BB" w:rsidP="002853BB">
            <w:pPr>
              <w:spacing w:after="0" w:line="240" w:lineRule="auto"/>
              <w:rPr>
                <w:rFonts w:ascii="Palatino Linotype" w:hAnsi="Palatino Linotype" w:cs="Calibri"/>
                <w:color w:val="000000"/>
                <w:lang w:eastAsia="hu-HU"/>
              </w:rPr>
            </w:pPr>
            <w:r w:rsidRPr="00FF334E">
              <w:rPr>
                <w:rFonts w:ascii="Palatino Linotype" w:hAnsi="Palatino Linotype" w:cs="Arial"/>
                <w:color w:val="000000"/>
                <w:lang w:eastAsia="hu-HU"/>
              </w:rPr>
              <w:t>Elméleti óraszámok/aránya</w:t>
            </w:r>
          </w:p>
        </w:tc>
        <w:tc>
          <w:tcPr>
            <w:tcW w:w="9319" w:type="dxa"/>
            <w:gridSpan w:val="11"/>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1</w:t>
            </w:r>
            <w:r>
              <w:rPr>
                <w:rFonts w:ascii="Palatino Linotype" w:hAnsi="Palatino Linotype" w:cs="Arial"/>
                <w:color w:val="000000"/>
                <w:lang w:eastAsia="hu-HU"/>
              </w:rPr>
              <w:t>258</w:t>
            </w:r>
            <w:r w:rsidRPr="00FF334E">
              <w:rPr>
                <w:rFonts w:ascii="Palatino Linotype" w:hAnsi="Palatino Linotype" w:cs="Arial"/>
                <w:color w:val="000000"/>
                <w:lang w:eastAsia="hu-HU"/>
              </w:rPr>
              <w:t xml:space="preserve">/ </w:t>
            </w:r>
            <w:r>
              <w:rPr>
                <w:rFonts w:ascii="Palatino Linotype" w:hAnsi="Palatino Linotype" w:cs="Arial"/>
                <w:color w:val="000000"/>
                <w:lang w:eastAsia="hu-HU"/>
              </w:rPr>
              <w:t>40,5</w:t>
            </w:r>
            <w:r w:rsidRPr="00FF334E">
              <w:rPr>
                <w:rFonts w:ascii="Palatino Linotype" w:hAnsi="Palatino Linotype" w:cs="Arial"/>
                <w:color w:val="000000"/>
                <w:lang w:eastAsia="hu-HU"/>
              </w:rPr>
              <w:t xml:space="preserve">%                                                                  </w:t>
            </w:r>
            <w:r>
              <w:rPr>
                <w:rFonts w:ascii="Palatino Linotype" w:hAnsi="Palatino Linotype" w:cs="Arial"/>
                <w:color w:val="000000"/>
                <w:lang w:eastAsia="hu-HU"/>
              </w:rPr>
              <w:t>844</w:t>
            </w:r>
            <w:r w:rsidRPr="00FF334E">
              <w:rPr>
                <w:rFonts w:ascii="Palatino Linotype" w:hAnsi="Palatino Linotype" w:cs="Arial"/>
                <w:color w:val="000000"/>
                <w:lang w:eastAsia="hu-HU"/>
              </w:rPr>
              <w:t>/ 3</w:t>
            </w:r>
            <w:r>
              <w:rPr>
                <w:rFonts w:ascii="Palatino Linotype" w:hAnsi="Palatino Linotype" w:cs="Arial"/>
                <w:color w:val="000000"/>
                <w:lang w:eastAsia="hu-HU"/>
              </w:rPr>
              <w:t>7,6</w:t>
            </w:r>
            <w:r w:rsidRPr="00FF334E">
              <w:rPr>
                <w:rFonts w:ascii="Palatino Linotype" w:hAnsi="Palatino Linotype" w:cs="Arial"/>
                <w:color w:val="000000"/>
                <w:lang w:eastAsia="hu-HU"/>
              </w:rPr>
              <w:t>%</w:t>
            </w:r>
          </w:p>
        </w:tc>
        <w:tc>
          <w:tcPr>
            <w:tcW w:w="24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tc>
      </w:tr>
      <w:tr w:rsidR="002853BB" w:rsidRPr="00FF334E" w:rsidTr="002853BB">
        <w:trPr>
          <w:trHeight w:val="660"/>
        </w:trPr>
        <w:tc>
          <w:tcPr>
            <w:tcW w:w="3520" w:type="dxa"/>
            <w:gridSpan w:val="2"/>
            <w:tcBorders>
              <w:top w:val="single" w:sz="4" w:space="0" w:color="auto"/>
              <w:left w:val="single" w:sz="8" w:space="0" w:color="auto"/>
              <w:bottom w:val="single" w:sz="8" w:space="0" w:color="auto"/>
              <w:right w:val="single" w:sz="8" w:space="0" w:color="000000"/>
            </w:tcBorders>
            <w:shd w:val="clear" w:color="auto" w:fill="auto"/>
            <w:vAlign w:val="bottom"/>
          </w:tcPr>
          <w:p w:rsidR="002853BB" w:rsidRPr="00FF334E" w:rsidRDefault="002853BB" w:rsidP="002853BB">
            <w:pPr>
              <w:spacing w:after="0" w:line="240" w:lineRule="auto"/>
              <w:rPr>
                <w:rFonts w:ascii="Palatino Linotype" w:hAnsi="Palatino Linotype" w:cs="Calibri"/>
                <w:color w:val="000000"/>
                <w:lang w:eastAsia="hu-HU"/>
              </w:rPr>
            </w:pPr>
            <w:r w:rsidRPr="00FF334E">
              <w:rPr>
                <w:rFonts w:ascii="Palatino Linotype" w:hAnsi="Palatino Linotype" w:cs="Arial"/>
                <w:color w:val="000000"/>
                <w:lang w:eastAsia="hu-HU"/>
              </w:rPr>
              <w:t>Gyakorlati óraszámok/aránya</w:t>
            </w:r>
          </w:p>
        </w:tc>
        <w:tc>
          <w:tcPr>
            <w:tcW w:w="9319" w:type="dxa"/>
            <w:gridSpan w:val="11"/>
            <w:tcBorders>
              <w:top w:val="single" w:sz="4" w:space="0" w:color="auto"/>
              <w:left w:val="nil"/>
              <w:bottom w:val="single" w:sz="8" w:space="0" w:color="auto"/>
              <w:right w:val="single" w:sz="8" w:space="0" w:color="000000"/>
            </w:tcBorders>
            <w:shd w:val="clear" w:color="auto" w:fill="auto"/>
            <w:noWrap/>
            <w:vAlign w:val="bottom"/>
          </w:tcPr>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xml:space="preserve">   18</w:t>
            </w:r>
            <w:r>
              <w:rPr>
                <w:rFonts w:ascii="Palatino Linotype" w:hAnsi="Palatino Linotype" w:cs="Arial"/>
                <w:color w:val="000000"/>
                <w:lang w:eastAsia="hu-HU"/>
              </w:rPr>
              <w:t>50</w:t>
            </w:r>
            <w:r w:rsidRPr="00FF334E">
              <w:rPr>
                <w:rFonts w:ascii="Palatino Linotype" w:hAnsi="Palatino Linotype" w:cs="Arial"/>
                <w:color w:val="000000"/>
                <w:lang w:eastAsia="hu-HU"/>
              </w:rPr>
              <w:t xml:space="preserve">/ </w:t>
            </w:r>
            <w:r>
              <w:rPr>
                <w:rFonts w:ascii="Palatino Linotype" w:hAnsi="Palatino Linotype" w:cs="Arial"/>
                <w:color w:val="000000"/>
                <w:lang w:eastAsia="hu-HU"/>
              </w:rPr>
              <w:t>59,5</w:t>
            </w:r>
            <w:r w:rsidRPr="00FF334E">
              <w:rPr>
                <w:rFonts w:ascii="Palatino Linotype" w:hAnsi="Palatino Linotype" w:cs="Arial"/>
                <w:color w:val="000000"/>
                <w:lang w:eastAsia="hu-HU"/>
              </w:rPr>
              <w:t>%                                                                   1</w:t>
            </w:r>
            <w:r>
              <w:rPr>
                <w:rFonts w:ascii="Palatino Linotype" w:hAnsi="Palatino Linotype" w:cs="Arial"/>
                <w:color w:val="000000"/>
                <w:lang w:eastAsia="hu-HU"/>
              </w:rPr>
              <w:t>400</w:t>
            </w:r>
            <w:r w:rsidRPr="00FF334E">
              <w:rPr>
                <w:rFonts w:ascii="Palatino Linotype" w:hAnsi="Palatino Linotype" w:cs="Arial"/>
                <w:color w:val="000000"/>
                <w:lang w:eastAsia="hu-HU"/>
              </w:rPr>
              <w:t>/ 6</w:t>
            </w:r>
            <w:r>
              <w:rPr>
                <w:rFonts w:ascii="Palatino Linotype" w:hAnsi="Palatino Linotype" w:cs="Arial"/>
                <w:color w:val="000000"/>
                <w:lang w:eastAsia="hu-HU"/>
              </w:rPr>
              <w:t>2,4</w:t>
            </w:r>
            <w:r w:rsidRPr="00FF334E">
              <w:rPr>
                <w:rFonts w:ascii="Palatino Linotype" w:hAnsi="Palatino Linotype" w:cs="Arial"/>
                <w:color w:val="000000"/>
                <w:lang w:eastAsia="hu-HU"/>
              </w:rPr>
              <w:t>%</w:t>
            </w:r>
          </w:p>
        </w:tc>
        <w:tc>
          <w:tcPr>
            <w:tcW w:w="2410" w:type="dxa"/>
            <w:gridSpan w:val="3"/>
            <w:tcBorders>
              <w:top w:val="single" w:sz="4" w:space="0" w:color="auto"/>
              <w:left w:val="nil"/>
              <w:bottom w:val="single" w:sz="4" w:space="0" w:color="auto"/>
              <w:right w:val="single" w:sz="8" w:space="0" w:color="auto"/>
            </w:tcBorders>
            <w:shd w:val="clear" w:color="auto" w:fill="auto"/>
            <w:noWrap/>
            <w:vAlign w:val="bottom"/>
          </w:tcPr>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p w:rsidR="002853BB" w:rsidRPr="00FF334E" w:rsidRDefault="002853BB" w:rsidP="002853BB">
            <w:pPr>
              <w:spacing w:after="0" w:line="240" w:lineRule="auto"/>
              <w:jc w:val="center"/>
              <w:rPr>
                <w:rFonts w:ascii="Palatino Linotype" w:hAnsi="Palatino Linotype" w:cs="Calibri"/>
                <w:color w:val="000000"/>
                <w:lang w:eastAsia="hu-HU"/>
              </w:rPr>
            </w:pPr>
            <w:r w:rsidRPr="00FF334E">
              <w:rPr>
                <w:rFonts w:ascii="Palatino Linotype" w:hAnsi="Palatino Linotype" w:cs="Arial"/>
                <w:color w:val="000000"/>
                <w:lang w:eastAsia="hu-HU"/>
              </w:rPr>
              <w:t> </w:t>
            </w:r>
          </w:p>
        </w:tc>
      </w:tr>
    </w:tbl>
    <w:p w:rsidR="002853BB" w:rsidRPr="00FF334E" w:rsidRDefault="002853BB" w:rsidP="002853BB">
      <w:pPr>
        <w:widowControl w:val="0"/>
        <w:suppressAutoHyphens/>
        <w:spacing w:after="0" w:line="240" w:lineRule="auto"/>
        <w:rPr>
          <w:rFonts w:ascii="Palatino Linotype" w:hAnsi="Palatino Linotype" w:cs="Mangal"/>
          <w:b/>
          <w:kern w:val="1"/>
          <w:sz w:val="20"/>
          <w:szCs w:val="20"/>
          <w:lang w:eastAsia="hi-IN" w:bidi="hi-IN"/>
        </w:rPr>
      </w:pPr>
    </w:p>
    <w:p w:rsidR="002853BB" w:rsidRPr="00FF334E" w:rsidRDefault="002853BB" w:rsidP="002853BB">
      <w:pPr>
        <w:widowControl w:val="0"/>
        <w:suppressAutoHyphens/>
        <w:spacing w:after="0" w:line="240" w:lineRule="auto"/>
        <w:jc w:val="both"/>
        <w:rPr>
          <w:rFonts w:ascii="Palatino Linotype" w:hAnsi="Palatino Linotype"/>
          <w:kern w:val="1"/>
          <w:sz w:val="20"/>
          <w:szCs w:val="20"/>
          <w:lang w:eastAsia="hi-IN" w:bidi="hi-IN"/>
        </w:rPr>
      </w:pPr>
    </w:p>
    <w:p w:rsidR="002853BB" w:rsidRPr="00FF334E" w:rsidRDefault="002853BB" w:rsidP="002853BB">
      <w:pPr>
        <w:widowControl w:val="0"/>
        <w:suppressAutoHyphens/>
        <w:spacing w:after="0" w:line="240" w:lineRule="auto"/>
        <w:jc w:val="both"/>
        <w:rPr>
          <w:rFonts w:ascii="Palatino Linotype" w:hAnsi="Palatino Linotype"/>
          <w:kern w:val="1"/>
          <w:sz w:val="20"/>
          <w:szCs w:val="20"/>
          <w:lang w:eastAsia="hi-IN" w:bidi="hi-IN"/>
        </w:rPr>
      </w:pPr>
      <w:r w:rsidRPr="00FF334E">
        <w:rPr>
          <w:rFonts w:ascii="Palatino Linotype" w:hAnsi="Palatino Linotype"/>
          <w:kern w:val="1"/>
          <w:sz w:val="20"/>
          <w:szCs w:val="20"/>
          <w:lang w:eastAsia="hi-IN" w:bidi="hi-IN"/>
        </w:rPr>
        <w:t>Jelmagyarázat: e/elmélet; gy/gyakorlat; ögy/összefüggő szakmai gyakorlat</w:t>
      </w:r>
    </w:p>
    <w:p w:rsidR="002853BB" w:rsidRPr="00FF334E" w:rsidRDefault="002853BB" w:rsidP="002853BB">
      <w:pPr>
        <w:widowControl w:val="0"/>
        <w:suppressAutoHyphens/>
        <w:spacing w:after="0" w:line="240" w:lineRule="auto"/>
        <w:jc w:val="both"/>
        <w:rPr>
          <w:rFonts w:ascii="Palatino Linotype" w:hAnsi="Palatino Linotype"/>
          <w:kern w:val="1"/>
          <w:sz w:val="20"/>
          <w:szCs w:val="20"/>
          <w:lang w:eastAsia="hi-IN" w:bidi="hi-IN"/>
        </w:rPr>
      </w:pP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táblázatban aranysárga háttérrel kiemelt szakmai követelménymodulok az ágazati közös tartalmakat jelölik.</w:t>
      </w: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853BB" w:rsidRPr="00FF334E" w:rsidRDefault="002853BB" w:rsidP="002853BB">
      <w:pPr>
        <w:widowControl w:val="0"/>
        <w:suppressAutoHyphens/>
        <w:spacing w:after="0" w:line="240" w:lineRule="auto"/>
        <w:jc w:val="both"/>
        <w:rPr>
          <w:rFonts w:ascii="Palatino Linotype" w:hAnsi="Palatino Linotype"/>
          <w:kern w:val="1"/>
          <w:sz w:val="24"/>
          <w:szCs w:val="24"/>
          <w:lang w:eastAsia="hi-IN" w:bidi="hi-IN"/>
        </w:rPr>
      </w:pPr>
      <w:r w:rsidRPr="00FF334E">
        <w:rPr>
          <w:rFonts w:ascii="Palatino Linotype" w:hAnsi="Palatino Linotype"/>
          <w:kern w:val="1"/>
          <w:sz w:val="24"/>
          <w:szCs w:val="24"/>
          <w:lang w:eastAsia="hi-IN" w:bidi="hi-IN"/>
        </w:rPr>
        <w:t xml:space="preserve">A tantárgyakra meghatározott időkeret kötelező érvényű, </w:t>
      </w:r>
      <w:r w:rsidRPr="00FF334E">
        <w:rPr>
          <w:rFonts w:ascii="Palatino Linotype" w:hAnsi="Palatino Linotype"/>
          <w:i/>
          <w:kern w:val="1"/>
          <w:sz w:val="24"/>
          <w:szCs w:val="24"/>
          <w:lang w:eastAsia="hi-IN" w:bidi="hi-IN"/>
        </w:rPr>
        <w:t>a</w:t>
      </w:r>
      <w:r w:rsidRPr="00FF334E">
        <w:rPr>
          <w:rFonts w:ascii="Palatino Linotype" w:hAnsi="Palatino Linotype"/>
          <w:kern w:val="1"/>
          <w:sz w:val="24"/>
          <w:szCs w:val="24"/>
          <w:lang w:eastAsia="hi-IN" w:bidi="hi-IN"/>
        </w:rPr>
        <w:t xml:space="preserve"> </w:t>
      </w:r>
      <w:r w:rsidRPr="00FF334E">
        <w:rPr>
          <w:rFonts w:ascii="Palatino Linotype" w:hAnsi="Palatino Linotype"/>
          <w:i/>
          <w:kern w:val="1"/>
          <w:sz w:val="24"/>
          <w:szCs w:val="24"/>
          <w:lang w:eastAsia="hi-IN" w:bidi="hi-IN"/>
        </w:rPr>
        <w:t>témakörökre kialakított óraszám pedig ajánlás</w:t>
      </w:r>
      <w:r w:rsidRPr="00FF334E">
        <w:rPr>
          <w:rFonts w:ascii="Palatino Linotype" w:hAnsi="Palatino Linotype"/>
          <w:kern w:val="1"/>
          <w:sz w:val="24"/>
          <w:szCs w:val="24"/>
          <w:lang w:eastAsia="hi-IN" w:bidi="hi-IN"/>
        </w:rPr>
        <w:t>.</w:t>
      </w:r>
    </w:p>
    <w:p w:rsidR="002853BB" w:rsidRPr="00FF334E" w:rsidRDefault="002853BB" w:rsidP="002853BB">
      <w:pPr>
        <w:widowControl w:val="0"/>
        <w:suppressAutoHyphens/>
        <w:spacing w:after="0" w:line="240" w:lineRule="auto"/>
        <w:jc w:val="both"/>
        <w:rPr>
          <w:rFonts w:ascii="Palatino Linotype" w:hAnsi="Palatino Linotype"/>
        </w:rPr>
        <w:sectPr w:rsidR="002853BB" w:rsidRPr="00FF334E" w:rsidSect="002853BB">
          <w:pgSz w:w="16838" w:h="11906" w:orient="landscape"/>
          <w:pgMar w:top="1276" w:right="1418" w:bottom="1418" w:left="1418" w:header="708" w:footer="708" w:gutter="0"/>
          <w:cols w:space="708"/>
          <w:docGrid w:linePitch="360"/>
        </w:sectPr>
      </w:pPr>
    </w:p>
    <w:p w:rsidR="002853BB" w:rsidRPr="00FF334E" w:rsidRDefault="002853BB" w:rsidP="002853BB">
      <w:pPr>
        <w:spacing w:after="0" w:line="240" w:lineRule="auto"/>
        <w:rPr>
          <w:rFonts w:ascii="Palatino Linotype" w:hAnsi="Palatino Linotype"/>
          <w:sz w:val="44"/>
          <w:szCs w:val="44"/>
        </w:rPr>
      </w:pPr>
    </w:p>
    <w:p w:rsidR="002853BB" w:rsidRPr="00894C6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894C6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894C6C" w:rsidRDefault="002853BB" w:rsidP="002853BB">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853BB" w:rsidRPr="00894C6C" w:rsidRDefault="002853BB" w:rsidP="002853BB">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853BB" w:rsidRPr="00894C6C" w:rsidRDefault="002853BB" w:rsidP="002853BB">
      <w:pPr>
        <w:spacing w:after="0" w:line="240" w:lineRule="auto"/>
        <w:jc w:val="center"/>
        <w:rPr>
          <w:rFonts w:ascii="Palatino Linotype" w:hAnsi="Palatino Linotype"/>
          <w:sz w:val="44"/>
          <w:szCs w:val="44"/>
        </w:rPr>
      </w:pPr>
    </w:p>
    <w:p w:rsidR="002853BB" w:rsidRPr="00894C6C" w:rsidRDefault="002853BB" w:rsidP="002853BB">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853BB" w:rsidRPr="00894C6C" w:rsidRDefault="002853BB" w:rsidP="002853BB">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853BB" w:rsidRPr="00894C6C" w:rsidRDefault="002853BB" w:rsidP="002853BB">
      <w:pPr>
        <w:spacing w:after="0" w:line="240" w:lineRule="auto"/>
        <w:jc w:val="center"/>
        <w:rPr>
          <w:rFonts w:ascii="Palatino Linotype" w:hAnsi="Palatino Linotype"/>
          <w:b/>
          <w:sz w:val="44"/>
          <w:szCs w:val="44"/>
        </w:rPr>
      </w:pPr>
    </w:p>
    <w:p w:rsidR="002853BB" w:rsidRPr="00894C6C" w:rsidRDefault="002853BB" w:rsidP="002853B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853BB" w:rsidRPr="00894C6C" w:rsidRDefault="002853BB" w:rsidP="002853BB">
      <w:pPr>
        <w:spacing w:after="0" w:line="240" w:lineRule="auto"/>
        <w:ind w:left="-15"/>
        <w:jc w:val="center"/>
        <w:rPr>
          <w:rFonts w:ascii="Palatino Linotype" w:hAnsi="Palatino Linotype"/>
          <w:b/>
          <w:sz w:val="44"/>
          <w:szCs w:val="44"/>
        </w:rPr>
      </w:pPr>
    </w:p>
    <w:p w:rsidR="002853BB" w:rsidRPr="00894C6C" w:rsidRDefault="002853BB" w:rsidP="002853BB">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853BB" w:rsidRDefault="002853BB" w:rsidP="002853BB">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2853BB" w:rsidRDefault="002853BB" w:rsidP="002853BB">
      <w:pPr>
        <w:spacing w:after="0" w:line="240" w:lineRule="auto"/>
        <w:jc w:val="both"/>
        <w:rPr>
          <w:rFonts w:ascii="Palatino Linotype" w:hAnsi="Palatino Linotype"/>
          <w:b/>
          <w:sz w:val="24"/>
          <w:szCs w:val="24"/>
        </w:rPr>
      </w:pPr>
      <w:r w:rsidRPr="001B7B51">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p w:rsidR="002853BB" w:rsidRPr="001B7B51" w:rsidRDefault="002853BB" w:rsidP="002853BB">
      <w:pPr>
        <w:spacing w:after="0" w:line="240" w:lineRule="auto"/>
        <w:jc w:val="both"/>
        <w:rPr>
          <w:rFonts w:ascii="Palatino Linotype" w:hAnsi="Palatino Linotype"/>
          <w:b/>
          <w:sz w:val="24"/>
          <w:szCs w:val="24"/>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853BB" w:rsidRPr="00894C6C" w:rsidTr="002853B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853BB" w:rsidRPr="00894C6C" w:rsidTr="002853B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853BB" w:rsidRPr="00894C6C" w:rsidRDefault="002853BB" w:rsidP="002853BB">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853BB" w:rsidRPr="009973C2" w:rsidRDefault="002853BB" w:rsidP="002853BB">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853BB" w:rsidRPr="00894C6C" w:rsidTr="002853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853BB" w:rsidRPr="00894C6C" w:rsidTr="002853B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853BB" w:rsidRPr="00894C6C" w:rsidRDefault="002853BB" w:rsidP="002853BB">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853BB" w:rsidRPr="00894C6C" w:rsidTr="002853BB">
        <w:trPr>
          <w:trHeight w:val="300"/>
          <w:jc w:val="center"/>
        </w:trPr>
        <w:tc>
          <w:tcPr>
            <w:tcW w:w="4460" w:type="dxa"/>
            <w:tcBorders>
              <w:top w:val="nil"/>
              <w:left w:val="single" w:sz="4" w:space="0" w:color="auto"/>
              <w:bottom w:val="single" w:sz="8"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8"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8"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8"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8"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8"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8"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single" w:sz="8" w:space="0" w:color="auto"/>
              <w:left w:val="single" w:sz="8" w:space="0" w:color="auto"/>
              <w:bottom w:val="single" w:sz="8" w:space="0" w:color="auto"/>
              <w:right w:val="single" w:sz="8"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single" w:sz="8" w:space="0" w:color="auto"/>
              <w:left w:val="single" w:sz="8" w:space="0" w:color="auto"/>
              <w:bottom w:val="single" w:sz="8" w:space="0" w:color="auto"/>
              <w:right w:val="single" w:sz="8"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single" w:sz="8" w:space="0" w:color="auto"/>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single" w:sz="8" w:space="0" w:color="auto"/>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single" w:sz="8" w:space="0" w:color="auto"/>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853BB" w:rsidRPr="00894C6C" w:rsidRDefault="002853BB" w:rsidP="002853BB">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853BB" w:rsidRPr="00894C6C" w:rsidRDefault="002853BB" w:rsidP="002853BB">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853BB" w:rsidRPr="00894C6C" w:rsidRDefault="002853BB" w:rsidP="002853B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853BB" w:rsidRPr="00894C6C" w:rsidRDefault="002853BB" w:rsidP="002853B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853BB" w:rsidRPr="00894C6C" w:rsidRDefault="002853BB" w:rsidP="002853BB">
            <w:pPr>
              <w:spacing w:after="0" w:line="240" w:lineRule="auto"/>
              <w:jc w:val="center"/>
              <w:rPr>
                <w:rFonts w:ascii="Palatino Linotype" w:hAnsi="Palatino Linotype" w:cs="Arial"/>
                <w:sz w:val="20"/>
                <w:szCs w:val="20"/>
              </w:rPr>
            </w:pPr>
          </w:p>
        </w:tc>
      </w:tr>
      <w:tr w:rsidR="002853BB" w:rsidRPr="00894C6C" w:rsidTr="002853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853BB" w:rsidRPr="00894C6C" w:rsidRDefault="002853BB" w:rsidP="002853BB">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853BB" w:rsidRPr="00894C6C" w:rsidRDefault="002853BB" w:rsidP="002853BB">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853BB" w:rsidRPr="00894C6C" w:rsidRDefault="002853BB" w:rsidP="002853BB">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853BB" w:rsidRPr="00894C6C" w:rsidRDefault="002853BB" w:rsidP="002853BB">
            <w:pPr>
              <w:spacing w:after="0" w:line="240" w:lineRule="auto"/>
              <w:jc w:val="center"/>
              <w:rPr>
                <w:rFonts w:ascii="Palatino Linotype" w:hAnsi="Palatino Linotype" w:cs="Arial"/>
                <w:sz w:val="20"/>
                <w:szCs w:val="20"/>
              </w:rPr>
            </w:pPr>
          </w:p>
        </w:tc>
      </w:tr>
    </w:tbl>
    <w:p w:rsidR="002853BB" w:rsidRDefault="002853BB" w:rsidP="002853BB">
      <w:pPr>
        <w:spacing w:after="0" w:line="240" w:lineRule="auto"/>
        <w:jc w:val="both"/>
        <w:rPr>
          <w:rFonts w:ascii="Palatino Linotype" w:hAnsi="Palatino Linotype"/>
          <w:b/>
        </w:rPr>
      </w:pPr>
    </w:p>
    <w:p w:rsidR="002853BB" w:rsidRPr="001B7B51" w:rsidRDefault="002853BB" w:rsidP="002853BB">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1B7B51">
        <w:rPr>
          <w:rFonts w:ascii="Palatino Linotype" w:hAnsi="Palatino Linotype"/>
          <w:b/>
          <w:sz w:val="24"/>
          <w:szCs w:val="24"/>
        </w:rPr>
        <w:t xml:space="preserve">Munkahelyi egészség és biztonság tantárgy </w:t>
      </w:r>
      <w:r w:rsidRPr="001B7B51">
        <w:rPr>
          <w:rFonts w:ascii="Palatino Linotype" w:hAnsi="Palatino Linotype"/>
          <w:sz w:val="24"/>
          <w:szCs w:val="24"/>
        </w:rPr>
        <w:tab/>
      </w:r>
      <w:r w:rsidRPr="001B7B51">
        <w:rPr>
          <w:rFonts w:ascii="Palatino Linotype" w:hAnsi="Palatino Linotype"/>
          <w:sz w:val="24"/>
          <w:szCs w:val="24"/>
        </w:rPr>
        <w:tab/>
      </w:r>
      <w:r w:rsidRPr="001B7B51">
        <w:rPr>
          <w:rFonts w:ascii="Palatino Linotype" w:hAnsi="Palatino Linotype"/>
          <w:sz w:val="24"/>
          <w:szCs w:val="24"/>
        </w:rPr>
        <w:tab/>
      </w:r>
      <w:r w:rsidRPr="001B7B51">
        <w:rPr>
          <w:rFonts w:ascii="Palatino Linotype" w:hAnsi="Palatino Linotype"/>
          <w:b/>
          <w:sz w:val="24"/>
          <w:szCs w:val="24"/>
        </w:rPr>
        <w:t>18</w:t>
      </w:r>
      <w:r w:rsidRPr="001B7B51">
        <w:rPr>
          <w:rFonts w:ascii="Palatino Linotype" w:hAnsi="Palatino Linotype"/>
          <w:sz w:val="24"/>
          <w:szCs w:val="24"/>
        </w:rPr>
        <w:t xml:space="preserve"> </w:t>
      </w:r>
      <w:r w:rsidRPr="001B7B51">
        <w:rPr>
          <w:rFonts w:ascii="Palatino Linotype" w:hAnsi="Palatino Linotype"/>
          <w:b/>
          <w:sz w:val="24"/>
          <w:szCs w:val="24"/>
        </w:rPr>
        <w:t>óra/18 óra*</w:t>
      </w:r>
    </w:p>
    <w:p w:rsidR="002853BB" w:rsidRPr="00894C6C" w:rsidRDefault="002853BB" w:rsidP="002853BB">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2853BB" w:rsidRPr="00894C6C" w:rsidRDefault="002853BB" w:rsidP="002853BB">
      <w:pPr>
        <w:spacing w:after="0" w:line="240" w:lineRule="auto"/>
        <w:rPr>
          <w:rFonts w:ascii="Palatino Linotype" w:hAnsi="Palatino Linotype"/>
          <w:b/>
        </w:rPr>
      </w:pPr>
    </w:p>
    <w:p w:rsidR="002853BB" w:rsidRPr="00B4404C" w:rsidRDefault="002853BB" w:rsidP="002853BB">
      <w:pPr>
        <w:numPr>
          <w:ilvl w:val="1"/>
          <w:numId w:val="2"/>
        </w:numPr>
        <w:spacing w:after="0" w:line="240" w:lineRule="auto"/>
        <w:rPr>
          <w:rFonts w:ascii="Palatino Linotype" w:hAnsi="Palatino Linotype"/>
          <w:b/>
          <w:sz w:val="24"/>
          <w:szCs w:val="24"/>
        </w:rPr>
      </w:pPr>
      <w:r w:rsidRPr="00B4404C">
        <w:rPr>
          <w:rFonts w:ascii="Palatino Linotype" w:hAnsi="Palatino Linotype"/>
          <w:b/>
          <w:sz w:val="24"/>
          <w:szCs w:val="24"/>
        </w:rPr>
        <w:t>A tantárgy tanításának célja</w:t>
      </w:r>
    </w:p>
    <w:p w:rsidR="002853BB" w:rsidRPr="00B4404C" w:rsidRDefault="002853BB" w:rsidP="002853BB">
      <w:pPr>
        <w:spacing w:after="0" w:line="240" w:lineRule="auto"/>
        <w:ind w:left="540"/>
        <w:jc w:val="both"/>
        <w:rPr>
          <w:rFonts w:ascii="Palatino Linotype" w:hAnsi="Palatino Linotype"/>
          <w:sz w:val="24"/>
          <w:szCs w:val="24"/>
        </w:rPr>
      </w:pPr>
      <w:r w:rsidRPr="00B4404C">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853BB" w:rsidRPr="00B4404C" w:rsidRDefault="002853BB" w:rsidP="002853BB">
      <w:pPr>
        <w:spacing w:after="0" w:line="240" w:lineRule="auto"/>
        <w:ind w:firstLine="540"/>
        <w:jc w:val="both"/>
        <w:rPr>
          <w:rFonts w:ascii="Palatino Linotype" w:hAnsi="Palatino Linotype"/>
          <w:sz w:val="24"/>
          <w:szCs w:val="24"/>
        </w:rPr>
      </w:pPr>
      <w:r w:rsidRPr="00B4404C">
        <w:rPr>
          <w:rFonts w:ascii="Palatino Linotype" w:hAnsi="Palatino Linotype"/>
          <w:sz w:val="24"/>
          <w:szCs w:val="24"/>
        </w:rPr>
        <w:t>Nincsen előtanulmányi követelmény.</w:t>
      </w:r>
    </w:p>
    <w:p w:rsidR="002853BB" w:rsidRPr="00EB7105" w:rsidRDefault="002853BB" w:rsidP="002853BB">
      <w:pPr>
        <w:spacing w:after="0" w:line="240" w:lineRule="auto"/>
        <w:rPr>
          <w:rFonts w:ascii="Palatino Linotype" w:hAnsi="Palatino Linotype"/>
          <w:b/>
        </w:rPr>
      </w:pPr>
    </w:p>
    <w:p w:rsidR="002853BB" w:rsidRPr="00B4404C" w:rsidRDefault="002853BB" w:rsidP="002853BB">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B4404C">
        <w:rPr>
          <w:rFonts w:ascii="Palatino Linotype" w:hAnsi="Palatino Linotype"/>
          <w:b/>
          <w:sz w:val="24"/>
          <w:szCs w:val="24"/>
        </w:rPr>
        <w:t xml:space="preserve">Kapcsolódó közismereti, szakmai tartalmak </w:t>
      </w:r>
    </w:p>
    <w:p w:rsidR="002853BB" w:rsidRPr="00B4404C" w:rsidRDefault="002853BB" w:rsidP="002853BB">
      <w:pPr>
        <w:spacing w:after="0" w:line="240" w:lineRule="auto"/>
        <w:rPr>
          <w:rFonts w:ascii="Palatino Linotype" w:hAnsi="Palatino Linotype"/>
          <w:b/>
          <w:sz w:val="24"/>
          <w:szCs w:val="24"/>
        </w:rPr>
      </w:pPr>
    </w:p>
    <w:p w:rsidR="002853BB" w:rsidRPr="00B4404C" w:rsidRDefault="002853BB" w:rsidP="002853BB">
      <w:pPr>
        <w:spacing w:after="0" w:line="240" w:lineRule="auto"/>
        <w:rPr>
          <w:rFonts w:ascii="Palatino Linotype" w:hAnsi="Palatino Linotype"/>
          <w:b/>
          <w:sz w:val="24"/>
          <w:szCs w:val="24"/>
        </w:rPr>
      </w:pPr>
    </w:p>
    <w:p w:rsidR="002853BB" w:rsidRPr="00B4404C" w:rsidRDefault="002853BB" w:rsidP="002853BB">
      <w:pPr>
        <w:widowControl w:val="0"/>
        <w:numPr>
          <w:ilvl w:val="1"/>
          <w:numId w:val="2"/>
        </w:numPr>
        <w:suppressAutoHyphens/>
        <w:spacing w:after="0" w:line="240" w:lineRule="auto"/>
        <w:rPr>
          <w:rFonts w:ascii="Palatino Linotype" w:hAnsi="Palatino Linotype"/>
          <w:b/>
          <w:sz w:val="24"/>
          <w:szCs w:val="24"/>
        </w:rPr>
      </w:pPr>
      <w:r w:rsidRPr="00B4404C">
        <w:rPr>
          <w:rFonts w:ascii="Palatino Linotype" w:hAnsi="Palatino Linotype"/>
          <w:b/>
          <w:sz w:val="24"/>
          <w:szCs w:val="24"/>
        </w:rPr>
        <w:t xml:space="preserve">Témakörök </w:t>
      </w:r>
    </w:p>
    <w:p w:rsidR="002853BB" w:rsidRPr="00B4404C" w:rsidRDefault="002853BB" w:rsidP="002853BB">
      <w:pPr>
        <w:spacing w:after="0" w:line="240" w:lineRule="auto"/>
        <w:rPr>
          <w:rFonts w:ascii="Palatino Linotype" w:hAnsi="Palatino Linotype"/>
          <w:b/>
          <w:sz w:val="24"/>
          <w:szCs w:val="24"/>
        </w:rPr>
      </w:pPr>
    </w:p>
    <w:p w:rsidR="002853BB" w:rsidRPr="00B4404C" w:rsidRDefault="002853BB" w:rsidP="002853BB">
      <w:pPr>
        <w:spacing w:after="0" w:line="240" w:lineRule="auto"/>
        <w:ind w:firstLine="540"/>
        <w:rPr>
          <w:rFonts w:ascii="Palatino Linotype" w:hAnsi="Palatino Linotype"/>
          <w:b/>
          <w:sz w:val="24"/>
          <w:szCs w:val="24"/>
        </w:rPr>
      </w:pPr>
      <w:r w:rsidRPr="00B4404C">
        <w:rPr>
          <w:rFonts w:ascii="Palatino Linotype" w:hAnsi="Palatino Linotype"/>
          <w:b/>
          <w:sz w:val="24"/>
          <w:szCs w:val="24"/>
        </w:rPr>
        <w:t>1.3.1. Munkavédelmi alapismeretek</w:t>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i/>
          <w:sz w:val="24"/>
          <w:szCs w:val="24"/>
        </w:rPr>
        <w:t>4 óra/4 óra</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 munkahelyi egészség és biztonság jelentősége</w:t>
      </w:r>
    </w:p>
    <w:p w:rsidR="002853BB" w:rsidRPr="00B4404C" w:rsidRDefault="002853BB" w:rsidP="002853BB">
      <w:pPr>
        <w:spacing w:after="0" w:line="240" w:lineRule="auto"/>
        <w:ind w:left="900" w:hanging="360"/>
        <w:jc w:val="both"/>
        <w:rPr>
          <w:rFonts w:ascii="Palatino Linotype" w:hAnsi="Palatino Linotype"/>
          <w:bCs/>
          <w:sz w:val="24"/>
          <w:szCs w:val="24"/>
        </w:rPr>
      </w:pPr>
      <w:r w:rsidRPr="00B4404C">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540"/>
        <w:jc w:val="both"/>
        <w:rPr>
          <w:rFonts w:ascii="Palatino Linotype" w:hAnsi="Palatino Linotype"/>
          <w:sz w:val="24"/>
          <w:szCs w:val="24"/>
        </w:rPr>
      </w:pPr>
      <w:r w:rsidRPr="00B4404C">
        <w:rPr>
          <w:rFonts w:ascii="Palatino Linotype" w:hAnsi="Palatino Linotype"/>
          <w:sz w:val="24"/>
          <w:szCs w:val="24"/>
        </w:rPr>
        <w:t>A munkakörnyezet és a munkavégzés hatása a munkát végző ember egészségére és testi épségére</w:t>
      </w:r>
    </w:p>
    <w:p w:rsidR="002853BB" w:rsidRPr="00B4404C" w:rsidRDefault="002853BB" w:rsidP="002853BB">
      <w:pPr>
        <w:spacing w:after="0" w:line="240" w:lineRule="auto"/>
        <w:ind w:left="900"/>
        <w:jc w:val="both"/>
        <w:rPr>
          <w:rFonts w:ascii="Palatino Linotype" w:hAnsi="Palatino Linotype"/>
          <w:bCs/>
          <w:sz w:val="24"/>
          <w:szCs w:val="24"/>
        </w:rPr>
      </w:pPr>
      <w:r w:rsidRPr="00B4404C">
        <w:rPr>
          <w:rFonts w:ascii="Palatino Linotype" w:hAnsi="Palatino Linotype"/>
          <w:sz w:val="24"/>
          <w:szCs w:val="24"/>
        </w:rPr>
        <w:t xml:space="preserve">A munkavállalók egészségét és biztonságát veszélyeztető kockázatok, a munkakörülmények hatásai, a </w:t>
      </w:r>
      <w:r w:rsidRPr="00B4404C">
        <w:rPr>
          <w:rFonts w:ascii="Palatino Linotype" w:hAnsi="Palatino Linotype"/>
          <w:bCs/>
          <w:sz w:val="24"/>
          <w:szCs w:val="24"/>
        </w:rPr>
        <w:t>munkavégzésből eredő megterhelések, munkakörnyezet kóroki tényezők.</w:t>
      </w:r>
    </w:p>
    <w:p w:rsidR="002853BB" w:rsidRPr="00B4404C" w:rsidRDefault="002853BB" w:rsidP="002853BB">
      <w:pPr>
        <w:spacing w:after="0" w:line="240" w:lineRule="auto"/>
        <w:ind w:left="90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 megelőzés fontossága és lehetőségei</w:t>
      </w:r>
    </w:p>
    <w:p w:rsidR="002853BB" w:rsidRPr="00B4404C" w:rsidRDefault="002853BB" w:rsidP="002853BB">
      <w:pPr>
        <w:spacing w:after="0" w:line="240" w:lineRule="auto"/>
        <w:ind w:left="900" w:hanging="360"/>
        <w:jc w:val="both"/>
        <w:rPr>
          <w:rFonts w:ascii="Palatino Linotype" w:hAnsi="Palatino Linotype"/>
          <w:bCs/>
          <w:sz w:val="24"/>
          <w:szCs w:val="24"/>
        </w:rPr>
      </w:pPr>
      <w:r w:rsidRPr="00B4404C">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Munkavédelem, mint komplex fogalom (munkabiztonság-munkaegészségügy)</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Veszélyes és ártalmas termelési tényezők</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 munkavédelem fogalomrendszere, források</w:t>
      </w:r>
    </w:p>
    <w:p w:rsidR="002853BB" w:rsidRPr="00B4404C" w:rsidRDefault="002853BB" w:rsidP="002853BB">
      <w:pPr>
        <w:autoSpaceDE w:val="0"/>
        <w:autoSpaceDN w:val="0"/>
        <w:adjustRightInd w:val="0"/>
        <w:ind w:firstLine="204"/>
        <w:jc w:val="both"/>
        <w:rPr>
          <w:sz w:val="24"/>
          <w:szCs w:val="24"/>
        </w:rPr>
      </w:pPr>
      <w:r w:rsidRPr="00B4404C">
        <w:rPr>
          <w:rFonts w:ascii="Palatino Linotype" w:hAnsi="Palatino Linotype"/>
          <w:sz w:val="24"/>
          <w:szCs w:val="24"/>
        </w:rPr>
        <w:tab/>
        <w:t xml:space="preserve">A munkavédelemről szóló 1993. évi XCIII. törvény fogalommeghatározásai.  </w:t>
      </w:r>
    </w:p>
    <w:p w:rsidR="002853BB" w:rsidRPr="00B4404C" w:rsidRDefault="002853BB" w:rsidP="002853BB">
      <w:pPr>
        <w:spacing w:after="0" w:line="240" w:lineRule="auto"/>
        <w:ind w:firstLine="540"/>
        <w:rPr>
          <w:rFonts w:ascii="Palatino Linotype" w:hAnsi="Palatino Linotype"/>
          <w:sz w:val="24"/>
          <w:szCs w:val="24"/>
        </w:rPr>
      </w:pPr>
    </w:p>
    <w:p w:rsidR="002853BB" w:rsidRPr="00B4404C" w:rsidRDefault="002853BB" w:rsidP="002853BB">
      <w:pPr>
        <w:spacing w:after="0" w:line="240" w:lineRule="auto"/>
        <w:ind w:firstLine="540"/>
        <w:rPr>
          <w:rFonts w:ascii="Palatino Linotype" w:hAnsi="Palatino Linotype"/>
          <w:b/>
          <w:sz w:val="24"/>
          <w:szCs w:val="24"/>
        </w:rPr>
      </w:pPr>
      <w:r w:rsidRPr="00B4404C">
        <w:rPr>
          <w:rFonts w:ascii="Palatino Linotype" w:hAnsi="Palatino Linotype"/>
          <w:b/>
          <w:sz w:val="24"/>
          <w:szCs w:val="24"/>
        </w:rPr>
        <w:t>1.3.2. Munkahelyek kialakítása</w:t>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i/>
          <w:sz w:val="24"/>
          <w:szCs w:val="24"/>
        </w:rPr>
        <w:t>4 óra/4 óra</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Munkahelyek kialakításának általános szabályai</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A létesítés általános követelményei, a hatásos védelem módjai, prioritások.</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Szociális létesítmények</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 xml:space="preserve">Öltözőhelyiségek, pihenőhelyek, tisztálkodó- és mellékhelyiségek biztosítása, megfelelősége. </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Közlekedési útvonalak, menekülési utak, jelölések</w:t>
      </w:r>
    </w:p>
    <w:p w:rsidR="002853BB" w:rsidRPr="00B4404C" w:rsidRDefault="002853BB" w:rsidP="002853BB">
      <w:pPr>
        <w:spacing w:after="0" w:line="240" w:lineRule="auto"/>
        <w:ind w:left="900" w:hanging="360"/>
        <w:jc w:val="both"/>
        <w:rPr>
          <w:rFonts w:ascii="Palatino Linotype" w:hAnsi="Palatino Linotype"/>
          <w:bCs/>
          <w:iCs/>
          <w:sz w:val="24"/>
          <w:szCs w:val="24"/>
        </w:rPr>
      </w:pPr>
      <w:r w:rsidRPr="00B4404C">
        <w:rPr>
          <w:rFonts w:ascii="Palatino Linotype" w:hAnsi="Palatino Linotype"/>
          <w:sz w:val="24"/>
          <w:szCs w:val="24"/>
        </w:rPr>
        <w:tab/>
      </w:r>
      <w:r w:rsidRPr="00B4404C">
        <w:rPr>
          <w:rFonts w:ascii="Palatino Linotype" w:hAnsi="Palatino Linotype"/>
          <w:bCs/>
          <w:iCs/>
          <w:sz w:val="24"/>
          <w:szCs w:val="24"/>
        </w:rPr>
        <w:t>Közlekedési útvonalak, menekülési utak, , helyiségek padlózata, ajtók és kapuk, lépcsők, veszélyes területek, akadálymentes közlekedés, jelölések.</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Alapvető feladatok a tűzmegelőzés érdekében</w:t>
      </w:r>
    </w:p>
    <w:p w:rsidR="002853BB" w:rsidRPr="00B4404C" w:rsidRDefault="002853BB" w:rsidP="002853BB">
      <w:pPr>
        <w:spacing w:after="0" w:line="240" w:lineRule="auto"/>
        <w:ind w:left="900"/>
        <w:jc w:val="both"/>
        <w:rPr>
          <w:rFonts w:ascii="Palatino Linotype" w:hAnsi="Palatino Linotype"/>
          <w:bCs/>
          <w:sz w:val="24"/>
          <w:szCs w:val="24"/>
        </w:rPr>
      </w:pPr>
      <w:r w:rsidRPr="00B4404C">
        <w:rPr>
          <w:rFonts w:ascii="Palatino Linotype" w:hAnsi="Palatino Linotype"/>
          <w:sz w:val="24"/>
          <w:szCs w:val="24"/>
        </w:rPr>
        <w:t xml:space="preserve">Tűzmegelőzés, tervezés, létesítés, üzemeltetés, karbantartás, javítás és felülvizsgálat. </w:t>
      </w:r>
      <w:r w:rsidRPr="00B4404C">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853BB" w:rsidRPr="00B4404C" w:rsidRDefault="002853BB" w:rsidP="002853BB">
      <w:pPr>
        <w:spacing w:after="0" w:line="240" w:lineRule="auto"/>
        <w:ind w:left="900"/>
        <w:jc w:val="both"/>
        <w:rPr>
          <w:rFonts w:ascii="Palatino Linotype" w:hAnsi="Palatino Linotype"/>
          <w:bCs/>
          <w:sz w:val="24"/>
          <w:szCs w:val="24"/>
        </w:rPr>
      </w:pPr>
      <w:r w:rsidRPr="00B4404C">
        <w:rPr>
          <w:rFonts w:ascii="Palatino Linotype" w:hAnsi="Palatino Linotype"/>
          <w:bCs/>
          <w:sz w:val="24"/>
          <w:szCs w:val="24"/>
        </w:rPr>
        <w:t>Termékfelelősség, forgalomba hozatal kritériumai.</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Anyagmozgatás</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Anyagmozgatás a munkahelyeken. Kézi és gépi anyagmozgatás fajtái. A kézi anyagmozgatás szabályai, hátsérülések megelőzése</w:t>
      </w:r>
    </w:p>
    <w:p w:rsidR="002853BB" w:rsidRPr="00B4404C" w:rsidRDefault="002853BB" w:rsidP="002853BB">
      <w:pPr>
        <w:tabs>
          <w:tab w:val="left" w:pos="6210"/>
        </w:tabs>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r>
      <w:r w:rsidRPr="00B4404C">
        <w:rPr>
          <w:rFonts w:ascii="Palatino Linotype" w:hAnsi="Palatino Linotype"/>
          <w:sz w:val="24"/>
          <w:szCs w:val="24"/>
        </w:rPr>
        <w:tab/>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Raktározás</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Áruk fajtái, raktározás típusai</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Munkahelyi rend és hulladékkezelés</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Jelzések, feliratok, biztonsági szín- és alakjelek. Hulladékgazdálkodás, környezetvédelem célja, eszközei.</w:t>
      </w:r>
    </w:p>
    <w:p w:rsidR="002853BB" w:rsidRPr="00B4404C" w:rsidRDefault="002853BB" w:rsidP="002853BB">
      <w:pPr>
        <w:spacing w:after="0" w:line="240" w:lineRule="auto"/>
        <w:ind w:firstLine="54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b/>
          <w:sz w:val="24"/>
          <w:szCs w:val="24"/>
        </w:rPr>
      </w:pPr>
      <w:r w:rsidRPr="00B4404C">
        <w:rPr>
          <w:rFonts w:ascii="Palatino Linotype" w:hAnsi="Palatino Linotype"/>
          <w:b/>
          <w:sz w:val="24"/>
          <w:szCs w:val="24"/>
        </w:rPr>
        <w:t>1.3.3. Munkavégzés személyi feltételei</w:t>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t>2</w:t>
      </w:r>
      <w:r w:rsidRPr="00B4404C">
        <w:rPr>
          <w:rFonts w:ascii="Palatino Linotype" w:hAnsi="Palatino Linotype"/>
          <w:b/>
          <w:i/>
          <w:sz w:val="24"/>
          <w:szCs w:val="24"/>
        </w:rPr>
        <w:t xml:space="preserve"> óra/2 óra</w:t>
      </w:r>
    </w:p>
    <w:p w:rsidR="002853BB" w:rsidRPr="00B4404C" w:rsidRDefault="002853BB" w:rsidP="002853BB">
      <w:pPr>
        <w:spacing w:after="0" w:line="240" w:lineRule="auto"/>
        <w:ind w:left="540"/>
        <w:jc w:val="both"/>
        <w:rPr>
          <w:rFonts w:ascii="Palatino Linotype" w:hAnsi="Palatino Linotype"/>
          <w:sz w:val="24"/>
          <w:szCs w:val="24"/>
        </w:rPr>
      </w:pPr>
      <w:r w:rsidRPr="00B4404C">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853BB" w:rsidRPr="00B4404C" w:rsidRDefault="002853BB" w:rsidP="002853BB">
      <w:pPr>
        <w:spacing w:after="0" w:line="240" w:lineRule="auto"/>
        <w:ind w:left="540"/>
        <w:jc w:val="both"/>
        <w:rPr>
          <w:rFonts w:ascii="Palatino Linotype" w:hAnsi="Palatino Linotype"/>
          <w:sz w:val="24"/>
          <w:szCs w:val="24"/>
        </w:rPr>
      </w:pPr>
      <w:r w:rsidRPr="00B4404C">
        <w:rPr>
          <w:rFonts w:ascii="Palatino Linotype" w:hAnsi="Palatino Linotype"/>
          <w:sz w:val="24"/>
          <w:szCs w:val="24"/>
        </w:rPr>
        <w:t>A munkavégzés alapvető szervezési feltételei: egyedül végzett munka tilalma, irányítás szükségessége. Egyéni védőeszközök juttatásának szabályai.</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b/>
          <w:sz w:val="24"/>
          <w:szCs w:val="24"/>
        </w:rPr>
        <w:t xml:space="preserve">1.3.4. </w:t>
      </w:r>
      <w:bookmarkStart w:id="1" w:name="OLE_LINK1"/>
      <w:r w:rsidRPr="00B4404C">
        <w:rPr>
          <w:rFonts w:ascii="Palatino Linotype" w:hAnsi="Palatino Linotype"/>
          <w:b/>
          <w:sz w:val="24"/>
          <w:szCs w:val="24"/>
        </w:rPr>
        <w:t>Munkaeszközök biztonsága</w:t>
      </w:r>
      <w:bookmarkEnd w:id="1"/>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i/>
          <w:sz w:val="24"/>
          <w:szCs w:val="24"/>
        </w:rPr>
        <w:t>2 óra/2 óra</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Munkaeszközök halmazai</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Szerszám, készülék, gép, berendezés fogalommeghatározása.</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Munkaeszközök dokumentációi</w:t>
      </w:r>
    </w:p>
    <w:p w:rsidR="002853BB" w:rsidRPr="00B4404C" w:rsidRDefault="002853BB" w:rsidP="002853BB">
      <w:pPr>
        <w:autoSpaceDE w:val="0"/>
        <w:autoSpaceDN w:val="0"/>
        <w:adjustRightInd w:val="0"/>
        <w:ind w:left="900" w:hanging="360"/>
        <w:jc w:val="both"/>
        <w:rPr>
          <w:rFonts w:ascii="Palatino Linotype" w:hAnsi="Palatino Linotype"/>
          <w:sz w:val="24"/>
          <w:szCs w:val="24"/>
        </w:rPr>
      </w:pPr>
      <w:r w:rsidRPr="00B4404C">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Munkaeszközök veszélyessége, eljárások</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Munkaeszközök üzemeltetésének, használatának feltételei</w:t>
      </w:r>
    </w:p>
    <w:p w:rsidR="002853BB" w:rsidRPr="00B4404C" w:rsidRDefault="002853BB" w:rsidP="002853BB">
      <w:pPr>
        <w:autoSpaceDE w:val="0"/>
        <w:autoSpaceDN w:val="0"/>
        <w:adjustRightInd w:val="0"/>
        <w:spacing w:after="0" w:line="240" w:lineRule="auto"/>
        <w:ind w:left="720" w:hanging="180"/>
        <w:jc w:val="both"/>
        <w:rPr>
          <w:rFonts w:ascii="Palatino Linotype" w:hAnsi="Palatino Linotype"/>
          <w:sz w:val="24"/>
          <w:szCs w:val="24"/>
        </w:rPr>
      </w:pPr>
      <w:r w:rsidRPr="00B4404C">
        <w:rPr>
          <w:rFonts w:ascii="Palatino Linotype" w:hAnsi="Palatino Linotype"/>
          <w:sz w:val="24"/>
          <w:szCs w:val="24"/>
        </w:rPr>
        <w:tab/>
        <w:t>Feltétlenül és feltételesen ható biztonságtecshnika, konstukciós, üzemviteli és emberi tényezők szerepe. Általános üzemeltetési követelmények.</w:t>
      </w:r>
      <w:r w:rsidRPr="00B4404C">
        <w:rPr>
          <w:rFonts w:ascii="Times-Roman" w:hAnsi="Times-Roman" w:cs="Times-Roman"/>
          <w:sz w:val="24"/>
          <w:szCs w:val="24"/>
          <w:lang w:eastAsia="hu-HU"/>
        </w:rPr>
        <w:t xml:space="preserve"> Kezel</w:t>
      </w:r>
      <w:r w:rsidRPr="00B4404C">
        <w:rPr>
          <w:rFonts w:ascii="TTE12B7180t00" w:hAnsi="TTE12B7180t00" w:cs="TTE12B7180t00"/>
          <w:sz w:val="24"/>
          <w:szCs w:val="24"/>
          <w:lang w:eastAsia="hu-HU"/>
        </w:rPr>
        <w:t>ő</w:t>
      </w:r>
      <w:r w:rsidRPr="00B4404C">
        <w:rPr>
          <w:rFonts w:ascii="Times-Roman" w:hAnsi="Times-Roman" w:cs="Times-Roman"/>
          <w:sz w:val="24"/>
          <w:szCs w:val="24"/>
          <w:lang w:eastAsia="hu-HU"/>
        </w:rPr>
        <w:t>elemek, véd</w:t>
      </w:r>
      <w:r w:rsidRPr="00B4404C">
        <w:rPr>
          <w:rFonts w:ascii="TTE12B7180t00" w:hAnsi="TTE12B7180t00" w:cs="TTE12B7180t00"/>
          <w:sz w:val="24"/>
          <w:szCs w:val="24"/>
          <w:lang w:eastAsia="hu-HU"/>
        </w:rPr>
        <w:t>ő</w:t>
      </w:r>
      <w:r w:rsidRPr="00B4404C">
        <w:rPr>
          <w:rFonts w:ascii="Times-Roman" w:hAnsi="Times-Roman" w:cs="Times-Roman"/>
          <w:sz w:val="24"/>
          <w:szCs w:val="24"/>
          <w:lang w:eastAsia="hu-HU"/>
        </w:rPr>
        <w:t>berendezések kialakítása, a biztonságos m</w:t>
      </w:r>
      <w:r w:rsidRPr="00B4404C">
        <w:rPr>
          <w:rFonts w:ascii="TTE12B7180t00" w:hAnsi="TTE12B7180t00" w:cs="TTE12B7180t00"/>
          <w:sz w:val="24"/>
          <w:szCs w:val="24"/>
          <w:lang w:eastAsia="hu-HU"/>
        </w:rPr>
        <w:t>ű</w:t>
      </w:r>
      <w:r w:rsidRPr="00B4404C">
        <w:rPr>
          <w:rFonts w:ascii="Times-Roman" w:hAnsi="Times-Roman" w:cs="Times-Roman"/>
          <w:sz w:val="24"/>
          <w:szCs w:val="24"/>
          <w:lang w:eastAsia="hu-HU"/>
        </w:rPr>
        <w:t>ködés ellen</w:t>
      </w:r>
      <w:r w:rsidRPr="00B4404C">
        <w:rPr>
          <w:rFonts w:ascii="TTE12B7180t00" w:hAnsi="TTE12B7180t00" w:cs="TTE12B7180t00"/>
          <w:sz w:val="24"/>
          <w:szCs w:val="24"/>
          <w:lang w:eastAsia="hu-HU"/>
        </w:rPr>
        <w:t>ő</w:t>
      </w:r>
      <w:r w:rsidRPr="00B4404C">
        <w:rPr>
          <w:rFonts w:ascii="Times-Roman" w:hAnsi="Times-Roman" w:cs="Times-Roman"/>
          <w:sz w:val="24"/>
          <w:szCs w:val="24"/>
          <w:lang w:eastAsia="hu-HU"/>
        </w:rPr>
        <w:t>rzése, ergonómiai követelmények.</w:t>
      </w:r>
    </w:p>
    <w:p w:rsidR="002853BB" w:rsidRPr="00B4404C" w:rsidRDefault="002853BB" w:rsidP="002853BB">
      <w:pPr>
        <w:spacing w:after="0" w:line="240" w:lineRule="auto"/>
        <w:ind w:left="900" w:hanging="360"/>
        <w:jc w:val="both"/>
        <w:rPr>
          <w:rFonts w:ascii="Palatino Linotype" w:hAnsi="Palatino Linotype"/>
          <w:b/>
          <w:sz w:val="24"/>
          <w:szCs w:val="24"/>
        </w:rPr>
      </w:pPr>
    </w:p>
    <w:p w:rsidR="002853BB" w:rsidRPr="00B4404C" w:rsidRDefault="002853BB" w:rsidP="002853BB">
      <w:pPr>
        <w:spacing w:after="0" w:line="240" w:lineRule="auto"/>
        <w:ind w:left="900" w:hanging="360"/>
        <w:jc w:val="both"/>
        <w:rPr>
          <w:rFonts w:ascii="Palatino Linotype" w:hAnsi="Palatino Linotype"/>
          <w:b/>
          <w:sz w:val="24"/>
          <w:szCs w:val="24"/>
        </w:rPr>
      </w:pPr>
      <w:r w:rsidRPr="00B4404C">
        <w:rPr>
          <w:rFonts w:ascii="Palatino Linotype" w:hAnsi="Palatino Linotype"/>
          <w:b/>
          <w:sz w:val="24"/>
          <w:szCs w:val="24"/>
        </w:rPr>
        <w:t>1.3.5. Munkakörnyezeti hatások</w:t>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i/>
          <w:sz w:val="24"/>
          <w:szCs w:val="24"/>
        </w:rPr>
        <w:t>2 óra/2 óra</w:t>
      </w:r>
    </w:p>
    <w:p w:rsidR="002853BB" w:rsidRPr="00B4404C" w:rsidRDefault="002853BB" w:rsidP="002853BB">
      <w:pPr>
        <w:spacing w:after="0" w:line="240" w:lineRule="auto"/>
        <w:ind w:left="540"/>
        <w:jc w:val="both"/>
        <w:rPr>
          <w:rFonts w:ascii="Palatino Linotype" w:hAnsi="Palatino Linotype"/>
          <w:sz w:val="24"/>
          <w:szCs w:val="24"/>
        </w:rPr>
      </w:pPr>
      <w:r w:rsidRPr="00B4404C">
        <w:rPr>
          <w:rFonts w:ascii="Palatino Linotype" w:hAnsi="Palatino Linotype"/>
          <w:sz w:val="24"/>
          <w:szCs w:val="24"/>
        </w:rPr>
        <w:t>Veszélyforrások, veszélyek a munkahelyeken (pl. zaj, rezgés, veszélyes anyagok és keverékek, stressz)</w:t>
      </w:r>
    </w:p>
    <w:p w:rsidR="002853BB" w:rsidRPr="00B4404C" w:rsidRDefault="002853BB" w:rsidP="002853BB">
      <w:pPr>
        <w:autoSpaceDE w:val="0"/>
        <w:autoSpaceDN w:val="0"/>
        <w:adjustRightInd w:val="0"/>
        <w:spacing w:after="0" w:line="240" w:lineRule="auto"/>
        <w:ind w:left="900"/>
        <w:jc w:val="both"/>
        <w:rPr>
          <w:rFonts w:ascii="Palatino Linotype" w:hAnsi="Palatino Linotype"/>
          <w:sz w:val="24"/>
          <w:szCs w:val="24"/>
        </w:rPr>
      </w:pPr>
      <w:r w:rsidRPr="00B4404C">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853BB" w:rsidRPr="00B4404C" w:rsidRDefault="002853BB" w:rsidP="002853BB">
      <w:pPr>
        <w:autoSpaceDE w:val="0"/>
        <w:autoSpaceDN w:val="0"/>
        <w:adjustRightInd w:val="0"/>
        <w:spacing w:after="0" w:line="240" w:lineRule="auto"/>
        <w:ind w:left="900"/>
        <w:jc w:val="both"/>
        <w:rPr>
          <w:rFonts w:ascii="Palatino Linotype" w:hAnsi="Palatino Linotype"/>
          <w:sz w:val="24"/>
          <w:szCs w:val="24"/>
        </w:rPr>
      </w:pPr>
      <w:r w:rsidRPr="00B4404C">
        <w:rPr>
          <w:rFonts w:ascii="Palatino Linotype" w:hAnsi="Palatino Linotype"/>
          <w:sz w:val="24"/>
          <w:szCs w:val="24"/>
        </w:rPr>
        <w:t>A stressz, munkahelyi stressz fogalma és az ellene való védekezés jelentősége a munkahelyen.</w:t>
      </w:r>
    </w:p>
    <w:p w:rsidR="002853BB" w:rsidRPr="00B4404C" w:rsidRDefault="002853BB" w:rsidP="002853BB">
      <w:pPr>
        <w:autoSpaceDE w:val="0"/>
        <w:autoSpaceDN w:val="0"/>
        <w:adjustRightInd w:val="0"/>
        <w:spacing w:after="0" w:line="240" w:lineRule="auto"/>
        <w:ind w:left="90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 kockázat fogalma, felmérése és kezelése</w:t>
      </w:r>
    </w:p>
    <w:p w:rsidR="002853BB" w:rsidRPr="00B4404C" w:rsidRDefault="002853BB" w:rsidP="002853BB">
      <w:pPr>
        <w:spacing w:after="0" w:line="240" w:lineRule="auto"/>
        <w:ind w:left="900"/>
        <w:jc w:val="both"/>
        <w:rPr>
          <w:rFonts w:ascii="Palatino Linotype" w:hAnsi="Palatino Linotype"/>
          <w:sz w:val="24"/>
          <w:szCs w:val="24"/>
        </w:rPr>
      </w:pPr>
      <w:r w:rsidRPr="00B4404C">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b/>
          <w:sz w:val="24"/>
          <w:szCs w:val="24"/>
        </w:rPr>
      </w:pPr>
      <w:r w:rsidRPr="00B4404C">
        <w:rPr>
          <w:rFonts w:ascii="Palatino Linotype" w:hAnsi="Palatino Linotype"/>
          <w:b/>
          <w:sz w:val="24"/>
          <w:szCs w:val="24"/>
        </w:rPr>
        <w:t>1.3.6. Munkavédelmi jogi ismeretek</w:t>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sz w:val="24"/>
          <w:szCs w:val="24"/>
        </w:rPr>
        <w:tab/>
      </w:r>
      <w:r w:rsidRPr="00B4404C">
        <w:rPr>
          <w:rFonts w:ascii="Palatino Linotype" w:hAnsi="Palatino Linotype"/>
          <w:b/>
          <w:i/>
          <w:sz w:val="24"/>
          <w:szCs w:val="24"/>
        </w:rPr>
        <w:t>4 óra/4 óra</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 munkavédelem szabályrendszere, jogok és kötelezettségek</w:t>
      </w:r>
    </w:p>
    <w:p w:rsidR="002853BB" w:rsidRPr="00B4404C" w:rsidRDefault="002853BB" w:rsidP="002853BB">
      <w:pPr>
        <w:spacing w:after="0" w:line="240" w:lineRule="auto"/>
        <w:ind w:left="900" w:hanging="360"/>
        <w:jc w:val="both"/>
        <w:rPr>
          <w:rFonts w:ascii="Palatino Linotype" w:hAnsi="Palatino Linotype"/>
          <w:bCs/>
          <w:sz w:val="24"/>
          <w:szCs w:val="24"/>
        </w:rPr>
      </w:pPr>
      <w:r w:rsidRPr="00B4404C">
        <w:rPr>
          <w:rFonts w:ascii="Palatino Linotype" w:hAnsi="Palatino Linotype"/>
          <w:sz w:val="24"/>
          <w:szCs w:val="24"/>
        </w:rPr>
        <w:tab/>
        <w:t>Az Alaptörvényben biztosított</w:t>
      </w:r>
      <w:r w:rsidRPr="00B4404C">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2853BB" w:rsidRPr="00B4404C" w:rsidRDefault="002853BB" w:rsidP="002853BB">
      <w:pPr>
        <w:spacing w:after="0" w:line="240" w:lineRule="auto"/>
        <w:ind w:left="900" w:hanging="360"/>
        <w:jc w:val="both"/>
        <w:rPr>
          <w:rFonts w:ascii="Palatino Linotype" w:hAnsi="Palatino Linotype"/>
          <w:bCs/>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Munkavédelmi feladatok a munkahelyeken</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 xml:space="preserve"> </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Munkavédelmi szakemberek feladatai a munkahelyeken</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Munkabiztonsági és munkaegészségügyi szaktevékenség keretében ellátandó feladatok. Foglalkozás-egészségügyi feladatok</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Balesetek és foglalkozási megbetegedések</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Balesetek és munkabalesetek, valamint a foglalkozási megbetegedések fogalma. Feladatok munkabaleset esetén. A kivizsgálás, mint a megelőzés eszköze</w:t>
      </w:r>
    </w:p>
    <w:p w:rsidR="002853BB" w:rsidRPr="00B4404C" w:rsidRDefault="002853BB" w:rsidP="002853BB">
      <w:pPr>
        <w:spacing w:after="0" w:line="240" w:lineRule="auto"/>
        <w:ind w:left="900" w:hanging="360"/>
        <w:jc w:val="both"/>
        <w:rPr>
          <w:rFonts w:ascii="Palatino Linotype" w:hAnsi="Palatino Linotype"/>
          <w:sz w:val="24"/>
          <w:szCs w:val="24"/>
        </w:rPr>
      </w:pP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Munkavédelmi érdekképviselet a munkahelyen</w:t>
      </w:r>
    </w:p>
    <w:p w:rsidR="002853BB" w:rsidRPr="00B4404C" w:rsidRDefault="002853BB" w:rsidP="002853BB">
      <w:pPr>
        <w:spacing w:after="0" w:line="240" w:lineRule="auto"/>
        <w:ind w:left="900" w:hanging="360"/>
        <w:jc w:val="both"/>
        <w:rPr>
          <w:rFonts w:ascii="Palatino Linotype" w:hAnsi="Palatino Linotype"/>
          <w:sz w:val="24"/>
          <w:szCs w:val="24"/>
        </w:rPr>
      </w:pPr>
      <w:r w:rsidRPr="00B4404C">
        <w:rPr>
          <w:rFonts w:ascii="Palatino Linotype" w:hAnsi="Palatino Linotype"/>
          <w:sz w:val="24"/>
          <w:szCs w:val="24"/>
        </w:rPr>
        <w:tab/>
        <w:t xml:space="preserve">A munkavállalók munkavédelmi érdekképviseletének jelentősége és lehetőségei. A választott képviselők szerepe, feladatai, jogai. </w:t>
      </w:r>
    </w:p>
    <w:p w:rsidR="002853BB" w:rsidRPr="00894C6C" w:rsidRDefault="002853BB" w:rsidP="002853BB">
      <w:pPr>
        <w:spacing w:after="0" w:line="240" w:lineRule="auto"/>
        <w:ind w:left="705"/>
        <w:rPr>
          <w:rFonts w:ascii="Palatino Linotype" w:hAnsi="Palatino Linotype"/>
        </w:rPr>
      </w:pPr>
    </w:p>
    <w:p w:rsidR="002853BB" w:rsidRPr="00B4404C" w:rsidRDefault="002853BB" w:rsidP="002853BB">
      <w:pPr>
        <w:widowControl w:val="0"/>
        <w:numPr>
          <w:ilvl w:val="1"/>
          <w:numId w:val="2"/>
        </w:numPr>
        <w:suppressAutoHyphens/>
        <w:spacing w:after="0" w:line="240" w:lineRule="auto"/>
        <w:rPr>
          <w:rFonts w:ascii="Palatino Linotype" w:hAnsi="Palatino Linotype"/>
          <w:b/>
          <w:sz w:val="24"/>
          <w:szCs w:val="24"/>
        </w:rPr>
      </w:pPr>
      <w:r w:rsidRPr="00B4404C">
        <w:rPr>
          <w:rFonts w:ascii="Palatino Linotype" w:hAnsi="Palatino Linotype"/>
          <w:b/>
          <w:i/>
          <w:sz w:val="24"/>
          <w:szCs w:val="24"/>
        </w:rPr>
        <w:t xml:space="preserve">A képzés javasolt helyszíne </w:t>
      </w:r>
      <w:r w:rsidRPr="00B4404C">
        <w:rPr>
          <w:rFonts w:ascii="Palatino Linotype" w:hAnsi="Palatino Linotype"/>
          <w:b/>
          <w:i/>
          <w:kern w:val="1"/>
          <w:sz w:val="24"/>
          <w:szCs w:val="24"/>
          <w:lang w:eastAsia="hi-IN" w:bidi="hi-IN"/>
        </w:rPr>
        <w:t>(ajánlás)</w:t>
      </w:r>
    </w:p>
    <w:p w:rsidR="002853BB" w:rsidRPr="00B4404C" w:rsidRDefault="002853BB" w:rsidP="002853BB">
      <w:pPr>
        <w:widowControl w:val="0"/>
        <w:suppressAutoHyphens/>
        <w:spacing w:after="0" w:line="240" w:lineRule="auto"/>
        <w:ind w:left="540"/>
        <w:rPr>
          <w:rFonts w:ascii="Palatino Linotype" w:hAnsi="Palatino Linotype"/>
          <w:b/>
          <w:bCs/>
          <w:sz w:val="24"/>
          <w:szCs w:val="24"/>
        </w:rPr>
      </w:pPr>
      <w:r w:rsidRPr="00B4404C">
        <w:rPr>
          <w:rFonts w:ascii="Palatino Linotype" w:hAnsi="Palatino Linotype"/>
          <w:bCs/>
          <w:sz w:val="24"/>
          <w:szCs w:val="24"/>
        </w:rPr>
        <w:t>Tanterem</w:t>
      </w:r>
    </w:p>
    <w:p w:rsidR="002853BB" w:rsidRPr="00B4404C" w:rsidRDefault="002853BB" w:rsidP="002853BB">
      <w:pPr>
        <w:spacing w:after="0" w:line="240" w:lineRule="auto"/>
        <w:rPr>
          <w:rFonts w:ascii="Palatino Linotype" w:hAnsi="Palatino Linotype"/>
          <w:b/>
          <w:sz w:val="24"/>
          <w:szCs w:val="24"/>
        </w:rPr>
      </w:pPr>
    </w:p>
    <w:p w:rsidR="002853BB" w:rsidRPr="00B4404C" w:rsidRDefault="002853BB" w:rsidP="002853BB">
      <w:pPr>
        <w:widowControl w:val="0"/>
        <w:numPr>
          <w:ilvl w:val="1"/>
          <w:numId w:val="2"/>
        </w:numPr>
        <w:suppressAutoHyphens/>
        <w:spacing w:after="0" w:line="240" w:lineRule="auto"/>
        <w:rPr>
          <w:rFonts w:ascii="Palatino Linotype" w:hAnsi="Palatino Linotype"/>
          <w:b/>
          <w:bCs/>
          <w:sz w:val="24"/>
          <w:szCs w:val="24"/>
        </w:rPr>
      </w:pPr>
      <w:r w:rsidRPr="00B4404C">
        <w:rPr>
          <w:rFonts w:ascii="Palatino Linotype" w:hAnsi="Palatino Linotype"/>
          <w:b/>
          <w:bCs/>
          <w:i/>
          <w:sz w:val="24"/>
          <w:szCs w:val="24"/>
        </w:rPr>
        <w:t>A tantárgy elsajátítása során alkalmazható sajátos módszerek, tanulói tevékenységformák (ajánlás)</w:t>
      </w:r>
    </w:p>
    <w:p w:rsidR="002853BB" w:rsidRPr="00B4404C" w:rsidRDefault="002853BB" w:rsidP="002853BB">
      <w:pPr>
        <w:widowControl w:val="0"/>
        <w:suppressAutoHyphens/>
        <w:spacing w:after="0" w:line="240" w:lineRule="auto"/>
        <w:ind w:left="972"/>
        <w:rPr>
          <w:rFonts w:ascii="Palatino Linotype" w:hAnsi="Palatino Linotype"/>
          <w:b/>
          <w:bCs/>
          <w:sz w:val="24"/>
          <w:szCs w:val="24"/>
        </w:rPr>
      </w:pPr>
    </w:p>
    <w:p w:rsidR="002853BB" w:rsidRPr="00B4404C" w:rsidRDefault="002853BB" w:rsidP="002853BB">
      <w:pPr>
        <w:widowControl w:val="0"/>
        <w:suppressAutoHyphens/>
        <w:spacing w:after="0" w:line="240" w:lineRule="auto"/>
        <w:ind w:left="826"/>
        <w:rPr>
          <w:rFonts w:ascii="Palatino Linotype" w:hAnsi="Palatino Linotype"/>
          <w:b/>
          <w:bCs/>
          <w:sz w:val="24"/>
          <w:szCs w:val="24"/>
        </w:rPr>
      </w:pPr>
      <w:r w:rsidRPr="00B4404C">
        <w:rPr>
          <w:rFonts w:ascii="Palatino Linotype" w:hAnsi="Palatino Linotype"/>
          <w:b/>
          <w:bCs/>
          <w:sz w:val="24"/>
          <w:szCs w:val="24"/>
        </w:rPr>
        <w:t>1.5.1.</w:t>
      </w:r>
      <w:r w:rsidRPr="00B4404C">
        <w:rPr>
          <w:rFonts w:ascii="Palatino Linotype" w:hAnsi="Palatino Linotype"/>
          <w:b/>
          <w:bCs/>
          <w:sz w:val="24"/>
          <w:szCs w:val="24"/>
        </w:rPr>
        <w:tab/>
      </w:r>
      <w:r w:rsidRPr="00B4404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2B2499" w:rsidTr="002853BB">
        <w:trPr>
          <w:cantSplit/>
          <w:trHeight w:val="921"/>
          <w:jc w:val="center"/>
        </w:trPr>
        <w:tc>
          <w:tcPr>
            <w:tcW w:w="828"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853BB" w:rsidRPr="002B2499" w:rsidTr="002853BB">
        <w:trPr>
          <w:cantSplit/>
          <w:trHeight w:val="1076"/>
          <w:jc w:val="center"/>
        </w:trPr>
        <w:tc>
          <w:tcPr>
            <w:tcW w:w="828" w:type="dxa"/>
            <w:vMerge/>
            <w:vAlign w:val="center"/>
          </w:tcPr>
          <w:p w:rsidR="002853BB" w:rsidRPr="002B2499"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2B2499"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2B2499" w:rsidRDefault="002853BB" w:rsidP="002853B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853BB" w:rsidRPr="002B2499" w:rsidRDefault="002853BB" w:rsidP="002853B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853BB" w:rsidRPr="002B2499" w:rsidRDefault="002853BB" w:rsidP="002853B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853BB" w:rsidRPr="002B2499" w:rsidRDefault="002853BB" w:rsidP="002853B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853BB" w:rsidRPr="002B2499" w:rsidRDefault="002853BB" w:rsidP="002853BB">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2853BB" w:rsidRPr="002B2499" w:rsidRDefault="002853BB" w:rsidP="002853BB">
            <w:pPr>
              <w:spacing w:after="0" w:line="240" w:lineRule="auto"/>
              <w:jc w:val="center"/>
              <w:rPr>
                <w:rFonts w:ascii="Palatino Linotype" w:hAnsi="Palatino Linotype"/>
                <w:b/>
                <w:sz w:val="20"/>
                <w:szCs w:val="20"/>
              </w:rPr>
            </w:pPr>
          </w:p>
        </w:tc>
      </w:tr>
      <w:tr w:rsidR="002853BB" w:rsidRPr="002B2499" w:rsidTr="002853BB">
        <w:trPr>
          <w:jc w:val="center"/>
        </w:trPr>
        <w:tc>
          <w:tcPr>
            <w:tcW w:w="828" w:type="dxa"/>
            <w:shd w:val="clear" w:color="auto" w:fill="D9D9D9"/>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853BB" w:rsidRPr="002B2499" w:rsidRDefault="002853BB" w:rsidP="002853BB">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r>
      <w:tr w:rsidR="002853BB" w:rsidRPr="002B2499" w:rsidTr="002853BB">
        <w:trPr>
          <w:jc w:val="center"/>
        </w:trPr>
        <w:tc>
          <w:tcPr>
            <w:tcW w:w="828"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853BB" w:rsidRPr="002B2499" w:rsidRDefault="002853BB" w:rsidP="002853BB">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2B2499" w:rsidRDefault="002853BB" w:rsidP="002853BB">
            <w:pPr>
              <w:spacing w:after="0" w:line="240" w:lineRule="auto"/>
              <w:jc w:val="center"/>
              <w:rPr>
                <w:rFonts w:ascii="Palatino Linotype" w:hAnsi="Palatino Linotype"/>
                <w:sz w:val="20"/>
                <w:szCs w:val="20"/>
              </w:rPr>
            </w:pPr>
          </w:p>
        </w:tc>
      </w:tr>
      <w:tr w:rsidR="002853BB" w:rsidRPr="002B2499" w:rsidTr="002853BB">
        <w:trPr>
          <w:jc w:val="center"/>
        </w:trPr>
        <w:tc>
          <w:tcPr>
            <w:tcW w:w="828" w:type="dxa"/>
            <w:shd w:val="clear" w:color="auto" w:fill="D9D9D9"/>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853BB" w:rsidRPr="002B2499" w:rsidRDefault="002853BB" w:rsidP="002853BB">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2B2499" w:rsidRDefault="002853BB" w:rsidP="002853BB">
            <w:pPr>
              <w:spacing w:after="0" w:line="240" w:lineRule="auto"/>
              <w:jc w:val="center"/>
              <w:rPr>
                <w:rFonts w:ascii="Palatino Linotype" w:hAnsi="Palatino Linotype"/>
                <w:sz w:val="20"/>
                <w:szCs w:val="20"/>
              </w:rPr>
            </w:pPr>
          </w:p>
        </w:tc>
      </w:tr>
      <w:tr w:rsidR="002853BB" w:rsidRPr="002B2499" w:rsidTr="002853BB">
        <w:trPr>
          <w:jc w:val="center"/>
        </w:trPr>
        <w:tc>
          <w:tcPr>
            <w:tcW w:w="828"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853BB" w:rsidRPr="002B2499" w:rsidRDefault="002853BB" w:rsidP="002853BB">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853BB" w:rsidRPr="00FC1BD6" w:rsidRDefault="002853BB" w:rsidP="002853BB">
      <w:pPr>
        <w:widowControl w:val="0"/>
        <w:suppressAutoHyphens/>
        <w:spacing w:after="0" w:line="240" w:lineRule="auto"/>
        <w:ind w:left="826"/>
        <w:rPr>
          <w:rFonts w:ascii="Palatino Linotype" w:hAnsi="Palatino Linotype"/>
          <w:bCs/>
        </w:rPr>
      </w:pPr>
    </w:p>
    <w:p w:rsidR="002853BB" w:rsidRPr="00B4404C" w:rsidRDefault="002853BB" w:rsidP="002853BB">
      <w:pPr>
        <w:widowControl w:val="0"/>
        <w:suppressAutoHyphens/>
        <w:spacing w:after="0" w:line="240" w:lineRule="auto"/>
        <w:ind w:left="826"/>
        <w:rPr>
          <w:rFonts w:ascii="Palatino Linotype" w:hAnsi="Palatino Linotype"/>
          <w:b/>
          <w:bCs/>
          <w:i/>
          <w:sz w:val="24"/>
          <w:szCs w:val="24"/>
        </w:rPr>
      </w:pPr>
      <w:r w:rsidRPr="00B4404C">
        <w:rPr>
          <w:rFonts w:ascii="Palatino Linotype" w:hAnsi="Palatino Linotype"/>
          <w:b/>
          <w:bCs/>
          <w:sz w:val="24"/>
          <w:szCs w:val="24"/>
        </w:rPr>
        <w:t>1.5.2.</w:t>
      </w:r>
      <w:r w:rsidRPr="00B4404C">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2B2499" w:rsidTr="002853BB">
        <w:trPr>
          <w:jc w:val="center"/>
        </w:trPr>
        <w:tc>
          <w:tcPr>
            <w:tcW w:w="994"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853BB" w:rsidRPr="002B2499" w:rsidTr="002853BB">
        <w:trPr>
          <w:jc w:val="center"/>
        </w:trPr>
        <w:tc>
          <w:tcPr>
            <w:tcW w:w="994" w:type="dxa"/>
            <w:vMerge/>
            <w:vAlign w:val="center"/>
          </w:tcPr>
          <w:p w:rsidR="002853BB" w:rsidRPr="002B2499"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2B2499" w:rsidRDefault="002853BB" w:rsidP="002853BB">
            <w:pPr>
              <w:spacing w:after="0" w:line="240" w:lineRule="auto"/>
              <w:rPr>
                <w:rFonts w:ascii="Palatino Linotype" w:hAnsi="Palatino Linotype"/>
                <w:b/>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853BB" w:rsidRPr="002B2499" w:rsidRDefault="002853BB" w:rsidP="002853BB">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853BB" w:rsidRPr="002B2499" w:rsidRDefault="002853BB" w:rsidP="002853BB">
            <w:pPr>
              <w:spacing w:after="0" w:line="240" w:lineRule="auto"/>
              <w:jc w:val="center"/>
              <w:rPr>
                <w:rFonts w:ascii="Palatino Linotype" w:hAnsi="Palatino Linotype"/>
                <w:b/>
                <w:sz w:val="20"/>
                <w:szCs w:val="20"/>
              </w:rPr>
            </w:pPr>
          </w:p>
        </w:tc>
      </w:tr>
      <w:tr w:rsidR="002853BB" w:rsidRPr="002B2499" w:rsidTr="002853BB">
        <w:trPr>
          <w:jc w:val="center"/>
        </w:trPr>
        <w:tc>
          <w:tcPr>
            <w:tcW w:w="994"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853BB" w:rsidRPr="002B2499" w:rsidRDefault="002853BB" w:rsidP="002853BB">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853BB" w:rsidRPr="002B2499" w:rsidTr="002853BB">
        <w:trPr>
          <w:jc w:val="center"/>
        </w:trPr>
        <w:tc>
          <w:tcPr>
            <w:tcW w:w="994"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853BB" w:rsidRPr="002B2499" w:rsidRDefault="002853BB" w:rsidP="002853BB">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853BB" w:rsidRPr="002B2499" w:rsidTr="002853BB">
        <w:trPr>
          <w:jc w:val="center"/>
        </w:trPr>
        <w:tc>
          <w:tcPr>
            <w:tcW w:w="994"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853BB" w:rsidRPr="002B2499" w:rsidRDefault="002853BB" w:rsidP="002853BB">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853BB" w:rsidRPr="002B2499" w:rsidTr="002853BB">
        <w:trPr>
          <w:jc w:val="center"/>
        </w:trPr>
        <w:tc>
          <w:tcPr>
            <w:tcW w:w="994" w:type="dxa"/>
            <w:vAlign w:val="center"/>
          </w:tcPr>
          <w:p w:rsidR="002853BB" w:rsidRPr="002B2499" w:rsidRDefault="002853BB" w:rsidP="002853BB">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853BB" w:rsidRPr="002B2499" w:rsidRDefault="002853BB" w:rsidP="002853BB">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2B2499" w:rsidRDefault="002853BB" w:rsidP="002853BB">
            <w:pPr>
              <w:spacing w:after="0" w:line="240" w:lineRule="auto"/>
              <w:jc w:val="center"/>
              <w:rPr>
                <w:rFonts w:ascii="Palatino Linotype" w:hAnsi="Palatino Linotype"/>
                <w:sz w:val="20"/>
                <w:szCs w:val="20"/>
              </w:rPr>
            </w:pPr>
          </w:p>
        </w:tc>
      </w:tr>
      <w:tr w:rsidR="002853BB" w:rsidRPr="002B2499" w:rsidTr="002853BB">
        <w:trPr>
          <w:jc w:val="center"/>
        </w:trPr>
        <w:tc>
          <w:tcPr>
            <w:tcW w:w="994" w:type="dxa"/>
            <w:vAlign w:val="center"/>
          </w:tcPr>
          <w:p w:rsidR="002853BB" w:rsidRPr="002B2499"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853BB" w:rsidRPr="002B2499" w:rsidRDefault="002853BB" w:rsidP="002853BB">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853B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2B2499"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2B2499" w:rsidRDefault="002853BB" w:rsidP="002853BB">
            <w:pPr>
              <w:spacing w:after="0" w:line="240" w:lineRule="auto"/>
              <w:jc w:val="center"/>
              <w:rPr>
                <w:rFonts w:ascii="Palatino Linotype" w:hAnsi="Palatino Linotype"/>
                <w:sz w:val="20"/>
                <w:szCs w:val="20"/>
              </w:rPr>
            </w:pPr>
          </w:p>
        </w:tc>
      </w:tr>
    </w:tbl>
    <w:p w:rsidR="002853BB" w:rsidRDefault="002853BB" w:rsidP="002853BB">
      <w:pPr>
        <w:spacing w:after="0" w:line="240" w:lineRule="auto"/>
        <w:ind w:left="540"/>
        <w:jc w:val="both"/>
        <w:rPr>
          <w:rFonts w:ascii="Palatino Linotype" w:hAnsi="Palatino Linotype"/>
          <w:iCs/>
        </w:rPr>
      </w:pPr>
    </w:p>
    <w:p w:rsidR="002853BB" w:rsidRPr="00B4404C" w:rsidRDefault="002853BB" w:rsidP="002853BB">
      <w:pPr>
        <w:widowControl w:val="0"/>
        <w:numPr>
          <w:ilvl w:val="1"/>
          <w:numId w:val="2"/>
        </w:numPr>
        <w:suppressAutoHyphens/>
        <w:spacing w:after="0" w:line="240" w:lineRule="auto"/>
        <w:rPr>
          <w:rFonts w:ascii="Palatino Linotype" w:hAnsi="Palatino Linotype"/>
          <w:b/>
          <w:bCs/>
          <w:sz w:val="24"/>
          <w:szCs w:val="24"/>
        </w:rPr>
      </w:pPr>
      <w:r w:rsidRPr="00B4404C">
        <w:rPr>
          <w:rFonts w:ascii="Palatino Linotype" w:hAnsi="Palatino Linotype"/>
          <w:b/>
          <w:bCs/>
          <w:sz w:val="24"/>
          <w:szCs w:val="24"/>
        </w:rPr>
        <w:t xml:space="preserve">A </w:t>
      </w:r>
      <w:r w:rsidRPr="00B4404C">
        <w:rPr>
          <w:rFonts w:ascii="Palatino Linotype" w:hAnsi="Palatino Linotype"/>
          <w:b/>
          <w:sz w:val="24"/>
          <w:szCs w:val="24"/>
        </w:rPr>
        <w:t>tantárgy</w:t>
      </w:r>
      <w:r w:rsidRPr="00B4404C">
        <w:rPr>
          <w:rFonts w:ascii="Palatino Linotype" w:hAnsi="Palatino Linotype"/>
          <w:b/>
          <w:bCs/>
          <w:sz w:val="24"/>
          <w:szCs w:val="24"/>
        </w:rPr>
        <w:t xml:space="preserve"> értékelésének módja</w:t>
      </w:r>
    </w:p>
    <w:p w:rsidR="002853BB" w:rsidRPr="00B4404C" w:rsidRDefault="002853BB" w:rsidP="002853BB">
      <w:pPr>
        <w:widowControl w:val="0"/>
        <w:suppressAutoHyphens/>
        <w:spacing w:after="0" w:line="240" w:lineRule="auto"/>
        <w:ind w:left="792"/>
        <w:jc w:val="both"/>
        <w:rPr>
          <w:rFonts w:ascii="Palatino Linotype" w:hAnsi="Palatino Linotype"/>
          <w:bCs/>
          <w:sz w:val="24"/>
          <w:szCs w:val="24"/>
        </w:rPr>
      </w:pPr>
      <w:r w:rsidRPr="00B4404C">
        <w:rPr>
          <w:rFonts w:ascii="Palatino Linotype" w:hAnsi="Palatino Linotype"/>
          <w:bCs/>
          <w:sz w:val="24"/>
          <w:szCs w:val="24"/>
        </w:rPr>
        <w:t>A nemzeti köznevelésről szóló 2011. évi CXC. törvény 54. § (2) a) pontja szerinti értékeléssel.</w:t>
      </w:r>
    </w:p>
    <w:p w:rsidR="002853BB" w:rsidRDefault="002853BB" w:rsidP="002853BB">
      <w:pPr>
        <w:widowControl w:val="0"/>
        <w:suppressAutoHyphens/>
        <w:spacing w:after="0" w:line="240" w:lineRule="auto"/>
        <w:ind w:left="792"/>
        <w:jc w:val="both"/>
        <w:rPr>
          <w:rFonts w:ascii="Palatino Linotype" w:hAnsi="Palatino Linotype"/>
          <w:bCs/>
        </w:rPr>
      </w:pPr>
    </w:p>
    <w:p w:rsidR="002853BB" w:rsidRDefault="002853BB" w:rsidP="002853BB">
      <w:pPr>
        <w:widowControl w:val="0"/>
        <w:suppressAutoHyphens/>
        <w:spacing w:after="0" w:line="240" w:lineRule="auto"/>
        <w:ind w:left="792"/>
        <w:jc w:val="both"/>
        <w:rPr>
          <w:rFonts w:ascii="Palatino Linotype" w:hAnsi="Palatino Linotype"/>
          <w:bCs/>
        </w:rPr>
      </w:pPr>
    </w:p>
    <w:p w:rsidR="002853BB" w:rsidRDefault="002853BB" w:rsidP="002853BB">
      <w:pPr>
        <w:widowControl w:val="0"/>
        <w:suppressAutoHyphens/>
        <w:spacing w:after="0" w:line="240" w:lineRule="auto"/>
        <w:ind w:left="792"/>
        <w:jc w:val="both"/>
        <w:rPr>
          <w:rFonts w:ascii="Palatino Linotype" w:hAnsi="Palatino Linotype"/>
          <w:bCs/>
        </w:rPr>
      </w:pPr>
    </w:p>
    <w:p w:rsidR="002853BB" w:rsidRPr="006B7DDC" w:rsidRDefault="002853BB" w:rsidP="002853BB">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853BB" w:rsidRPr="006B7DDC" w:rsidRDefault="002853BB" w:rsidP="002853BB">
      <w:pPr>
        <w:widowControl w:val="0"/>
        <w:suppressAutoHyphens/>
        <w:spacing w:after="0" w:line="240" w:lineRule="auto"/>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853BB" w:rsidRPr="006B7DDC" w:rsidRDefault="002853BB" w:rsidP="002853B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853BB" w:rsidRPr="006B7DDC" w:rsidRDefault="002853BB" w:rsidP="002853BB">
      <w:pPr>
        <w:widowControl w:val="0"/>
        <w:suppressAutoHyphens/>
        <w:spacing w:after="0" w:line="240" w:lineRule="auto"/>
        <w:jc w:val="center"/>
        <w:rPr>
          <w:rFonts w:ascii="Palatino Linotype" w:hAnsi="Palatino Linotype"/>
          <w:sz w:val="44"/>
          <w:szCs w:val="44"/>
          <w:lang w:eastAsia="hu-HU"/>
        </w:rPr>
      </w:pPr>
    </w:p>
    <w:p w:rsidR="002853BB" w:rsidRPr="006B7DDC" w:rsidRDefault="002853BB" w:rsidP="002853B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853BB" w:rsidRPr="006B7DDC" w:rsidRDefault="002853BB" w:rsidP="002853BB">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2853BB" w:rsidRDefault="002853BB" w:rsidP="002853BB">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p w:rsidR="002853BB" w:rsidRPr="006B7DDC" w:rsidRDefault="002853BB" w:rsidP="002853BB">
      <w:pPr>
        <w:widowControl w:val="0"/>
        <w:suppressAutoHyphens/>
        <w:spacing w:after="0" w:line="240" w:lineRule="auto"/>
        <w:jc w:val="both"/>
        <w:rPr>
          <w:rFonts w:ascii="Palatino Linotype" w:hAnsi="Palatino Linotype"/>
          <w:b/>
          <w:kern w:val="1"/>
          <w:sz w:val="24"/>
          <w:szCs w:val="24"/>
          <w:lang w:eastAsia="hi-IN" w:bidi="hi-IN"/>
        </w:rPr>
      </w:pP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853BB" w:rsidRPr="006B7DDC" w:rsidTr="002853B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853BB" w:rsidRPr="006B7DDC" w:rsidTr="002853B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853BB" w:rsidRPr="006B7DDC" w:rsidRDefault="002853BB" w:rsidP="002853BB">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853BB" w:rsidRPr="006B7DDC" w:rsidTr="002853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8773D5" w:rsidRDefault="002853BB" w:rsidP="002853BB">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853BB" w:rsidRPr="006B7DDC" w:rsidTr="002853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853BB" w:rsidRPr="006B7DDC" w:rsidTr="002853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853BB" w:rsidRPr="006B7DDC" w:rsidTr="002853BB">
        <w:trPr>
          <w:trHeight w:val="300"/>
          <w:jc w:val="center"/>
        </w:trPr>
        <w:tc>
          <w:tcPr>
            <w:tcW w:w="5040" w:type="dxa"/>
            <w:tcBorders>
              <w:top w:val="nil"/>
              <w:left w:val="single" w:sz="4" w:space="0" w:color="auto"/>
              <w:bottom w:val="single" w:sz="8"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8"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8"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8"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8"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single" w:sz="8" w:space="0" w:color="auto"/>
              <w:left w:val="single" w:sz="8" w:space="0" w:color="auto"/>
              <w:bottom w:val="single" w:sz="8" w:space="0" w:color="auto"/>
              <w:right w:val="single" w:sz="8"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single" w:sz="8" w:space="0" w:color="auto"/>
              <w:left w:val="single" w:sz="8" w:space="0" w:color="auto"/>
              <w:bottom w:val="single" w:sz="8" w:space="0" w:color="auto"/>
              <w:right w:val="single" w:sz="8"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853BB" w:rsidRPr="006B7DDC" w:rsidTr="002853BB">
        <w:trPr>
          <w:trHeight w:val="300"/>
          <w:jc w:val="center"/>
        </w:trPr>
        <w:tc>
          <w:tcPr>
            <w:tcW w:w="8000" w:type="dxa"/>
            <w:gridSpan w:val="5"/>
            <w:tcBorders>
              <w:top w:val="single" w:sz="8"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853BB" w:rsidRPr="006B7DDC" w:rsidTr="002853BB">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853BB" w:rsidRPr="006B7DDC" w:rsidRDefault="002853BB" w:rsidP="002853BB">
      <w:pPr>
        <w:widowControl w:val="0"/>
        <w:suppressAutoHyphens/>
        <w:spacing w:after="0" w:line="240" w:lineRule="auto"/>
        <w:ind w:left="-15"/>
        <w:jc w:val="both"/>
        <w:rPr>
          <w:rFonts w:ascii="Palatino Linotype" w:hAnsi="Palatino Linotype"/>
          <w:sz w:val="24"/>
          <w:szCs w:val="24"/>
          <w:lang w:eastAsia="hu-HU"/>
        </w:rPr>
      </w:pPr>
    </w:p>
    <w:p w:rsidR="002853BB" w:rsidRPr="006B7DDC" w:rsidRDefault="002853BB" w:rsidP="002853BB">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853BB" w:rsidRPr="00AF2D52" w:rsidRDefault="002853BB" w:rsidP="002853BB">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853BB" w:rsidRPr="006B7DDC" w:rsidRDefault="002853BB" w:rsidP="002853BB">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2853BB" w:rsidRPr="006B7DDC" w:rsidRDefault="002853BB" w:rsidP="002853BB">
      <w:pPr>
        <w:spacing w:after="0" w:line="240" w:lineRule="auto"/>
        <w:rPr>
          <w:rFonts w:ascii="Palatino Linotype" w:hAnsi="Palatino Linotype"/>
          <w:b/>
          <w:sz w:val="24"/>
          <w:szCs w:val="24"/>
          <w:lang w:eastAsia="hu-HU"/>
        </w:rPr>
      </w:pPr>
    </w:p>
    <w:p w:rsidR="002853BB" w:rsidRPr="000C771C" w:rsidRDefault="002853BB" w:rsidP="002853BB">
      <w:pPr>
        <w:widowControl w:val="0"/>
        <w:numPr>
          <w:ilvl w:val="1"/>
          <w:numId w:val="23"/>
        </w:numPr>
        <w:suppressAutoHyphens/>
        <w:spacing w:after="0" w:line="240" w:lineRule="auto"/>
        <w:rPr>
          <w:rFonts w:ascii="Palatino Linotype" w:hAnsi="Palatino Linotype"/>
          <w:b/>
          <w:sz w:val="24"/>
          <w:szCs w:val="24"/>
          <w:lang w:eastAsia="hu-HU"/>
        </w:rPr>
      </w:pPr>
      <w:r w:rsidRPr="000C771C">
        <w:rPr>
          <w:rFonts w:ascii="Palatino Linotype" w:hAnsi="Palatino Linotype"/>
          <w:b/>
          <w:sz w:val="24"/>
          <w:szCs w:val="24"/>
          <w:lang w:eastAsia="hu-HU"/>
        </w:rPr>
        <w:t>A tantárgy tanításának célja</w:t>
      </w:r>
    </w:p>
    <w:p w:rsidR="002853BB" w:rsidRPr="000C771C" w:rsidRDefault="002853BB" w:rsidP="002853BB">
      <w:pPr>
        <w:spacing w:after="0" w:line="240" w:lineRule="auto"/>
        <w:ind w:left="360"/>
        <w:jc w:val="both"/>
        <w:rPr>
          <w:sz w:val="24"/>
          <w:szCs w:val="24"/>
        </w:rPr>
      </w:pPr>
      <w:r w:rsidRPr="000C771C">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853BB" w:rsidRPr="000C771C" w:rsidRDefault="002853BB" w:rsidP="002853BB">
      <w:pPr>
        <w:spacing w:after="0" w:line="240" w:lineRule="auto"/>
        <w:rPr>
          <w:rFonts w:ascii="Palatino Linotype" w:hAnsi="Palatino Linotype"/>
          <w:sz w:val="24"/>
          <w:szCs w:val="24"/>
          <w:lang w:eastAsia="hu-HU"/>
        </w:rPr>
      </w:pPr>
    </w:p>
    <w:p w:rsidR="002853BB" w:rsidRPr="000C771C" w:rsidRDefault="002853BB" w:rsidP="002853BB">
      <w:pPr>
        <w:widowControl w:val="0"/>
        <w:numPr>
          <w:ilvl w:val="1"/>
          <w:numId w:val="23"/>
        </w:numPr>
        <w:suppressAutoHyphens/>
        <w:spacing w:after="0" w:line="240" w:lineRule="auto"/>
        <w:rPr>
          <w:rFonts w:ascii="Palatino Linotype" w:hAnsi="Palatino Linotype"/>
          <w:b/>
          <w:sz w:val="24"/>
          <w:szCs w:val="24"/>
          <w:lang w:eastAsia="hu-HU"/>
        </w:rPr>
      </w:pPr>
      <w:r w:rsidRPr="000C771C">
        <w:rPr>
          <w:rFonts w:ascii="Palatino Linotype" w:hAnsi="Palatino Linotype"/>
          <w:b/>
          <w:sz w:val="24"/>
          <w:szCs w:val="24"/>
          <w:lang w:eastAsia="hu-HU"/>
        </w:rPr>
        <w:t>Kapcsolódó közismereti, szakmai tartalmak</w:t>
      </w:r>
    </w:p>
    <w:p w:rsidR="002853BB" w:rsidRPr="000C771C" w:rsidRDefault="002853BB" w:rsidP="002853BB">
      <w:pPr>
        <w:spacing w:after="0" w:line="240" w:lineRule="auto"/>
        <w:ind w:left="83" w:firstLine="709"/>
        <w:rPr>
          <w:rFonts w:ascii="Palatino Linotype" w:hAnsi="Palatino Linotype"/>
          <w:bCs/>
          <w:iCs/>
          <w:sz w:val="24"/>
          <w:szCs w:val="24"/>
          <w:lang w:eastAsia="hu-HU"/>
        </w:rPr>
      </w:pPr>
      <w:r w:rsidRPr="000C771C">
        <w:rPr>
          <w:rFonts w:ascii="Palatino Linotype" w:hAnsi="Palatino Linotype"/>
          <w:bCs/>
          <w:iCs/>
          <w:sz w:val="24"/>
          <w:szCs w:val="24"/>
          <w:lang w:eastAsia="hu-HU"/>
        </w:rPr>
        <w:t>-</w:t>
      </w:r>
    </w:p>
    <w:p w:rsidR="002853BB" w:rsidRPr="000C771C" w:rsidRDefault="002853BB" w:rsidP="002853BB">
      <w:pPr>
        <w:spacing w:after="0" w:line="240" w:lineRule="auto"/>
        <w:rPr>
          <w:rFonts w:ascii="Palatino Linotype" w:hAnsi="Palatino Linotype"/>
          <w:b/>
          <w:bCs/>
          <w:iCs/>
          <w:sz w:val="24"/>
          <w:szCs w:val="24"/>
          <w:lang w:eastAsia="hu-HU"/>
        </w:rPr>
      </w:pPr>
    </w:p>
    <w:p w:rsidR="002853BB" w:rsidRPr="000C771C" w:rsidRDefault="002853BB" w:rsidP="002853BB">
      <w:pPr>
        <w:widowControl w:val="0"/>
        <w:numPr>
          <w:ilvl w:val="1"/>
          <w:numId w:val="23"/>
        </w:numPr>
        <w:suppressAutoHyphens/>
        <w:spacing w:after="0" w:line="240" w:lineRule="auto"/>
        <w:rPr>
          <w:rFonts w:ascii="Palatino Linotype" w:hAnsi="Palatino Linotype"/>
          <w:b/>
          <w:bCs/>
          <w:iCs/>
          <w:sz w:val="24"/>
          <w:szCs w:val="24"/>
          <w:lang w:eastAsia="hu-HU"/>
        </w:rPr>
      </w:pPr>
      <w:r w:rsidRPr="000C771C">
        <w:rPr>
          <w:rFonts w:ascii="Palatino Linotype" w:hAnsi="Palatino Linotype"/>
          <w:b/>
          <w:sz w:val="24"/>
          <w:szCs w:val="24"/>
          <w:lang w:eastAsia="hu-HU"/>
        </w:rPr>
        <w:t xml:space="preserve">Témakörök </w:t>
      </w:r>
    </w:p>
    <w:p w:rsidR="002853BB" w:rsidRPr="006B7DDC" w:rsidRDefault="002853BB" w:rsidP="002853BB">
      <w:pPr>
        <w:spacing w:after="0" w:line="240" w:lineRule="auto"/>
        <w:rPr>
          <w:rFonts w:ascii="Palatino Linotype" w:hAnsi="Palatino Linotype"/>
          <w:b/>
          <w:bCs/>
          <w:iCs/>
          <w:sz w:val="24"/>
          <w:szCs w:val="24"/>
          <w:lang w:eastAsia="hu-HU"/>
        </w:rPr>
      </w:pPr>
    </w:p>
    <w:p w:rsidR="002853BB" w:rsidRPr="006B7DDC" w:rsidRDefault="002853BB" w:rsidP="002853BB">
      <w:pPr>
        <w:numPr>
          <w:ilvl w:val="2"/>
          <w:numId w:val="2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853BB" w:rsidRPr="006B7DDC" w:rsidRDefault="002853BB" w:rsidP="002853BB">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2853BB"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853BB"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853BB"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853BB" w:rsidRPr="006B7DDC" w:rsidRDefault="002853BB" w:rsidP="002853BB">
      <w:pPr>
        <w:spacing w:after="0" w:line="240" w:lineRule="auto"/>
        <w:ind w:firstLine="540"/>
        <w:rPr>
          <w:rFonts w:ascii="Palatino Linotype" w:hAnsi="Palatino Linotype"/>
          <w:sz w:val="24"/>
          <w:szCs w:val="24"/>
          <w:lang w:eastAsia="hu-HU"/>
        </w:rPr>
      </w:pPr>
    </w:p>
    <w:p w:rsidR="002853BB" w:rsidRPr="006B7DDC" w:rsidRDefault="002853BB" w:rsidP="002853BB">
      <w:pPr>
        <w:numPr>
          <w:ilvl w:val="2"/>
          <w:numId w:val="2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232B18">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853BB" w:rsidRPr="00B63991" w:rsidRDefault="002853BB" w:rsidP="002853BB">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853BB" w:rsidRPr="00B63991" w:rsidRDefault="002853BB" w:rsidP="002853BB">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853BB" w:rsidRDefault="002853BB" w:rsidP="002853BB">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853BB" w:rsidRPr="00B63991" w:rsidRDefault="002853BB" w:rsidP="002853BB">
      <w:pPr>
        <w:spacing w:after="0" w:line="240" w:lineRule="auto"/>
        <w:ind w:left="708"/>
        <w:jc w:val="both"/>
        <w:rPr>
          <w:rFonts w:ascii="Palatino Linotype" w:hAnsi="Palatino Linotype"/>
          <w:sz w:val="24"/>
          <w:szCs w:val="24"/>
          <w:lang w:eastAsia="hu-HU"/>
        </w:rPr>
      </w:pPr>
    </w:p>
    <w:p w:rsidR="002853BB" w:rsidRPr="00B63991" w:rsidRDefault="002853BB" w:rsidP="002853BB">
      <w:pPr>
        <w:spacing w:after="0" w:line="240" w:lineRule="auto"/>
        <w:ind w:left="708"/>
        <w:jc w:val="both"/>
        <w:rPr>
          <w:rFonts w:ascii="Palatino Linotype" w:hAnsi="Palatino Linotype"/>
          <w:sz w:val="24"/>
          <w:szCs w:val="24"/>
          <w:lang w:eastAsia="hu-HU"/>
        </w:rPr>
      </w:pPr>
    </w:p>
    <w:p w:rsidR="002853BB" w:rsidRPr="00B63991" w:rsidRDefault="002853BB" w:rsidP="002853BB">
      <w:pPr>
        <w:numPr>
          <w:ilvl w:val="2"/>
          <w:numId w:val="2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853BB" w:rsidRPr="00B63991"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853BB" w:rsidRPr="00B63991"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853BB" w:rsidRPr="00B63991"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853BB" w:rsidRPr="00B63991"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853BB" w:rsidRPr="00B63991" w:rsidRDefault="002853BB" w:rsidP="002853BB">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2853BB" w:rsidRPr="00B63991" w:rsidRDefault="002853BB" w:rsidP="002853BB">
      <w:pPr>
        <w:spacing w:after="0" w:line="240" w:lineRule="auto"/>
        <w:ind w:left="720"/>
        <w:rPr>
          <w:rFonts w:ascii="Palatino Linotype" w:hAnsi="Palatino Linotype"/>
          <w:sz w:val="24"/>
          <w:szCs w:val="24"/>
          <w:lang w:eastAsia="hu-HU"/>
        </w:rPr>
      </w:pPr>
    </w:p>
    <w:p w:rsidR="002853BB" w:rsidRPr="00B63991" w:rsidRDefault="002853BB" w:rsidP="002853BB">
      <w:pPr>
        <w:numPr>
          <w:ilvl w:val="2"/>
          <w:numId w:val="2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853BB" w:rsidRPr="00B63991" w:rsidRDefault="002853BB" w:rsidP="002853BB">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853BB" w:rsidRPr="00B63991" w:rsidRDefault="002853BB" w:rsidP="002853BB">
      <w:pPr>
        <w:spacing w:after="0" w:line="240" w:lineRule="auto"/>
        <w:ind w:left="720"/>
        <w:jc w:val="both"/>
        <w:rPr>
          <w:rFonts w:ascii="Palatino Linotype" w:hAnsi="Palatino Linotype"/>
          <w:sz w:val="24"/>
          <w:szCs w:val="24"/>
          <w:lang w:eastAsia="hu-HU"/>
        </w:rPr>
      </w:pPr>
    </w:p>
    <w:p w:rsidR="002853BB" w:rsidRPr="00B63991" w:rsidRDefault="002853BB" w:rsidP="002853BB">
      <w:pPr>
        <w:widowControl w:val="0"/>
        <w:numPr>
          <w:ilvl w:val="1"/>
          <w:numId w:val="2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853BB" w:rsidRPr="00B63991" w:rsidRDefault="002853BB" w:rsidP="002853BB">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2853BB" w:rsidRPr="00B63991" w:rsidRDefault="002853BB" w:rsidP="002853BB">
      <w:pPr>
        <w:spacing w:after="0" w:line="240" w:lineRule="auto"/>
        <w:ind w:left="792"/>
        <w:jc w:val="both"/>
        <w:rPr>
          <w:rFonts w:ascii="Palatino Linotype" w:hAnsi="Palatino Linotype"/>
          <w:b/>
          <w:bCs/>
          <w:sz w:val="24"/>
          <w:szCs w:val="24"/>
          <w:lang w:eastAsia="hu-HU"/>
        </w:rPr>
      </w:pPr>
    </w:p>
    <w:p w:rsidR="002853BB" w:rsidRPr="00B63991" w:rsidRDefault="002853BB" w:rsidP="002853BB">
      <w:pPr>
        <w:widowControl w:val="0"/>
        <w:numPr>
          <w:ilvl w:val="1"/>
          <w:numId w:val="2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853BB" w:rsidRPr="00B63991" w:rsidRDefault="002853BB" w:rsidP="002853BB">
      <w:pPr>
        <w:widowControl w:val="0"/>
        <w:suppressAutoHyphens/>
        <w:spacing w:after="0" w:line="240" w:lineRule="auto"/>
        <w:rPr>
          <w:rFonts w:ascii="Palatino Linotype" w:hAnsi="Palatino Linotype"/>
          <w:b/>
          <w:bCs/>
          <w:sz w:val="24"/>
          <w:szCs w:val="24"/>
          <w:lang w:eastAsia="hu-HU"/>
        </w:rPr>
      </w:pPr>
    </w:p>
    <w:p w:rsidR="002853BB" w:rsidRPr="006B7DDC" w:rsidRDefault="002853BB" w:rsidP="002853BB">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E8030B" w:rsidTr="002853BB">
        <w:trPr>
          <w:cantSplit/>
          <w:trHeight w:val="921"/>
          <w:jc w:val="center"/>
        </w:trPr>
        <w:tc>
          <w:tcPr>
            <w:tcW w:w="828"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853BB" w:rsidRPr="00E8030B" w:rsidTr="002853BB">
        <w:trPr>
          <w:cantSplit/>
          <w:trHeight w:val="1076"/>
          <w:jc w:val="center"/>
        </w:trPr>
        <w:tc>
          <w:tcPr>
            <w:tcW w:w="828" w:type="dxa"/>
            <w:vMerge/>
            <w:vAlign w:val="center"/>
          </w:tcPr>
          <w:p w:rsidR="002853BB" w:rsidRPr="00E8030B"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E8030B"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E8030B" w:rsidRDefault="002853BB" w:rsidP="002853B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853BB" w:rsidRPr="00E8030B" w:rsidRDefault="002853BB" w:rsidP="002853B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853BB" w:rsidRPr="00E8030B" w:rsidRDefault="002853BB" w:rsidP="002853B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853BB" w:rsidRPr="00E8030B" w:rsidRDefault="002853BB" w:rsidP="002853B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853BB" w:rsidRPr="00E8030B" w:rsidRDefault="002853BB" w:rsidP="002853BB">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853BB" w:rsidRPr="00E8030B" w:rsidRDefault="002853BB" w:rsidP="002853BB">
            <w:pPr>
              <w:spacing w:after="0" w:line="240" w:lineRule="auto"/>
              <w:jc w:val="center"/>
              <w:rPr>
                <w:rFonts w:ascii="Palatino Linotype" w:hAnsi="Palatino Linotype"/>
                <w:b/>
                <w:sz w:val="20"/>
                <w:szCs w:val="20"/>
              </w:rPr>
            </w:pPr>
          </w:p>
        </w:tc>
      </w:tr>
      <w:tr w:rsidR="002853BB" w:rsidRPr="00E8030B" w:rsidTr="002853BB">
        <w:trPr>
          <w:jc w:val="center"/>
        </w:trPr>
        <w:tc>
          <w:tcPr>
            <w:tcW w:w="828" w:type="dxa"/>
            <w:shd w:val="clear" w:color="auto" w:fill="D9D9D9"/>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853BB" w:rsidRPr="00E8030B" w:rsidRDefault="002853BB" w:rsidP="002853BB">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shd w:val="clear" w:color="auto" w:fill="D9D9D9"/>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853BB" w:rsidRPr="00E8030B" w:rsidRDefault="002853BB" w:rsidP="002853BB">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828"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853BB" w:rsidRPr="00E8030B" w:rsidRDefault="002853BB" w:rsidP="002853BB">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E8030B" w:rsidRDefault="002853BB" w:rsidP="002853BB">
            <w:pPr>
              <w:spacing w:after="0" w:line="240" w:lineRule="auto"/>
              <w:jc w:val="center"/>
              <w:rPr>
                <w:rFonts w:ascii="Palatino Linotype" w:hAnsi="Palatino Linotype"/>
                <w:sz w:val="20"/>
                <w:szCs w:val="20"/>
              </w:rPr>
            </w:pPr>
          </w:p>
        </w:tc>
      </w:tr>
    </w:tbl>
    <w:p w:rsidR="002853BB" w:rsidRPr="006B7DDC" w:rsidRDefault="002853BB" w:rsidP="002853BB">
      <w:pPr>
        <w:widowControl w:val="0"/>
        <w:suppressAutoHyphens/>
        <w:spacing w:after="0" w:line="240" w:lineRule="auto"/>
        <w:ind w:left="720"/>
        <w:rPr>
          <w:rFonts w:ascii="Palatino Linotype" w:hAnsi="Palatino Linotype"/>
          <w:b/>
          <w:bCs/>
          <w:i/>
          <w:sz w:val="24"/>
          <w:szCs w:val="24"/>
          <w:lang w:eastAsia="hu-HU"/>
        </w:rPr>
      </w:pPr>
    </w:p>
    <w:p w:rsidR="002853BB" w:rsidRPr="006B7DDC" w:rsidRDefault="002853BB" w:rsidP="002853BB">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E8030B" w:rsidTr="002853BB">
        <w:trPr>
          <w:jc w:val="center"/>
        </w:trPr>
        <w:tc>
          <w:tcPr>
            <w:tcW w:w="994"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853BB" w:rsidRPr="00E8030B" w:rsidTr="002853BB">
        <w:trPr>
          <w:jc w:val="center"/>
        </w:trPr>
        <w:tc>
          <w:tcPr>
            <w:tcW w:w="994" w:type="dxa"/>
            <w:vMerge/>
            <w:vAlign w:val="center"/>
          </w:tcPr>
          <w:p w:rsidR="002853BB" w:rsidRPr="00E8030B"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E8030B" w:rsidRDefault="002853BB" w:rsidP="002853BB">
            <w:pPr>
              <w:spacing w:after="0" w:line="240" w:lineRule="auto"/>
              <w:rPr>
                <w:rFonts w:ascii="Palatino Linotype" w:hAnsi="Palatino Linotype"/>
                <w:b/>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853BB" w:rsidRPr="00E8030B" w:rsidRDefault="002853BB" w:rsidP="002853BB">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853BB" w:rsidRPr="00E8030B" w:rsidRDefault="002853BB" w:rsidP="002853BB">
            <w:pPr>
              <w:spacing w:after="0" w:line="240" w:lineRule="auto"/>
              <w:jc w:val="center"/>
              <w:rPr>
                <w:rFonts w:ascii="Palatino Linotype" w:hAnsi="Palatino Linotype"/>
                <w:b/>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r w:rsidR="002853BB" w:rsidRPr="00E8030B" w:rsidTr="002853BB">
        <w:trPr>
          <w:jc w:val="center"/>
        </w:trPr>
        <w:tc>
          <w:tcPr>
            <w:tcW w:w="994" w:type="dxa"/>
            <w:vAlign w:val="center"/>
          </w:tcPr>
          <w:p w:rsidR="002853BB" w:rsidRPr="00E8030B" w:rsidRDefault="002853BB" w:rsidP="002853BB">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853BB" w:rsidRPr="00E8030B" w:rsidRDefault="002853BB" w:rsidP="002853BB">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E8030B"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E8030B" w:rsidRDefault="002853BB" w:rsidP="002853BB">
            <w:pPr>
              <w:spacing w:after="0" w:line="240" w:lineRule="auto"/>
              <w:jc w:val="center"/>
              <w:rPr>
                <w:rFonts w:ascii="Palatino Linotype" w:hAnsi="Palatino Linotype"/>
                <w:sz w:val="20"/>
                <w:szCs w:val="20"/>
              </w:rPr>
            </w:pPr>
          </w:p>
        </w:tc>
      </w:tr>
    </w:tbl>
    <w:p w:rsidR="002853BB" w:rsidRPr="006B7DDC" w:rsidRDefault="002853BB" w:rsidP="002853BB">
      <w:pPr>
        <w:spacing w:after="0" w:line="240" w:lineRule="auto"/>
        <w:ind w:left="1080"/>
        <w:jc w:val="both"/>
        <w:rPr>
          <w:rFonts w:ascii="Palatino Linotype" w:hAnsi="Palatino Linotype"/>
          <w:iCs/>
          <w:sz w:val="24"/>
          <w:szCs w:val="24"/>
          <w:lang w:eastAsia="hu-HU"/>
        </w:rPr>
      </w:pPr>
    </w:p>
    <w:p w:rsidR="002853BB" w:rsidRPr="006B7DDC" w:rsidRDefault="002853BB" w:rsidP="002853BB">
      <w:pPr>
        <w:widowControl w:val="0"/>
        <w:numPr>
          <w:ilvl w:val="1"/>
          <w:numId w:val="2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853BB" w:rsidRPr="006B7DDC" w:rsidRDefault="002853BB" w:rsidP="002853BB">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2853BB" w:rsidRDefault="002853BB" w:rsidP="002853BB">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853BB" w:rsidRDefault="002853BB" w:rsidP="002853BB">
      <w:pPr>
        <w:widowControl w:val="0"/>
        <w:suppressAutoHyphens/>
        <w:spacing w:after="0" w:line="240" w:lineRule="auto"/>
        <w:ind w:left="-15"/>
        <w:jc w:val="center"/>
        <w:rPr>
          <w:rFonts w:ascii="Palatino Linotype" w:hAnsi="Palatino Linotype"/>
          <w:b/>
          <w:bCs/>
          <w:sz w:val="40"/>
          <w:szCs w:val="40"/>
          <w:lang w:eastAsia="hu-HU"/>
        </w:rPr>
      </w:pPr>
    </w:p>
    <w:p w:rsidR="002853BB" w:rsidRDefault="002853BB" w:rsidP="002853BB">
      <w:pPr>
        <w:widowControl w:val="0"/>
        <w:suppressAutoHyphens/>
        <w:spacing w:after="0" w:line="240" w:lineRule="auto"/>
        <w:ind w:left="-15"/>
        <w:jc w:val="center"/>
        <w:rPr>
          <w:rFonts w:ascii="Palatino Linotype" w:hAnsi="Palatino Linotype"/>
          <w:b/>
          <w:bCs/>
          <w:sz w:val="40"/>
          <w:szCs w:val="40"/>
          <w:lang w:eastAsia="hu-HU"/>
        </w:rPr>
      </w:pPr>
    </w:p>
    <w:p w:rsidR="002853BB" w:rsidRDefault="002853BB" w:rsidP="002853BB">
      <w:pPr>
        <w:widowControl w:val="0"/>
        <w:suppressAutoHyphens/>
        <w:spacing w:after="0" w:line="240" w:lineRule="auto"/>
        <w:ind w:left="-15"/>
        <w:jc w:val="center"/>
        <w:rPr>
          <w:rFonts w:ascii="Palatino Linotype" w:hAnsi="Palatino Linotype"/>
          <w:b/>
          <w:bCs/>
          <w:sz w:val="40"/>
          <w:szCs w:val="40"/>
          <w:lang w:eastAsia="hu-HU"/>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853BB" w:rsidRPr="006B7DDC" w:rsidRDefault="002853BB" w:rsidP="002853BB">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2853BB" w:rsidRDefault="002853BB" w:rsidP="002853BB">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p w:rsidR="002853BB" w:rsidRPr="006B7DDC" w:rsidRDefault="002853BB" w:rsidP="002853BB">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2853BB" w:rsidRPr="006B7DDC" w:rsidTr="002853BB">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2853BB" w:rsidRPr="00C230C6" w:rsidRDefault="002853BB" w:rsidP="002853BB">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2853BB" w:rsidRPr="006B7DDC" w:rsidTr="002853BB">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853BB" w:rsidRPr="006B7DDC" w:rsidRDefault="002853BB" w:rsidP="002853BB">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2853BB" w:rsidRPr="00C230C6" w:rsidRDefault="002853BB" w:rsidP="002853B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2853BB" w:rsidRPr="00C230C6" w:rsidRDefault="002853BB" w:rsidP="002853BB">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2853BB" w:rsidRPr="006B7DDC" w:rsidRDefault="002853BB" w:rsidP="002853BB">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853BB" w:rsidRPr="006B7DDC" w:rsidTr="002853BB">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2853BB" w:rsidRPr="006B7DDC" w:rsidRDefault="002853BB" w:rsidP="002853BB">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r w:rsidR="002853BB" w:rsidRPr="006B7DDC" w:rsidTr="002853BB">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2853BB" w:rsidRPr="006B7DDC" w:rsidRDefault="002853BB" w:rsidP="002853BB">
            <w:pPr>
              <w:spacing w:after="0" w:line="240" w:lineRule="auto"/>
              <w:jc w:val="center"/>
              <w:rPr>
                <w:rFonts w:ascii="Palatino Linotype" w:hAnsi="Palatino Linotype" w:cs="Arial"/>
                <w:sz w:val="20"/>
                <w:szCs w:val="20"/>
                <w:lang w:eastAsia="hu-HU"/>
              </w:rPr>
            </w:pPr>
          </w:p>
        </w:tc>
      </w:tr>
    </w:tbl>
    <w:p w:rsidR="002853BB" w:rsidRPr="006B7DDC" w:rsidRDefault="002853BB" w:rsidP="002853BB">
      <w:pPr>
        <w:widowControl w:val="0"/>
        <w:numPr>
          <w:ilvl w:val="0"/>
          <w:numId w:val="25"/>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2853BB" w:rsidRDefault="002853BB" w:rsidP="002853BB">
      <w:pPr>
        <w:spacing w:after="0" w:line="240" w:lineRule="auto"/>
        <w:rPr>
          <w:rFonts w:ascii="Palatino Linotype" w:hAnsi="Palatino Linotype"/>
          <w:b/>
          <w:sz w:val="24"/>
          <w:szCs w:val="24"/>
          <w:lang w:eastAsia="hu-HU"/>
        </w:rPr>
      </w:pPr>
    </w:p>
    <w:p w:rsidR="002853BB" w:rsidRPr="006B7DDC" w:rsidRDefault="002853BB" w:rsidP="002853BB">
      <w:pPr>
        <w:widowControl w:val="0"/>
        <w:numPr>
          <w:ilvl w:val="1"/>
          <w:numId w:val="2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853BB" w:rsidRPr="006B7DDC" w:rsidRDefault="002853BB" w:rsidP="002853BB">
      <w:pPr>
        <w:spacing w:after="0" w:line="240" w:lineRule="auto"/>
        <w:rPr>
          <w:rFonts w:ascii="Palatino Linotype" w:hAnsi="Palatino Linotype"/>
          <w:b/>
          <w:sz w:val="24"/>
          <w:szCs w:val="24"/>
          <w:lang w:eastAsia="hu-HU"/>
        </w:rPr>
      </w:pPr>
    </w:p>
    <w:p w:rsidR="002853BB" w:rsidRPr="00AA5B0C" w:rsidRDefault="002853BB" w:rsidP="002853B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résztvenni.</w:t>
      </w:r>
    </w:p>
    <w:p w:rsidR="002853BB" w:rsidRPr="00AA5B0C" w:rsidRDefault="002853BB" w:rsidP="002853B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2853BB" w:rsidRPr="00AA5B0C" w:rsidRDefault="002853BB" w:rsidP="002853BB">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853BB" w:rsidRPr="00BA4309" w:rsidRDefault="002853BB" w:rsidP="002853BB">
      <w:pPr>
        <w:spacing w:after="0" w:line="240" w:lineRule="auto"/>
        <w:rPr>
          <w:rFonts w:ascii="Palatino Linotype" w:hAnsi="Palatino Linotype"/>
          <w:b/>
          <w:color w:val="FF0000"/>
          <w:sz w:val="24"/>
          <w:szCs w:val="24"/>
          <w:lang w:eastAsia="hu-HU"/>
        </w:rPr>
      </w:pPr>
    </w:p>
    <w:p w:rsidR="002853BB" w:rsidRDefault="002853BB" w:rsidP="002853BB">
      <w:pPr>
        <w:widowControl w:val="0"/>
        <w:numPr>
          <w:ilvl w:val="1"/>
          <w:numId w:val="27"/>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853BB" w:rsidRPr="00C005EC" w:rsidRDefault="002853BB" w:rsidP="002853BB">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2853BB" w:rsidRPr="006B7DDC" w:rsidRDefault="002853BB" w:rsidP="002853BB">
      <w:pPr>
        <w:spacing w:after="0" w:line="240" w:lineRule="auto"/>
        <w:rPr>
          <w:rFonts w:ascii="Palatino Linotype" w:hAnsi="Palatino Linotype"/>
          <w:b/>
          <w:bCs/>
          <w:iCs/>
          <w:sz w:val="24"/>
          <w:szCs w:val="24"/>
          <w:lang w:eastAsia="hu-HU"/>
        </w:rPr>
      </w:pPr>
    </w:p>
    <w:p w:rsidR="002853BB" w:rsidRPr="00DE7CA1" w:rsidRDefault="002853BB" w:rsidP="002853BB">
      <w:pPr>
        <w:widowControl w:val="0"/>
        <w:numPr>
          <w:ilvl w:val="1"/>
          <w:numId w:val="27"/>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853BB" w:rsidRPr="009E38C9" w:rsidRDefault="002853BB" w:rsidP="002853BB">
      <w:pPr>
        <w:widowControl w:val="0"/>
        <w:suppressAutoHyphens/>
        <w:spacing w:after="0" w:line="240" w:lineRule="auto"/>
        <w:ind w:left="792"/>
        <w:rPr>
          <w:rFonts w:ascii="Palatino Linotype" w:hAnsi="Palatino Linotype"/>
          <w:b/>
          <w:bCs/>
          <w:iCs/>
          <w:sz w:val="24"/>
          <w:szCs w:val="24"/>
          <w:lang w:eastAsia="hu-HU"/>
        </w:rPr>
      </w:pPr>
    </w:p>
    <w:p w:rsidR="002853BB" w:rsidRPr="004805A8" w:rsidRDefault="002853BB" w:rsidP="002853BB">
      <w:pPr>
        <w:pStyle w:val="Listaszerbekezds"/>
        <w:numPr>
          <w:ilvl w:val="0"/>
          <w:numId w:val="26"/>
        </w:numPr>
        <w:spacing w:after="0" w:line="240" w:lineRule="auto"/>
        <w:rPr>
          <w:rFonts w:ascii="Palatino Linotype" w:hAnsi="Palatino Linotype"/>
          <w:b/>
          <w:vanish/>
          <w:sz w:val="24"/>
          <w:szCs w:val="24"/>
          <w:lang w:eastAsia="hu-HU"/>
        </w:rPr>
      </w:pPr>
    </w:p>
    <w:p w:rsidR="002853BB" w:rsidRPr="004805A8" w:rsidRDefault="002853BB" w:rsidP="002853BB">
      <w:pPr>
        <w:pStyle w:val="Listaszerbekezds"/>
        <w:numPr>
          <w:ilvl w:val="0"/>
          <w:numId w:val="26"/>
        </w:numPr>
        <w:spacing w:after="0" w:line="240" w:lineRule="auto"/>
        <w:rPr>
          <w:rFonts w:ascii="Palatino Linotype" w:hAnsi="Palatino Linotype"/>
          <w:b/>
          <w:vanish/>
          <w:sz w:val="24"/>
          <w:szCs w:val="24"/>
          <w:lang w:eastAsia="hu-HU"/>
        </w:rPr>
      </w:pPr>
    </w:p>
    <w:p w:rsidR="002853BB" w:rsidRPr="004805A8" w:rsidRDefault="002853BB" w:rsidP="002853BB">
      <w:pPr>
        <w:pStyle w:val="Listaszerbekezds"/>
        <w:numPr>
          <w:ilvl w:val="1"/>
          <w:numId w:val="26"/>
        </w:numPr>
        <w:spacing w:after="0" w:line="240" w:lineRule="auto"/>
        <w:rPr>
          <w:rFonts w:ascii="Palatino Linotype" w:hAnsi="Palatino Linotype"/>
          <w:b/>
          <w:vanish/>
          <w:sz w:val="24"/>
          <w:szCs w:val="24"/>
          <w:lang w:eastAsia="hu-HU"/>
        </w:rPr>
      </w:pPr>
    </w:p>
    <w:p w:rsidR="002853BB" w:rsidRPr="004805A8" w:rsidRDefault="002853BB" w:rsidP="002853BB">
      <w:pPr>
        <w:pStyle w:val="Listaszerbekezds"/>
        <w:numPr>
          <w:ilvl w:val="1"/>
          <w:numId w:val="26"/>
        </w:numPr>
        <w:spacing w:after="0" w:line="240" w:lineRule="auto"/>
        <w:rPr>
          <w:rFonts w:ascii="Palatino Linotype" w:hAnsi="Palatino Linotype"/>
          <w:b/>
          <w:vanish/>
          <w:sz w:val="24"/>
          <w:szCs w:val="24"/>
          <w:lang w:eastAsia="hu-HU"/>
        </w:rPr>
      </w:pPr>
    </w:p>
    <w:p w:rsidR="002853BB" w:rsidRPr="004805A8" w:rsidRDefault="002853BB" w:rsidP="002853BB">
      <w:pPr>
        <w:pStyle w:val="Listaszerbekezds"/>
        <w:numPr>
          <w:ilvl w:val="1"/>
          <w:numId w:val="26"/>
        </w:numPr>
        <w:spacing w:after="0" w:line="240" w:lineRule="auto"/>
        <w:rPr>
          <w:rFonts w:ascii="Palatino Linotype" w:hAnsi="Palatino Linotype"/>
          <w:b/>
          <w:vanish/>
          <w:sz w:val="24"/>
          <w:szCs w:val="24"/>
          <w:lang w:eastAsia="hu-HU"/>
        </w:rPr>
      </w:pPr>
    </w:p>
    <w:p w:rsidR="002853BB" w:rsidRPr="006B7DDC" w:rsidRDefault="002853BB" w:rsidP="002853BB">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2853BB" w:rsidRPr="00AA5B0C" w:rsidRDefault="002853BB" w:rsidP="002853BB">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modatokban legyen képes reagálni, helyesen használva az igeidő egyeztetést. </w:t>
      </w:r>
    </w:p>
    <w:p w:rsidR="002853BB" w:rsidRPr="00A00643" w:rsidRDefault="002853BB" w:rsidP="002853BB">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2853BB" w:rsidRPr="006B7DDC" w:rsidRDefault="002853BB" w:rsidP="002853BB">
      <w:pPr>
        <w:spacing w:after="0" w:line="240" w:lineRule="auto"/>
        <w:ind w:firstLine="540"/>
        <w:rPr>
          <w:rFonts w:ascii="Palatino Linotype" w:hAnsi="Palatino Linotype"/>
          <w:sz w:val="24"/>
          <w:szCs w:val="24"/>
          <w:lang w:eastAsia="hu-HU"/>
        </w:rPr>
      </w:pPr>
    </w:p>
    <w:p w:rsidR="002853BB" w:rsidRPr="006B7DDC" w:rsidRDefault="002853BB" w:rsidP="002853BB">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2853BB" w:rsidRPr="006B7DDC" w:rsidRDefault="002853BB" w:rsidP="002853BB">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2853BB" w:rsidRPr="006B7DDC" w:rsidRDefault="002853BB" w:rsidP="002853BB">
      <w:pPr>
        <w:spacing w:after="0" w:line="240" w:lineRule="auto"/>
        <w:jc w:val="both"/>
        <w:rPr>
          <w:rFonts w:ascii="Palatino Linotype" w:hAnsi="Palatino Linotype"/>
          <w:sz w:val="24"/>
          <w:szCs w:val="24"/>
          <w:lang w:eastAsia="hu-HU"/>
        </w:rPr>
      </w:pPr>
    </w:p>
    <w:p w:rsidR="002853BB" w:rsidRPr="006B7DDC" w:rsidRDefault="002853BB" w:rsidP="002853BB">
      <w:pPr>
        <w:numPr>
          <w:ilvl w:val="3"/>
          <w:numId w:val="2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853BB" w:rsidRDefault="002853BB" w:rsidP="002853BB">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2853BB" w:rsidRPr="000B1B3D" w:rsidRDefault="002853BB" w:rsidP="002853BB">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2853BB" w:rsidRDefault="002853BB" w:rsidP="002853BB">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853BB" w:rsidRPr="00F44D3F" w:rsidRDefault="002853BB" w:rsidP="002853BB">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2853BB" w:rsidRPr="00F44D3F" w:rsidRDefault="002853BB" w:rsidP="002853BB">
      <w:pPr>
        <w:widowControl w:val="0"/>
        <w:numPr>
          <w:ilvl w:val="0"/>
          <w:numId w:val="24"/>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2853BB" w:rsidRPr="00AA5B0C" w:rsidRDefault="002853BB" w:rsidP="002853BB">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853BB" w:rsidRPr="006B7DDC" w:rsidRDefault="002853BB" w:rsidP="002853BB">
      <w:pPr>
        <w:spacing w:after="0" w:line="240" w:lineRule="auto"/>
        <w:ind w:left="708"/>
        <w:jc w:val="both"/>
        <w:rPr>
          <w:rFonts w:ascii="Palatino Linotype" w:hAnsi="Palatino Linotype"/>
          <w:sz w:val="24"/>
          <w:szCs w:val="24"/>
          <w:lang w:eastAsia="hu-HU"/>
        </w:rPr>
      </w:pPr>
    </w:p>
    <w:p w:rsidR="002853BB" w:rsidRPr="006B7DDC" w:rsidRDefault="002853BB" w:rsidP="002853BB">
      <w:pPr>
        <w:numPr>
          <w:ilvl w:val="3"/>
          <w:numId w:val="28"/>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853BB" w:rsidRDefault="002853BB" w:rsidP="002853BB">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2853BB" w:rsidRPr="006B7DDC" w:rsidRDefault="002853BB" w:rsidP="002853BB">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853BB" w:rsidRPr="006B7DDC" w:rsidRDefault="002853BB" w:rsidP="002853BB">
      <w:pPr>
        <w:spacing w:after="0" w:line="240" w:lineRule="auto"/>
        <w:rPr>
          <w:rFonts w:ascii="Palatino Linotype" w:hAnsi="Palatino Linotype"/>
          <w:sz w:val="24"/>
          <w:szCs w:val="24"/>
          <w:lang w:eastAsia="hu-HU"/>
        </w:rPr>
      </w:pPr>
    </w:p>
    <w:p w:rsidR="002853BB" w:rsidRPr="00DE7CA1" w:rsidRDefault="002853BB" w:rsidP="002853BB">
      <w:pPr>
        <w:widowControl w:val="0"/>
        <w:numPr>
          <w:ilvl w:val="1"/>
          <w:numId w:val="2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2853BB" w:rsidRPr="00614E53" w:rsidRDefault="002853BB" w:rsidP="002853BB">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2853BB" w:rsidRPr="006B7DDC" w:rsidRDefault="002853BB" w:rsidP="002853BB">
      <w:pPr>
        <w:spacing w:after="0" w:line="240" w:lineRule="auto"/>
        <w:ind w:left="792"/>
        <w:jc w:val="both"/>
        <w:rPr>
          <w:rFonts w:ascii="Palatino Linotype" w:hAnsi="Palatino Linotype"/>
          <w:b/>
          <w:bCs/>
          <w:sz w:val="24"/>
          <w:szCs w:val="24"/>
          <w:lang w:eastAsia="hu-HU"/>
        </w:rPr>
      </w:pPr>
    </w:p>
    <w:p w:rsidR="002853BB" w:rsidRPr="00DE7CA1" w:rsidRDefault="002853BB" w:rsidP="002853BB">
      <w:pPr>
        <w:widowControl w:val="0"/>
        <w:numPr>
          <w:ilvl w:val="1"/>
          <w:numId w:val="27"/>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2853BB" w:rsidRPr="00FE2313" w:rsidRDefault="002853BB" w:rsidP="002853BB">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2853BB" w:rsidRPr="00FE2313" w:rsidRDefault="002853BB" w:rsidP="002853BB">
      <w:pPr>
        <w:widowControl w:val="0"/>
        <w:suppressAutoHyphens/>
        <w:spacing w:after="0" w:line="240" w:lineRule="auto"/>
        <w:rPr>
          <w:rFonts w:ascii="Palatino Linotype" w:hAnsi="Palatino Linotype"/>
          <w:bCs/>
          <w:sz w:val="24"/>
          <w:szCs w:val="24"/>
          <w:lang w:eastAsia="hu-HU"/>
        </w:rPr>
      </w:pPr>
    </w:p>
    <w:p w:rsidR="002853BB" w:rsidRPr="00A942B1" w:rsidRDefault="002853BB" w:rsidP="002853BB">
      <w:pPr>
        <w:pStyle w:val="Listaszerbekezds"/>
        <w:widowControl w:val="0"/>
        <w:numPr>
          <w:ilvl w:val="2"/>
          <w:numId w:val="28"/>
        </w:numPr>
        <w:suppressAutoHyphens/>
        <w:spacing w:after="0" w:line="240" w:lineRule="auto"/>
        <w:rPr>
          <w:rFonts w:ascii="Palatino Linotype" w:hAnsi="Palatino Linotype"/>
          <w:b/>
          <w:bCs/>
          <w:i/>
          <w:vanish/>
          <w:sz w:val="24"/>
          <w:szCs w:val="24"/>
          <w:lang w:eastAsia="hu-HU"/>
        </w:rPr>
      </w:pPr>
    </w:p>
    <w:p w:rsidR="002853BB" w:rsidRPr="00A942B1" w:rsidRDefault="002853BB" w:rsidP="002853BB">
      <w:pPr>
        <w:pStyle w:val="Listaszerbekezds"/>
        <w:widowControl w:val="0"/>
        <w:numPr>
          <w:ilvl w:val="2"/>
          <w:numId w:val="28"/>
        </w:numPr>
        <w:suppressAutoHyphens/>
        <w:spacing w:after="0" w:line="240" w:lineRule="auto"/>
        <w:rPr>
          <w:rFonts w:ascii="Palatino Linotype" w:hAnsi="Palatino Linotype"/>
          <w:b/>
          <w:bCs/>
          <w:i/>
          <w:vanish/>
          <w:sz w:val="24"/>
          <w:szCs w:val="24"/>
          <w:lang w:eastAsia="hu-HU"/>
        </w:rPr>
      </w:pPr>
    </w:p>
    <w:p w:rsidR="002853BB" w:rsidRDefault="002853BB" w:rsidP="002853BB">
      <w:pPr>
        <w:widowControl w:val="0"/>
        <w:numPr>
          <w:ilvl w:val="3"/>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E5532" w:rsidTr="002853BB">
        <w:trPr>
          <w:cantSplit/>
          <w:trHeight w:val="921"/>
          <w:jc w:val="center"/>
        </w:trPr>
        <w:tc>
          <w:tcPr>
            <w:tcW w:w="828" w:type="dxa"/>
            <w:vMerge w:val="restart"/>
            <w:vAlign w:val="center"/>
          </w:tcPr>
          <w:p w:rsidR="002853BB" w:rsidRPr="00FE5532" w:rsidRDefault="002853BB" w:rsidP="002853B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853BB" w:rsidRPr="00FE5532" w:rsidRDefault="002853BB" w:rsidP="002853B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853BB" w:rsidRDefault="002853BB" w:rsidP="002853B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853BB" w:rsidRDefault="002853BB" w:rsidP="002853B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853BB" w:rsidRPr="00FE5532" w:rsidRDefault="002853BB" w:rsidP="002853B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853BB" w:rsidRPr="00FE5532" w:rsidTr="002853BB">
        <w:trPr>
          <w:cantSplit/>
          <w:trHeight w:val="1076"/>
          <w:jc w:val="center"/>
        </w:trPr>
        <w:tc>
          <w:tcPr>
            <w:tcW w:w="828" w:type="dxa"/>
            <w:vMerge/>
            <w:vAlign w:val="center"/>
          </w:tcPr>
          <w:p w:rsidR="002853BB" w:rsidRPr="00FE5532"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E5532"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E5532" w:rsidRDefault="002853BB" w:rsidP="002853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853BB" w:rsidRDefault="002853BB" w:rsidP="002853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853BB" w:rsidRPr="00FE5532" w:rsidRDefault="002853BB" w:rsidP="002853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853BB" w:rsidRDefault="002853BB" w:rsidP="002853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853BB" w:rsidRPr="00FE5532" w:rsidRDefault="002853BB" w:rsidP="002853B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853BB" w:rsidRPr="00FE5532" w:rsidRDefault="002853BB" w:rsidP="002853BB">
            <w:pPr>
              <w:spacing w:after="0" w:line="240" w:lineRule="auto"/>
              <w:jc w:val="center"/>
              <w:rPr>
                <w:rFonts w:ascii="Palatino Linotype" w:hAnsi="Palatino Linotype"/>
                <w:b/>
                <w:sz w:val="20"/>
                <w:szCs w:val="20"/>
              </w:rPr>
            </w:pPr>
          </w:p>
        </w:tc>
      </w:tr>
      <w:tr w:rsidR="002853BB" w:rsidRPr="00FE5532" w:rsidTr="002853BB">
        <w:trPr>
          <w:jc w:val="center"/>
        </w:trPr>
        <w:tc>
          <w:tcPr>
            <w:tcW w:w="828" w:type="dxa"/>
            <w:shd w:val="clear" w:color="auto" w:fill="D9D9D9"/>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853BB" w:rsidRPr="008B7D14" w:rsidRDefault="002853BB" w:rsidP="002853B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shd w:val="clear" w:color="auto" w:fill="D9D9D9"/>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853BB" w:rsidRPr="008B7D14" w:rsidRDefault="002853BB" w:rsidP="002853B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shd w:val="clear" w:color="auto" w:fill="D9D9D9"/>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853BB" w:rsidRPr="008B7D14" w:rsidRDefault="002853BB" w:rsidP="002853BB">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853BB" w:rsidRPr="00FE5532" w:rsidRDefault="002853BB" w:rsidP="002853BB">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trHeight w:val="499"/>
          <w:jc w:val="center"/>
        </w:trPr>
        <w:tc>
          <w:tcPr>
            <w:tcW w:w="828" w:type="dxa"/>
            <w:shd w:val="clear" w:color="auto" w:fill="D9D9D9"/>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853BB" w:rsidRPr="008B7D14" w:rsidRDefault="002853BB" w:rsidP="002853B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r w:rsidR="002853BB" w:rsidRPr="00FE5532" w:rsidTr="002853BB">
        <w:trPr>
          <w:jc w:val="center"/>
        </w:trPr>
        <w:tc>
          <w:tcPr>
            <w:tcW w:w="828" w:type="dxa"/>
            <w:vAlign w:val="center"/>
          </w:tcPr>
          <w:p w:rsidR="002853BB" w:rsidRPr="00FE5532" w:rsidRDefault="002853BB" w:rsidP="002853BB">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853BB" w:rsidRPr="00FE5532" w:rsidRDefault="002853BB" w:rsidP="002853B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E5532"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E5532"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853BB" w:rsidRPr="00FE5532" w:rsidRDefault="002853BB" w:rsidP="002853BB">
            <w:pPr>
              <w:spacing w:after="0" w:line="240" w:lineRule="auto"/>
              <w:jc w:val="center"/>
              <w:rPr>
                <w:rFonts w:ascii="Palatino Linotype" w:hAnsi="Palatino Linotype"/>
                <w:sz w:val="20"/>
                <w:szCs w:val="20"/>
              </w:rPr>
            </w:pPr>
          </w:p>
        </w:tc>
      </w:tr>
    </w:tbl>
    <w:p w:rsidR="002853BB" w:rsidRPr="00274676" w:rsidRDefault="002853BB" w:rsidP="002853BB">
      <w:pPr>
        <w:widowControl w:val="0"/>
        <w:suppressAutoHyphens/>
        <w:spacing w:after="0" w:line="240" w:lineRule="auto"/>
        <w:ind w:left="709"/>
        <w:rPr>
          <w:rFonts w:ascii="Palatino Linotype" w:hAnsi="Palatino Linotype"/>
          <w:bCs/>
          <w:sz w:val="24"/>
          <w:szCs w:val="24"/>
          <w:u w:val="single"/>
          <w:lang w:eastAsia="hu-HU"/>
        </w:rPr>
      </w:pPr>
    </w:p>
    <w:p w:rsidR="002853BB" w:rsidRPr="006B7DDC" w:rsidRDefault="002853BB" w:rsidP="002853BB">
      <w:pPr>
        <w:widowControl w:val="0"/>
        <w:numPr>
          <w:ilvl w:val="3"/>
          <w:numId w:val="2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8B7D14" w:rsidTr="002853BB">
        <w:trPr>
          <w:jc w:val="center"/>
        </w:trPr>
        <w:tc>
          <w:tcPr>
            <w:tcW w:w="994" w:type="dxa"/>
            <w:vMerge w:val="restart"/>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853BB"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853BB" w:rsidRPr="008B7D14" w:rsidRDefault="002853BB" w:rsidP="002853B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853BB" w:rsidRPr="008B7D14" w:rsidRDefault="002853BB" w:rsidP="002853B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853BB" w:rsidRPr="008B7D14" w:rsidTr="002853BB">
        <w:trPr>
          <w:jc w:val="center"/>
        </w:trPr>
        <w:tc>
          <w:tcPr>
            <w:tcW w:w="994" w:type="dxa"/>
            <w:vMerge/>
            <w:vAlign w:val="center"/>
          </w:tcPr>
          <w:p w:rsidR="002853BB" w:rsidRPr="008B7D14"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8B7D14" w:rsidRDefault="002853BB" w:rsidP="002853BB">
            <w:pPr>
              <w:spacing w:after="0" w:line="240" w:lineRule="auto"/>
              <w:rPr>
                <w:rFonts w:ascii="Palatino Linotype" w:hAnsi="Palatino Linotype"/>
                <w:b/>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853BB" w:rsidRPr="008B7D14" w:rsidRDefault="002853BB" w:rsidP="002853B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853BB" w:rsidRPr="008B7D14" w:rsidRDefault="002853BB" w:rsidP="002853BB">
            <w:pPr>
              <w:spacing w:after="0" w:line="240" w:lineRule="auto"/>
              <w:jc w:val="center"/>
              <w:rPr>
                <w:rFonts w:ascii="Palatino Linotype" w:hAnsi="Palatino Linotype"/>
                <w:b/>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853BB" w:rsidRPr="008B7D14" w:rsidRDefault="002853BB" w:rsidP="002853B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r w:rsidR="002853BB" w:rsidRPr="008B7D14" w:rsidTr="002853BB">
        <w:trPr>
          <w:jc w:val="center"/>
        </w:trPr>
        <w:tc>
          <w:tcPr>
            <w:tcW w:w="994" w:type="dxa"/>
            <w:vAlign w:val="center"/>
          </w:tcPr>
          <w:p w:rsidR="002853BB" w:rsidRPr="008B7D14" w:rsidRDefault="002853BB" w:rsidP="002853B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853BB" w:rsidRPr="00DE4860" w:rsidRDefault="002853BB" w:rsidP="002853B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8B7D14"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8B7D14" w:rsidRDefault="002853BB" w:rsidP="002853BB">
            <w:pPr>
              <w:spacing w:after="0" w:line="240" w:lineRule="auto"/>
              <w:jc w:val="center"/>
              <w:rPr>
                <w:rFonts w:ascii="Palatino Linotype" w:hAnsi="Palatino Linotype"/>
                <w:sz w:val="20"/>
                <w:szCs w:val="20"/>
              </w:rPr>
            </w:pPr>
          </w:p>
        </w:tc>
      </w:tr>
    </w:tbl>
    <w:p w:rsidR="002853BB" w:rsidRDefault="002853BB" w:rsidP="002853BB">
      <w:pPr>
        <w:spacing w:after="0" w:line="240" w:lineRule="auto"/>
        <w:jc w:val="both"/>
        <w:rPr>
          <w:rFonts w:ascii="Palatino Linotype" w:hAnsi="Palatino Linotype"/>
          <w:iCs/>
          <w:sz w:val="24"/>
          <w:szCs w:val="24"/>
          <w:lang w:eastAsia="hu-HU"/>
        </w:rPr>
      </w:pPr>
    </w:p>
    <w:p w:rsidR="002853BB" w:rsidRPr="006B7DDC" w:rsidRDefault="002853BB" w:rsidP="002853BB">
      <w:pPr>
        <w:widowControl w:val="0"/>
        <w:numPr>
          <w:ilvl w:val="1"/>
          <w:numId w:val="2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2853BB" w:rsidRPr="006B7DDC" w:rsidRDefault="002853BB" w:rsidP="002853BB">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2853BB" w:rsidRDefault="002853BB" w:rsidP="002853BB">
      <w:pPr>
        <w:spacing w:after="0" w:line="240" w:lineRule="auto"/>
        <w:jc w:val="center"/>
        <w:rPr>
          <w:rFonts w:ascii="Palatino Linotype" w:hAnsi="Palatino Linotype"/>
          <w:b/>
          <w:bCs/>
          <w:sz w:val="24"/>
          <w:szCs w:val="24"/>
        </w:rPr>
      </w:pPr>
      <w:r w:rsidRPr="00FF334E">
        <w:rPr>
          <w:rFonts w:ascii="Palatino Linotype" w:hAnsi="Palatino Linotype"/>
          <w:b/>
          <w:bCs/>
          <w:sz w:val="24"/>
          <w:szCs w:val="24"/>
        </w:rPr>
        <w:br w:type="page"/>
      </w:r>
    </w:p>
    <w:p w:rsidR="002853BB" w:rsidRDefault="002853BB" w:rsidP="002853BB">
      <w:pPr>
        <w:spacing w:after="0" w:line="240" w:lineRule="auto"/>
        <w:jc w:val="center"/>
        <w:rPr>
          <w:rFonts w:ascii="Palatino Linotype" w:hAnsi="Palatino Linotype"/>
          <w:b/>
          <w:bCs/>
          <w:sz w:val="24"/>
          <w:szCs w:val="24"/>
        </w:rPr>
      </w:pPr>
    </w:p>
    <w:p w:rsidR="002853BB" w:rsidRDefault="002853BB" w:rsidP="002853BB">
      <w:pPr>
        <w:spacing w:after="0" w:line="240" w:lineRule="auto"/>
        <w:jc w:val="center"/>
        <w:rPr>
          <w:rFonts w:ascii="Palatino Linotype" w:hAnsi="Palatino Linotype"/>
          <w:b/>
          <w:bCs/>
          <w:sz w:val="24"/>
          <w:szCs w:val="24"/>
        </w:rPr>
      </w:pPr>
    </w:p>
    <w:p w:rsidR="002853BB" w:rsidRPr="00FF334E" w:rsidRDefault="002853BB" w:rsidP="002853BB">
      <w:pPr>
        <w:spacing w:after="0" w:line="240" w:lineRule="auto"/>
        <w:jc w:val="center"/>
        <w:rPr>
          <w:rFonts w:ascii="Palatino Linotype" w:hAnsi="Palatino Linotype"/>
          <w:b/>
          <w:sz w:val="52"/>
          <w:szCs w:val="52"/>
        </w:rPr>
      </w:pPr>
      <w:r w:rsidRPr="00FF334E">
        <w:rPr>
          <w:rFonts w:ascii="Palatino Linotype" w:hAnsi="Palatino Linotype"/>
          <w:b/>
          <w:sz w:val="52"/>
          <w:szCs w:val="52"/>
        </w:rPr>
        <w:t>A</w:t>
      </w:r>
    </w:p>
    <w:p w:rsidR="002853BB" w:rsidRPr="00FF334E" w:rsidRDefault="002853BB" w:rsidP="002853BB">
      <w:pPr>
        <w:spacing w:after="0" w:line="240" w:lineRule="auto"/>
        <w:jc w:val="center"/>
        <w:rPr>
          <w:rFonts w:ascii="Palatino Linotype" w:hAnsi="Palatino Linotype"/>
          <w:b/>
          <w:sz w:val="52"/>
          <w:szCs w:val="52"/>
        </w:rPr>
      </w:pPr>
      <w:r w:rsidRPr="00FF334E">
        <w:rPr>
          <w:rFonts w:ascii="Palatino Linotype" w:hAnsi="Palatino Linotype"/>
          <w:b/>
          <w:sz w:val="52"/>
          <w:szCs w:val="52"/>
        </w:rPr>
        <w:t>10602-12 azonosító számú</w:t>
      </w:r>
    </w:p>
    <w:p w:rsidR="002853BB" w:rsidRPr="00FF334E" w:rsidRDefault="002853BB" w:rsidP="002853BB">
      <w:pPr>
        <w:spacing w:after="0" w:line="240" w:lineRule="auto"/>
        <w:jc w:val="center"/>
        <w:rPr>
          <w:rFonts w:ascii="Palatino Linotype" w:hAnsi="Palatino Linotype"/>
          <w:sz w:val="52"/>
          <w:szCs w:val="52"/>
        </w:rPr>
      </w:pPr>
    </w:p>
    <w:p w:rsidR="002853BB" w:rsidRPr="00FF334E" w:rsidRDefault="002853BB" w:rsidP="002853BB">
      <w:pPr>
        <w:spacing w:after="0" w:line="240" w:lineRule="auto"/>
        <w:jc w:val="center"/>
        <w:rPr>
          <w:rFonts w:ascii="Palatino Linotype" w:hAnsi="Palatino Linotype"/>
          <w:b/>
          <w:sz w:val="52"/>
          <w:szCs w:val="52"/>
        </w:rPr>
      </w:pPr>
      <w:r w:rsidRPr="00FF334E">
        <w:rPr>
          <w:rFonts w:ascii="Palatino Linotype" w:hAnsi="Palatino Linotype"/>
          <w:b/>
          <w:sz w:val="52"/>
          <w:szCs w:val="52"/>
        </w:rPr>
        <w:t>Zenész alapok</w:t>
      </w:r>
      <w:r>
        <w:rPr>
          <w:rFonts w:ascii="Palatino Linotype" w:hAnsi="Palatino Linotype"/>
          <w:b/>
          <w:sz w:val="52"/>
          <w:szCs w:val="52"/>
        </w:rPr>
        <w:t xml:space="preserve"> (szolfézs, zenetörténet)</w:t>
      </w:r>
    </w:p>
    <w:p w:rsidR="002853BB" w:rsidRPr="00FF334E" w:rsidRDefault="002853BB" w:rsidP="002853BB">
      <w:pPr>
        <w:spacing w:after="0" w:line="240" w:lineRule="auto"/>
        <w:jc w:val="center"/>
        <w:rPr>
          <w:rFonts w:ascii="Palatino Linotype" w:hAnsi="Palatino Linotype"/>
          <w:b/>
          <w:sz w:val="52"/>
          <w:szCs w:val="52"/>
        </w:rPr>
      </w:pPr>
      <w:r w:rsidRPr="00FF334E">
        <w:rPr>
          <w:rFonts w:ascii="Palatino Linotype" w:hAnsi="Palatino Linotype"/>
          <w:b/>
          <w:sz w:val="52"/>
          <w:szCs w:val="52"/>
        </w:rPr>
        <w:t>megnevezésű</w:t>
      </w:r>
    </w:p>
    <w:p w:rsidR="002853BB" w:rsidRPr="00FF334E" w:rsidRDefault="002853BB" w:rsidP="002853BB">
      <w:pPr>
        <w:spacing w:after="0" w:line="240" w:lineRule="auto"/>
        <w:jc w:val="center"/>
        <w:rPr>
          <w:rFonts w:ascii="Palatino Linotype" w:hAnsi="Palatino Linotype"/>
          <w:b/>
          <w:sz w:val="52"/>
          <w:szCs w:val="52"/>
        </w:rPr>
      </w:pPr>
    </w:p>
    <w:p w:rsidR="002853BB" w:rsidRPr="00FF334E" w:rsidRDefault="002853BB" w:rsidP="002853BB">
      <w:pPr>
        <w:spacing w:after="0" w:line="240" w:lineRule="auto"/>
        <w:ind w:left="-15"/>
        <w:jc w:val="center"/>
        <w:rPr>
          <w:rFonts w:ascii="Palatino Linotype" w:hAnsi="Palatino Linotype"/>
          <w:b/>
          <w:sz w:val="52"/>
          <w:szCs w:val="52"/>
        </w:rPr>
      </w:pPr>
      <w:r w:rsidRPr="00FF334E">
        <w:rPr>
          <w:rFonts w:ascii="Palatino Linotype" w:hAnsi="Palatino Linotype"/>
          <w:b/>
          <w:sz w:val="52"/>
          <w:szCs w:val="52"/>
        </w:rPr>
        <w:t>szakmai követelménymodul</w:t>
      </w:r>
    </w:p>
    <w:p w:rsidR="002853BB" w:rsidRPr="00FF334E" w:rsidRDefault="002853BB" w:rsidP="002853BB">
      <w:pPr>
        <w:spacing w:after="0" w:line="240" w:lineRule="auto"/>
        <w:ind w:left="-15"/>
        <w:jc w:val="center"/>
        <w:rPr>
          <w:rFonts w:ascii="Palatino Linotype" w:hAnsi="Palatino Linotype"/>
          <w:b/>
          <w:sz w:val="52"/>
          <w:szCs w:val="52"/>
        </w:rPr>
      </w:pPr>
    </w:p>
    <w:p w:rsidR="002853BB" w:rsidRPr="00FF334E" w:rsidRDefault="002853BB" w:rsidP="002853BB">
      <w:pPr>
        <w:spacing w:after="0" w:line="240" w:lineRule="auto"/>
        <w:ind w:left="-15"/>
        <w:jc w:val="center"/>
        <w:rPr>
          <w:rFonts w:ascii="Palatino Linotype" w:hAnsi="Palatino Linotype"/>
          <w:b/>
          <w:sz w:val="52"/>
          <w:szCs w:val="52"/>
        </w:rPr>
      </w:pPr>
      <w:r w:rsidRPr="00FF334E">
        <w:rPr>
          <w:rFonts w:ascii="Palatino Linotype" w:hAnsi="Palatino Linotype"/>
          <w:b/>
          <w:sz w:val="52"/>
          <w:szCs w:val="52"/>
        </w:rPr>
        <w:t>tantárgyai, témakörei</w:t>
      </w:r>
    </w:p>
    <w:p w:rsidR="002853BB" w:rsidRPr="00FF334E" w:rsidRDefault="002853BB" w:rsidP="002853BB">
      <w:pPr>
        <w:spacing w:after="0" w:line="240" w:lineRule="auto"/>
        <w:jc w:val="center"/>
        <w:rPr>
          <w:rFonts w:ascii="Palatino Linotype" w:hAnsi="Palatino Linotype"/>
          <w:b/>
          <w:sz w:val="52"/>
          <w:szCs w:val="52"/>
        </w:rPr>
      </w:pPr>
    </w:p>
    <w:p w:rsidR="002853BB" w:rsidRPr="003A4E5E" w:rsidRDefault="002853BB" w:rsidP="002853BB">
      <w:pPr>
        <w:pageBreakBefore/>
        <w:spacing w:after="0" w:line="240" w:lineRule="auto"/>
        <w:ind w:left="-15"/>
        <w:jc w:val="both"/>
        <w:rPr>
          <w:rFonts w:ascii="Palatino Linotype" w:hAnsi="Palatino Linotype"/>
          <w:b/>
          <w:sz w:val="24"/>
          <w:szCs w:val="24"/>
        </w:rPr>
      </w:pPr>
      <w:r w:rsidRPr="003A4E5E">
        <w:rPr>
          <w:rFonts w:ascii="Palatino Linotype" w:hAnsi="Palatino Linotype"/>
          <w:b/>
          <w:sz w:val="24"/>
          <w:szCs w:val="24"/>
        </w:rPr>
        <w:t>A 10602-12 azonosító számú, Zenész alapok</w:t>
      </w:r>
      <w:r>
        <w:rPr>
          <w:rFonts w:ascii="Palatino Linotype" w:hAnsi="Palatino Linotype"/>
          <w:b/>
          <w:sz w:val="24"/>
          <w:szCs w:val="24"/>
        </w:rPr>
        <w:t xml:space="preserve"> (szolfézs, zenetörténet)</w:t>
      </w:r>
      <w:r w:rsidRPr="003A4E5E">
        <w:rPr>
          <w:rFonts w:ascii="Palatino Linotype" w:hAnsi="Palatino Linotype"/>
          <w:b/>
          <w:sz w:val="24"/>
          <w:szCs w:val="24"/>
        </w:rPr>
        <w:t xml:space="preserve"> megnevezésű szakmai követelménymodulhoz tartozó tantárgyak és témakörök oktatása során fejlesztendő kompetenciák</w:t>
      </w:r>
    </w:p>
    <w:tbl>
      <w:tblPr>
        <w:tblW w:w="0" w:type="auto"/>
        <w:tblInd w:w="27" w:type="dxa"/>
        <w:tblLayout w:type="fixed"/>
        <w:tblCellMar>
          <w:left w:w="70" w:type="dxa"/>
          <w:right w:w="70" w:type="dxa"/>
        </w:tblCellMar>
        <w:tblLook w:val="0000" w:firstRow="0" w:lastRow="0" w:firstColumn="0" w:lastColumn="0" w:noHBand="0" w:noVBand="0"/>
      </w:tblPr>
      <w:tblGrid>
        <w:gridCol w:w="5357"/>
        <w:gridCol w:w="640"/>
        <w:gridCol w:w="567"/>
        <w:gridCol w:w="567"/>
        <w:gridCol w:w="567"/>
        <w:gridCol w:w="425"/>
        <w:gridCol w:w="425"/>
        <w:gridCol w:w="709"/>
      </w:tblGrid>
      <w:tr w:rsidR="002853BB" w:rsidRPr="00FF334E" w:rsidTr="002853BB">
        <w:trPr>
          <w:trHeight w:val="570"/>
        </w:trPr>
        <w:tc>
          <w:tcPr>
            <w:tcW w:w="5357"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10602-12</w:t>
            </w:r>
          </w:p>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Zenész alapok</w:t>
            </w:r>
            <w:r w:rsidR="00F9440C">
              <w:rPr>
                <w:rFonts w:ascii="Palatino Linotype" w:hAnsi="Palatino Linotype"/>
                <w:sz w:val="20"/>
                <w:szCs w:val="20"/>
              </w:rPr>
              <w:t xml:space="preserve"> (szolfézs, zenetörténet)</w:t>
            </w:r>
          </w:p>
        </w:tc>
        <w:tc>
          <w:tcPr>
            <w:tcW w:w="2341" w:type="dxa"/>
            <w:gridSpan w:val="4"/>
            <w:tcBorders>
              <w:top w:val="single" w:sz="4" w:space="0" w:color="000000"/>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Szolfézs I</w:t>
            </w:r>
            <w:r>
              <w:rPr>
                <w:rFonts w:ascii="Palatino Linotype" w:hAnsi="Palatino Linotype"/>
                <w:sz w:val="20"/>
                <w:szCs w:val="20"/>
              </w:rPr>
              <w:t>.</w:t>
            </w:r>
            <w:r w:rsidRPr="00FF334E">
              <w:rPr>
                <w:rFonts w:ascii="Palatino Linotype" w:hAnsi="Palatino Linotype"/>
                <w:sz w:val="20"/>
                <w:szCs w:val="20"/>
              </w:rPr>
              <w:t xml:space="preserve"> </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Zenetörténet I</w:t>
            </w:r>
            <w:r>
              <w:rPr>
                <w:rFonts w:ascii="Palatino Linotype" w:hAnsi="Palatino Linotype"/>
                <w:sz w:val="20"/>
                <w:szCs w:val="20"/>
              </w:rPr>
              <w:t>.</w:t>
            </w:r>
          </w:p>
        </w:tc>
      </w:tr>
      <w:tr w:rsidR="002853BB" w:rsidRPr="00FF334E" w:rsidTr="002853BB">
        <w:trPr>
          <w:cantSplit/>
          <w:trHeight w:val="2150"/>
        </w:trPr>
        <w:tc>
          <w:tcPr>
            <w:tcW w:w="5357"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640" w:type="dxa"/>
            <w:tcBorders>
              <w:left w:val="single" w:sz="4" w:space="0" w:color="000000"/>
              <w:bottom w:val="single" w:sz="4" w:space="0" w:color="000000"/>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hallás után</w:t>
            </w:r>
          </w:p>
        </w:tc>
        <w:tc>
          <w:tcPr>
            <w:tcW w:w="567" w:type="dxa"/>
            <w:tcBorders>
              <w:left w:val="single" w:sz="4" w:space="0" w:color="000000"/>
              <w:bottom w:val="single" w:sz="4" w:space="0" w:color="000000"/>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éneklés útján</w:t>
            </w:r>
          </w:p>
        </w:tc>
        <w:tc>
          <w:tcPr>
            <w:tcW w:w="567" w:type="dxa"/>
            <w:tcBorders>
              <w:left w:val="single" w:sz="4" w:space="0" w:color="000000"/>
              <w:bottom w:val="single" w:sz="4" w:space="0" w:color="000000"/>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Készségfejlesztés írásban</w:t>
            </w:r>
          </w:p>
        </w:tc>
        <w:tc>
          <w:tcPr>
            <w:tcW w:w="567" w:type="dxa"/>
            <w:tcBorders>
              <w:left w:val="single" w:sz="4" w:space="0" w:color="000000"/>
              <w:bottom w:val="single" w:sz="4" w:space="0" w:color="000000"/>
              <w:right w:val="single" w:sz="4" w:space="0" w:color="auto"/>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Stílus és zenetörténeti ismeretek elsajátítása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Zenetörténeti ismeretek</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Műelemzés</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2853BB" w:rsidRPr="00C70F02" w:rsidRDefault="002853BB" w:rsidP="002853BB">
            <w:pPr>
              <w:snapToGrid w:val="0"/>
              <w:spacing w:after="0" w:line="240" w:lineRule="auto"/>
              <w:ind w:left="57" w:right="113"/>
              <w:jc w:val="center"/>
              <w:rPr>
                <w:rFonts w:ascii="Palatino Linotype" w:hAnsi="Palatino Linotype"/>
                <w:sz w:val="16"/>
                <w:szCs w:val="16"/>
              </w:rPr>
            </w:pPr>
            <w:r w:rsidRPr="00C70F02">
              <w:rPr>
                <w:rFonts w:ascii="Palatino Linotype" w:hAnsi="Palatino Linotype"/>
                <w:sz w:val="16"/>
                <w:szCs w:val="16"/>
              </w:rPr>
              <w:t>Zenehallgatás</w:t>
            </w:r>
          </w:p>
        </w:tc>
      </w:tr>
      <w:tr w:rsidR="002853BB" w:rsidRPr="00FF334E" w:rsidTr="002853BB">
        <w:trPr>
          <w:trHeight w:val="345"/>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FELADATOK</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két szólamban hallás után dallamokat lejegyez</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Lapról olvas</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Ügyel a helyes tempóra, ritmusra, dinamikára és a tiszta intonációra</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Pontosan értelmezi a zenei műszavakat, előadási jeleket, utasításokat</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Tájékozódik a zenetörténeti korszakokban, a különböző stílusokban, műfajokban</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Felvétel alapján zeneművet egy-egy jellegzetes részletéről felismer</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lang w:val="hu-HU"/>
              </w:rPr>
              <w:t xml:space="preserve">Többszólamú mű társas előadása </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SZAKMAI ISMERETEK</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Skálák és hangközök</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Ritmusok, ritmusképletek</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A</w:t>
            </w:r>
            <w:r w:rsidRPr="00FF334E">
              <w:rPr>
                <w:rFonts w:ascii="Palatino Linotype" w:hAnsi="Palatino Linotype"/>
                <w:sz w:val="20"/>
                <w:szCs w:val="20"/>
              </w:rPr>
              <w:t xml:space="preserve"> </w:t>
            </w:r>
            <w:r w:rsidRPr="00FF334E">
              <w:rPr>
                <w:rFonts w:ascii="Palatino Linotype" w:hAnsi="Palatino Linotype"/>
                <w:sz w:val="20"/>
                <w:szCs w:val="20"/>
                <w:lang w:val="hu-HU"/>
              </w:rPr>
              <w:t>zenetörténet korszakaira jellemző stílusjegyek, műfaji sajátosságok</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A legjelentősebb zeneszerzők életműve</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rPr>
            </w:pPr>
            <w:r w:rsidRPr="00FF334E">
              <w:rPr>
                <w:rFonts w:ascii="Palatino Linotype" w:hAnsi="Palatino Linotype"/>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Műelemzés</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Zenefelismerés</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Zenei jelenségek (pl. szekvencia, moduláció) felismerése</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Az alapvető zenei szakkifejezések</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autoSpaceDE w:val="0"/>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Kamaraének </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SZAKMAI KÉSZSÉGEK</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Megbízható zenei hallás</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Tiszta intonáció</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Metrum, lüktetés, tempótartás</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Kotta</w:t>
            </w:r>
            <w:r w:rsidRPr="00FF334E">
              <w:rPr>
                <w:rFonts w:ascii="Palatino Linotype" w:hAnsi="Palatino Linotype"/>
                <w:sz w:val="20"/>
                <w:szCs w:val="20"/>
                <w:lang w:val="hu-HU"/>
              </w:rPr>
              <w:t>írási és -olvasási készség</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SZEMÉLYES KOMPETENCIÁK</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Figyelem</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Pontosság</w:t>
            </w:r>
          </w:p>
        </w:tc>
        <w:tc>
          <w:tcPr>
            <w:tcW w:w="640"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000000"/>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left w:val="single" w:sz="4" w:space="0" w:color="000000"/>
              <w:bottom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 Önállóság</w:t>
            </w:r>
          </w:p>
        </w:tc>
        <w:tc>
          <w:tcPr>
            <w:tcW w:w="640" w:type="dxa"/>
            <w:tcBorders>
              <w:left w:val="single" w:sz="4" w:space="0" w:color="000000"/>
              <w:bottom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left w:val="single" w:sz="4" w:space="0" w:color="000000"/>
              <w:bottom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left w:val="single" w:sz="4" w:space="0" w:color="000000"/>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MÓDSZERKOMPETENCIÁK</w:t>
            </w: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rPr>
            </w:pPr>
            <w:r w:rsidRPr="00FF334E">
              <w:rPr>
                <w:rFonts w:ascii="Palatino Linotype" w:hAnsi="Palatino Linotype"/>
                <w:sz w:val="20"/>
                <w:szCs w:val="20"/>
              </w:rPr>
              <w:t>Emlékezőképesség</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rPr>
              <w:t> </w:t>
            </w:r>
            <w:r w:rsidRPr="00FF334E">
              <w:rPr>
                <w:rFonts w:ascii="Palatino Linotype" w:hAnsi="Palatino Linotype"/>
                <w:sz w:val="20"/>
                <w:szCs w:val="20"/>
                <w:lang w:val="hu-HU"/>
              </w:rPr>
              <w:t>Figyelem-összpontosítás</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Kontroll (ellenőrző képesség)</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r w:rsidR="002853BB" w:rsidRPr="00FF334E" w:rsidTr="002853BB">
        <w:trPr>
          <w:trHeight w:val="227"/>
        </w:trPr>
        <w:tc>
          <w:tcPr>
            <w:tcW w:w="9257" w:type="dxa"/>
            <w:gridSpan w:val="8"/>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TÁRSAS KOMPETENCIÁK</w:t>
            </w: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Kapcsolatteremtő készség</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Empatikus készség</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227"/>
        </w:trPr>
        <w:tc>
          <w:tcPr>
            <w:tcW w:w="535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both"/>
              <w:rPr>
                <w:rFonts w:ascii="Palatino Linotype" w:hAnsi="Palatino Linotype"/>
                <w:sz w:val="20"/>
                <w:szCs w:val="20"/>
                <w:lang w:val="hu-HU"/>
              </w:rPr>
            </w:pPr>
            <w:r w:rsidRPr="00FF334E">
              <w:rPr>
                <w:rFonts w:ascii="Palatino Linotype" w:hAnsi="Palatino Linotype"/>
                <w:sz w:val="20"/>
                <w:szCs w:val="20"/>
                <w:lang w:val="hu-HU"/>
              </w:rPr>
              <w:t> Kommunikációs rugalmasság</w:t>
            </w:r>
          </w:p>
        </w:tc>
        <w:tc>
          <w:tcPr>
            <w:tcW w:w="640"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r>
    </w:tbl>
    <w:p w:rsidR="002853BB" w:rsidRDefault="002853BB" w:rsidP="002853BB">
      <w:pPr>
        <w:spacing w:after="0" w:line="240" w:lineRule="auto"/>
        <w:ind w:left="360"/>
        <w:rPr>
          <w:rFonts w:ascii="Palatino Linotype" w:hAnsi="Palatino Linotype"/>
          <w:b/>
        </w:rPr>
      </w:pPr>
    </w:p>
    <w:p w:rsidR="002853BB" w:rsidRPr="00FF334E" w:rsidRDefault="002853BB" w:rsidP="002853BB">
      <w:pPr>
        <w:spacing w:after="0" w:line="240" w:lineRule="auto"/>
        <w:ind w:left="360"/>
        <w:rPr>
          <w:rFonts w:ascii="Palatino Linotype" w:hAnsi="Palatino Linotype"/>
          <w:b/>
        </w:rPr>
      </w:pPr>
      <w:r>
        <w:rPr>
          <w:rFonts w:ascii="Palatino Linotype" w:hAnsi="Palatino Linotype"/>
          <w:b/>
        </w:rPr>
        <w:br w:type="page"/>
      </w:r>
    </w:p>
    <w:p w:rsidR="002853BB" w:rsidRPr="00C70F02" w:rsidRDefault="002853BB" w:rsidP="002853BB">
      <w:pPr>
        <w:widowControl w:val="0"/>
        <w:numPr>
          <w:ilvl w:val="0"/>
          <w:numId w:val="25"/>
        </w:numPr>
        <w:suppressAutoHyphens/>
        <w:spacing w:after="0" w:line="240" w:lineRule="auto"/>
        <w:rPr>
          <w:rFonts w:ascii="Palatino Linotype" w:hAnsi="Palatino Linotype"/>
          <w:b/>
          <w:sz w:val="24"/>
          <w:szCs w:val="24"/>
        </w:rPr>
      </w:pPr>
      <w:r w:rsidRPr="00C70F02">
        <w:rPr>
          <w:rFonts w:ascii="Palatino Linotype" w:hAnsi="Palatino Linotype"/>
          <w:b/>
          <w:sz w:val="24"/>
          <w:szCs w:val="24"/>
        </w:rPr>
        <w:t xml:space="preserve">  </w:t>
      </w:r>
      <w:r w:rsidRPr="00C70F02">
        <w:rPr>
          <w:rFonts w:ascii="Palatino Linotype" w:hAnsi="Palatino Linotype"/>
          <w:b/>
          <w:sz w:val="24"/>
          <w:szCs w:val="24"/>
        </w:rPr>
        <w:tab/>
        <w:t>Szolfézs I</w:t>
      </w:r>
      <w:r>
        <w:rPr>
          <w:rFonts w:ascii="Palatino Linotype" w:hAnsi="Palatino Linotype"/>
          <w:b/>
          <w:sz w:val="24"/>
          <w:szCs w:val="24"/>
        </w:rPr>
        <w:t>. tantárgy</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140 óra/ 72 óra*</w:t>
      </w:r>
    </w:p>
    <w:p w:rsidR="002853BB" w:rsidRPr="009D6668" w:rsidRDefault="002853BB" w:rsidP="002853BB">
      <w:pPr>
        <w:spacing w:after="0" w:line="240" w:lineRule="auto"/>
        <w:jc w:val="right"/>
        <w:rPr>
          <w:rFonts w:ascii="Palatino Linotype" w:hAnsi="Palatino Linotype"/>
          <w:sz w:val="20"/>
          <w:szCs w:val="20"/>
        </w:rPr>
      </w:pPr>
      <w:r w:rsidRPr="009D6668">
        <w:rPr>
          <w:rFonts w:ascii="Palatino Linotype" w:hAnsi="Palatino Linotype"/>
          <w:sz w:val="20"/>
          <w:szCs w:val="20"/>
        </w:rPr>
        <w:t>* 9-13. évfolyamon megszervezett képzés/13. és 14. évfolyamon megszervezett képzés</w:t>
      </w:r>
    </w:p>
    <w:p w:rsidR="002853BB" w:rsidRPr="00C70F02" w:rsidRDefault="002853BB" w:rsidP="002853BB">
      <w:pPr>
        <w:spacing w:after="0" w:line="240" w:lineRule="auto"/>
        <w:jc w:val="right"/>
        <w:rPr>
          <w:rFonts w:ascii="Palatino Linotype" w:hAnsi="Palatino Linotype"/>
          <w:sz w:val="24"/>
          <w:szCs w:val="24"/>
        </w:rPr>
      </w:pPr>
    </w:p>
    <w:p w:rsidR="002853BB" w:rsidRPr="00C70F02" w:rsidRDefault="002853BB" w:rsidP="002853BB">
      <w:pPr>
        <w:widowControl w:val="0"/>
        <w:numPr>
          <w:ilvl w:val="1"/>
          <w:numId w:val="25"/>
        </w:numPr>
        <w:suppressAutoHyphens/>
        <w:spacing w:after="0" w:line="240" w:lineRule="auto"/>
        <w:jc w:val="both"/>
        <w:rPr>
          <w:rFonts w:ascii="Palatino Linotype" w:hAnsi="Palatino Linotype"/>
          <w:b/>
          <w:sz w:val="24"/>
          <w:szCs w:val="24"/>
        </w:rPr>
      </w:pPr>
      <w:r w:rsidRPr="00C70F02">
        <w:rPr>
          <w:rFonts w:ascii="Palatino Linotype" w:hAnsi="Palatino Linotype"/>
          <w:b/>
          <w:sz w:val="24"/>
          <w:szCs w:val="24"/>
        </w:rPr>
        <w:t>A tantárgy tanításának célja</w:t>
      </w:r>
    </w:p>
    <w:p w:rsidR="002853BB" w:rsidRPr="00C70F02" w:rsidRDefault="002853BB" w:rsidP="002853BB">
      <w:pPr>
        <w:pStyle w:val="Kiljebb"/>
        <w:spacing w:line="240" w:lineRule="auto"/>
        <w:ind w:left="6"/>
        <w:rPr>
          <w:rFonts w:ascii="Palatino Linotype" w:hAnsi="Palatino Linotype"/>
          <w:szCs w:val="24"/>
        </w:rPr>
      </w:pPr>
      <w:r w:rsidRPr="00C70F02">
        <w:rPr>
          <w:rFonts w:ascii="Palatino Linotype" w:hAnsi="Palatino Linotype"/>
          <w:szCs w:val="24"/>
        </w:rPr>
        <w:t>A szolfézs I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C70F02">
        <w:rPr>
          <w:rFonts w:ascii="Palatino Linotype" w:hAnsi="Palatino Linotype"/>
          <w:szCs w:val="24"/>
        </w:rPr>
        <w:softHyphen/>
        <w:t>geket. A lehető leghamarabb vonjon párhuzamot és találja meg az összefüggéseket, kapcsolódási pontokat a készségek fejlesztése és az aktív zenei tevékenységformák között. Járuljon hozzá a széleskörű szakmai tudás megszerzéséhez, amely alkalmassá teszi a növendéket a szakirányú felsőoktatásban folytatandó tanulmányok, illetve a közép</w:t>
      </w:r>
      <w:r w:rsidRPr="00C70F02">
        <w:rPr>
          <w:rFonts w:ascii="Palatino Linotype" w:hAnsi="Palatino Linotype"/>
          <w:szCs w:val="24"/>
        </w:rPr>
        <w:softHyphen/>
        <w:t xml:space="preserve">fokú végzettséget igénylő munkakörök ellátására. </w:t>
      </w:r>
    </w:p>
    <w:p w:rsidR="002853BB" w:rsidRPr="00C70F02" w:rsidRDefault="002853BB" w:rsidP="002853BB">
      <w:pPr>
        <w:pStyle w:val="Kiljebb"/>
        <w:spacing w:line="240" w:lineRule="auto"/>
        <w:ind w:left="6" w:firstLine="351"/>
        <w:rPr>
          <w:rFonts w:ascii="Palatino Linotype" w:hAnsi="Palatino Linotype"/>
          <w:szCs w:val="24"/>
        </w:rPr>
      </w:pPr>
    </w:p>
    <w:p w:rsidR="002853BB" w:rsidRPr="00C70F02" w:rsidRDefault="002853BB" w:rsidP="002853BB">
      <w:pPr>
        <w:widowControl w:val="0"/>
        <w:numPr>
          <w:ilvl w:val="1"/>
          <w:numId w:val="25"/>
        </w:numPr>
        <w:suppressAutoHyphens/>
        <w:spacing w:after="0" w:line="240" w:lineRule="auto"/>
        <w:ind w:left="826" w:hanging="469"/>
        <w:rPr>
          <w:rFonts w:ascii="Palatino Linotype" w:hAnsi="Palatino Linotype"/>
          <w:b/>
          <w:sz w:val="24"/>
          <w:szCs w:val="24"/>
        </w:rPr>
      </w:pPr>
      <w:r w:rsidRPr="00C70F02">
        <w:rPr>
          <w:rFonts w:ascii="Palatino Linotype" w:hAnsi="Palatino Linotype"/>
          <w:b/>
          <w:sz w:val="24"/>
          <w:szCs w:val="24"/>
        </w:rPr>
        <w:t>Kapcsolódó közismereti, szakmai tartalmak</w:t>
      </w:r>
    </w:p>
    <w:p w:rsidR="002853BB" w:rsidRPr="00C70F02" w:rsidRDefault="002853BB" w:rsidP="002853BB">
      <w:pPr>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szolfézs I nevű tárgy során tanulmányozott művek a diákok saját érzékeikkel való megismerése által párhuzamot találhatnak a művek időbeli beillesztése során a </w:t>
      </w:r>
      <w:r w:rsidRPr="00C70F02">
        <w:rPr>
          <w:rFonts w:ascii="Palatino Linotype" w:hAnsi="Palatino Linotype"/>
          <w:b/>
          <w:sz w:val="24"/>
          <w:szCs w:val="24"/>
        </w:rPr>
        <w:t>történelem</w:t>
      </w:r>
      <w:r w:rsidRPr="00C70F02">
        <w:rPr>
          <w:rFonts w:ascii="Palatino Linotype" w:hAnsi="Palatino Linotype"/>
          <w:sz w:val="24"/>
          <w:szCs w:val="24"/>
        </w:rPr>
        <w:t xml:space="preserve"> tantárggyal, szöveges mű esetén az </w:t>
      </w:r>
      <w:r w:rsidRPr="00C70F02">
        <w:rPr>
          <w:rFonts w:ascii="Palatino Linotype" w:hAnsi="Palatino Linotype"/>
          <w:b/>
          <w:sz w:val="24"/>
          <w:szCs w:val="24"/>
        </w:rPr>
        <w:t>irodalom</w:t>
      </w:r>
      <w:r w:rsidRPr="00C70F02">
        <w:rPr>
          <w:rFonts w:ascii="Palatino Linotype" w:hAnsi="Palatino Linotype"/>
          <w:sz w:val="24"/>
          <w:szCs w:val="24"/>
        </w:rPr>
        <w:t xml:space="preserve"> tantárggyal, esztétikai szempontból pedig összehasonlítási alap nyílik a </w:t>
      </w:r>
      <w:r w:rsidRPr="00C70F02">
        <w:rPr>
          <w:rFonts w:ascii="Palatino Linotype" w:hAnsi="Palatino Linotype"/>
          <w:b/>
          <w:sz w:val="24"/>
          <w:szCs w:val="24"/>
        </w:rPr>
        <w:t>művészettörténet</w:t>
      </w:r>
      <w:r w:rsidRPr="00C70F02">
        <w:rPr>
          <w:rFonts w:ascii="Palatino Linotype" w:hAnsi="Palatino Linotype"/>
          <w:sz w:val="24"/>
          <w:szCs w:val="24"/>
        </w:rPr>
        <w:t xml:space="preserve"> tárggyal. Az </w:t>
      </w:r>
      <w:r w:rsidRPr="00C70F02">
        <w:rPr>
          <w:rFonts w:ascii="Palatino Linotype" w:hAnsi="Palatino Linotype"/>
          <w:b/>
          <w:sz w:val="24"/>
          <w:szCs w:val="24"/>
        </w:rPr>
        <w:t>idegen nyelvek</w:t>
      </w:r>
      <w:r w:rsidRPr="00C70F02">
        <w:rPr>
          <w:rFonts w:ascii="Palatino Linotype" w:hAnsi="Palatino Linotype"/>
          <w:sz w:val="24"/>
          <w:szCs w:val="24"/>
        </w:rPr>
        <w:t xml:space="preserve"> ismerete elengedhetetlen a szöveges zeneművek teljes megismeréséhez és tanulmányozásához.</w:t>
      </w:r>
    </w:p>
    <w:p w:rsidR="002853BB" w:rsidRPr="00C70F02" w:rsidRDefault="002853BB" w:rsidP="002853BB">
      <w:pPr>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tárgy ezen felül szoros kapcsolatot ápol minden </w:t>
      </w:r>
      <w:r w:rsidRPr="00C70F02">
        <w:rPr>
          <w:rFonts w:ascii="Palatino Linotype" w:hAnsi="Palatino Linotype"/>
          <w:b/>
          <w:sz w:val="24"/>
          <w:szCs w:val="24"/>
        </w:rPr>
        <w:t>hangszeres</w:t>
      </w:r>
      <w:r w:rsidRPr="00C70F02">
        <w:rPr>
          <w:rFonts w:ascii="Palatino Linotype" w:hAnsi="Palatino Linotype"/>
          <w:sz w:val="24"/>
          <w:szCs w:val="24"/>
        </w:rPr>
        <w:t xml:space="preserve"> tanulmánnyal, hiszen e tárgy keretében tanulják meg felismerni és elkülöníteni egy-egy műremek lehetséges zenei eszközeit, hiszen a szolfézs a zene teljesebb megértését szolgálja.</w:t>
      </w:r>
    </w:p>
    <w:p w:rsidR="002853BB" w:rsidRPr="00C70F02" w:rsidRDefault="002853BB" w:rsidP="002853BB">
      <w:pPr>
        <w:spacing w:after="0" w:line="240" w:lineRule="auto"/>
        <w:rPr>
          <w:rFonts w:ascii="Palatino Linotype" w:hAnsi="Palatino Linotype"/>
          <w:sz w:val="24"/>
          <w:szCs w:val="24"/>
        </w:rPr>
      </w:pPr>
    </w:p>
    <w:p w:rsidR="002853BB" w:rsidRPr="00C70F02" w:rsidRDefault="002853BB" w:rsidP="002853BB">
      <w:pPr>
        <w:widowControl w:val="0"/>
        <w:numPr>
          <w:ilvl w:val="1"/>
          <w:numId w:val="25"/>
        </w:numPr>
        <w:suppressAutoHyphens/>
        <w:spacing w:after="0" w:line="240" w:lineRule="auto"/>
        <w:ind w:left="826" w:hanging="469"/>
        <w:rPr>
          <w:rFonts w:ascii="Palatino Linotype" w:hAnsi="Palatino Linotype"/>
          <w:b/>
          <w:sz w:val="24"/>
          <w:szCs w:val="24"/>
        </w:rPr>
      </w:pPr>
      <w:r w:rsidRPr="00C70F02">
        <w:rPr>
          <w:rFonts w:ascii="Palatino Linotype" w:hAnsi="Palatino Linotype"/>
          <w:b/>
          <w:sz w:val="24"/>
          <w:szCs w:val="24"/>
        </w:rPr>
        <w:t xml:space="preserve">Témakörök </w:t>
      </w:r>
    </w:p>
    <w:p w:rsidR="002853BB" w:rsidRPr="00C70F02" w:rsidRDefault="002853BB" w:rsidP="002853BB">
      <w:pPr>
        <w:spacing w:after="0" w:line="240" w:lineRule="auto"/>
        <w:rPr>
          <w:rFonts w:ascii="Palatino Linotype" w:hAnsi="Palatino Linotype"/>
          <w:b/>
          <w:sz w:val="24"/>
          <w:szCs w:val="24"/>
        </w:rPr>
      </w:pPr>
    </w:p>
    <w:p w:rsidR="002853BB" w:rsidRPr="00C70F02" w:rsidRDefault="002853BB" w:rsidP="002853BB">
      <w:pPr>
        <w:widowControl w:val="0"/>
        <w:numPr>
          <w:ilvl w:val="2"/>
          <w:numId w:val="25"/>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hallás után</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 xml:space="preserve">      </w:t>
      </w:r>
      <w:r w:rsidRPr="003A4E5E">
        <w:rPr>
          <w:rFonts w:ascii="Palatino Linotype" w:hAnsi="Palatino Linotype"/>
          <w:b/>
          <w:i/>
          <w:sz w:val="24"/>
          <w:szCs w:val="24"/>
        </w:rPr>
        <w:t>35</w:t>
      </w:r>
      <w:r w:rsidRPr="00C70F02">
        <w:rPr>
          <w:rFonts w:ascii="Palatino Linotype" w:hAnsi="Palatino Linotype"/>
          <w:b/>
          <w:i/>
          <w:sz w:val="24"/>
          <w:szCs w:val="24"/>
        </w:rPr>
        <w:t xml:space="preserve"> óra/18 óra</w:t>
      </w:r>
    </w:p>
    <w:p w:rsidR="002853BB" w:rsidRPr="00C70F02" w:rsidRDefault="002853BB" w:rsidP="002853BB">
      <w:pPr>
        <w:spacing w:after="0" w:line="240" w:lineRule="auto"/>
        <w:jc w:val="both"/>
        <w:rPr>
          <w:rFonts w:ascii="Palatino Linotype" w:hAnsi="Palatino Linotype"/>
          <w:sz w:val="24"/>
          <w:szCs w:val="24"/>
        </w:rPr>
      </w:pPr>
      <w:r w:rsidRPr="00C70F02">
        <w:rPr>
          <w:rFonts w:ascii="Palatino Linotype" w:hAnsi="Palatino Linotype"/>
          <w:sz w:val="24"/>
          <w:szCs w:val="24"/>
        </w:rPr>
        <w:t>A hallás utáni készségfejlesztés a szolfézs I</w:t>
      </w:r>
      <w:r>
        <w:rPr>
          <w:rFonts w:ascii="Palatino Linotype" w:hAnsi="Palatino Linotype"/>
          <w:sz w:val="24"/>
          <w:szCs w:val="24"/>
        </w:rPr>
        <w:t>.</w:t>
      </w:r>
      <w:r w:rsidRPr="00C70F02">
        <w:rPr>
          <w:rFonts w:ascii="Palatino Linotype" w:hAnsi="Palatino Linotype"/>
          <w:sz w:val="24"/>
          <w:szCs w:val="24"/>
        </w:rPr>
        <w:t xml:space="preserve"> tárgy egyik legfontosabb eleme, mely sokban épül a zeneiskolai alapokra. A diákok számára nagyon fontos, hogy mind jobban, készség szinten felismerjék az európai műzene évszázadok során folyamatosan cizellálódó elemeit. </w:t>
      </w:r>
    </w:p>
    <w:p w:rsidR="002853BB" w:rsidRPr="00C70F02" w:rsidRDefault="002853BB" w:rsidP="002853BB">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 xml:space="preserve">Fejleszteni kell </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hangközök felismerését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hármas- és négyeshangzatok felismerését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tipikus dallami fordulatok felismerését </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ritmusképletek biztos beazonosítását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metrumérzetek gyors beazonosítását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reneszánsz, a barokk és a bécsi klasszikus zene, a romantika és a 20. század stíluselemeinek felismerését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különböző zenei formák elkülönítését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zenei memóriát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többszólamú hallás kifejlődését</w:t>
      </w:r>
    </w:p>
    <w:p w:rsidR="002853BB" w:rsidRPr="00C70F02" w:rsidRDefault="002853BB" w:rsidP="002853BB">
      <w:pPr>
        <w:spacing w:after="0" w:line="240" w:lineRule="auto"/>
        <w:jc w:val="both"/>
        <w:rPr>
          <w:rFonts w:ascii="Palatino Linotype" w:hAnsi="Palatino Linotype"/>
          <w:sz w:val="24"/>
          <w:szCs w:val="24"/>
        </w:rPr>
      </w:pPr>
      <w:r w:rsidRPr="00C70F02">
        <w:rPr>
          <w:rFonts w:ascii="Palatino Linotype" w:hAnsi="Palatino Linotype"/>
          <w:sz w:val="24"/>
          <w:szCs w:val="24"/>
        </w:rPr>
        <w:t>Egy kiragadott, javasolt példa a hallás utáni készségfejlesztésre:</w:t>
      </w:r>
    </w:p>
    <w:p w:rsidR="002853BB" w:rsidRPr="00C70F02" w:rsidRDefault="002853BB" w:rsidP="002853BB">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Hangköz- és hangzatmenet diktálása: 4#, 4b-ig, minden hangnemben, 2-3 kvintes kitéréssel, szűkített kvint, bő kvart, domináns szeptim, szűkített szeptim akkordok felismerésével, helyes oldásával, késleltetéssel.</w:t>
      </w:r>
      <w:r w:rsidRPr="00C70F02">
        <w:rPr>
          <w:rFonts w:ascii="Palatino Linotype" w:hAnsi="Palatino Linotype"/>
          <w:sz w:val="24"/>
          <w:szCs w:val="24"/>
        </w:rPr>
        <w:tab/>
        <w:t xml:space="preserve"> </w:t>
      </w:r>
    </w:p>
    <w:p w:rsidR="002853BB" w:rsidRPr="00C70F02" w:rsidRDefault="002853BB" w:rsidP="002853BB">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A stílus és zenetörténeti ismeretek elsajátítása témakörben felsorolt műzenei példák nagy része felhasználható a hallási készségek fejlesztésére is.</w:t>
      </w:r>
    </w:p>
    <w:p w:rsidR="002853BB" w:rsidRPr="00C70F02" w:rsidRDefault="002853BB" w:rsidP="002853BB">
      <w:pPr>
        <w:spacing w:after="0" w:line="240" w:lineRule="auto"/>
        <w:ind w:firstLine="540"/>
        <w:jc w:val="both"/>
        <w:rPr>
          <w:rFonts w:ascii="Palatino Linotype" w:hAnsi="Palatino Linotype"/>
          <w:sz w:val="24"/>
          <w:szCs w:val="24"/>
        </w:rPr>
      </w:pPr>
    </w:p>
    <w:p w:rsidR="002853BB" w:rsidRPr="00C70F02" w:rsidRDefault="002853BB" w:rsidP="002853BB">
      <w:pPr>
        <w:widowControl w:val="0"/>
        <w:numPr>
          <w:ilvl w:val="2"/>
          <w:numId w:val="25"/>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éneklés útján</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 xml:space="preserve">       </w:t>
      </w:r>
      <w:r w:rsidRPr="00C70F02">
        <w:rPr>
          <w:rFonts w:ascii="Palatino Linotype" w:hAnsi="Palatino Linotype"/>
          <w:b/>
          <w:i/>
          <w:sz w:val="24"/>
          <w:szCs w:val="24"/>
        </w:rPr>
        <w:t>35 óra/18 óra</w:t>
      </w:r>
    </w:p>
    <w:p w:rsidR="002853BB" w:rsidRPr="00C70F02" w:rsidRDefault="002853BB" w:rsidP="002853BB">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Ezeket pedig csak énekelve tudja igazán magáévá tenni. Az éneklés segít neki a hallás- és írási készségfejlesztésben is, hiszen ez az egyetlen biztos, önellenőrzésre is alkalmas eszköze, amibe a zenei elemeket be tudja illeszteni. A kamaraének rendkívül komplexen, már egészen kezdő szinten is nagyon segíti a későbbi aktív zenésztevékenység gyakorlását. </w:t>
      </w:r>
    </w:p>
    <w:p w:rsidR="002853BB" w:rsidRPr="00C70F02" w:rsidRDefault="002853BB" w:rsidP="002853BB">
      <w:pPr>
        <w:spacing w:after="0" w:line="240" w:lineRule="auto"/>
        <w:ind w:firstLine="540"/>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Fejleszteni kell</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tiszta intonációt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hangközök és hangzatok biztos éneklésének és felépítésének készségét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az alkalmazkodási képességet a többszólamú éneklés hangzás-egyensúlyának kialakításában</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reneszánsz, a barokk és a bécsi klasszikus zene, a romantika és a 20. század stíluselemeinek alkalmazását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az improvizációs készséget és zenei fantáziát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az előadási készséget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memóriát és a koncentráló képességet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stílusos előadási és formálási készséget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dinamika és hangszín, valamint a zenei karakterek és dramaturgia megvalósítása iránti érzékenységet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zenei ízlést és differenciálóképességet</w:t>
      </w:r>
    </w:p>
    <w:p w:rsidR="002853BB" w:rsidRPr="00C70F02" w:rsidRDefault="002853BB" w:rsidP="002853BB">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olor w:val="000000"/>
          <w:sz w:val="24"/>
          <w:szCs w:val="24"/>
        </w:rPr>
        <w:t>Egy kiragadott, javasolt példa az éneklés útján történő készségfejlesztésre</w:t>
      </w:r>
      <w:r w:rsidRPr="00C70F02">
        <w:rPr>
          <w:rFonts w:ascii="Palatino Linotype" w:hAnsi="Palatino Linotype" w:cs="Tahoma"/>
          <w:color w:val="000000"/>
          <w:sz w:val="24"/>
          <w:szCs w:val="24"/>
          <w:shd w:val="clear" w:color="auto" w:fill="FFFFFF"/>
        </w:rPr>
        <w:t>:</w:t>
      </w:r>
    </w:p>
    <w:p w:rsidR="002853BB" w:rsidRPr="00C70F02" w:rsidRDefault="002853BB" w:rsidP="002853BB">
      <w:pPr>
        <w:spacing w:after="0" w:line="240" w:lineRule="auto"/>
        <w:ind w:firstLine="709"/>
        <w:jc w:val="both"/>
        <w:rPr>
          <w:rFonts w:ascii="Palatino Linotype" w:hAnsi="Palatino Linotype" w:cs="Tahoma"/>
          <w:color w:val="000000"/>
          <w:sz w:val="24"/>
          <w:szCs w:val="24"/>
          <w:shd w:val="clear" w:color="auto" w:fill="FFFFFF"/>
        </w:rPr>
      </w:pPr>
      <w:r w:rsidRPr="00C70F02">
        <w:rPr>
          <w:rFonts w:ascii="Palatino Linotype" w:hAnsi="Palatino Linotype"/>
          <w:sz w:val="24"/>
          <w:szCs w:val="24"/>
        </w:rPr>
        <w:t xml:space="preserve">Agócsy: Olvasókönyv szolmizálóknak J. S. Bach műveiből </w:t>
      </w:r>
      <w:r w:rsidRPr="00C70F02">
        <w:rPr>
          <w:rFonts w:ascii="Palatino Linotype" w:hAnsi="Palatino Linotype" w:cs="Tahoma"/>
          <w:color w:val="000000"/>
          <w:sz w:val="24"/>
          <w:szCs w:val="24"/>
          <w:shd w:val="clear" w:color="auto" w:fill="FFFFFF"/>
        </w:rPr>
        <w:t>feldolgozása. Ha lehet, játsszunk kíséretet a növendék éneke alá, hogy a dallamból következő harmóniai váltások, modulációk jobban követhetőek legyenek. Lehet más kulcsokban, transzponáltan, fejből kérni a szemelvényeket. Szinte minden órán érdemes meghallgatni CD-ről az elénekelt műrészlet eredetijét, hogy hallják a diákok az eredeti kíséretet, karaktert, esetlegesen a hangszerelést és hogy felmérjék: ezekkel az „ének-etűdökkel” is zeneközelben tartózkodnak.</w:t>
      </w:r>
    </w:p>
    <w:p w:rsidR="002853BB" w:rsidRPr="00C70F02" w:rsidRDefault="002853BB" w:rsidP="002853BB">
      <w:pPr>
        <w:spacing w:after="0" w:line="240" w:lineRule="auto"/>
        <w:ind w:firstLine="540"/>
        <w:jc w:val="both"/>
        <w:rPr>
          <w:rFonts w:ascii="Palatino Linotype" w:hAnsi="Palatino Linotype"/>
          <w:color w:val="000000"/>
          <w:sz w:val="24"/>
          <w:szCs w:val="24"/>
        </w:rPr>
      </w:pPr>
      <w:r w:rsidRPr="00C70F02">
        <w:rPr>
          <w:rFonts w:ascii="Palatino Linotype" w:hAnsi="Palatino Linotype"/>
          <w:color w:val="000000"/>
          <w:sz w:val="24"/>
          <w:szCs w:val="24"/>
        </w:rPr>
        <w:t>A stílus és zenetörténeti ismeretek elsajátítása témakörben felsorolt műzenei példák nagy része a megfelelő módszerekkel felhasználható az éneklési készségek fejlesztésére is.</w:t>
      </w:r>
    </w:p>
    <w:p w:rsidR="002853BB" w:rsidRPr="00C70F02" w:rsidRDefault="002853BB" w:rsidP="002853BB">
      <w:pPr>
        <w:spacing w:after="0" w:line="240" w:lineRule="auto"/>
        <w:ind w:firstLine="708"/>
        <w:jc w:val="both"/>
        <w:rPr>
          <w:rFonts w:ascii="Palatino Linotype" w:hAnsi="Palatino Linotype" w:cs="Tahoma"/>
          <w:color w:val="333333"/>
          <w:sz w:val="24"/>
          <w:szCs w:val="24"/>
          <w:shd w:val="clear" w:color="auto" w:fill="FFFFFF"/>
        </w:rPr>
      </w:pPr>
    </w:p>
    <w:p w:rsidR="002853BB" w:rsidRPr="00C70F02" w:rsidRDefault="002853BB" w:rsidP="002853BB">
      <w:pPr>
        <w:widowControl w:val="0"/>
        <w:numPr>
          <w:ilvl w:val="2"/>
          <w:numId w:val="25"/>
        </w:numPr>
        <w:suppressAutoHyphens/>
        <w:spacing w:after="0" w:line="240" w:lineRule="auto"/>
        <w:ind w:left="1218" w:hanging="651"/>
        <w:rPr>
          <w:rFonts w:ascii="Palatino Linotype" w:hAnsi="Palatino Linotype"/>
          <w:b/>
          <w:i/>
          <w:sz w:val="24"/>
          <w:szCs w:val="24"/>
        </w:rPr>
      </w:pPr>
      <w:r w:rsidRPr="00C70F02">
        <w:rPr>
          <w:rFonts w:ascii="Palatino Linotype" w:hAnsi="Palatino Linotype"/>
          <w:b/>
          <w:sz w:val="24"/>
          <w:szCs w:val="24"/>
        </w:rPr>
        <w:tab/>
        <w:t>Készségfejlesztés írásban</w:t>
      </w:r>
      <w:r w:rsidRPr="00C70F02">
        <w:rPr>
          <w:rFonts w:ascii="Palatino Linotype" w:hAnsi="Palatino Linotype"/>
          <w:b/>
          <w:sz w:val="24"/>
          <w:szCs w:val="24"/>
        </w:rPr>
        <w:tab/>
      </w:r>
      <w:r w:rsidRPr="00C70F02">
        <w:rPr>
          <w:rFonts w:ascii="Palatino Linotype" w:hAnsi="Palatino Linotype"/>
          <w:b/>
          <w:sz w:val="24"/>
          <w:szCs w:val="24"/>
        </w:rPr>
        <w:tab/>
      </w:r>
      <w:r w:rsidRPr="00C70F02">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C70F02">
        <w:rPr>
          <w:rFonts w:ascii="Palatino Linotype" w:hAnsi="Palatino Linotype"/>
          <w:b/>
          <w:i/>
          <w:sz w:val="24"/>
          <w:szCs w:val="24"/>
        </w:rPr>
        <w:t>35 óra/18 óra</w:t>
      </w:r>
    </w:p>
    <w:p w:rsidR="002853BB" w:rsidRPr="00C70F02" w:rsidRDefault="002853BB" w:rsidP="002853BB">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 xml:space="preserve">Az írásbeli készségfejlesztés kapcsolja össze a hallás- és éneklés készségfejlesztését. Rendkívül komplex feladat, két különböző agyi tevékenység egyidejű koordinálása. </w:t>
      </w:r>
    </w:p>
    <w:p w:rsidR="002853BB" w:rsidRPr="00C70F02" w:rsidRDefault="002853BB" w:rsidP="002853BB">
      <w:pPr>
        <w:spacing w:after="0" w:line="240" w:lineRule="auto"/>
        <w:ind w:firstLine="540"/>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Fejleszteni kell:</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hangközök, hangzatok felépítésének készségét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 xml:space="preserve">tipikus dallami fordulatok felismerését és alkalmazását </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különböző ritmusképletek felismerését és alkalmazását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különböző metrumérzetek gyors felismerését és alkalmazását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dallam-, metrum- és ritmustényezők összekapcsolásának képességét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olor w:val="000000"/>
          <w:sz w:val="24"/>
          <w:szCs w:val="24"/>
        </w:rPr>
      </w:pPr>
      <w:r w:rsidRPr="00C70F02">
        <w:rPr>
          <w:rFonts w:ascii="Palatino Linotype" w:hAnsi="Palatino Linotype"/>
          <w:color w:val="000000"/>
          <w:sz w:val="24"/>
          <w:szCs w:val="24"/>
        </w:rPr>
        <w:t>a reneszánsz, a barokk és a bécsi klasszikus zene, a romantika és a 20. század stíluselemeinek felismerését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bels</w:t>
      </w:r>
      <w:r w:rsidRPr="00C70F02">
        <w:rPr>
          <w:rFonts w:ascii="Palatino Linotype" w:hAnsi="Palatino Linotype" w:cs="Palatino Linotype"/>
          <w:color w:val="000000"/>
          <w:sz w:val="24"/>
          <w:szCs w:val="24"/>
          <w:shd w:val="clear" w:color="auto" w:fill="FFFFFF"/>
        </w:rPr>
        <w:t>ő</w:t>
      </w:r>
      <w:r w:rsidRPr="00C70F02">
        <w:rPr>
          <w:rFonts w:ascii="Palatino Linotype" w:hAnsi="Palatino Linotype" w:cs="Tahoma"/>
          <w:color w:val="000000"/>
          <w:sz w:val="24"/>
          <w:szCs w:val="24"/>
          <w:shd w:val="clear" w:color="auto" w:fill="FFFFFF"/>
        </w:rPr>
        <w:t xml:space="preserve"> hall</w:t>
      </w:r>
      <w:r w:rsidRPr="00C70F02">
        <w:rPr>
          <w:rFonts w:ascii="Palatino Linotype" w:hAnsi="Palatino Linotype" w:cs="Palatino Linotype"/>
          <w:color w:val="000000"/>
          <w:sz w:val="24"/>
          <w:szCs w:val="24"/>
          <w:shd w:val="clear" w:color="auto" w:fill="FFFFFF"/>
        </w:rPr>
        <w:t>á</w:t>
      </w:r>
      <w:r w:rsidRPr="00C70F02">
        <w:rPr>
          <w:rFonts w:ascii="Palatino Linotype" w:hAnsi="Palatino Linotype" w:cs="Tahoma"/>
          <w:color w:val="000000"/>
          <w:sz w:val="24"/>
          <w:szCs w:val="24"/>
          <w:shd w:val="clear" w:color="auto" w:fill="FFFFFF"/>
        </w:rPr>
        <w:t>st, a kottak</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p elk</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pzel</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s</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 xml:space="preserve">t, </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rtelmez</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s</w:t>
      </w:r>
      <w:r w:rsidRPr="00C70F02">
        <w:rPr>
          <w:rFonts w:ascii="Palatino Linotype" w:hAnsi="Palatino Linotype" w:cs="Palatino Linotype"/>
          <w:color w:val="000000"/>
          <w:sz w:val="24"/>
          <w:szCs w:val="24"/>
          <w:shd w:val="clear" w:color="auto" w:fill="FFFFFF"/>
        </w:rPr>
        <w:t>é</w:t>
      </w:r>
      <w:r w:rsidRPr="00C70F02">
        <w:rPr>
          <w:rFonts w:ascii="Palatino Linotype" w:hAnsi="Palatino Linotype" w:cs="Tahoma"/>
          <w:color w:val="000000"/>
          <w:sz w:val="24"/>
          <w:szCs w:val="24"/>
          <w:shd w:val="clear" w:color="auto" w:fill="FFFFFF"/>
        </w:rPr>
        <w:t>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többszólamú hallást (polifon, homofon)</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 zenei formák áttekintésének képességét</w:t>
      </w:r>
    </w:p>
    <w:p w:rsidR="002853BB" w:rsidRPr="00C70F02" w:rsidRDefault="002853BB" w:rsidP="002853BB">
      <w:pPr>
        <w:widowControl w:val="0"/>
        <w:numPr>
          <w:ilvl w:val="0"/>
          <w:numId w:val="13"/>
        </w:numPr>
        <w:suppressAutoHyphens/>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az elemzés képességét; a rész és egész viszonyának áttekintését</w:t>
      </w:r>
    </w:p>
    <w:p w:rsidR="002853BB" w:rsidRPr="00C70F02" w:rsidRDefault="002853BB" w:rsidP="002853BB">
      <w:pPr>
        <w:spacing w:after="0" w:line="240" w:lineRule="auto"/>
        <w:jc w:val="both"/>
        <w:rPr>
          <w:rFonts w:ascii="Palatino Linotype" w:hAnsi="Palatino Linotype" w:cs="Tahoma"/>
          <w:color w:val="000000"/>
          <w:sz w:val="24"/>
          <w:szCs w:val="24"/>
          <w:shd w:val="clear" w:color="auto" w:fill="FFFFFF"/>
        </w:rPr>
      </w:pPr>
      <w:r w:rsidRPr="00C70F02">
        <w:rPr>
          <w:rFonts w:ascii="Palatino Linotype" w:hAnsi="Palatino Linotype"/>
          <w:color w:val="000000"/>
          <w:sz w:val="24"/>
          <w:szCs w:val="24"/>
        </w:rPr>
        <w:t>Egy kiragadott, javasolt példa az írásbeli készségfejlesztésre</w:t>
      </w:r>
      <w:r w:rsidRPr="00C70F02">
        <w:rPr>
          <w:rFonts w:ascii="Palatino Linotype" w:hAnsi="Palatino Linotype" w:cs="Tahoma"/>
          <w:color w:val="000000"/>
          <w:sz w:val="24"/>
          <w:szCs w:val="24"/>
          <w:shd w:val="clear" w:color="auto" w:fill="FFFFFF"/>
        </w:rPr>
        <w:t>:</w:t>
      </w:r>
    </w:p>
    <w:p w:rsidR="002853BB" w:rsidRPr="00C70F02" w:rsidRDefault="002853BB" w:rsidP="002853BB">
      <w:pPr>
        <w:spacing w:after="0" w:line="240" w:lineRule="auto"/>
        <w:ind w:firstLine="708"/>
        <w:jc w:val="both"/>
        <w:rPr>
          <w:rFonts w:ascii="Palatino Linotype" w:hAnsi="Palatino Linotype" w:cs="Tahoma"/>
          <w:color w:val="000000"/>
          <w:sz w:val="24"/>
          <w:szCs w:val="24"/>
          <w:shd w:val="clear" w:color="auto" w:fill="FFFFFF"/>
        </w:rPr>
      </w:pPr>
      <w:r w:rsidRPr="00C70F02">
        <w:rPr>
          <w:rFonts w:ascii="Palatino Linotype" w:hAnsi="Palatino Linotype" w:cs="Tahoma"/>
          <w:color w:val="000000"/>
          <w:sz w:val="24"/>
          <w:szCs w:val="24"/>
          <w:shd w:val="clear" w:color="auto" w:fill="FFFFFF"/>
        </w:rPr>
        <w:t>Bécsi klasszikus diktandók: Az első év elején a felvételi szint alatt kell elkezdeni a diktálásukat, eleinte funkciós basszussal, egyszerű, lépésről-lépésre növekedő hangközökkel ellátott felső szólammal. Később a külső és belső bővülés megjelenésére, szabálytalan ütemszámokra, modulációra és egyszerűbb 3 szólamú szerkesztésre mutató szemelvényeket diktáljunk. Majd extra feladatként lediktálható például részleteiben Mozart: Don Giovannijának rövid szelete az első felvonás végéről. Itt 3 különböző ütemmutatójú tánc egyszerre hangzik fel, és ezt a szolfézs I</w:t>
      </w:r>
      <w:r>
        <w:rPr>
          <w:rFonts w:ascii="Palatino Linotype" w:hAnsi="Palatino Linotype" w:cs="Tahoma"/>
          <w:color w:val="000000"/>
          <w:sz w:val="24"/>
          <w:szCs w:val="24"/>
          <w:shd w:val="clear" w:color="auto" w:fill="FFFFFF"/>
        </w:rPr>
        <w:t>.</w:t>
      </w:r>
      <w:r w:rsidRPr="00C70F02">
        <w:rPr>
          <w:rFonts w:ascii="Palatino Linotype" w:hAnsi="Palatino Linotype" w:cs="Tahoma"/>
          <w:color w:val="000000"/>
          <w:sz w:val="24"/>
          <w:szCs w:val="24"/>
          <w:shd w:val="clear" w:color="auto" w:fill="FFFFFF"/>
        </w:rPr>
        <w:t xml:space="preserve"> órán különböző hangszereken játszó-éneklő gyerekekkel modellezhetjük is, ezzel a készségfejlesztési részbe is zenét csempészve. </w:t>
      </w:r>
    </w:p>
    <w:p w:rsidR="002853BB" w:rsidRDefault="002853BB" w:rsidP="002853BB">
      <w:pPr>
        <w:spacing w:after="0" w:line="240" w:lineRule="auto"/>
        <w:ind w:firstLine="540"/>
        <w:jc w:val="both"/>
        <w:rPr>
          <w:rFonts w:ascii="Palatino Linotype" w:hAnsi="Palatino Linotype"/>
          <w:color w:val="000000"/>
          <w:sz w:val="24"/>
          <w:szCs w:val="24"/>
        </w:rPr>
      </w:pPr>
      <w:r w:rsidRPr="00C70F02">
        <w:rPr>
          <w:rFonts w:ascii="Palatino Linotype" w:hAnsi="Palatino Linotype"/>
          <w:color w:val="000000"/>
          <w:sz w:val="24"/>
          <w:szCs w:val="24"/>
        </w:rPr>
        <w:t>Továbbá a stílus és zenetörténeti ismeretek elsajátítása témakörben felsorolt műzenei példák nagy része felhasználható az</w:t>
      </w:r>
      <w:r>
        <w:rPr>
          <w:rFonts w:ascii="Palatino Linotype" w:hAnsi="Palatino Linotype"/>
          <w:color w:val="000000"/>
          <w:sz w:val="24"/>
          <w:szCs w:val="24"/>
        </w:rPr>
        <w:t xml:space="preserve"> íráskészségek fejlesztésére is.</w:t>
      </w:r>
    </w:p>
    <w:p w:rsidR="002853BB" w:rsidRPr="00C70F02" w:rsidRDefault="002853BB" w:rsidP="002853BB">
      <w:pPr>
        <w:spacing w:after="0" w:line="240" w:lineRule="auto"/>
        <w:ind w:firstLine="540"/>
        <w:jc w:val="both"/>
        <w:rPr>
          <w:rFonts w:ascii="Palatino Linotype" w:hAnsi="Palatino Linotype"/>
          <w:color w:val="000000"/>
          <w:sz w:val="24"/>
          <w:szCs w:val="24"/>
        </w:rPr>
      </w:pPr>
    </w:p>
    <w:p w:rsidR="002853BB" w:rsidRPr="009D6668" w:rsidRDefault="002853BB" w:rsidP="002853BB">
      <w:pPr>
        <w:widowControl w:val="0"/>
        <w:numPr>
          <w:ilvl w:val="2"/>
          <w:numId w:val="25"/>
        </w:numPr>
        <w:suppressAutoHyphens/>
        <w:spacing w:after="0" w:line="240" w:lineRule="auto"/>
        <w:ind w:left="1218" w:hanging="651"/>
        <w:rPr>
          <w:rFonts w:ascii="Palatino Linotype" w:hAnsi="Palatino Linotype"/>
          <w:b/>
          <w:i/>
          <w:sz w:val="24"/>
          <w:szCs w:val="24"/>
        </w:rPr>
      </w:pPr>
      <w:r w:rsidRPr="009D6668">
        <w:rPr>
          <w:rFonts w:ascii="Palatino Linotype" w:hAnsi="Palatino Linotype"/>
          <w:b/>
          <w:sz w:val="24"/>
          <w:szCs w:val="24"/>
        </w:rPr>
        <w:tab/>
        <w:t>Stílus és zenetörténeti ismeretek elsajátítása</w:t>
      </w:r>
      <w:r w:rsidRPr="009D6668">
        <w:rPr>
          <w:rFonts w:ascii="Palatino Linotype" w:hAnsi="Palatino Linotype"/>
          <w:b/>
          <w:sz w:val="24"/>
          <w:szCs w:val="24"/>
        </w:rPr>
        <w:tab/>
        <w:t xml:space="preserve">    </w:t>
      </w:r>
      <w:r w:rsidRPr="009D6668">
        <w:rPr>
          <w:rFonts w:ascii="Palatino Linotype" w:hAnsi="Palatino Linotype"/>
          <w:b/>
          <w:i/>
          <w:sz w:val="24"/>
          <w:szCs w:val="24"/>
        </w:rPr>
        <w:t>35 óra/18 óra</w:t>
      </w:r>
    </w:p>
    <w:p w:rsidR="002853BB" w:rsidRPr="00C70F02" w:rsidRDefault="002853BB" w:rsidP="002853BB">
      <w:pPr>
        <w:spacing w:after="0" w:line="240" w:lineRule="auto"/>
        <w:jc w:val="both"/>
        <w:rPr>
          <w:rFonts w:ascii="Palatino Linotype" w:hAnsi="Palatino Linotype"/>
          <w:color w:val="000000"/>
          <w:sz w:val="24"/>
          <w:szCs w:val="24"/>
        </w:rPr>
      </w:pPr>
      <w:r w:rsidRPr="00C70F02">
        <w:rPr>
          <w:rFonts w:ascii="Palatino Linotype" w:hAnsi="Palatino Linotype" w:cs="Tahoma"/>
          <w:color w:val="000000"/>
          <w:sz w:val="24"/>
          <w:szCs w:val="24"/>
          <w:shd w:val="clear" w:color="auto" w:fill="FFFFFF"/>
        </w:rPr>
        <w:t>Nagyon fontos, hogy a készségfejlesztési céllal megszólaltatott zeneművek a szolfézs I</w:t>
      </w:r>
      <w:r>
        <w:rPr>
          <w:rFonts w:ascii="Palatino Linotype" w:hAnsi="Palatino Linotype" w:cs="Tahoma"/>
          <w:color w:val="000000"/>
          <w:sz w:val="24"/>
          <w:szCs w:val="24"/>
          <w:shd w:val="clear" w:color="auto" w:fill="FFFFFF"/>
        </w:rPr>
        <w:t>.</w:t>
      </w:r>
      <w:r w:rsidRPr="00C70F02">
        <w:rPr>
          <w:rFonts w:ascii="Palatino Linotype" w:hAnsi="Palatino Linotype" w:cs="Tahoma"/>
          <w:color w:val="000000"/>
          <w:sz w:val="24"/>
          <w:szCs w:val="24"/>
          <w:shd w:val="clear" w:color="auto" w:fill="FFFFFF"/>
        </w:rPr>
        <w:t xml:space="preserve">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 </w:t>
      </w:r>
      <w:r w:rsidRPr="00C70F02">
        <w:rPr>
          <w:rFonts w:ascii="Palatino Linotype" w:hAnsi="Palatino Linotype"/>
          <w:color w:val="000000"/>
          <w:sz w:val="24"/>
          <w:szCs w:val="24"/>
        </w:rPr>
        <w:t xml:space="preserve">A saját hangszerén egy zenemű muzikális megformálását nagyon sokban elősegíti, ha a </w:t>
      </w:r>
      <w:r w:rsidRPr="00C70F02">
        <w:rPr>
          <w:rFonts w:ascii="Palatino Linotype" w:hAnsi="Palatino Linotype" w:cs="Tahoma"/>
          <w:color w:val="000000"/>
          <w:sz w:val="24"/>
          <w:szCs w:val="24"/>
          <w:shd w:val="clear" w:color="auto" w:fill="FFFFFF"/>
        </w:rPr>
        <w:t>szolfézs I</w:t>
      </w:r>
      <w:r w:rsidRPr="00C70F02">
        <w:rPr>
          <w:rFonts w:ascii="Palatino Linotype" w:hAnsi="Palatino Linotype"/>
          <w:color w:val="000000"/>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majd tudását. </w:t>
      </w:r>
    </w:p>
    <w:p w:rsidR="002853BB" w:rsidRPr="00C70F02" w:rsidRDefault="002853BB" w:rsidP="002853BB">
      <w:pPr>
        <w:spacing w:after="0" w:line="240" w:lineRule="auto"/>
        <w:ind w:firstLine="708"/>
        <w:jc w:val="both"/>
        <w:rPr>
          <w:rFonts w:ascii="Palatino Linotype" w:hAnsi="Palatino Linotype"/>
          <w:sz w:val="24"/>
          <w:szCs w:val="24"/>
        </w:rPr>
      </w:pPr>
      <w:r w:rsidRPr="00C70F02">
        <w:rPr>
          <w:rFonts w:ascii="Palatino Linotype" w:hAnsi="Palatino Linotype"/>
          <w:sz w:val="24"/>
          <w:szCs w:val="24"/>
        </w:rPr>
        <w:t>A zenei anyag kiválasztásában a tanár vegye figyelembe az adott osztály összetételét és képességeit: a tananyag mennyisége és nehézségi szintje a tanulócsoport felkészültségéhez igazodjon. Itt csupán javaslatok szerepelnek, hogy mely zeneszerzőktől érdemes műveket keresnünk az alább található irodalomjegyzékben:</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középkor egyszólamú egyházi és világi zenéje (gregorián, trubadúr-, trouvère- és Minnesang költészet)</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középkor többszólamú zenéje (ars antiqua, ars nova, trecento – Leoninus, Perotinus, Machaut, Landini)</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korai reneszánsz (Dunstable, Dufay, Binchois, Ockeghem, Josquin, Agricola, Obrecht, Isaac, de </w:t>
      </w:r>
      <w:smartTag w:uri="urn:schemas-microsoft-com:office:smarttags" w:element="PersonName">
        <w:smartTagPr>
          <w:attr w:name="ProductID" w:val="la Rue"/>
        </w:smartTagPr>
        <w:r w:rsidRPr="00C70F02">
          <w:rPr>
            <w:rFonts w:ascii="Palatino Linotype" w:hAnsi="Palatino Linotype"/>
            <w:sz w:val="24"/>
            <w:szCs w:val="24"/>
          </w:rPr>
          <w:t>la Rue</w:t>
        </w:r>
      </w:smartTag>
      <w:r w:rsidRPr="00C70F02">
        <w:rPr>
          <w:rFonts w:ascii="Palatino Linotype" w:hAnsi="Palatino Linotype"/>
          <w:sz w:val="24"/>
          <w:szCs w:val="24"/>
        </w:rPr>
        <w:t>)</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Az érett reneszánsz (Gombert, Willaert, Clemens non Papa, Arcadelt, Cipriano de Rore, Lassus, A. Gabrieli, Palestrina, Vecchi, Marenzio, G. Gabrieli, Gastoldi, Croce, Gesualdo, Viadana, Banchieri, Jannequin, Sermisy, Goudimel, Passereau, Certon, le Jeune, Senfl, Othmayr, Gallus, Praetorius, Hassler, Friderici, Tallis, Byrd, Morley, Bull, Farnaby, Dowland, Weelkes, Gibbons, Victoria)</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korabarokk (Monteverdi, Schütz, Buxtehude, Lully, Purcell)</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nagy barokk zeneszerzői (Händel, Bach, Telemann, Scarlatti, Vivaldi, Rameau)</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bécsi klasszika (Mozart, Haydn, Beethoven)</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 xml:space="preserve">A romantika (Mendelssohn, Weber, Schubert, Schumann, Brahms, Berlioz, Liszt, Verdi, Muszorgszkij, Saint-Saëns, Bruckner)  </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Az utóromantika (Wolf, Mahler, R. Strauss, Mascagni, Leoncavallo, Puccini, Rachmaninov, Massenet, Fauré)</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XX. század zenéjének főbb irányzatai (impresszionizmus, expresszionizmus, folklorizmus, neoklasszicizmus, új bécsi iskola - Debussy, Ravel, Stravinsky, Schönberg, Webern, Berg, Honegger, Prokofjev, Sosztakovics, Hindemith, Orff, Britten, Bartók, Kodály)</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második világháború utáni szerzők (Messiaen, Boulez, Stockhausen, Varèse, Ligeti, Dallapiccola, Nono, Lutoslawsky, Penderecki, Eben)</w:t>
      </w:r>
    </w:p>
    <w:p w:rsidR="002853BB" w:rsidRPr="00C70F02" w:rsidRDefault="002853BB" w:rsidP="002853BB">
      <w:pPr>
        <w:widowControl w:val="0"/>
        <w:numPr>
          <w:ilvl w:val="0"/>
          <w:numId w:val="12"/>
        </w:numPr>
        <w:suppressAutoHyphens/>
        <w:spacing w:after="0" w:line="240" w:lineRule="auto"/>
        <w:jc w:val="both"/>
        <w:rPr>
          <w:rFonts w:ascii="Palatino Linotype" w:hAnsi="Palatino Linotype"/>
          <w:sz w:val="24"/>
          <w:szCs w:val="24"/>
        </w:rPr>
      </w:pPr>
      <w:r w:rsidRPr="00C70F02">
        <w:rPr>
          <w:rFonts w:ascii="Palatino Linotype" w:hAnsi="Palatino Linotype"/>
          <w:sz w:val="24"/>
          <w:szCs w:val="24"/>
        </w:rPr>
        <w:t>A második világháború utáni magyar szerzők (Bárdos, Sugár, Ránki, Farkas, Kósa, Kadosa, Maros, Petrovics, Szokolay, Lendvay, Balassa, Kurtág, Bozay, Durkó, Szőllősy, Hidas, Kocsár, Csemitzky, Orbán, Vajda)</w:t>
      </w:r>
    </w:p>
    <w:p w:rsidR="002853BB" w:rsidRPr="00FF334E" w:rsidRDefault="002853BB" w:rsidP="002853BB">
      <w:pPr>
        <w:spacing w:after="0" w:line="240" w:lineRule="auto"/>
        <w:ind w:firstLine="540"/>
        <w:rPr>
          <w:rFonts w:ascii="Palatino Linotype" w:hAnsi="Palatino Linotype"/>
        </w:rPr>
      </w:pPr>
    </w:p>
    <w:p w:rsidR="002853BB" w:rsidRPr="00C70F02" w:rsidRDefault="002853BB" w:rsidP="002853BB">
      <w:pPr>
        <w:spacing w:after="0" w:line="240" w:lineRule="auto"/>
        <w:ind w:firstLine="540"/>
        <w:rPr>
          <w:rFonts w:ascii="Palatino Linotype" w:hAnsi="Palatino Linotype"/>
          <w:sz w:val="24"/>
          <w:szCs w:val="24"/>
        </w:rPr>
      </w:pPr>
      <w:r w:rsidRPr="00C70F02">
        <w:rPr>
          <w:rFonts w:ascii="Palatino Linotype" w:hAnsi="Palatino Linotype"/>
          <w:sz w:val="24"/>
          <w:szCs w:val="24"/>
        </w:rPr>
        <w:t>Ajánlott irodalom:</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Dobszay: A gregorián ének kézikönyve</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Szendrey-Dobszay-Rajeczky: Magyar gregoriánum</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 xml:space="preserve">Fodor: Schola cantorum I-XIII. </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Bartha: A zenetörténet antológiája</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Forrai: Ezer év kórusa</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Forrai: Duettek</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Bach: Négyszólamú korálfeldolgozások</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Mozart: Bécsi Szonatinák, Gyermekkori darabok</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Haydn: Zongoraszonátái</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Agócsy: Olvasókönyv szolmizálóknak J. S. Bach műveiből</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Legányné Hegyi E.: Bach példatár I. kötet</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Bertalotti: Ötvenhat solfeggio</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Lassus: 24 kétszólamú motetta</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Ádám: A dal mesterei I-V. kötet</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Bartók: 27 gyermek- és nőikar</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Kodály: Gyermek- és nőikarok, Vegyeskarok, pedagógiai művek</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Szőnyi: A zenei írás-olvasás módszertana, Befejező kötet</w:t>
      </w:r>
    </w:p>
    <w:p w:rsidR="002853BB" w:rsidRPr="00C70F02" w:rsidRDefault="002853BB" w:rsidP="002853BB">
      <w:pPr>
        <w:spacing w:after="0" w:line="240" w:lineRule="auto"/>
        <w:ind w:firstLine="709"/>
        <w:rPr>
          <w:rFonts w:ascii="Palatino Linotype" w:hAnsi="Palatino Linotype"/>
          <w:sz w:val="24"/>
          <w:szCs w:val="24"/>
        </w:rPr>
      </w:pPr>
      <w:r w:rsidRPr="00C70F02">
        <w:rPr>
          <w:rFonts w:ascii="Palatino Linotype" w:hAnsi="Palatino Linotype"/>
          <w:sz w:val="24"/>
          <w:szCs w:val="24"/>
        </w:rPr>
        <w:t xml:space="preserve">A </w:t>
      </w:r>
      <w:hyperlink r:id="rId14" w:history="1">
        <w:r w:rsidRPr="00C70F02">
          <w:rPr>
            <w:rStyle w:val="Hiperhivatkozs"/>
            <w:rFonts w:ascii="Palatino Linotype" w:hAnsi="Palatino Linotype"/>
            <w:sz w:val="24"/>
            <w:szCs w:val="24"/>
          </w:rPr>
          <w:t>www.imslp.org</w:t>
        </w:r>
      </w:hyperlink>
      <w:r w:rsidRPr="00C70F02">
        <w:rPr>
          <w:rFonts w:ascii="Palatino Linotype" w:hAnsi="Palatino Linotype"/>
          <w:sz w:val="24"/>
          <w:szCs w:val="24"/>
        </w:rPr>
        <w:t xml:space="preserve"> internetes oldal ingyenesen letölthető kottái</w:t>
      </w:r>
    </w:p>
    <w:p w:rsidR="002853BB" w:rsidRPr="00C70F02" w:rsidRDefault="002853BB" w:rsidP="002853BB">
      <w:pPr>
        <w:spacing w:after="0" w:line="240" w:lineRule="auto"/>
        <w:ind w:firstLine="540"/>
        <w:jc w:val="both"/>
        <w:rPr>
          <w:rFonts w:ascii="Palatino Linotype" w:hAnsi="Palatino Linotype"/>
          <w:sz w:val="24"/>
          <w:szCs w:val="24"/>
        </w:rPr>
      </w:pPr>
      <w:r w:rsidRPr="00C70F02">
        <w:rPr>
          <w:rFonts w:ascii="Palatino Linotype" w:hAnsi="Palatino Linotype"/>
          <w:sz w:val="24"/>
          <w:szCs w:val="24"/>
        </w:rPr>
        <w:t>Kifejezetten ritmusfejlesztésre alkalmas kötetetek:</w:t>
      </w:r>
    </w:p>
    <w:p w:rsidR="002853BB" w:rsidRPr="00C70F02" w:rsidRDefault="002853BB" w:rsidP="002853BB">
      <w:pPr>
        <w:spacing w:after="0" w:line="240" w:lineRule="auto"/>
        <w:ind w:firstLine="709"/>
        <w:jc w:val="both"/>
        <w:rPr>
          <w:rFonts w:ascii="Palatino Linotype" w:hAnsi="Palatino Linotype"/>
          <w:sz w:val="24"/>
          <w:szCs w:val="24"/>
        </w:rPr>
      </w:pPr>
      <w:r w:rsidRPr="00C70F02">
        <w:rPr>
          <w:rFonts w:ascii="Palatino Linotype" w:hAnsi="Palatino Linotype"/>
          <w:sz w:val="24"/>
          <w:szCs w:val="24"/>
        </w:rPr>
        <w:t>Sáry László: Kreatív zenei gyakorlatok</w:t>
      </w:r>
    </w:p>
    <w:p w:rsidR="002853BB" w:rsidRPr="00C70F02" w:rsidRDefault="002853BB" w:rsidP="002853BB">
      <w:pPr>
        <w:spacing w:after="0" w:line="240" w:lineRule="auto"/>
        <w:ind w:firstLine="709"/>
        <w:jc w:val="both"/>
        <w:rPr>
          <w:rFonts w:ascii="Palatino Linotype" w:hAnsi="Palatino Linotype"/>
          <w:sz w:val="24"/>
          <w:szCs w:val="24"/>
        </w:rPr>
      </w:pPr>
      <w:r w:rsidRPr="00C70F02">
        <w:rPr>
          <w:rFonts w:ascii="Palatino Linotype" w:hAnsi="Palatino Linotype"/>
          <w:sz w:val="24"/>
          <w:szCs w:val="24"/>
        </w:rPr>
        <w:t>Zombola Péter: Ritmusgyakorlatok</w:t>
      </w:r>
    </w:p>
    <w:p w:rsidR="002853BB" w:rsidRPr="00FF334E" w:rsidRDefault="002853BB" w:rsidP="002853BB">
      <w:pPr>
        <w:spacing w:after="0" w:line="240" w:lineRule="auto"/>
        <w:ind w:firstLine="709"/>
        <w:rPr>
          <w:rFonts w:ascii="Palatino Linotype" w:hAnsi="Palatino Linotype"/>
        </w:rPr>
      </w:pPr>
    </w:p>
    <w:p w:rsidR="002853BB" w:rsidRPr="009D6668" w:rsidRDefault="002853BB" w:rsidP="002853BB">
      <w:pPr>
        <w:widowControl w:val="0"/>
        <w:numPr>
          <w:ilvl w:val="1"/>
          <w:numId w:val="25"/>
        </w:numPr>
        <w:suppressAutoHyphens/>
        <w:spacing w:after="0" w:line="240" w:lineRule="auto"/>
        <w:ind w:left="826" w:hanging="469"/>
        <w:rPr>
          <w:rFonts w:ascii="Palatino Linotype" w:hAnsi="Palatino Linotype"/>
          <w:b/>
          <w:i/>
          <w:sz w:val="24"/>
          <w:szCs w:val="24"/>
          <w:lang w:eastAsia="hi-IN" w:bidi="hi-IN"/>
        </w:rPr>
      </w:pPr>
      <w:r w:rsidRPr="009D6668">
        <w:rPr>
          <w:rFonts w:ascii="Palatino Linotype" w:hAnsi="Palatino Linotype"/>
          <w:b/>
          <w:i/>
          <w:sz w:val="24"/>
          <w:szCs w:val="24"/>
        </w:rPr>
        <w:t xml:space="preserve">A képzés javasolt helyszíne </w:t>
      </w:r>
      <w:r w:rsidRPr="009D6668">
        <w:rPr>
          <w:rFonts w:ascii="Palatino Linotype" w:hAnsi="Palatino Linotype"/>
          <w:b/>
          <w:i/>
          <w:sz w:val="24"/>
          <w:szCs w:val="24"/>
          <w:lang w:eastAsia="hi-IN" w:bidi="hi-IN"/>
        </w:rPr>
        <w:t>(ajánlás)</w:t>
      </w:r>
    </w:p>
    <w:p w:rsidR="002853BB" w:rsidRPr="009D6668" w:rsidRDefault="002853BB" w:rsidP="002853BB">
      <w:pPr>
        <w:spacing w:after="0" w:line="240" w:lineRule="auto"/>
        <w:rPr>
          <w:rFonts w:ascii="Palatino Linotype" w:hAnsi="Palatino Linotype"/>
          <w:sz w:val="24"/>
          <w:szCs w:val="24"/>
        </w:rPr>
      </w:pPr>
      <w:r w:rsidRPr="009D6668">
        <w:rPr>
          <w:rFonts w:ascii="Palatino Linotype" w:hAnsi="Palatino Linotype"/>
          <w:sz w:val="24"/>
          <w:szCs w:val="24"/>
        </w:rPr>
        <w:tab/>
        <w:t>Tanterem</w:t>
      </w:r>
    </w:p>
    <w:p w:rsidR="002853BB" w:rsidRPr="009D6668" w:rsidRDefault="002853BB" w:rsidP="002853BB">
      <w:pPr>
        <w:spacing w:after="0" w:line="240" w:lineRule="auto"/>
        <w:rPr>
          <w:rFonts w:ascii="Palatino Linotype" w:hAnsi="Palatino Linotype"/>
          <w:sz w:val="24"/>
          <w:szCs w:val="24"/>
        </w:rPr>
      </w:pPr>
      <w:r w:rsidRPr="009D6668">
        <w:rPr>
          <w:rFonts w:ascii="Palatino Linotype" w:hAnsi="Palatino Linotype"/>
          <w:sz w:val="24"/>
          <w:szCs w:val="24"/>
        </w:rPr>
        <w:tab/>
        <w:t>Ötvonalas tábla</w:t>
      </w:r>
    </w:p>
    <w:p w:rsidR="002853BB" w:rsidRPr="009D6668" w:rsidRDefault="002853BB" w:rsidP="002853BB">
      <w:pPr>
        <w:spacing w:after="0" w:line="240" w:lineRule="auto"/>
        <w:ind w:firstLine="708"/>
        <w:rPr>
          <w:rFonts w:ascii="Palatino Linotype" w:hAnsi="Palatino Linotype"/>
          <w:sz w:val="24"/>
          <w:szCs w:val="24"/>
        </w:rPr>
      </w:pPr>
      <w:r w:rsidRPr="009D6668">
        <w:rPr>
          <w:rFonts w:ascii="Palatino Linotype" w:hAnsi="Palatino Linotype"/>
          <w:sz w:val="24"/>
          <w:szCs w:val="24"/>
        </w:rPr>
        <w:t>Kézi ritmushangszer-szett</w:t>
      </w:r>
    </w:p>
    <w:p w:rsidR="002853BB" w:rsidRPr="009D6668" w:rsidRDefault="002853BB" w:rsidP="002853BB">
      <w:pPr>
        <w:spacing w:after="0" w:line="240" w:lineRule="auto"/>
        <w:ind w:left="792"/>
        <w:rPr>
          <w:rFonts w:ascii="Palatino Linotype" w:hAnsi="Palatino Linotype"/>
          <w:b/>
          <w:sz w:val="24"/>
          <w:szCs w:val="24"/>
        </w:rPr>
      </w:pPr>
    </w:p>
    <w:p w:rsidR="002853BB" w:rsidRPr="009D6668" w:rsidRDefault="002853BB" w:rsidP="002853BB">
      <w:pPr>
        <w:widowControl w:val="0"/>
        <w:numPr>
          <w:ilvl w:val="1"/>
          <w:numId w:val="25"/>
        </w:numPr>
        <w:suppressAutoHyphens/>
        <w:spacing w:after="0" w:line="240" w:lineRule="auto"/>
        <w:ind w:left="826" w:hanging="469"/>
        <w:rPr>
          <w:rFonts w:ascii="Palatino Linotype" w:hAnsi="Palatino Linotype"/>
          <w:b/>
          <w:bCs/>
          <w:i/>
          <w:sz w:val="24"/>
          <w:szCs w:val="24"/>
        </w:rPr>
      </w:pPr>
      <w:r w:rsidRPr="009D6668">
        <w:rPr>
          <w:rFonts w:ascii="Palatino Linotype" w:hAnsi="Palatino Linotype"/>
          <w:b/>
          <w:bCs/>
          <w:i/>
          <w:sz w:val="24"/>
          <w:szCs w:val="24"/>
        </w:rPr>
        <w:t>A tantárgy elsajátítása során alkalmazható sajátos módszerek, tanulói tevékenységformák (ajánlás)</w:t>
      </w:r>
    </w:p>
    <w:p w:rsidR="002853BB" w:rsidRPr="009D6668" w:rsidRDefault="002853BB" w:rsidP="002853BB">
      <w:pPr>
        <w:widowControl w:val="0"/>
        <w:suppressAutoHyphens/>
        <w:spacing w:after="0" w:line="240" w:lineRule="auto"/>
        <w:ind w:left="357"/>
        <w:rPr>
          <w:rFonts w:ascii="Palatino Linotype" w:hAnsi="Palatino Linotype"/>
          <w:b/>
          <w:bCs/>
          <w:i/>
          <w:sz w:val="24"/>
          <w:szCs w:val="24"/>
        </w:rPr>
      </w:pPr>
    </w:p>
    <w:p w:rsidR="002853BB" w:rsidRPr="009D6668" w:rsidRDefault="002853BB" w:rsidP="002853BB">
      <w:pPr>
        <w:spacing w:after="0" w:line="240" w:lineRule="auto"/>
        <w:rPr>
          <w:rFonts w:ascii="Palatino Linotype" w:hAnsi="Palatino Linotype"/>
          <w:b/>
          <w:bCs/>
          <w:i/>
          <w:sz w:val="24"/>
          <w:szCs w:val="24"/>
        </w:rPr>
      </w:pPr>
      <w:r w:rsidRPr="009D6668">
        <w:rPr>
          <w:rFonts w:ascii="Palatino Linotype" w:hAnsi="Palatino Linotype"/>
          <w:b/>
          <w:bCs/>
          <w:i/>
          <w:sz w:val="24"/>
          <w:szCs w:val="24"/>
        </w:rPr>
        <w:t>4.5.1 A tantárgy elsajátítása során alkalmazható tanulói tevékenységformák (ajánlás)</w:t>
      </w:r>
    </w:p>
    <w:tbl>
      <w:tblPr>
        <w:tblW w:w="9676" w:type="dxa"/>
        <w:tblInd w:w="70" w:type="dxa"/>
        <w:tblLayout w:type="fixed"/>
        <w:tblLook w:val="0000" w:firstRow="0" w:lastRow="0" w:firstColumn="0" w:lastColumn="0" w:noHBand="0" w:noVBand="0"/>
      </w:tblPr>
      <w:tblGrid>
        <w:gridCol w:w="1137"/>
        <w:gridCol w:w="3012"/>
        <w:gridCol w:w="1134"/>
        <w:gridCol w:w="1134"/>
        <w:gridCol w:w="1134"/>
        <w:gridCol w:w="2125"/>
      </w:tblGrid>
      <w:tr w:rsidR="002853BB" w:rsidRPr="00FF334E" w:rsidTr="002853BB">
        <w:trPr>
          <w:cantSplit/>
          <w:trHeight w:val="921"/>
        </w:trPr>
        <w:tc>
          <w:tcPr>
            <w:tcW w:w="1137"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012"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3402" w:type="dxa"/>
            <w:gridSpan w:val="3"/>
            <w:tcBorders>
              <w:top w:val="single" w:sz="4" w:space="0" w:color="000000"/>
              <w:left w:val="single" w:sz="4" w:space="0" w:color="000000"/>
              <w:bottom w:val="single" w:sz="4" w:space="0" w:color="000000"/>
            </w:tcBorders>
            <w:vAlign w:val="center"/>
          </w:tcPr>
          <w:p w:rsidR="002853BB" w:rsidRPr="00C70F02" w:rsidRDefault="002853BB" w:rsidP="002853BB">
            <w:pPr>
              <w:snapToGrid w:val="0"/>
              <w:spacing w:after="0" w:line="240" w:lineRule="auto"/>
              <w:jc w:val="center"/>
              <w:rPr>
                <w:rFonts w:ascii="Palatino Linotype" w:hAnsi="Palatino Linotype"/>
                <w:b/>
                <w:sz w:val="16"/>
                <w:szCs w:val="16"/>
              </w:rPr>
            </w:pPr>
            <w:r w:rsidRPr="00C70F02">
              <w:rPr>
                <w:rFonts w:ascii="Palatino Linotype" w:hAnsi="Palatino Linotype"/>
                <w:b/>
                <w:sz w:val="16"/>
                <w:szCs w:val="16"/>
              </w:rPr>
              <w:t>Tanulói tevékenység szervezési kerete</w:t>
            </w:r>
          </w:p>
          <w:p w:rsidR="002853BB" w:rsidRPr="00C70F02" w:rsidRDefault="002853BB" w:rsidP="002853BB">
            <w:pPr>
              <w:spacing w:after="0" w:line="240" w:lineRule="auto"/>
              <w:jc w:val="center"/>
              <w:rPr>
                <w:rFonts w:ascii="Palatino Linotype" w:hAnsi="Palatino Linotype"/>
                <w:b/>
                <w:sz w:val="16"/>
                <w:szCs w:val="16"/>
              </w:rPr>
            </w:pPr>
            <w:r w:rsidRPr="00C70F02">
              <w:rPr>
                <w:rFonts w:ascii="Palatino Linotype" w:hAnsi="Palatino Linotype"/>
                <w:b/>
                <w:sz w:val="16"/>
                <w:szCs w:val="16"/>
              </w:rPr>
              <w:t>(differenciálási módok)</w:t>
            </w:r>
          </w:p>
        </w:tc>
        <w:tc>
          <w:tcPr>
            <w:tcW w:w="2125" w:type="dxa"/>
            <w:vMerge w:val="restart"/>
            <w:tcBorders>
              <w:top w:val="single" w:sz="4" w:space="0" w:color="000000"/>
              <w:left w:val="single" w:sz="4" w:space="0" w:color="000000"/>
              <w:bottom w:val="single" w:sz="4" w:space="0" w:color="000000"/>
              <w:right w:val="single" w:sz="4" w:space="0" w:color="000000"/>
            </w:tcBorders>
            <w:vAlign w:val="center"/>
          </w:tcPr>
          <w:p w:rsidR="002853BB" w:rsidRPr="00C70F02" w:rsidRDefault="002853BB" w:rsidP="002853BB">
            <w:pPr>
              <w:snapToGrid w:val="0"/>
              <w:spacing w:after="0" w:line="240" w:lineRule="auto"/>
              <w:jc w:val="center"/>
              <w:rPr>
                <w:rFonts w:ascii="Palatino Linotype" w:hAnsi="Palatino Linotype"/>
                <w:b/>
                <w:sz w:val="16"/>
                <w:szCs w:val="16"/>
              </w:rPr>
            </w:pPr>
            <w:r w:rsidRPr="00C70F02">
              <w:rPr>
                <w:rFonts w:ascii="Palatino Linotype" w:hAnsi="Palatino Linotype"/>
                <w:b/>
                <w:sz w:val="16"/>
                <w:szCs w:val="16"/>
              </w:rPr>
              <w:t>Alkalmazandó eszközök és felszerelések (SZVK 6. pont lebontása, pontosítása)</w:t>
            </w:r>
          </w:p>
        </w:tc>
      </w:tr>
      <w:tr w:rsidR="002853BB" w:rsidRPr="00FF334E" w:rsidTr="002853BB">
        <w:trPr>
          <w:cantSplit/>
          <w:trHeight w:val="1076"/>
        </w:trPr>
        <w:tc>
          <w:tcPr>
            <w:tcW w:w="1137"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3012"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1134" w:type="dxa"/>
            <w:tcBorders>
              <w:top w:val="single" w:sz="4" w:space="0" w:color="000000"/>
              <w:left w:val="single" w:sz="4" w:space="0" w:color="000000"/>
              <w:bottom w:val="single" w:sz="4" w:space="0" w:color="000000"/>
            </w:tcBorders>
            <w:vAlign w:val="center"/>
          </w:tcPr>
          <w:p w:rsidR="002853BB" w:rsidRPr="00C70F02" w:rsidRDefault="002853BB" w:rsidP="002853BB">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Egyéni</w:t>
            </w:r>
          </w:p>
        </w:tc>
        <w:tc>
          <w:tcPr>
            <w:tcW w:w="1134" w:type="dxa"/>
            <w:tcBorders>
              <w:top w:val="single" w:sz="4" w:space="0" w:color="000000"/>
              <w:left w:val="single" w:sz="4" w:space="0" w:color="000000"/>
              <w:bottom w:val="single" w:sz="4" w:space="0" w:color="000000"/>
            </w:tcBorders>
            <w:vAlign w:val="center"/>
          </w:tcPr>
          <w:p w:rsidR="002853BB" w:rsidRPr="00C70F02" w:rsidRDefault="002853BB" w:rsidP="002853BB">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Csoport-</w:t>
            </w:r>
          </w:p>
          <w:p w:rsidR="002853BB" w:rsidRPr="00C70F02" w:rsidRDefault="002853BB" w:rsidP="002853BB">
            <w:pPr>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bontás</w:t>
            </w:r>
          </w:p>
        </w:tc>
        <w:tc>
          <w:tcPr>
            <w:tcW w:w="1134" w:type="dxa"/>
            <w:tcBorders>
              <w:top w:val="single" w:sz="4" w:space="0" w:color="000000"/>
              <w:left w:val="single" w:sz="4" w:space="0" w:color="000000"/>
              <w:bottom w:val="single" w:sz="4" w:space="0" w:color="000000"/>
            </w:tcBorders>
            <w:vAlign w:val="center"/>
          </w:tcPr>
          <w:p w:rsidR="002853BB" w:rsidRPr="00C70F02" w:rsidRDefault="002853BB" w:rsidP="002853BB">
            <w:pPr>
              <w:snapToGrid w:val="0"/>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Osztály-</w:t>
            </w:r>
          </w:p>
          <w:p w:rsidR="002853BB" w:rsidRPr="00C70F02" w:rsidRDefault="002853BB" w:rsidP="002853BB">
            <w:pPr>
              <w:spacing w:after="0" w:line="240" w:lineRule="auto"/>
              <w:ind w:left="113" w:right="113"/>
              <w:jc w:val="center"/>
              <w:rPr>
                <w:rFonts w:ascii="Palatino Linotype" w:hAnsi="Palatino Linotype"/>
                <w:b/>
                <w:sz w:val="16"/>
                <w:szCs w:val="16"/>
              </w:rPr>
            </w:pPr>
            <w:r w:rsidRPr="00C70F02">
              <w:rPr>
                <w:rFonts w:ascii="Palatino Linotype" w:hAnsi="Palatino Linotype"/>
                <w:b/>
                <w:sz w:val="16"/>
                <w:szCs w:val="16"/>
              </w:rPr>
              <w:t>keret</w:t>
            </w:r>
          </w:p>
        </w:tc>
        <w:tc>
          <w:tcPr>
            <w:tcW w:w="2125" w:type="dxa"/>
            <w:vMerge/>
            <w:tcBorders>
              <w:top w:val="single" w:sz="4" w:space="0" w:color="000000"/>
              <w:left w:val="single" w:sz="4" w:space="0" w:color="000000"/>
              <w:bottom w:val="single" w:sz="4" w:space="0" w:color="000000"/>
              <w:right w:val="single" w:sz="4" w:space="0" w:color="000000"/>
            </w:tcBorders>
            <w:vAlign w:val="center"/>
          </w:tcPr>
          <w:p w:rsidR="002853BB" w:rsidRPr="00C70F02" w:rsidRDefault="002853BB" w:rsidP="002853BB">
            <w:pPr>
              <w:spacing w:after="0" w:line="240" w:lineRule="auto"/>
              <w:rPr>
                <w:rFonts w:ascii="Palatino Linotype" w:hAnsi="Palatino Linotype"/>
                <w:sz w:val="16"/>
                <w:szCs w:val="16"/>
              </w:rPr>
            </w:pP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Kiscsoportos szakmai munkavégzés irányítással (kamaraének)</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zongorázás-éneklés</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éneklés</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4.</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hangszeres játék</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5.</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egyéni felkészülés</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lejegyzése</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6.4, 6.5, 6.9, 6.10</w:t>
            </w:r>
          </w:p>
        </w:tc>
      </w:tr>
      <w:tr w:rsidR="002853BB" w:rsidRPr="00FF334E" w:rsidTr="002853BB">
        <w:tc>
          <w:tcPr>
            <w:tcW w:w="1137"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7.</w:t>
            </w:r>
          </w:p>
        </w:tc>
        <w:tc>
          <w:tcPr>
            <w:tcW w:w="301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cs="Arial"/>
                <w:sz w:val="20"/>
                <w:szCs w:val="20"/>
              </w:rPr>
            </w:pPr>
            <w:r w:rsidRPr="00FF334E">
              <w:rPr>
                <w:rFonts w:ascii="Palatino Linotype" w:hAnsi="Palatino Linotype" w:cs="Arial"/>
                <w:sz w:val="20"/>
                <w:szCs w:val="20"/>
              </w:rPr>
              <w:t>zenehallgatás</w:t>
            </w: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13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25"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2853BB" w:rsidRDefault="002853BB" w:rsidP="002853BB">
      <w:pPr>
        <w:spacing w:after="0" w:line="240" w:lineRule="auto"/>
        <w:rPr>
          <w:rFonts w:ascii="Palatino Linotype" w:hAnsi="Palatino Linotype"/>
          <w:b/>
          <w:bCs/>
          <w:i/>
        </w:rPr>
      </w:pPr>
    </w:p>
    <w:p w:rsidR="002853BB" w:rsidRPr="009D6668" w:rsidRDefault="002853BB" w:rsidP="002853BB">
      <w:pPr>
        <w:spacing w:after="0" w:line="240" w:lineRule="auto"/>
        <w:rPr>
          <w:rFonts w:ascii="Palatino Linotype" w:hAnsi="Palatino Linotype"/>
          <w:b/>
          <w:bCs/>
          <w:i/>
          <w:sz w:val="24"/>
          <w:szCs w:val="24"/>
        </w:rPr>
      </w:pPr>
      <w:r w:rsidRPr="009D6668">
        <w:rPr>
          <w:rFonts w:ascii="Palatino Linotype" w:hAnsi="Palatino Linotype"/>
          <w:b/>
          <w:bCs/>
          <w:i/>
          <w:sz w:val="24"/>
          <w:szCs w:val="24"/>
        </w:rPr>
        <w:t>4.5.2 A tantárgy elsajátítása során alkalmazható sajátos módszerek (ajánlás)</w:t>
      </w:r>
    </w:p>
    <w:tbl>
      <w:tblPr>
        <w:tblW w:w="9763" w:type="dxa"/>
        <w:jc w:val="center"/>
        <w:tblInd w:w="-297" w:type="dxa"/>
        <w:tblLayout w:type="fixed"/>
        <w:tblLook w:val="0000" w:firstRow="0" w:lastRow="0" w:firstColumn="0" w:lastColumn="0" w:noHBand="0" w:noVBand="0"/>
      </w:tblPr>
      <w:tblGrid>
        <w:gridCol w:w="1291"/>
        <w:gridCol w:w="2800"/>
        <w:gridCol w:w="945"/>
        <w:gridCol w:w="945"/>
        <w:gridCol w:w="945"/>
        <w:gridCol w:w="2837"/>
      </w:tblGrid>
      <w:tr w:rsidR="002853BB" w:rsidRPr="00FF334E" w:rsidTr="002853BB">
        <w:trPr>
          <w:jc w:val="center"/>
        </w:trPr>
        <w:tc>
          <w:tcPr>
            <w:tcW w:w="1291"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1291"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pacing w:after="0" w:line="240" w:lineRule="auto"/>
              <w:rPr>
                <w:rFonts w:ascii="Palatino Linotype" w:hAnsi="Palatino Linotype"/>
              </w:rPr>
            </w:pPr>
          </w:p>
        </w:tc>
      </w:tr>
      <w:tr w:rsidR="002853BB" w:rsidRPr="00FF334E" w:rsidTr="002853BB">
        <w:trPr>
          <w:jc w:val="center"/>
        </w:trPr>
        <w:tc>
          <w:tcPr>
            <w:tcW w:w="129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129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6.9, 6.10., 6.4, 6.5</w:t>
            </w:r>
          </w:p>
        </w:tc>
      </w:tr>
      <w:tr w:rsidR="002853BB" w:rsidRPr="00FF334E" w:rsidTr="002853BB">
        <w:trPr>
          <w:jc w:val="center"/>
        </w:trPr>
        <w:tc>
          <w:tcPr>
            <w:tcW w:w="129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6.4,6.5</w:t>
            </w:r>
          </w:p>
        </w:tc>
      </w:tr>
      <w:tr w:rsidR="002853BB" w:rsidRPr="00FF334E" w:rsidTr="002853BB">
        <w:trPr>
          <w:jc w:val="center"/>
        </w:trPr>
        <w:tc>
          <w:tcPr>
            <w:tcW w:w="129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4.</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129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5.</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6.4, 6.5</w:t>
            </w:r>
          </w:p>
        </w:tc>
      </w:tr>
    </w:tbl>
    <w:p w:rsidR="002853BB" w:rsidRPr="00FF334E" w:rsidRDefault="002853BB" w:rsidP="002853BB">
      <w:pPr>
        <w:spacing w:after="0" w:line="240" w:lineRule="auto"/>
        <w:ind w:left="826" w:hanging="469"/>
        <w:rPr>
          <w:rFonts w:ascii="Palatino Linotype" w:hAnsi="Palatino Linotype"/>
        </w:rPr>
      </w:pPr>
    </w:p>
    <w:p w:rsidR="002853BB" w:rsidRPr="009D6668" w:rsidRDefault="002853BB" w:rsidP="002853BB">
      <w:pPr>
        <w:widowControl w:val="0"/>
        <w:numPr>
          <w:ilvl w:val="1"/>
          <w:numId w:val="25"/>
        </w:numPr>
        <w:suppressAutoHyphens/>
        <w:spacing w:after="0" w:line="240" w:lineRule="auto"/>
        <w:rPr>
          <w:rFonts w:ascii="Palatino Linotype" w:hAnsi="Palatino Linotype"/>
          <w:b/>
          <w:bCs/>
          <w:sz w:val="24"/>
          <w:szCs w:val="24"/>
        </w:rPr>
      </w:pPr>
      <w:r w:rsidRPr="009D6668">
        <w:rPr>
          <w:rFonts w:ascii="Palatino Linotype" w:hAnsi="Palatino Linotype"/>
          <w:b/>
          <w:bCs/>
          <w:sz w:val="24"/>
          <w:szCs w:val="24"/>
        </w:rPr>
        <w:t xml:space="preserve">A </w:t>
      </w:r>
      <w:r w:rsidRPr="009D6668">
        <w:rPr>
          <w:rFonts w:ascii="Palatino Linotype" w:hAnsi="Palatino Linotype"/>
          <w:b/>
          <w:sz w:val="24"/>
          <w:szCs w:val="24"/>
        </w:rPr>
        <w:t>tantárgy</w:t>
      </w:r>
      <w:r w:rsidRPr="009D6668">
        <w:rPr>
          <w:rFonts w:ascii="Palatino Linotype" w:hAnsi="Palatino Linotype"/>
          <w:b/>
          <w:bCs/>
          <w:sz w:val="24"/>
          <w:szCs w:val="24"/>
        </w:rPr>
        <w:t xml:space="preserve"> értékelésének módja</w:t>
      </w:r>
    </w:p>
    <w:p w:rsidR="002853BB" w:rsidRPr="009D6668" w:rsidRDefault="002853BB" w:rsidP="002853BB">
      <w:pPr>
        <w:autoSpaceDE w:val="0"/>
        <w:autoSpaceDN w:val="0"/>
        <w:adjustRightInd w:val="0"/>
        <w:spacing w:after="0" w:line="240" w:lineRule="auto"/>
        <w:jc w:val="both"/>
        <w:rPr>
          <w:rFonts w:ascii="Palatino Linotype" w:hAnsi="Palatino Linotype"/>
          <w:i/>
          <w:iCs/>
          <w:kern w:val="2"/>
          <w:sz w:val="24"/>
          <w:szCs w:val="24"/>
          <w:lang w:eastAsia="hu-HU"/>
        </w:rPr>
      </w:pPr>
      <w:r w:rsidRPr="009D6668">
        <w:rPr>
          <w:rFonts w:ascii="Palatino Linotype" w:hAnsi="Palatino Linotype"/>
          <w:bCs/>
          <w:kern w:val="2"/>
          <w:sz w:val="24"/>
          <w:szCs w:val="24"/>
          <w:lang w:eastAsia="hu-HU"/>
        </w:rPr>
        <w:t>A nemzeti köznevelésről szóló 2011. évi CXC. törvény 54. § (2) a) pontja szerinti értékeléssel.</w:t>
      </w:r>
    </w:p>
    <w:p w:rsidR="002853BB" w:rsidRDefault="002853BB" w:rsidP="002853BB">
      <w:pPr>
        <w:widowControl w:val="0"/>
        <w:suppressAutoHyphens/>
        <w:spacing w:after="0" w:line="240" w:lineRule="auto"/>
        <w:ind w:left="360"/>
        <w:rPr>
          <w:rFonts w:ascii="Palatino Linotype" w:hAnsi="Palatino Linotype"/>
          <w:b/>
        </w:rPr>
      </w:pPr>
    </w:p>
    <w:p w:rsidR="002853BB" w:rsidRPr="00507EA6" w:rsidRDefault="002853BB" w:rsidP="002853BB">
      <w:pPr>
        <w:widowControl w:val="0"/>
        <w:suppressAutoHyphens/>
        <w:spacing w:after="0" w:line="240" w:lineRule="auto"/>
        <w:ind w:left="360"/>
        <w:rPr>
          <w:rFonts w:ascii="Palatino Linotype" w:hAnsi="Palatino Linotype"/>
          <w:b/>
        </w:rPr>
      </w:pPr>
    </w:p>
    <w:p w:rsidR="002853BB" w:rsidRPr="00507EA6" w:rsidRDefault="002853BB" w:rsidP="002853BB">
      <w:pPr>
        <w:widowControl w:val="0"/>
        <w:numPr>
          <w:ilvl w:val="0"/>
          <w:numId w:val="25"/>
        </w:numPr>
        <w:suppressAutoHyphens/>
        <w:spacing w:after="0" w:line="240" w:lineRule="auto"/>
        <w:rPr>
          <w:rFonts w:ascii="Palatino Linotype" w:hAnsi="Palatino Linotype"/>
          <w:b/>
          <w:sz w:val="24"/>
          <w:szCs w:val="24"/>
        </w:rPr>
      </w:pPr>
      <w:r w:rsidRPr="00507EA6">
        <w:rPr>
          <w:rFonts w:ascii="Palatino Linotype" w:hAnsi="Palatino Linotype"/>
          <w:b/>
          <w:bCs/>
          <w:iCs/>
          <w:sz w:val="24"/>
          <w:szCs w:val="24"/>
        </w:rPr>
        <w:t xml:space="preserve"> Zenetörténet I</w:t>
      </w:r>
      <w:r>
        <w:rPr>
          <w:rFonts w:ascii="Palatino Linotype" w:hAnsi="Palatino Linotype"/>
          <w:b/>
          <w:bCs/>
          <w:iCs/>
          <w:sz w:val="24"/>
          <w:szCs w:val="24"/>
        </w:rPr>
        <w:t>.</w:t>
      </w:r>
      <w:r>
        <w:rPr>
          <w:rFonts w:ascii="Palatino Linotype" w:hAnsi="Palatino Linotype"/>
          <w:b/>
          <w:bCs/>
          <w:iCs/>
          <w:sz w:val="24"/>
          <w:szCs w:val="24"/>
        </w:rPr>
        <w:tab/>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07EA6">
        <w:rPr>
          <w:rFonts w:ascii="Palatino Linotype" w:hAnsi="Palatino Linotype"/>
          <w:b/>
          <w:sz w:val="24"/>
          <w:szCs w:val="24"/>
        </w:rPr>
        <w:t>140 óra/ 72 óra*</w:t>
      </w:r>
    </w:p>
    <w:p w:rsidR="002853BB" w:rsidRDefault="002853BB" w:rsidP="002853BB">
      <w:pPr>
        <w:spacing w:after="0" w:line="240" w:lineRule="auto"/>
        <w:ind w:left="360"/>
        <w:jc w:val="center"/>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ind w:left="360"/>
        <w:jc w:val="center"/>
        <w:rPr>
          <w:rFonts w:ascii="Palatino Linotype" w:hAnsi="Palatino Linotype"/>
          <w:sz w:val="20"/>
          <w:szCs w:val="20"/>
        </w:rPr>
      </w:pPr>
    </w:p>
    <w:p w:rsidR="002853BB" w:rsidRPr="00FF334E" w:rsidRDefault="002853BB" w:rsidP="002853BB">
      <w:pPr>
        <w:pStyle w:val="Listaszerbekezds"/>
        <w:widowControl w:val="0"/>
        <w:suppressAutoHyphens/>
        <w:spacing w:after="0" w:line="240" w:lineRule="auto"/>
        <w:ind w:left="0"/>
        <w:rPr>
          <w:rFonts w:ascii="Palatino Linotype" w:hAnsi="Palatino Linotype"/>
          <w:b/>
          <w:vanish/>
        </w:rPr>
      </w:pPr>
    </w:p>
    <w:p w:rsidR="002853BB" w:rsidRPr="00507EA6" w:rsidRDefault="002853BB" w:rsidP="002853BB">
      <w:pPr>
        <w:widowControl w:val="0"/>
        <w:numPr>
          <w:ilvl w:val="1"/>
          <w:numId w:val="25"/>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A tantárgy tanításának célja</w:t>
      </w:r>
    </w:p>
    <w:p w:rsidR="002853BB" w:rsidRPr="00507EA6" w:rsidRDefault="002853BB" w:rsidP="002853BB">
      <w:pPr>
        <w:spacing w:after="0" w:line="240" w:lineRule="auto"/>
        <w:jc w:val="both"/>
        <w:rPr>
          <w:rFonts w:ascii="Palatino Linotype" w:hAnsi="Palatino Linotype"/>
          <w:kern w:val="2"/>
          <w:sz w:val="24"/>
          <w:szCs w:val="24"/>
          <w:lang w:eastAsia="hu-HU"/>
        </w:rPr>
      </w:pPr>
      <w:r w:rsidRPr="00507EA6">
        <w:rPr>
          <w:rFonts w:ascii="Palatino Linotype" w:hAnsi="Palatino Linotype"/>
          <w:kern w:val="2"/>
          <w:sz w:val="24"/>
          <w:szCs w:val="24"/>
          <w:lang w:eastAsia="hu-HU"/>
        </w:rPr>
        <w:t>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2853BB" w:rsidRPr="00FF334E" w:rsidRDefault="002853BB" w:rsidP="002853BB">
      <w:pPr>
        <w:spacing w:after="0" w:line="240" w:lineRule="auto"/>
        <w:rPr>
          <w:rFonts w:ascii="Palatino Linotype" w:hAnsi="Palatino Linotype"/>
          <w:b/>
        </w:rPr>
      </w:pPr>
    </w:p>
    <w:p w:rsidR="002853BB" w:rsidRPr="00507EA6" w:rsidRDefault="002853BB" w:rsidP="002853BB">
      <w:pPr>
        <w:widowControl w:val="0"/>
        <w:numPr>
          <w:ilvl w:val="1"/>
          <w:numId w:val="25"/>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Kapcsolódó közismereti, szakmai tartalmak</w:t>
      </w:r>
    </w:p>
    <w:p w:rsidR="002853BB" w:rsidRPr="00507EA6" w:rsidRDefault="002853BB" w:rsidP="002853BB">
      <w:pPr>
        <w:spacing w:after="0" w:line="240" w:lineRule="auto"/>
        <w:jc w:val="both"/>
        <w:rPr>
          <w:rFonts w:ascii="Palatino Linotype" w:hAnsi="Palatino Linotype"/>
          <w:sz w:val="24"/>
          <w:szCs w:val="24"/>
          <w:lang w:eastAsia="hi-IN" w:bidi="hi-IN"/>
        </w:rPr>
      </w:pPr>
      <w:r w:rsidRPr="00507EA6">
        <w:rPr>
          <w:rFonts w:ascii="Palatino Linotype" w:hAnsi="Palatino Linotype"/>
          <w:bCs/>
          <w:iCs/>
          <w:sz w:val="24"/>
          <w:szCs w:val="24"/>
        </w:rPr>
        <w:t xml:space="preserve">A zenetörténet tárgy különösen szoros kapcsolatot ápol olyan közismereti tantárgyakkal, mint a </w:t>
      </w:r>
      <w:r w:rsidRPr="00507EA6">
        <w:rPr>
          <w:rFonts w:ascii="Palatino Linotype" w:hAnsi="Palatino Linotype"/>
          <w:b/>
          <w:bCs/>
          <w:iCs/>
          <w:sz w:val="24"/>
          <w:szCs w:val="24"/>
        </w:rPr>
        <w:t>művészettörténet</w:t>
      </w:r>
      <w:r w:rsidRPr="00507EA6">
        <w:rPr>
          <w:rFonts w:ascii="Palatino Linotype" w:hAnsi="Palatino Linotype"/>
          <w:bCs/>
          <w:iCs/>
          <w:sz w:val="24"/>
          <w:szCs w:val="24"/>
        </w:rPr>
        <w:t xml:space="preserve">, </w:t>
      </w:r>
      <w:r w:rsidRPr="00507EA6">
        <w:rPr>
          <w:rFonts w:ascii="Palatino Linotype" w:hAnsi="Palatino Linotype"/>
          <w:b/>
          <w:bCs/>
          <w:iCs/>
          <w:sz w:val="24"/>
          <w:szCs w:val="24"/>
        </w:rPr>
        <w:t>történelem</w:t>
      </w:r>
      <w:r w:rsidRPr="00507EA6">
        <w:rPr>
          <w:rFonts w:ascii="Palatino Linotype" w:hAnsi="Palatino Linotype"/>
          <w:bCs/>
          <w:iCs/>
          <w:sz w:val="24"/>
          <w:szCs w:val="24"/>
        </w:rPr>
        <w:t xml:space="preserve"> és </w:t>
      </w:r>
      <w:r w:rsidRPr="00507EA6">
        <w:rPr>
          <w:rFonts w:ascii="Palatino Linotype" w:hAnsi="Palatino Linotype"/>
          <w:b/>
          <w:bCs/>
          <w:iCs/>
          <w:sz w:val="24"/>
          <w:szCs w:val="24"/>
        </w:rPr>
        <w:t>irodalom</w:t>
      </w:r>
      <w:r w:rsidRPr="00507EA6">
        <w:rPr>
          <w:rFonts w:ascii="Palatino Linotype" w:hAnsi="Palatino Linotype"/>
          <w:bCs/>
          <w:iCs/>
          <w:sz w:val="24"/>
          <w:szCs w:val="24"/>
        </w:rPr>
        <w:t>; egy-egy zenei korstílus vagy zeneszerzői életpálya megértése ezek ismerete nélkül nem lehetne teljes,</w:t>
      </w:r>
      <w:r w:rsidRPr="00507EA6">
        <w:rPr>
          <w:rFonts w:ascii="Palatino Linotype" w:hAnsi="Palatino Linotype"/>
          <w:sz w:val="24"/>
          <w:szCs w:val="24"/>
          <w:lang w:eastAsia="hi-IN" w:bidi="hi-IN"/>
        </w:rPr>
        <w:t xml:space="preserve"> hiszen az európai kulturális centrumokban a művészeti ágak mindig együttesen voltak jelen, így megértésük is csak egymás kölcsönös figyelembevételével lehetséges. </w:t>
      </w:r>
    </w:p>
    <w:p w:rsidR="002853BB" w:rsidRDefault="002853BB" w:rsidP="002853BB">
      <w:pPr>
        <w:spacing w:after="0" w:line="240" w:lineRule="auto"/>
        <w:jc w:val="both"/>
        <w:rPr>
          <w:rFonts w:ascii="Palatino Linotype" w:hAnsi="Palatino Linotype"/>
          <w:bCs/>
          <w:iCs/>
          <w:sz w:val="24"/>
          <w:szCs w:val="24"/>
        </w:rPr>
      </w:pPr>
      <w:r w:rsidRPr="00507EA6">
        <w:rPr>
          <w:rFonts w:ascii="Palatino Linotype" w:hAnsi="Palatino Linotype"/>
          <w:bCs/>
          <w:iCs/>
          <w:sz w:val="24"/>
          <w:szCs w:val="24"/>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w:t>
      </w:r>
      <w:r w:rsidRPr="00507EA6">
        <w:rPr>
          <w:rFonts w:ascii="Palatino Linotype" w:hAnsi="Palatino Linotype"/>
          <w:b/>
          <w:bCs/>
          <w:iCs/>
          <w:sz w:val="24"/>
          <w:szCs w:val="24"/>
        </w:rPr>
        <w:t>hangszeres</w:t>
      </w:r>
      <w:r w:rsidRPr="00507EA6">
        <w:rPr>
          <w:rFonts w:ascii="Palatino Linotype" w:hAnsi="Palatino Linotype"/>
          <w:bCs/>
          <w:iCs/>
          <w:sz w:val="24"/>
          <w:szCs w:val="24"/>
        </w:rPr>
        <w:t xml:space="preserve"> foglalkozás célját is segítik, hiszen az elemzett művek sok esetben részét képezik a diákok hangszeres repertoárjának. A zenetörténet tárgy elengedhetetlen része a szakmai </w:t>
      </w:r>
      <w:r w:rsidRPr="00507EA6">
        <w:rPr>
          <w:rFonts w:ascii="Palatino Linotype" w:hAnsi="Palatino Linotype"/>
          <w:b/>
          <w:bCs/>
          <w:iCs/>
          <w:sz w:val="24"/>
          <w:szCs w:val="24"/>
        </w:rPr>
        <w:t>nyelv</w:t>
      </w:r>
      <w:r w:rsidRPr="00507EA6">
        <w:rPr>
          <w:rFonts w:ascii="Palatino Linotype" w:hAnsi="Palatino Linotype"/>
          <w:bCs/>
          <w:iCs/>
          <w:sz w:val="24"/>
          <w:szCs w:val="24"/>
        </w:rPr>
        <w:t xml:space="preserve"> és a zenei szakszavak használata; ismeretének elsajátítása pedig olyan zenei tantárgyak esetében is alapvető elvárás, mint a </w:t>
      </w:r>
      <w:r w:rsidRPr="00507EA6">
        <w:rPr>
          <w:rFonts w:ascii="Palatino Linotype" w:hAnsi="Palatino Linotype"/>
          <w:b/>
          <w:bCs/>
          <w:iCs/>
          <w:sz w:val="24"/>
          <w:szCs w:val="24"/>
        </w:rPr>
        <w:t>szolfézs</w:t>
      </w:r>
      <w:r w:rsidRPr="00507EA6">
        <w:rPr>
          <w:rFonts w:ascii="Palatino Linotype" w:hAnsi="Palatino Linotype"/>
          <w:bCs/>
          <w:iCs/>
          <w:sz w:val="24"/>
          <w:szCs w:val="24"/>
        </w:rPr>
        <w:t xml:space="preserve"> és </w:t>
      </w:r>
      <w:r w:rsidRPr="00507EA6">
        <w:rPr>
          <w:rFonts w:ascii="Palatino Linotype" w:hAnsi="Palatino Linotype"/>
          <w:b/>
          <w:bCs/>
          <w:iCs/>
          <w:sz w:val="24"/>
          <w:szCs w:val="24"/>
        </w:rPr>
        <w:t>zeneelmélet</w:t>
      </w:r>
      <w:r w:rsidRPr="00507EA6">
        <w:rPr>
          <w:rFonts w:ascii="Palatino Linotype" w:hAnsi="Palatino Linotype"/>
          <w:bCs/>
          <w:iCs/>
          <w:sz w:val="24"/>
          <w:szCs w:val="24"/>
        </w:rPr>
        <w:t xml:space="preserve">. </w:t>
      </w:r>
    </w:p>
    <w:p w:rsidR="002853BB" w:rsidRPr="00507EA6" w:rsidRDefault="002853BB" w:rsidP="002853BB">
      <w:pPr>
        <w:spacing w:after="0" w:line="240" w:lineRule="auto"/>
        <w:ind w:firstLine="357"/>
        <w:jc w:val="both"/>
        <w:rPr>
          <w:rFonts w:ascii="Palatino Linotype" w:hAnsi="Palatino Linotype"/>
          <w:bCs/>
          <w:iCs/>
          <w:sz w:val="24"/>
          <w:szCs w:val="24"/>
        </w:rPr>
      </w:pPr>
    </w:p>
    <w:p w:rsidR="002853BB" w:rsidRDefault="002853BB" w:rsidP="002853BB">
      <w:pPr>
        <w:spacing w:after="0" w:line="240" w:lineRule="auto"/>
        <w:ind w:left="360"/>
        <w:rPr>
          <w:rFonts w:ascii="Palatino Linotype" w:hAnsi="Palatino Linotype"/>
          <w:b/>
          <w:sz w:val="24"/>
          <w:szCs w:val="24"/>
        </w:rPr>
      </w:pPr>
      <w:r>
        <w:rPr>
          <w:rFonts w:ascii="Palatino Linotype" w:hAnsi="Palatino Linotype"/>
          <w:b/>
          <w:sz w:val="24"/>
          <w:szCs w:val="24"/>
        </w:rPr>
        <w:t>5.</w:t>
      </w:r>
      <w:r w:rsidRPr="00507EA6">
        <w:rPr>
          <w:rFonts w:ascii="Palatino Linotype" w:hAnsi="Palatino Linotype"/>
          <w:b/>
          <w:sz w:val="24"/>
          <w:szCs w:val="24"/>
        </w:rPr>
        <w:t xml:space="preserve">.3. Témakörök </w:t>
      </w:r>
    </w:p>
    <w:p w:rsidR="002853BB" w:rsidRPr="00507EA6" w:rsidRDefault="002853BB" w:rsidP="002853BB">
      <w:pPr>
        <w:spacing w:after="0" w:line="240" w:lineRule="auto"/>
        <w:ind w:left="360"/>
        <w:rPr>
          <w:rFonts w:ascii="Palatino Linotype" w:hAnsi="Palatino Linotype"/>
          <w:b/>
          <w:sz w:val="24"/>
          <w:szCs w:val="24"/>
        </w:rPr>
      </w:pPr>
    </w:p>
    <w:p w:rsidR="002853BB" w:rsidRPr="00507EA6" w:rsidRDefault="002853BB" w:rsidP="002853BB">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3.1.</w:t>
      </w:r>
      <w:r w:rsidRPr="00507EA6">
        <w:rPr>
          <w:rFonts w:ascii="Palatino Linotype" w:hAnsi="Palatino Linotype"/>
          <w:b/>
          <w:sz w:val="24"/>
          <w:szCs w:val="24"/>
        </w:rPr>
        <w:tab/>
      </w:r>
      <w:r w:rsidRPr="00507EA6">
        <w:rPr>
          <w:rFonts w:ascii="Palatino Linotype" w:hAnsi="Palatino Linotype"/>
          <w:b/>
          <w:sz w:val="24"/>
          <w:szCs w:val="24"/>
        </w:rPr>
        <w:tab/>
        <w:t>Zenetörténeti 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Pr>
          <w:rFonts w:ascii="Palatino Linotype" w:hAnsi="Palatino Linotype"/>
          <w:b/>
          <w:sz w:val="24"/>
          <w:szCs w:val="24"/>
        </w:rPr>
        <w:tab/>
        <w:t xml:space="preserve">     </w:t>
      </w:r>
      <w:r w:rsidRPr="00507EA6">
        <w:rPr>
          <w:rFonts w:ascii="Palatino Linotype" w:hAnsi="Palatino Linotype"/>
          <w:b/>
          <w:i/>
          <w:sz w:val="24"/>
          <w:szCs w:val="24"/>
        </w:rPr>
        <w:t>47 óra/ 24 óra</w:t>
      </w:r>
    </w:p>
    <w:p w:rsidR="002853BB" w:rsidRPr="00507EA6" w:rsidRDefault="002853BB" w:rsidP="002853BB">
      <w:pPr>
        <w:spacing w:after="0" w:line="240" w:lineRule="auto"/>
        <w:jc w:val="both"/>
        <w:rPr>
          <w:rFonts w:ascii="Palatino Linotype" w:hAnsi="Palatino Linotype"/>
          <w:sz w:val="24"/>
          <w:szCs w:val="24"/>
        </w:rPr>
      </w:pPr>
      <w:r w:rsidRPr="00507EA6">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2853BB" w:rsidRPr="00507EA6" w:rsidRDefault="002853BB" w:rsidP="002853BB">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késő-reneszánsz zenéje: Palestrina, Lassus, Victoria, Dowland, Gesualdo, G. Gabrieli</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Az itáliai barokk zene: Monteverdi, Corelli, Scarlatti, Vivaldi</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francia barokk: Lully, Rameau</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A német barokk: Schütz, Bach, Telemann </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Az angol barokk: Purcell, Händel</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rokokó és az átmeneti korszak: C. Ph. E. Bach, Mannheimi Iskola, Quantz, Gluck</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A bécsi klasszika: Haydn, Mozart, Beethoven és Schubert</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Romantika: Berlioz, Mendelssohn, Schumann, Liszt, Brahms, Bruckner, Csajkovszkij, Chopin, Paganini</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Romantikus német opera: Weber, Wagner</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Romantikus olasz opera: Rossini, Donizetti, Verdi</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Nemzeti stílusok: Erkel, Muszorgszkij, Grieg, Smetana,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Századforduló: Richard Strauss, Gustav Mahler</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Francia századelő: Debussy, Ravel, Satie</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Modernizmus: Schönberg, Berg, Webern, Stravinsky, Bartók, Kodály, Sosztakovics</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Új irányok: Messiaen, Stockhausen, Ligeti, Reich, Cage, Kurtág</w:t>
      </w:r>
    </w:p>
    <w:p w:rsidR="002853BB" w:rsidRPr="00FF334E" w:rsidRDefault="002853BB" w:rsidP="002853BB">
      <w:pPr>
        <w:spacing w:after="0" w:line="240" w:lineRule="auto"/>
        <w:ind w:firstLine="540"/>
        <w:rPr>
          <w:rFonts w:ascii="Palatino Linotype" w:hAnsi="Palatino Linotype"/>
        </w:rPr>
      </w:pPr>
    </w:p>
    <w:p w:rsidR="002853BB" w:rsidRPr="00507EA6" w:rsidRDefault="002853BB" w:rsidP="002853BB">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.3.2.</w:t>
      </w:r>
      <w:r w:rsidRPr="00507EA6">
        <w:rPr>
          <w:rFonts w:ascii="Palatino Linotype" w:hAnsi="Palatino Linotype"/>
          <w:b/>
          <w:sz w:val="24"/>
          <w:szCs w:val="24"/>
        </w:rPr>
        <w:tab/>
      </w:r>
      <w:r w:rsidRPr="00507EA6">
        <w:rPr>
          <w:rFonts w:ascii="Palatino Linotype" w:hAnsi="Palatino Linotype"/>
          <w:b/>
          <w:sz w:val="24"/>
          <w:szCs w:val="24"/>
        </w:rPr>
        <w:tab/>
        <w:t>Műelemzés</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47 óra/ 24 óra</w:t>
      </w:r>
    </w:p>
    <w:p w:rsidR="002853BB" w:rsidRPr="00507EA6" w:rsidRDefault="002853BB" w:rsidP="002853BB">
      <w:pPr>
        <w:spacing w:after="0" w:line="240" w:lineRule="auto"/>
        <w:jc w:val="both"/>
        <w:rPr>
          <w:rFonts w:ascii="Palatino Linotype" w:hAnsi="Palatino Linotype"/>
          <w:sz w:val="24"/>
          <w:szCs w:val="24"/>
        </w:rPr>
      </w:pPr>
      <w:r w:rsidRPr="00507EA6">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2853BB" w:rsidRPr="00507EA6" w:rsidRDefault="002853BB" w:rsidP="002853BB">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Az alábbiakban olvasható egy-két javasolt szemelvény, de ezen a területen kell a leginkább az iskola és egy adott osztály adottságaihoz igazítani a tananyagot:</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Lassus: Matona mia cara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Monteverdi: L’Orfeo, Poppea megkoronázása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Corelli: Karácsonyi Concerto Grosso</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Vivaldi: A Négy Évszak</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Lully: Atys</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Schütz: Musikalische Exequien</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Purcell: Dido és Aeneas</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Händel: Messiás</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J. S. Bach: Máté-passió</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J. S. Bach: c-moll passacaglia és fúga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Haydn: fisz-moll „Búcsú” szimfónia (no. 45)</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Mozart: Don Giovanni</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Coriolan – nyitány</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C-dúr „Waldstein” zongoraszonáta (op. 53)</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Beethoven: 9. szimfónia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Schubert: Erlkönig</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Schubert: Winterreise </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Schumann: Karnevál</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Brahms: Ein deutsches Requiem</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Chopin: Etűdök</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Liszt: Haláltánc</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Verdi: Traviata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Wagner: Trisztán és Izolda (előjáték és szerelmi halál)</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Mahler: I. szimfónia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Richard Strauss: Imigyen szóla Zarathustra </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Bartók: A kékszakállú herceg vára</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Bartók: Concerto</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Berg: Wozzeck</w:t>
      </w:r>
    </w:p>
    <w:p w:rsidR="002853BB" w:rsidRPr="00507EA6" w:rsidRDefault="002853BB" w:rsidP="002853BB">
      <w:pPr>
        <w:spacing w:after="0" w:line="240" w:lineRule="auto"/>
        <w:ind w:left="340"/>
        <w:jc w:val="both"/>
        <w:rPr>
          <w:rFonts w:ascii="Palatino Linotype" w:hAnsi="Palatino Linotype"/>
          <w:sz w:val="24"/>
          <w:szCs w:val="24"/>
        </w:rPr>
      </w:pPr>
      <w:r w:rsidRPr="00507EA6">
        <w:rPr>
          <w:rFonts w:ascii="Palatino Linotype" w:hAnsi="Palatino Linotype"/>
          <w:sz w:val="24"/>
          <w:szCs w:val="24"/>
        </w:rPr>
        <w:t xml:space="preserve">- John Cage: 4’33” </w:t>
      </w:r>
    </w:p>
    <w:p w:rsidR="002853BB" w:rsidRPr="00FF334E" w:rsidRDefault="002853BB" w:rsidP="002853BB">
      <w:pPr>
        <w:spacing w:after="0" w:line="240" w:lineRule="auto"/>
        <w:rPr>
          <w:rFonts w:ascii="Palatino Linotype" w:hAnsi="Palatino Linotype"/>
        </w:rPr>
      </w:pPr>
    </w:p>
    <w:p w:rsidR="002853BB" w:rsidRPr="00507EA6" w:rsidRDefault="002853BB" w:rsidP="002853BB">
      <w:pPr>
        <w:spacing w:after="0" w:line="240" w:lineRule="auto"/>
        <w:ind w:left="720"/>
        <w:rPr>
          <w:rFonts w:ascii="Palatino Linotype" w:hAnsi="Palatino Linotype"/>
          <w:b/>
          <w:i/>
          <w:sz w:val="24"/>
          <w:szCs w:val="24"/>
        </w:rPr>
      </w:pPr>
      <w:r>
        <w:rPr>
          <w:rFonts w:ascii="Palatino Linotype" w:hAnsi="Palatino Linotype"/>
          <w:b/>
          <w:sz w:val="24"/>
          <w:szCs w:val="24"/>
        </w:rPr>
        <w:t>5</w:t>
      </w:r>
      <w:r w:rsidRPr="00507EA6">
        <w:rPr>
          <w:rFonts w:ascii="Palatino Linotype" w:hAnsi="Palatino Linotype"/>
          <w:b/>
          <w:sz w:val="24"/>
          <w:szCs w:val="24"/>
        </w:rPr>
        <w:t>.3.3.</w:t>
      </w:r>
      <w:r w:rsidRPr="00507EA6">
        <w:rPr>
          <w:rFonts w:ascii="Palatino Linotype" w:hAnsi="Palatino Linotype"/>
          <w:b/>
          <w:sz w:val="24"/>
          <w:szCs w:val="24"/>
        </w:rPr>
        <w:tab/>
      </w:r>
      <w:r w:rsidRPr="00507EA6">
        <w:rPr>
          <w:rFonts w:ascii="Palatino Linotype" w:hAnsi="Palatino Linotype"/>
          <w:b/>
          <w:sz w:val="24"/>
          <w:szCs w:val="24"/>
        </w:rPr>
        <w:tab/>
        <w:t>Zenehallgatás</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i/>
          <w:sz w:val="24"/>
          <w:szCs w:val="24"/>
        </w:rPr>
        <w:t>46 óra/ 24 óra</w:t>
      </w:r>
    </w:p>
    <w:p w:rsidR="002853BB" w:rsidRPr="00507EA6" w:rsidRDefault="002853BB" w:rsidP="002853BB">
      <w:pPr>
        <w:spacing w:after="0" w:line="240" w:lineRule="auto"/>
        <w:jc w:val="both"/>
        <w:rPr>
          <w:rFonts w:ascii="Palatino Linotype" w:hAnsi="Palatino Linotype"/>
          <w:sz w:val="24"/>
          <w:szCs w:val="24"/>
        </w:rPr>
      </w:pPr>
      <w:r w:rsidRPr="00507EA6">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2853BB" w:rsidRPr="00507EA6" w:rsidRDefault="002853BB" w:rsidP="002853BB">
      <w:pPr>
        <w:spacing w:after="0" w:line="240" w:lineRule="auto"/>
        <w:ind w:firstLine="540"/>
        <w:jc w:val="both"/>
        <w:rPr>
          <w:rFonts w:ascii="Palatino Linotype" w:hAnsi="Palatino Linotype"/>
          <w:sz w:val="24"/>
          <w:szCs w:val="24"/>
        </w:rPr>
      </w:pPr>
      <w:r w:rsidRPr="00507EA6">
        <w:rPr>
          <w:rFonts w:ascii="Palatino Linotype" w:hAnsi="Palatino Linotype"/>
          <w:sz w:val="24"/>
          <w:szCs w:val="24"/>
        </w:rPr>
        <w:t xml:space="preserve">Javasolt zenehallgatási szemelvények:  </w:t>
      </w:r>
    </w:p>
    <w:p w:rsidR="002853BB" w:rsidRPr="00507EA6" w:rsidRDefault="002853BB" w:rsidP="002853BB">
      <w:pPr>
        <w:spacing w:after="0" w:line="240" w:lineRule="auto"/>
        <w:ind w:firstLine="540"/>
        <w:jc w:val="both"/>
        <w:rPr>
          <w:rFonts w:ascii="Palatino Linotype" w:hAnsi="Palatino Linotype"/>
          <w:sz w:val="24"/>
          <w:szCs w:val="24"/>
        </w:rPr>
      </w:pP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Palestrina:</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Missa Papae Marcelli</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Gesualdo:</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Moro lasso</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Purcell:</w:t>
      </w:r>
      <w:r w:rsidRPr="00507EA6">
        <w:rPr>
          <w:rFonts w:ascii="Palatino Linotype" w:hAnsi="Palatino Linotype"/>
          <w:sz w:val="24"/>
          <w:szCs w:val="24"/>
        </w:rPr>
        <w:tab/>
      </w:r>
      <w:r w:rsidRPr="00507EA6">
        <w:rPr>
          <w:rFonts w:ascii="Palatino Linotype" w:hAnsi="Palatino Linotype"/>
          <w:sz w:val="24"/>
          <w:szCs w:val="24"/>
        </w:rPr>
        <w:tab/>
        <w:t>Dido és Aeneas</w:t>
      </w:r>
    </w:p>
    <w:p w:rsidR="002853BB" w:rsidRPr="00507EA6" w:rsidRDefault="002853BB" w:rsidP="002853BB">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Monteverdi</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L’Orfeo, Poppea megkoronázása</w:t>
      </w:r>
    </w:p>
    <w:p w:rsidR="002853BB" w:rsidRPr="00507EA6" w:rsidRDefault="002853BB" w:rsidP="002853BB">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Corelli</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Concerto Grossók</w:t>
      </w:r>
    </w:p>
    <w:p w:rsidR="002853BB" w:rsidRPr="00507EA6" w:rsidRDefault="002853BB" w:rsidP="002853BB">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Rameau</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Hyppolite és Aricia</w:t>
      </w:r>
    </w:p>
    <w:p w:rsidR="002853BB" w:rsidRPr="00507EA6" w:rsidRDefault="002853BB" w:rsidP="002853BB">
      <w:pPr>
        <w:spacing w:after="0" w:line="240" w:lineRule="auto"/>
        <w:ind w:left="1410" w:right="-283" w:hanging="1410"/>
        <w:rPr>
          <w:rFonts w:ascii="Palatino Linotype" w:hAnsi="Palatino Linotype"/>
          <w:sz w:val="24"/>
          <w:szCs w:val="24"/>
        </w:rPr>
      </w:pPr>
      <w:r w:rsidRPr="00507EA6">
        <w:rPr>
          <w:rFonts w:ascii="Palatino Linotype" w:hAnsi="Palatino Linotype"/>
          <w:b/>
          <w:sz w:val="24"/>
          <w:szCs w:val="24"/>
        </w:rPr>
        <w:t>Bach</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János-passió</w:t>
      </w:r>
    </w:p>
    <w:p w:rsidR="002853BB" w:rsidRPr="00507EA6" w:rsidRDefault="002853BB" w:rsidP="002853BB">
      <w:pPr>
        <w:spacing w:after="0" w:line="240" w:lineRule="auto"/>
        <w:ind w:left="1410" w:right="-283" w:hanging="1410"/>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Máté-passió</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Magnificat</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H-moll mise (Kyrie, Credo, Sanctus)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Brandenburgi versenyek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H-moll szvit</w:t>
      </w:r>
    </w:p>
    <w:p w:rsidR="002853BB" w:rsidRPr="00507EA6" w:rsidRDefault="002853BB" w:rsidP="002853BB">
      <w:pPr>
        <w:spacing w:after="0" w:line="240" w:lineRule="auto"/>
        <w:ind w:left="1423" w:firstLine="704"/>
        <w:rPr>
          <w:rFonts w:ascii="Palatino Linotype" w:hAnsi="Palatino Linotype"/>
          <w:sz w:val="24"/>
          <w:szCs w:val="24"/>
        </w:rPr>
      </w:pPr>
      <w:r w:rsidRPr="00507EA6">
        <w:rPr>
          <w:rFonts w:ascii="Palatino Linotype" w:hAnsi="Palatino Linotype"/>
          <w:sz w:val="24"/>
          <w:szCs w:val="24"/>
        </w:rPr>
        <w:t xml:space="preserve">Musikalisches Opfer </w:t>
      </w:r>
    </w:p>
    <w:p w:rsidR="002853BB" w:rsidRPr="00507EA6" w:rsidRDefault="002853BB" w:rsidP="002853BB">
      <w:pPr>
        <w:spacing w:after="0" w:line="240" w:lineRule="auto"/>
        <w:ind w:left="2118" w:firstLine="9"/>
        <w:rPr>
          <w:rFonts w:ascii="Palatino Linotype" w:hAnsi="Palatino Linotype"/>
          <w:sz w:val="24"/>
          <w:szCs w:val="24"/>
        </w:rPr>
      </w:pPr>
      <w:r w:rsidRPr="00507EA6">
        <w:rPr>
          <w:rFonts w:ascii="Palatino Linotype" w:hAnsi="Palatino Linotype"/>
          <w:sz w:val="24"/>
          <w:szCs w:val="24"/>
        </w:rPr>
        <w:t>12., 21., 46., 56., 65., 105., 106.,179. kantáta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Goldberg-változatok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A fúga művészete</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Vivaldi</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Versenyművek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Gloria</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 négy évszak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Händel</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Messiás</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Alcina</w:t>
      </w:r>
    </w:p>
    <w:p w:rsidR="002853BB" w:rsidRPr="00507EA6" w:rsidRDefault="002853BB" w:rsidP="002853BB">
      <w:pPr>
        <w:spacing w:after="0" w:line="240" w:lineRule="auto"/>
        <w:ind w:left="1418"/>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Julius Caesar Egyiptomban</w:t>
      </w:r>
      <w:r w:rsidRPr="00507EA6">
        <w:rPr>
          <w:rFonts w:ascii="Palatino Linotype" w:hAnsi="Palatino Linotype"/>
          <w:sz w:val="24"/>
          <w:szCs w:val="24"/>
        </w:rPr>
        <w:tab/>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Gluck</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Orfeusz és Euridiké</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Haydn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Napszak-szimfóniák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megváltó hét szava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teremtés</w:t>
      </w:r>
    </w:p>
    <w:p w:rsidR="002853BB" w:rsidRPr="00507EA6" w:rsidRDefault="002853BB" w:rsidP="002853BB">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Szimfóniák,  No. 45., 88., 90., 102., 103., 104.</w:t>
      </w:r>
    </w:p>
    <w:p w:rsidR="002853BB" w:rsidRPr="00507EA6" w:rsidRDefault="002853BB" w:rsidP="002853BB">
      <w:pPr>
        <w:spacing w:after="0" w:line="240" w:lineRule="auto"/>
        <w:ind w:left="2123" w:firstLine="2"/>
        <w:rPr>
          <w:rFonts w:ascii="Palatino Linotype" w:hAnsi="Palatino Linotype"/>
          <w:sz w:val="24"/>
          <w:szCs w:val="24"/>
        </w:rPr>
      </w:pPr>
      <w:r w:rsidRPr="00507EA6">
        <w:rPr>
          <w:rFonts w:ascii="Palatino Linotype" w:hAnsi="Palatino Linotype"/>
          <w:sz w:val="24"/>
          <w:szCs w:val="24"/>
        </w:rPr>
        <w:t xml:space="preserve">C-dúr „Kaiser” vonósnégyes </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Mozart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Szöktetés a szerájból</w:t>
      </w:r>
      <w:r w:rsidRPr="00507EA6">
        <w:rPr>
          <w:rFonts w:ascii="Palatino Linotype" w:hAnsi="Palatino Linotype"/>
          <w:sz w:val="24"/>
          <w:szCs w:val="24"/>
        </w:rPr>
        <w:tab/>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Figaro házassága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Don Giovanni</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 xml:space="preserve">A varázsfuvola </w:t>
      </w:r>
    </w:p>
    <w:p w:rsidR="002853BB" w:rsidRPr="00507EA6" w:rsidRDefault="002853BB" w:rsidP="002853BB">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 xml:space="preserve">„Jupiter” C-dúr szimfónia </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„Nagy” g-moll szimfónia</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D-moll zongoraverseny </w:t>
      </w:r>
    </w:p>
    <w:p w:rsidR="002853BB" w:rsidRPr="00507EA6" w:rsidRDefault="002853BB" w:rsidP="002853BB">
      <w:pPr>
        <w:spacing w:after="0" w:line="240" w:lineRule="auto"/>
        <w:ind w:left="2125" w:firstLine="2"/>
        <w:rPr>
          <w:rFonts w:ascii="Palatino Linotype" w:hAnsi="Palatino Linotype"/>
          <w:sz w:val="24"/>
          <w:szCs w:val="24"/>
        </w:rPr>
      </w:pPr>
      <w:r w:rsidRPr="00507EA6">
        <w:rPr>
          <w:rFonts w:ascii="Palatino Linotype" w:hAnsi="Palatino Linotype"/>
          <w:sz w:val="24"/>
          <w:szCs w:val="24"/>
        </w:rPr>
        <w:t>A-dúr zongoraszonáta (K. 331)</w:t>
      </w:r>
    </w:p>
    <w:p w:rsidR="002853BB" w:rsidRPr="00507EA6" w:rsidRDefault="002853BB" w:rsidP="002853BB">
      <w:pPr>
        <w:spacing w:after="0" w:line="240" w:lineRule="auto"/>
        <w:ind w:left="1417" w:firstLine="708"/>
        <w:rPr>
          <w:rFonts w:ascii="Palatino Linotype" w:hAnsi="Palatino Linotype"/>
          <w:sz w:val="24"/>
          <w:szCs w:val="24"/>
        </w:rPr>
      </w:pPr>
      <w:r w:rsidRPr="00507EA6">
        <w:rPr>
          <w:rFonts w:ascii="Palatino Linotype" w:hAnsi="Palatino Linotype"/>
          <w:sz w:val="24"/>
          <w:szCs w:val="24"/>
        </w:rPr>
        <w:t xml:space="preserve">A-moll zongoraszonáta (K. 330) </w:t>
      </w:r>
    </w:p>
    <w:p w:rsidR="002853BB" w:rsidRPr="00507EA6" w:rsidRDefault="002853BB" w:rsidP="002853BB">
      <w:pPr>
        <w:spacing w:after="0" w:line="240" w:lineRule="auto"/>
        <w:ind w:left="2123" w:firstLine="2"/>
        <w:rPr>
          <w:rFonts w:ascii="Palatino Linotype" w:hAnsi="Palatino Linotype"/>
          <w:sz w:val="24"/>
          <w:szCs w:val="24"/>
        </w:rPr>
      </w:pPr>
      <w:r w:rsidRPr="00507EA6">
        <w:rPr>
          <w:rFonts w:ascii="Palatino Linotype" w:hAnsi="Palatino Linotype"/>
          <w:sz w:val="24"/>
          <w:szCs w:val="24"/>
        </w:rPr>
        <w:t xml:space="preserve">C-dúr „Dissonanzen” vonósnégyes </w:t>
      </w:r>
    </w:p>
    <w:p w:rsidR="002853BB" w:rsidRPr="00507EA6" w:rsidRDefault="002853BB" w:rsidP="002853BB">
      <w:pPr>
        <w:spacing w:after="0" w:line="240" w:lineRule="auto"/>
        <w:ind w:left="1415" w:firstLine="708"/>
        <w:rPr>
          <w:rFonts w:ascii="Palatino Linotype" w:hAnsi="Palatino Linotype"/>
          <w:sz w:val="24"/>
          <w:szCs w:val="24"/>
        </w:rPr>
      </w:pPr>
      <w:r w:rsidRPr="00507EA6">
        <w:rPr>
          <w:rFonts w:ascii="Palatino Linotype" w:hAnsi="Palatino Linotype"/>
          <w:sz w:val="24"/>
          <w:szCs w:val="24"/>
        </w:rPr>
        <w:t xml:space="preserve">C-moll mise </w:t>
      </w:r>
    </w:p>
    <w:p w:rsidR="002853BB" w:rsidRPr="00507EA6" w:rsidRDefault="002853BB" w:rsidP="002853BB">
      <w:pPr>
        <w:spacing w:after="0" w:line="240" w:lineRule="auto"/>
        <w:ind w:left="1415" w:firstLine="708"/>
        <w:rPr>
          <w:rFonts w:ascii="Palatino Linotype" w:hAnsi="Palatino Linotype"/>
          <w:sz w:val="24"/>
          <w:szCs w:val="24"/>
        </w:rPr>
      </w:pPr>
      <w:r w:rsidRPr="00507EA6">
        <w:rPr>
          <w:rFonts w:ascii="Palatino Linotype" w:hAnsi="Palatino Linotype"/>
          <w:sz w:val="24"/>
          <w:szCs w:val="24"/>
        </w:rPr>
        <w:t>Requiem</w:t>
      </w:r>
    </w:p>
    <w:p w:rsidR="002853BB" w:rsidRPr="00507EA6" w:rsidRDefault="002853BB" w:rsidP="002853BB">
      <w:pPr>
        <w:spacing w:after="0" w:line="240" w:lineRule="auto"/>
        <w:ind w:left="1410" w:hanging="1410"/>
        <w:rPr>
          <w:rFonts w:ascii="Palatino Linotype" w:hAnsi="Palatino Linotype"/>
          <w:sz w:val="24"/>
          <w:szCs w:val="24"/>
        </w:rPr>
      </w:pPr>
      <w:r w:rsidRPr="00507EA6">
        <w:rPr>
          <w:rFonts w:ascii="Palatino Linotype" w:hAnsi="Palatino Linotype"/>
          <w:b/>
          <w:sz w:val="24"/>
          <w:szCs w:val="24"/>
        </w:rPr>
        <w:t>Beethoven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3., 5., 6., 7., 9. szimfónia</w:t>
      </w:r>
    </w:p>
    <w:p w:rsidR="002853BB" w:rsidRPr="00507EA6" w:rsidRDefault="002853BB" w:rsidP="002853BB">
      <w:pPr>
        <w:spacing w:after="0" w:line="240" w:lineRule="auto"/>
        <w:ind w:left="1429" w:firstLine="698"/>
        <w:rPr>
          <w:rFonts w:ascii="Palatino Linotype" w:hAnsi="Palatino Linotype"/>
          <w:sz w:val="24"/>
          <w:szCs w:val="24"/>
        </w:rPr>
      </w:pPr>
      <w:r w:rsidRPr="00507EA6">
        <w:rPr>
          <w:rFonts w:ascii="Palatino Linotype" w:hAnsi="Palatino Linotype"/>
          <w:sz w:val="24"/>
          <w:szCs w:val="24"/>
        </w:rPr>
        <w:t>Zongoraszonáták:</w:t>
      </w:r>
    </w:p>
    <w:p w:rsidR="002853BB" w:rsidRPr="00507EA6" w:rsidRDefault="002853BB" w:rsidP="002853BB">
      <w:pPr>
        <w:spacing w:after="0" w:line="240" w:lineRule="auto"/>
        <w:ind w:left="2138" w:firstLine="698"/>
        <w:rPr>
          <w:rFonts w:ascii="Palatino Linotype" w:hAnsi="Palatino Linotype"/>
          <w:sz w:val="24"/>
          <w:szCs w:val="24"/>
        </w:rPr>
      </w:pPr>
      <w:r w:rsidRPr="00507EA6">
        <w:rPr>
          <w:rFonts w:ascii="Palatino Linotype" w:hAnsi="Palatino Linotype"/>
          <w:sz w:val="24"/>
          <w:szCs w:val="24"/>
        </w:rPr>
        <w:t>C-moll „Pathétique” (op. 13)</w:t>
      </w:r>
    </w:p>
    <w:p w:rsidR="002853BB" w:rsidRPr="00507EA6" w:rsidRDefault="002853BB" w:rsidP="002853BB">
      <w:pPr>
        <w:spacing w:after="0" w:line="240" w:lineRule="auto"/>
        <w:ind w:left="2130" w:firstLine="706"/>
        <w:rPr>
          <w:rFonts w:ascii="Palatino Linotype" w:hAnsi="Palatino Linotype"/>
          <w:sz w:val="24"/>
          <w:szCs w:val="24"/>
        </w:rPr>
      </w:pPr>
      <w:r w:rsidRPr="00507EA6">
        <w:rPr>
          <w:rFonts w:ascii="Palatino Linotype" w:hAnsi="Palatino Linotype"/>
          <w:sz w:val="24"/>
          <w:szCs w:val="24"/>
        </w:rPr>
        <w:t>Cisz-moll „Holdfény” (op. 27 no.2)</w:t>
      </w:r>
    </w:p>
    <w:p w:rsidR="002853BB" w:rsidRPr="00507EA6" w:rsidRDefault="002853BB" w:rsidP="002853BB">
      <w:pPr>
        <w:spacing w:after="0" w:line="240" w:lineRule="auto"/>
        <w:ind w:left="2828" w:firstLine="8"/>
        <w:rPr>
          <w:rFonts w:ascii="Palatino Linotype" w:hAnsi="Palatino Linotype"/>
          <w:sz w:val="24"/>
          <w:szCs w:val="24"/>
        </w:rPr>
      </w:pPr>
      <w:r w:rsidRPr="00507EA6">
        <w:rPr>
          <w:rFonts w:ascii="Palatino Linotype" w:hAnsi="Palatino Linotype"/>
          <w:sz w:val="24"/>
          <w:szCs w:val="24"/>
        </w:rPr>
        <w:t xml:space="preserve">D-moll „Vihar” (op. 31 no. 2) </w:t>
      </w:r>
    </w:p>
    <w:p w:rsidR="002853BB" w:rsidRPr="00507EA6" w:rsidRDefault="002853BB" w:rsidP="002853BB">
      <w:pPr>
        <w:spacing w:after="0" w:line="240" w:lineRule="auto"/>
        <w:ind w:left="2129" w:firstLine="699"/>
        <w:rPr>
          <w:rFonts w:ascii="Palatino Linotype" w:hAnsi="Palatino Linotype"/>
          <w:sz w:val="24"/>
          <w:szCs w:val="24"/>
        </w:rPr>
      </w:pPr>
      <w:r w:rsidRPr="00507EA6">
        <w:rPr>
          <w:rFonts w:ascii="Palatino Linotype" w:hAnsi="Palatino Linotype"/>
          <w:sz w:val="24"/>
          <w:szCs w:val="24"/>
        </w:rPr>
        <w:t>C-dúr „Waldstein” (op. 53)</w:t>
      </w:r>
    </w:p>
    <w:p w:rsidR="002853BB" w:rsidRPr="00507EA6" w:rsidRDefault="002853BB" w:rsidP="002853BB">
      <w:pPr>
        <w:spacing w:after="0" w:line="240" w:lineRule="auto"/>
        <w:ind w:left="2501" w:firstLine="327"/>
        <w:rPr>
          <w:rFonts w:ascii="Palatino Linotype" w:hAnsi="Palatino Linotype"/>
          <w:sz w:val="24"/>
          <w:szCs w:val="24"/>
        </w:rPr>
      </w:pPr>
      <w:r w:rsidRPr="00507EA6">
        <w:rPr>
          <w:rFonts w:ascii="Palatino Linotype" w:hAnsi="Palatino Linotype"/>
          <w:sz w:val="24"/>
          <w:szCs w:val="24"/>
        </w:rPr>
        <w:t xml:space="preserve">F-moll „Appassionata” (op.57) </w:t>
      </w:r>
    </w:p>
    <w:p w:rsidR="002853BB" w:rsidRPr="00507EA6" w:rsidRDefault="002853BB" w:rsidP="002853BB">
      <w:pPr>
        <w:spacing w:after="0" w:line="240" w:lineRule="auto"/>
        <w:ind w:left="2163" w:firstLine="665"/>
        <w:rPr>
          <w:rFonts w:ascii="Palatino Linotype" w:hAnsi="Palatino Linotype"/>
          <w:sz w:val="24"/>
          <w:szCs w:val="24"/>
        </w:rPr>
      </w:pPr>
      <w:r w:rsidRPr="00507EA6">
        <w:rPr>
          <w:rFonts w:ascii="Palatino Linotype" w:hAnsi="Palatino Linotype"/>
          <w:sz w:val="24"/>
          <w:szCs w:val="24"/>
        </w:rPr>
        <w:t>B-dúr „Hammerklavier” (op.106)</w:t>
      </w:r>
    </w:p>
    <w:p w:rsidR="002853BB" w:rsidRPr="00507EA6" w:rsidRDefault="002853BB" w:rsidP="002853BB">
      <w:pPr>
        <w:spacing w:after="0" w:line="240" w:lineRule="auto"/>
        <w:ind w:left="2120" w:firstLine="708"/>
        <w:rPr>
          <w:rFonts w:ascii="Palatino Linotype" w:hAnsi="Palatino Linotype"/>
          <w:sz w:val="24"/>
          <w:szCs w:val="24"/>
        </w:rPr>
      </w:pPr>
      <w:r w:rsidRPr="00507EA6">
        <w:rPr>
          <w:rFonts w:ascii="Palatino Linotype" w:hAnsi="Palatino Linotype"/>
          <w:sz w:val="24"/>
          <w:szCs w:val="24"/>
        </w:rPr>
        <w:t>C-moll (op. 111)</w:t>
      </w:r>
    </w:p>
    <w:p w:rsidR="002853BB" w:rsidRPr="00507EA6" w:rsidRDefault="002853BB" w:rsidP="002853BB">
      <w:pPr>
        <w:spacing w:after="0" w:line="240" w:lineRule="auto"/>
        <w:ind w:left="1782" w:firstLine="338"/>
        <w:rPr>
          <w:rFonts w:ascii="Palatino Linotype" w:hAnsi="Palatino Linotype"/>
          <w:sz w:val="24"/>
          <w:szCs w:val="24"/>
        </w:rPr>
      </w:pPr>
      <w:r w:rsidRPr="00507EA6">
        <w:rPr>
          <w:rFonts w:ascii="Palatino Linotype" w:hAnsi="Palatino Linotype"/>
          <w:sz w:val="24"/>
          <w:szCs w:val="24"/>
        </w:rPr>
        <w:t xml:space="preserve">Hegedűverseny </w:t>
      </w:r>
    </w:p>
    <w:p w:rsidR="002853BB" w:rsidRPr="00507EA6" w:rsidRDefault="002853BB" w:rsidP="002853BB">
      <w:pPr>
        <w:spacing w:after="0" w:line="240" w:lineRule="auto"/>
        <w:ind w:left="1444" w:firstLine="676"/>
        <w:rPr>
          <w:rFonts w:ascii="Palatino Linotype" w:hAnsi="Palatino Linotype"/>
          <w:sz w:val="24"/>
          <w:szCs w:val="24"/>
        </w:rPr>
      </w:pPr>
      <w:r w:rsidRPr="00507EA6">
        <w:rPr>
          <w:rFonts w:ascii="Palatino Linotype" w:hAnsi="Palatino Linotype"/>
          <w:sz w:val="24"/>
          <w:szCs w:val="24"/>
        </w:rPr>
        <w:t xml:space="preserve">C-moll zongoraverseny </w:t>
      </w:r>
    </w:p>
    <w:p w:rsidR="002853BB" w:rsidRPr="00507EA6" w:rsidRDefault="002853BB" w:rsidP="002853BB">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Fidelio</w:t>
      </w:r>
    </w:p>
    <w:p w:rsidR="002853BB" w:rsidRPr="00507EA6" w:rsidRDefault="002853BB" w:rsidP="002853BB">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 xml:space="preserve">Nyitányok: Egmont és Coriolan </w:t>
      </w:r>
    </w:p>
    <w:p w:rsidR="002853BB" w:rsidRPr="00507EA6" w:rsidRDefault="002853BB" w:rsidP="002853BB">
      <w:pPr>
        <w:spacing w:after="0" w:line="240" w:lineRule="auto"/>
        <w:ind w:left="1412" w:firstLine="708"/>
        <w:rPr>
          <w:rFonts w:ascii="Palatino Linotype" w:hAnsi="Palatino Linotype"/>
          <w:sz w:val="24"/>
          <w:szCs w:val="24"/>
        </w:rPr>
      </w:pPr>
      <w:r w:rsidRPr="00507EA6">
        <w:rPr>
          <w:rFonts w:ascii="Palatino Linotype" w:hAnsi="Palatino Linotype"/>
          <w:sz w:val="24"/>
          <w:szCs w:val="24"/>
        </w:rPr>
        <w:t>A-moll vonósnégyes (op. 132)</w:t>
      </w:r>
    </w:p>
    <w:p w:rsidR="002853BB" w:rsidRPr="00507EA6" w:rsidRDefault="002853BB" w:rsidP="002853BB">
      <w:pPr>
        <w:spacing w:after="0" w:line="240" w:lineRule="auto"/>
        <w:ind w:left="1782" w:firstLine="338"/>
        <w:rPr>
          <w:rFonts w:ascii="Palatino Linotype" w:hAnsi="Palatino Linotype"/>
          <w:sz w:val="24"/>
          <w:szCs w:val="24"/>
        </w:rPr>
      </w:pPr>
      <w:r w:rsidRPr="00507EA6">
        <w:rPr>
          <w:rFonts w:ascii="Palatino Linotype" w:hAnsi="Palatino Linotype"/>
          <w:sz w:val="24"/>
          <w:szCs w:val="24"/>
        </w:rPr>
        <w:t>B-dúr vonósnégyes („Nagy Fúga”)</w:t>
      </w:r>
    </w:p>
    <w:p w:rsidR="002853BB" w:rsidRPr="00507EA6" w:rsidRDefault="002853BB" w:rsidP="002853BB">
      <w:pPr>
        <w:spacing w:after="0" w:line="240" w:lineRule="auto"/>
        <w:ind w:left="1080" w:hanging="1260"/>
        <w:jc w:val="both"/>
        <w:rPr>
          <w:rFonts w:ascii="Palatino Linotype" w:hAnsi="Palatino Linotype"/>
          <w:sz w:val="24"/>
          <w:szCs w:val="24"/>
        </w:rPr>
      </w:pPr>
      <w:r w:rsidRPr="00507EA6">
        <w:rPr>
          <w:rFonts w:ascii="Palatino Linotype" w:hAnsi="Palatino Linotype"/>
          <w:b/>
          <w:sz w:val="24"/>
          <w:szCs w:val="24"/>
        </w:rPr>
        <w:t>Schubert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 xml:space="preserve">dalok </w:t>
      </w:r>
    </w:p>
    <w:p w:rsidR="002853BB" w:rsidRPr="00507EA6" w:rsidRDefault="002853BB" w:rsidP="002853BB">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Erlkönig</w:t>
      </w:r>
    </w:p>
    <w:p w:rsidR="002853BB" w:rsidRPr="00507EA6" w:rsidRDefault="002853BB" w:rsidP="002853BB">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xml:space="preserve">- Gretchen am Spinnrade </w:t>
      </w:r>
    </w:p>
    <w:p w:rsidR="002853BB" w:rsidRPr="00507EA6" w:rsidRDefault="002853BB" w:rsidP="002853BB">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xml:space="preserve">- Heine-dalok </w:t>
      </w:r>
    </w:p>
    <w:p w:rsidR="002853BB" w:rsidRPr="00507EA6" w:rsidRDefault="002853BB" w:rsidP="002853BB">
      <w:pPr>
        <w:spacing w:after="0" w:line="240" w:lineRule="auto"/>
        <w:ind w:left="2127" w:firstLine="338"/>
        <w:jc w:val="both"/>
        <w:rPr>
          <w:rFonts w:ascii="Palatino Linotype" w:hAnsi="Palatino Linotype"/>
          <w:sz w:val="24"/>
          <w:szCs w:val="24"/>
        </w:rPr>
      </w:pPr>
      <w:r w:rsidRPr="00507EA6">
        <w:rPr>
          <w:rFonts w:ascii="Palatino Linotype" w:hAnsi="Palatino Linotype"/>
          <w:sz w:val="24"/>
          <w:szCs w:val="24"/>
        </w:rPr>
        <w:t>- Der Tod und das Mädchen</w:t>
      </w:r>
    </w:p>
    <w:p w:rsidR="002853BB" w:rsidRPr="00507EA6" w:rsidRDefault="002853BB" w:rsidP="002853BB">
      <w:pPr>
        <w:spacing w:after="0" w:line="240" w:lineRule="auto"/>
        <w:ind w:left="1789" w:firstLine="338"/>
        <w:jc w:val="both"/>
        <w:rPr>
          <w:rFonts w:ascii="Palatino Linotype" w:hAnsi="Palatino Linotype"/>
          <w:sz w:val="24"/>
          <w:szCs w:val="24"/>
        </w:rPr>
      </w:pPr>
      <w:r w:rsidRPr="00507EA6">
        <w:rPr>
          <w:rFonts w:ascii="Palatino Linotype" w:hAnsi="Palatino Linotype"/>
          <w:sz w:val="24"/>
          <w:szCs w:val="24"/>
        </w:rPr>
        <w:t>Winterreise</w:t>
      </w:r>
    </w:p>
    <w:p w:rsidR="002853BB" w:rsidRPr="00507EA6" w:rsidRDefault="002853BB" w:rsidP="002853BB">
      <w:pPr>
        <w:spacing w:after="0" w:line="240" w:lineRule="auto"/>
        <w:ind w:left="1451" w:firstLine="676"/>
        <w:jc w:val="both"/>
        <w:rPr>
          <w:rFonts w:ascii="Palatino Linotype" w:hAnsi="Palatino Linotype"/>
          <w:sz w:val="24"/>
          <w:szCs w:val="24"/>
        </w:rPr>
      </w:pPr>
      <w:r w:rsidRPr="00507EA6">
        <w:rPr>
          <w:rFonts w:ascii="Palatino Linotype" w:hAnsi="Palatino Linotype"/>
          <w:sz w:val="24"/>
          <w:szCs w:val="24"/>
        </w:rPr>
        <w:t>Die Schöne Müllerin</w:t>
      </w:r>
    </w:p>
    <w:p w:rsidR="002853BB" w:rsidRPr="00507EA6" w:rsidRDefault="002853BB" w:rsidP="002853BB">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 xml:space="preserve">D-moll „A halál és a lányka” vonósnégyes </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Pisztráng-zongoraötös</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C-dúr vonósötös </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„Nagy” C-dúr szimfónia </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H-moll „Befejezetlen” szimfónia</w:t>
      </w:r>
    </w:p>
    <w:p w:rsidR="002853BB" w:rsidRPr="00507EA6" w:rsidRDefault="002853BB" w:rsidP="002853BB">
      <w:pPr>
        <w:spacing w:after="0" w:line="240" w:lineRule="auto"/>
        <w:ind w:left="-180"/>
        <w:rPr>
          <w:rFonts w:ascii="Palatino Linotype" w:hAnsi="Palatino Linotype"/>
          <w:b/>
          <w:sz w:val="24"/>
          <w:szCs w:val="24"/>
        </w:rPr>
      </w:pPr>
      <w:r w:rsidRPr="00507EA6">
        <w:rPr>
          <w:rFonts w:ascii="Palatino Linotype" w:hAnsi="Palatino Linotype"/>
          <w:b/>
          <w:sz w:val="24"/>
          <w:szCs w:val="24"/>
        </w:rPr>
        <w:t>Weber:</w:t>
      </w:r>
      <w:r w:rsidRPr="00507EA6">
        <w:rPr>
          <w:rFonts w:ascii="Palatino Linotype" w:hAnsi="Palatino Linotype"/>
          <w:b/>
          <w:sz w:val="24"/>
          <w:szCs w:val="24"/>
        </w:rPr>
        <w:tab/>
        <w:t xml:space="preserve"> </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A bűvös vadász</w:t>
      </w:r>
    </w:p>
    <w:p w:rsidR="002853BB" w:rsidRPr="00507EA6" w:rsidRDefault="002853BB" w:rsidP="002853BB">
      <w:pPr>
        <w:spacing w:after="0" w:line="240" w:lineRule="auto"/>
        <w:ind w:left="-180"/>
        <w:rPr>
          <w:rFonts w:ascii="Palatino Linotype" w:hAnsi="Palatino Linotype"/>
          <w:sz w:val="24"/>
          <w:szCs w:val="24"/>
        </w:rPr>
      </w:pPr>
      <w:r w:rsidRPr="00507EA6">
        <w:rPr>
          <w:rFonts w:ascii="Palatino Linotype" w:hAnsi="Palatino Linotype"/>
          <w:b/>
          <w:sz w:val="24"/>
          <w:szCs w:val="24"/>
        </w:rPr>
        <w:t>Mendelssohn</w:t>
      </w:r>
      <w:r w:rsidRPr="00507EA6">
        <w:rPr>
          <w:rFonts w:ascii="Palatino Linotype" w:hAnsi="Palatino Linotype"/>
          <w:sz w:val="24"/>
          <w:szCs w:val="24"/>
        </w:rPr>
        <w:t xml:space="preserve">: </w:t>
      </w:r>
      <w:r w:rsidRPr="00507EA6">
        <w:rPr>
          <w:rFonts w:ascii="Palatino Linotype" w:hAnsi="Palatino Linotype"/>
          <w:sz w:val="24"/>
          <w:szCs w:val="24"/>
        </w:rPr>
        <w:tab/>
        <w:t>„Olasz” szimfónia</w:t>
      </w:r>
    </w:p>
    <w:p w:rsidR="002853BB" w:rsidRPr="00507EA6" w:rsidRDefault="002853BB" w:rsidP="002853BB">
      <w:pPr>
        <w:spacing w:after="0" w:line="240" w:lineRule="auto"/>
        <w:ind w:left="1755" w:firstLine="372"/>
        <w:rPr>
          <w:rFonts w:ascii="Palatino Linotype" w:hAnsi="Palatino Linotype"/>
          <w:sz w:val="24"/>
          <w:szCs w:val="24"/>
        </w:rPr>
      </w:pPr>
      <w:r w:rsidRPr="00507EA6">
        <w:rPr>
          <w:rFonts w:ascii="Palatino Linotype" w:hAnsi="Palatino Linotype"/>
          <w:sz w:val="24"/>
          <w:szCs w:val="24"/>
        </w:rPr>
        <w:t xml:space="preserve">„Skót” szimfónia </w:t>
      </w:r>
    </w:p>
    <w:p w:rsidR="002853BB" w:rsidRPr="00507EA6" w:rsidRDefault="002853BB" w:rsidP="002853BB">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 xml:space="preserve">Szentivánéji-álom kísérőzene </w:t>
      </w:r>
    </w:p>
    <w:p w:rsidR="002853BB" w:rsidRPr="00507EA6" w:rsidRDefault="002853BB" w:rsidP="002853BB">
      <w:pPr>
        <w:spacing w:after="0" w:line="240" w:lineRule="auto"/>
        <w:ind w:left="1451" w:firstLine="676"/>
        <w:rPr>
          <w:rFonts w:ascii="Palatino Linotype" w:hAnsi="Palatino Linotype"/>
          <w:sz w:val="24"/>
          <w:szCs w:val="24"/>
        </w:rPr>
      </w:pPr>
      <w:r w:rsidRPr="00507EA6">
        <w:rPr>
          <w:rFonts w:ascii="Palatino Linotype" w:hAnsi="Palatino Linotype"/>
          <w:sz w:val="24"/>
          <w:szCs w:val="24"/>
        </w:rPr>
        <w:t xml:space="preserve">Éliás oratórium </w:t>
      </w:r>
    </w:p>
    <w:p w:rsidR="002853BB" w:rsidRPr="00507EA6" w:rsidRDefault="002853BB" w:rsidP="002853BB">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E-moll hegedűverseny</w:t>
      </w:r>
    </w:p>
    <w:p w:rsidR="002853BB" w:rsidRPr="00507EA6" w:rsidRDefault="002853BB" w:rsidP="002853BB">
      <w:pPr>
        <w:spacing w:after="0" w:line="240" w:lineRule="auto"/>
        <w:ind w:left="-180"/>
        <w:rPr>
          <w:rFonts w:ascii="Palatino Linotype" w:hAnsi="Palatino Linotype"/>
          <w:sz w:val="24"/>
          <w:szCs w:val="24"/>
        </w:rPr>
      </w:pPr>
      <w:r w:rsidRPr="00507EA6">
        <w:rPr>
          <w:rFonts w:ascii="Palatino Linotype" w:hAnsi="Palatino Linotype"/>
          <w:b/>
          <w:sz w:val="24"/>
          <w:szCs w:val="24"/>
        </w:rPr>
        <w:t>Schumann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 xml:space="preserve">Carnaval </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A-moll zongoraverseny</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A költő szerelme – dalciklus </w:t>
      </w:r>
    </w:p>
    <w:p w:rsidR="002853BB" w:rsidRPr="00507EA6" w:rsidRDefault="002853BB" w:rsidP="002853BB">
      <w:pPr>
        <w:spacing w:after="0" w:line="240" w:lineRule="auto"/>
        <w:ind w:left="1789" w:firstLine="338"/>
        <w:rPr>
          <w:rFonts w:ascii="Palatino Linotype" w:hAnsi="Palatino Linotype"/>
          <w:sz w:val="24"/>
          <w:szCs w:val="24"/>
        </w:rPr>
      </w:pPr>
      <w:r w:rsidRPr="00507EA6">
        <w:rPr>
          <w:rFonts w:ascii="Palatino Linotype" w:hAnsi="Palatino Linotype"/>
          <w:sz w:val="24"/>
          <w:szCs w:val="24"/>
        </w:rPr>
        <w:t>Asszonyszerelem, asszonysors – dalciklus</w:t>
      </w:r>
    </w:p>
    <w:p w:rsidR="002853BB" w:rsidRPr="00507EA6" w:rsidRDefault="002853BB" w:rsidP="002853BB">
      <w:pPr>
        <w:spacing w:after="0" w:line="240" w:lineRule="auto"/>
        <w:ind w:left="-180"/>
        <w:rPr>
          <w:rFonts w:ascii="Palatino Linotype" w:hAnsi="Palatino Linotype"/>
          <w:sz w:val="24"/>
          <w:szCs w:val="24"/>
        </w:rPr>
      </w:pPr>
      <w:r w:rsidRPr="00507EA6">
        <w:rPr>
          <w:rFonts w:ascii="Palatino Linotype" w:hAnsi="Palatino Linotype"/>
          <w:b/>
          <w:sz w:val="24"/>
          <w:szCs w:val="24"/>
        </w:rPr>
        <w:t>Berlioz:</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Fantasztikus szimfónia</w:t>
      </w:r>
    </w:p>
    <w:p w:rsidR="002853BB" w:rsidRPr="00507EA6" w:rsidRDefault="002853BB" w:rsidP="002853BB">
      <w:pPr>
        <w:spacing w:after="0" w:line="240" w:lineRule="auto"/>
        <w:ind w:left="-180"/>
        <w:rPr>
          <w:rFonts w:ascii="Palatino Linotype" w:hAnsi="Palatino Linotype"/>
          <w:sz w:val="24"/>
          <w:szCs w:val="24"/>
        </w:rPr>
      </w:pPr>
      <w:r w:rsidRPr="00507EA6">
        <w:rPr>
          <w:rFonts w:ascii="Palatino Linotype" w:hAnsi="Palatino Linotype"/>
          <w:b/>
          <w:sz w:val="24"/>
          <w:szCs w:val="24"/>
        </w:rPr>
        <w:t>Chopin:</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Ballada (g), Mazurkák, Prelűdök</w:t>
      </w:r>
    </w:p>
    <w:p w:rsidR="002853BB" w:rsidRPr="00507EA6" w:rsidRDefault="002853BB" w:rsidP="002853BB">
      <w:pPr>
        <w:spacing w:after="0" w:line="240" w:lineRule="auto"/>
        <w:ind w:left="-180"/>
        <w:rPr>
          <w:rFonts w:ascii="Palatino Linotype" w:hAnsi="Palatino Linotype"/>
          <w:sz w:val="24"/>
          <w:szCs w:val="24"/>
        </w:rPr>
      </w:pPr>
      <w:r w:rsidRPr="00507EA6">
        <w:rPr>
          <w:rFonts w:ascii="Palatino Linotype" w:hAnsi="Palatino Linotype"/>
          <w:b/>
          <w:sz w:val="24"/>
          <w:szCs w:val="24"/>
        </w:rPr>
        <w:t>Brahms</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I. és IV. szimfónia</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A végzet dala</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D-moll és B-dúr zongoraverseny </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Hegedűverseny</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F-moll zongoraötös (op. 34)</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 xml:space="preserve">Német Requiem </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Liszt:</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Zarándokévek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Haláltánc, Esz-dúr zongoraverseny</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Faust-szimfónia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Rapszódiák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Szimfonikus költemények (Les préludes, Mazeppa, Tasso)</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Szürke felhők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Csajkovszkij</w:t>
      </w:r>
      <w:r w:rsidRPr="00507EA6">
        <w:rPr>
          <w:rFonts w:ascii="Palatino Linotype" w:hAnsi="Palatino Linotype"/>
          <w:sz w:val="24"/>
          <w:szCs w:val="24"/>
        </w:rPr>
        <w:t xml:space="preserve">: </w:t>
      </w:r>
      <w:r w:rsidRPr="00507EA6">
        <w:rPr>
          <w:rFonts w:ascii="Palatino Linotype" w:hAnsi="Palatino Linotype"/>
          <w:sz w:val="24"/>
          <w:szCs w:val="24"/>
        </w:rPr>
        <w:tab/>
        <w:t>Anyegin, Pikk dáma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Wagner:</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Tannhäuser</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Nibelung Gyűrűje</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Mesterdalnokok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Verdi</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Don Carlos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Trubadúr</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Rigoletto</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Aida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sidRPr="00507EA6">
        <w:rPr>
          <w:rFonts w:ascii="Palatino Linotype" w:hAnsi="Palatino Linotype"/>
          <w:sz w:val="24"/>
          <w:szCs w:val="24"/>
        </w:rPr>
        <w:tab/>
      </w:r>
      <w:r w:rsidRPr="00507EA6">
        <w:rPr>
          <w:rFonts w:ascii="Palatino Linotype" w:hAnsi="Palatino Linotype"/>
          <w:sz w:val="24"/>
          <w:szCs w:val="24"/>
        </w:rPr>
        <w:tab/>
        <w:t>Otello</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Muszorgszkij</w:t>
      </w:r>
      <w:r w:rsidRPr="00507EA6">
        <w:rPr>
          <w:rFonts w:ascii="Palatino Linotype" w:hAnsi="Palatino Linotype"/>
          <w:sz w:val="24"/>
          <w:szCs w:val="24"/>
        </w:rPr>
        <w:t xml:space="preserve">    </w:t>
      </w:r>
      <w:r w:rsidRPr="00507EA6">
        <w:rPr>
          <w:rFonts w:ascii="Palatino Linotype" w:hAnsi="Palatino Linotype"/>
          <w:sz w:val="24"/>
          <w:szCs w:val="24"/>
        </w:rPr>
        <w:tab/>
        <w:t>Borisz Godunov</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Egy kiállítás képei</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Mahler</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t>1., 2., 3. szimfónia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R. Strauss</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Zarathustra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Salome</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Rózsalovag</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4 utolsó ének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Rahmanyinov</w:t>
      </w:r>
      <w:r w:rsidRPr="00507EA6">
        <w:rPr>
          <w:rFonts w:ascii="Palatino Linotype" w:hAnsi="Palatino Linotype"/>
          <w:sz w:val="24"/>
          <w:szCs w:val="24"/>
        </w:rPr>
        <w:t xml:space="preserve">: </w:t>
      </w:r>
      <w:r w:rsidRPr="00507EA6">
        <w:rPr>
          <w:rFonts w:ascii="Palatino Linotype" w:hAnsi="Palatino Linotype"/>
          <w:sz w:val="24"/>
          <w:szCs w:val="24"/>
        </w:rPr>
        <w:tab/>
        <w:t>Holtak szigete</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Prelűdök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Szimfonikus táncok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 xml:space="preserve">Debussy: </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Prelűdök</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Egy faun délutánja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A tenger</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Bartók:</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Kossuth-szimf</w:t>
      </w:r>
      <w:r>
        <w:rPr>
          <w:rFonts w:ascii="Palatino Linotype" w:hAnsi="Palatino Linotype"/>
          <w:sz w:val="24"/>
          <w:szCs w:val="24"/>
        </w:rPr>
        <w:t>ónia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Színpadi művek (összes)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Táncszvit</w:t>
      </w:r>
    </w:p>
    <w:p w:rsidR="002853BB" w:rsidRPr="00507EA6" w:rsidRDefault="002853BB" w:rsidP="002853BB">
      <w:pPr>
        <w:spacing w:after="0" w:line="240" w:lineRule="auto"/>
        <w:ind w:left="2127"/>
        <w:rPr>
          <w:rFonts w:ascii="Palatino Linotype" w:hAnsi="Palatino Linotype"/>
          <w:sz w:val="24"/>
          <w:szCs w:val="24"/>
        </w:rPr>
      </w:pPr>
      <w:r w:rsidRPr="00507EA6">
        <w:rPr>
          <w:rFonts w:ascii="Palatino Linotype" w:hAnsi="Palatino Linotype"/>
          <w:sz w:val="24"/>
          <w:szCs w:val="24"/>
        </w:rPr>
        <w:t>Szabadban</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Zongoraversenyek</w:t>
      </w:r>
    </w:p>
    <w:p w:rsidR="002853BB" w:rsidRPr="00507EA6" w:rsidRDefault="002853BB" w:rsidP="002853BB">
      <w:pPr>
        <w:spacing w:after="0" w:line="240" w:lineRule="auto"/>
        <w:ind w:left="2127"/>
        <w:rPr>
          <w:rFonts w:ascii="Palatino Linotype" w:hAnsi="Palatino Linotype"/>
          <w:sz w:val="24"/>
          <w:szCs w:val="24"/>
        </w:rPr>
      </w:pPr>
      <w:r w:rsidRPr="00507EA6">
        <w:rPr>
          <w:rFonts w:ascii="Palatino Linotype" w:hAnsi="Palatino Linotype"/>
          <w:sz w:val="24"/>
          <w:szCs w:val="24"/>
        </w:rPr>
        <w:t>Concerto</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 xml:space="preserve">Cantata profana </w:t>
      </w:r>
    </w:p>
    <w:p w:rsidR="002853BB" w:rsidRPr="00507EA6" w:rsidRDefault="002853BB" w:rsidP="002853BB">
      <w:pPr>
        <w:spacing w:after="0" w:line="240" w:lineRule="auto"/>
        <w:ind w:left="2123" w:firstLine="4"/>
        <w:rPr>
          <w:rFonts w:ascii="Palatino Linotype" w:hAnsi="Palatino Linotype"/>
          <w:sz w:val="24"/>
          <w:szCs w:val="24"/>
        </w:rPr>
      </w:pPr>
      <w:r w:rsidRPr="00507EA6">
        <w:rPr>
          <w:rFonts w:ascii="Palatino Linotype" w:hAnsi="Palatino Linotype"/>
          <w:sz w:val="24"/>
          <w:szCs w:val="24"/>
        </w:rPr>
        <w:t>Zene húros hangszerekre, ütőkre és cselesztára</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Kodály:</w:t>
      </w:r>
      <w:r w:rsidRPr="00507EA6">
        <w:rPr>
          <w:rFonts w:ascii="Palatino Linotype" w:hAnsi="Palatino Linotype"/>
          <w:sz w:val="24"/>
          <w:szCs w:val="24"/>
        </w:rPr>
        <w:t xml:space="preserve">    </w:t>
      </w:r>
      <w:r w:rsidRPr="00507EA6">
        <w:rPr>
          <w:rFonts w:ascii="Palatino Linotype" w:hAnsi="Palatino Linotype"/>
          <w:sz w:val="24"/>
          <w:szCs w:val="24"/>
        </w:rPr>
        <w:tab/>
      </w:r>
      <w:r w:rsidRPr="00507EA6">
        <w:rPr>
          <w:rFonts w:ascii="Palatino Linotype" w:hAnsi="Palatino Linotype"/>
          <w:sz w:val="24"/>
          <w:szCs w:val="24"/>
        </w:rPr>
        <w:tab/>
        <w:t>Psalmus Hungaricus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Háry János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Galántai táncok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Stravinsky</w:t>
      </w:r>
      <w:r w:rsidRPr="00507EA6">
        <w:rPr>
          <w:rFonts w:ascii="Palatino Linotype" w:hAnsi="Palatino Linotype"/>
          <w:sz w:val="24"/>
          <w:szCs w:val="24"/>
        </w:rPr>
        <w:t xml:space="preserve">    </w:t>
      </w:r>
      <w:r w:rsidRPr="00507EA6">
        <w:rPr>
          <w:rFonts w:ascii="Palatino Linotype" w:hAnsi="Palatino Linotype"/>
          <w:sz w:val="24"/>
          <w:szCs w:val="24"/>
        </w:rPr>
        <w:tab/>
        <w:t>Tűzmadár</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Le Sacre du Printemps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A katona története</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Zsoltárszimfónia</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Oidipus</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The Rake's progress</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In memoriam DT</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Schönberg:</w:t>
      </w:r>
      <w:r w:rsidRPr="00507EA6">
        <w:rPr>
          <w:rFonts w:ascii="Palatino Linotype" w:hAnsi="Palatino Linotype"/>
          <w:sz w:val="24"/>
          <w:szCs w:val="24"/>
        </w:rPr>
        <w:t xml:space="preserve">    </w:t>
      </w:r>
      <w:r w:rsidRPr="00507EA6">
        <w:rPr>
          <w:rFonts w:ascii="Palatino Linotype" w:hAnsi="Palatino Linotype"/>
          <w:sz w:val="24"/>
          <w:szCs w:val="24"/>
        </w:rPr>
        <w:tab/>
        <w:t>Pierrot lunaire</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 xml:space="preserve">  </w:t>
      </w:r>
      <w:r w:rsidRPr="00507EA6">
        <w:rPr>
          <w:rFonts w:ascii="Palatino Linotype" w:hAnsi="Palatino Linotype"/>
          <w:sz w:val="24"/>
          <w:szCs w:val="24"/>
        </w:rPr>
        <w:tab/>
        <w:t xml:space="preserve">  </w:t>
      </w:r>
      <w:r w:rsidRPr="00507EA6">
        <w:rPr>
          <w:rFonts w:ascii="Palatino Linotype" w:hAnsi="Palatino Linotype"/>
          <w:sz w:val="24"/>
          <w:szCs w:val="24"/>
        </w:rPr>
        <w:tab/>
      </w:r>
      <w:r w:rsidRPr="00507EA6">
        <w:rPr>
          <w:rFonts w:ascii="Palatino Linotype" w:hAnsi="Palatino Linotype"/>
          <w:sz w:val="24"/>
          <w:szCs w:val="24"/>
        </w:rPr>
        <w:tab/>
        <w:t>Varsói túlélő</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Berg:</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sz w:val="24"/>
          <w:szCs w:val="24"/>
        </w:rPr>
        <w:t>Hegedűverseny</w:t>
      </w:r>
    </w:p>
    <w:p w:rsidR="002853BB" w:rsidRPr="00507EA6" w:rsidRDefault="002853BB" w:rsidP="002853BB">
      <w:pPr>
        <w:spacing w:after="0" w:line="240" w:lineRule="auto"/>
        <w:ind w:left="1418" w:firstLine="709"/>
        <w:rPr>
          <w:rFonts w:ascii="Palatino Linotype" w:hAnsi="Palatino Linotype"/>
          <w:sz w:val="24"/>
          <w:szCs w:val="24"/>
        </w:rPr>
      </w:pPr>
      <w:r w:rsidRPr="00507EA6">
        <w:rPr>
          <w:rFonts w:ascii="Palatino Linotype" w:hAnsi="Palatino Linotype"/>
          <w:sz w:val="24"/>
          <w:szCs w:val="24"/>
        </w:rPr>
        <w:t>Wozzeck</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Sosztakovics</w:t>
      </w:r>
      <w:r w:rsidRPr="00507EA6">
        <w:rPr>
          <w:rFonts w:ascii="Palatino Linotype" w:hAnsi="Palatino Linotype"/>
          <w:sz w:val="24"/>
          <w:szCs w:val="24"/>
        </w:rPr>
        <w:t>:</w:t>
      </w:r>
      <w:r w:rsidRPr="00507EA6">
        <w:rPr>
          <w:rFonts w:ascii="Palatino Linotype" w:hAnsi="Palatino Linotype"/>
          <w:sz w:val="24"/>
          <w:szCs w:val="24"/>
        </w:rPr>
        <w:tab/>
        <w:t>5. 7. 9. 11. szimfónia</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2. zongoraverseny</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Messiaen</w:t>
      </w:r>
      <w:r w:rsidRPr="00507EA6">
        <w:rPr>
          <w:rFonts w:ascii="Palatino Linotype" w:hAnsi="Palatino Linotype"/>
          <w:sz w:val="24"/>
          <w:szCs w:val="24"/>
        </w:rPr>
        <w:t>:</w:t>
      </w:r>
      <w:r w:rsidRPr="00507EA6">
        <w:rPr>
          <w:rFonts w:ascii="Palatino Linotype" w:hAnsi="Palatino Linotype"/>
          <w:sz w:val="24"/>
          <w:szCs w:val="24"/>
        </w:rPr>
        <w:tab/>
      </w:r>
      <w:r w:rsidRPr="00507EA6">
        <w:rPr>
          <w:rFonts w:ascii="Palatino Linotype" w:hAnsi="Palatino Linotype"/>
          <w:sz w:val="24"/>
          <w:szCs w:val="24"/>
        </w:rPr>
        <w:tab/>
        <w:t>4 ritmikus etűd</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Kvartett az idők végezetére</w:t>
      </w:r>
    </w:p>
    <w:p w:rsidR="002853BB" w:rsidRPr="00507EA6" w:rsidRDefault="002853BB" w:rsidP="002853BB">
      <w:pPr>
        <w:spacing w:after="0" w:line="240" w:lineRule="auto"/>
        <w:ind w:left="1419" w:firstLine="708"/>
        <w:rPr>
          <w:rFonts w:ascii="Palatino Linotype" w:hAnsi="Palatino Linotype"/>
          <w:sz w:val="24"/>
          <w:szCs w:val="24"/>
        </w:rPr>
      </w:pPr>
      <w:r w:rsidRPr="00507EA6">
        <w:rPr>
          <w:rFonts w:ascii="Palatino Linotype" w:hAnsi="Palatino Linotype"/>
          <w:sz w:val="24"/>
          <w:szCs w:val="24"/>
        </w:rPr>
        <w:t>Turangalila</w:t>
      </w:r>
    </w:p>
    <w:p w:rsidR="002853BB" w:rsidRPr="00507EA6" w:rsidRDefault="002853BB" w:rsidP="002853BB">
      <w:pPr>
        <w:spacing w:after="0" w:line="240" w:lineRule="auto"/>
        <w:ind w:left="372" w:firstLine="708"/>
        <w:rPr>
          <w:rFonts w:ascii="Palatino Linotype" w:hAnsi="Palatino Linotype"/>
          <w:sz w:val="24"/>
          <w:szCs w:val="24"/>
        </w:rPr>
      </w:pPr>
    </w:p>
    <w:p w:rsidR="002853BB" w:rsidRPr="00507EA6" w:rsidRDefault="002853BB" w:rsidP="002853BB">
      <w:pPr>
        <w:spacing w:after="0" w:line="240" w:lineRule="auto"/>
        <w:ind w:left="360"/>
        <w:rPr>
          <w:rFonts w:ascii="Palatino Linotype" w:hAnsi="Palatino Linotype"/>
          <w:b/>
          <w:i/>
          <w:sz w:val="24"/>
          <w:szCs w:val="24"/>
          <w:lang w:eastAsia="hi-IN" w:bidi="hi-IN"/>
        </w:rPr>
      </w:pPr>
      <w:r>
        <w:rPr>
          <w:rFonts w:ascii="Palatino Linotype" w:hAnsi="Palatino Linotype"/>
          <w:b/>
          <w:i/>
          <w:sz w:val="24"/>
          <w:szCs w:val="24"/>
        </w:rPr>
        <w:t>5</w:t>
      </w:r>
      <w:r w:rsidRPr="00507EA6">
        <w:rPr>
          <w:rFonts w:ascii="Palatino Linotype" w:hAnsi="Palatino Linotype"/>
          <w:b/>
          <w:i/>
          <w:sz w:val="24"/>
          <w:szCs w:val="24"/>
        </w:rPr>
        <w:t xml:space="preserve">.4. A képzés javasolt helyszíne </w:t>
      </w:r>
      <w:r w:rsidRPr="00507EA6">
        <w:rPr>
          <w:rFonts w:ascii="Palatino Linotype" w:hAnsi="Palatino Linotype"/>
          <w:b/>
          <w:i/>
          <w:sz w:val="24"/>
          <w:szCs w:val="24"/>
          <w:lang w:eastAsia="hi-IN" w:bidi="hi-IN"/>
        </w:rPr>
        <w:t>(ajánlás)</w:t>
      </w:r>
    </w:p>
    <w:p w:rsidR="002853BB" w:rsidRPr="00507EA6" w:rsidRDefault="002853BB" w:rsidP="002853BB">
      <w:pPr>
        <w:spacing w:after="0" w:line="240" w:lineRule="auto"/>
        <w:rPr>
          <w:rFonts w:ascii="Palatino Linotype" w:hAnsi="Palatino Linotype"/>
          <w:sz w:val="24"/>
          <w:szCs w:val="24"/>
        </w:rPr>
      </w:pPr>
      <w:r w:rsidRPr="00507EA6">
        <w:rPr>
          <w:rFonts w:ascii="Palatino Linotype" w:hAnsi="Palatino Linotype"/>
          <w:b/>
          <w:sz w:val="24"/>
          <w:szCs w:val="24"/>
        </w:rPr>
        <w:tab/>
      </w:r>
      <w:r>
        <w:rPr>
          <w:rFonts w:ascii="Palatino Linotype" w:hAnsi="Palatino Linotype"/>
          <w:sz w:val="24"/>
          <w:szCs w:val="24"/>
        </w:rPr>
        <w:t>T</w:t>
      </w:r>
      <w:r w:rsidRPr="00507EA6">
        <w:rPr>
          <w:rFonts w:ascii="Palatino Linotype" w:hAnsi="Palatino Linotype"/>
          <w:sz w:val="24"/>
          <w:szCs w:val="24"/>
        </w:rPr>
        <w:t>anterem</w:t>
      </w:r>
    </w:p>
    <w:p w:rsidR="002853BB" w:rsidRPr="003A4E5E" w:rsidRDefault="002853BB" w:rsidP="002853BB">
      <w:pPr>
        <w:spacing w:after="0" w:line="240" w:lineRule="auto"/>
        <w:rPr>
          <w:rFonts w:ascii="Palatino Linotype" w:hAnsi="Palatino Linotype"/>
          <w:sz w:val="24"/>
          <w:szCs w:val="24"/>
        </w:rPr>
      </w:pPr>
      <w:r w:rsidRPr="00507EA6">
        <w:rPr>
          <w:rFonts w:ascii="Palatino Linotype" w:hAnsi="Palatino Linotype"/>
          <w:sz w:val="24"/>
          <w:szCs w:val="24"/>
        </w:rPr>
        <w:tab/>
      </w:r>
      <w:r>
        <w:rPr>
          <w:rFonts w:ascii="Palatino Linotype" w:hAnsi="Palatino Linotype"/>
          <w:sz w:val="24"/>
          <w:szCs w:val="24"/>
        </w:rPr>
        <w:t>Ö</w:t>
      </w:r>
      <w:r w:rsidRPr="003A4E5E">
        <w:rPr>
          <w:rFonts w:ascii="Palatino Linotype" w:hAnsi="Palatino Linotype"/>
          <w:sz w:val="24"/>
          <w:szCs w:val="24"/>
        </w:rPr>
        <w:t>tvonalas tábla</w:t>
      </w:r>
    </w:p>
    <w:p w:rsidR="002853BB" w:rsidRPr="00507EA6" w:rsidRDefault="002853BB" w:rsidP="002853BB">
      <w:pPr>
        <w:spacing w:after="0" w:line="240" w:lineRule="auto"/>
        <w:rPr>
          <w:rFonts w:ascii="Palatino Linotype" w:hAnsi="Palatino Linotype"/>
          <w:i/>
          <w:sz w:val="24"/>
          <w:szCs w:val="24"/>
        </w:rPr>
      </w:pPr>
    </w:p>
    <w:p w:rsidR="002853BB" w:rsidRDefault="002853BB" w:rsidP="002853BB">
      <w:pPr>
        <w:spacing w:after="0" w:line="240" w:lineRule="auto"/>
        <w:ind w:left="360"/>
        <w:rPr>
          <w:rFonts w:ascii="Palatino Linotype" w:hAnsi="Palatino Linotype"/>
          <w:b/>
          <w:bCs/>
          <w:i/>
          <w:sz w:val="24"/>
          <w:szCs w:val="24"/>
        </w:rPr>
      </w:pPr>
      <w:r>
        <w:rPr>
          <w:rFonts w:ascii="Palatino Linotype" w:hAnsi="Palatino Linotype"/>
          <w:b/>
          <w:bCs/>
          <w:i/>
          <w:sz w:val="24"/>
          <w:szCs w:val="24"/>
        </w:rPr>
        <w:t>5</w:t>
      </w:r>
      <w:r w:rsidRPr="00507EA6">
        <w:rPr>
          <w:rFonts w:ascii="Palatino Linotype" w:hAnsi="Palatino Linotype"/>
          <w:b/>
          <w:bCs/>
          <w:i/>
          <w:sz w:val="24"/>
          <w:szCs w:val="24"/>
        </w:rPr>
        <w:t>.5. A tantárgy elsajátítása során alkalmazható sajátos módszerek, tanulói tevékenységformák (ajánlás)</w:t>
      </w:r>
    </w:p>
    <w:p w:rsidR="002853BB" w:rsidRPr="00507EA6" w:rsidRDefault="002853BB" w:rsidP="002853BB">
      <w:pPr>
        <w:spacing w:after="0" w:line="240" w:lineRule="auto"/>
        <w:ind w:left="360"/>
        <w:rPr>
          <w:rFonts w:ascii="Palatino Linotype" w:hAnsi="Palatino Linotype"/>
          <w:b/>
          <w:bCs/>
          <w:i/>
          <w:sz w:val="24"/>
          <w:szCs w:val="24"/>
        </w:rPr>
      </w:pPr>
    </w:p>
    <w:p w:rsidR="002853BB" w:rsidRPr="00507EA6"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5</w:t>
      </w:r>
      <w:r w:rsidRPr="00507EA6">
        <w:rPr>
          <w:rFonts w:ascii="Palatino Linotype" w:hAnsi="Palatino Linotype"/>
          <w:b/>
          <w:bCs/>
          <w:i/>
          <w:sz w:val="24"/>
          <w:szCs w:val="24"/>
        </w:rPr>
        <w:t>.5.1 A tantárgy elsajátítása során alkalmazható tanulói tevékenységformák (ajánlás)</w:t>
      </w:r>
    </w:p>
    <w:p w:rsidR="002853BB" w:rsidRPr="006C7040" w:rsidRDefault="002853BB" w:rsidP="002853BB">
      <w:pPr>
        <w:spacing w:after="0" w:line="240" w:lineRule="auto"/>
        <w:ind w:left="360"/>
        <w:rPr>
          <w:rFonts w:ascii="Palatino Linotype" w:hAnsi="Palatino Linotype"/>
          <w:b/>
          <w:bCs/>
          <w:i/>
        </w:rPr>
      </w:pPr>
    </w:p>
    <w:tbl>
      <w:tblPr>
        <w:tblW w:w="10530" w:type="dxa"/>
        <w:jc w:val="center"/>
        <w:tblLayout w:type="fixed"/>
        <w:tblLook w:val="0000" w:firstRow="0" w:lastRow="0" w:firstColumn="0" w:lastColumn="0" w:noHBand="0" w:noVBand="0"/>
      </w:tblPr>
      <w:tblGrid>
        <w:gridCol w:w="828"/>
        <w:gridCol w:w="3621"/>
        <w:gridCol w:w="1182"/>
        <w:gridCol w:w="1344"/>
        <w:gridCol w:w="1295"/>
        <w:gridCol w:w="2260"/>
      </w:tblGrid>
      <w:tr w:rsidR="002853BB" w:rsidRPr="00FF334E" w:rsidTr="002853BB">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3821" w:type="dxa"/>
            <w:gridSpan w:val="3"/>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260" w:type="dxa"/>
            <w:vMerge w:val="restart"/>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3621"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260" w:type="dxa"/>
            <w:vMerge/>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pacing w:after="0" w:line="240" w:lineRule="auto"/>
              <w:rPr>
                <w:rFonts w:ascii="Palatino Linotype" w:hAnsi="Palatino Linotype"/>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rPr>
                <w:rFonts w:ascii="Palatino Linotype" w:hAnsi="Palatino Linotype"/>
                <w:b/>
                <w:sz w:val="20"/>
                <w:szCs w:val="20"/>
              </w:rPr>
            </w:pPr>
            <w:r w:rsidRPr="00FF334E">
              <w:rPr>
                <w:rFonts w:ascii="Palatino Linotype" w:hAnsi="Palatino Linotype"/>
                <w:b/>
                <w:sz w:val="20"/>
                <w:szCs w:val="20"/>
              </w:rPr>
              <w:t>Információ feldolgozó tevékenységek</w:t>
            </w:r>
          </w:p>
        </w:tc>
        <w:tc>
          <w:tcPr>
            <w:tcW w:w="1182"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344"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Olvasott szöveg önálló feldolgozása</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Olvasott szöveg feladattal vezetett feldolgozása</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Hallott szöveg feldolgozása jegyzeteléssel</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rPr>
                <w:rFonts w:ascii="Palatino Linotype" w:hAnsi="Palatino Linotype"/>
                <w:b/>
                <w:sz w:val="20"/>
                <w:szCs w:val="20"/>
              </w:rPr>
            </w:pPr>
            <w:r w:rsidRPr="00FF334E">
              <w:rPr>
                <w:rFonts w:ascii="Palatino Linotype" w:hAnsi="Palatino Linotype"/>
                <w:b/>
                <w:sz w:val="20"/>
                <w:szCs w:val="20"/>
              </w:rPr>
              <w:t>Ismeretalkalmazási gyakorló tevékenységek, feladatok</w:t>
            </w:r>
          </w:p>
        </w:tc>
        <w:tc>
          <w:tcPr>
            <w:tcW w:w="1182"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344"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Írásos elemzések készítése</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Leírás készítése</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Válaszolás írásban mondatszintű kérdésekre</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Tesztfeladat megoldása</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Szöveges előadás egyéni felkészüléssel</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r w:rsidR="002853BB" w:rsidRPr="00FF334E" w:rsidTr="002853BB">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rPr>
                <w:rFonts w:ascii="Palatino Linotype" w:hAnsi="Palatino Linotype"/>
                <w:b/>
                <w:sz w:val="20"/>
                <w:szCs w:val="20"/>
              </w:rPr>
            </w:pPr>
            <w:r w:rsidRPr="00FF334E">
              <w:rPr>
                <w:rFonts w:ascii="Palatino Linotype" w:hAnsi="Palatino Linotype"/>
                <w:b/>
                <w:sz w:val="20"/>
                <w:szCs w:val="20"/>
              </w:rPr>
              <w:t>Komplex információk körében</w:t>
            </w:r>
          </w:p>
        </w:tc>
        <w:tc>
          <w:tcPr>
            <w:tcW w:w="1182"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344"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trHeight w:val="356"/>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3.1.</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Elemzés készítése tapasztalatokról</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828"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3.2.</w:t>
            </w:r>
          </w:p>
        </w:tc>
        <w:tc>
          <w:tcPr>
            <w:tcW w:w="3621"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zenehallgatás</w:t>
            </w:r>
          </w:p>
        </w:tc>
        <w:tc>
          <w:tcPr>
            <w:tcW w:w="1182"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34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129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260"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2853BB" w:rsidRDefault="002853BB" w:rsidP="002853BB">
      <w:pPr>
        <w:spacing w:after="0" w:line="240" w:lineRule="auto"/>
        <w:rPr>
          <w:rFonts w:ascii="Palatino Linotype" w:hAnsi="Palatino Linotype"/>
          <w:b/>
          <w:bCs/>
          <w:i/>
        </w:rPr>
      </w:pPr>
    </w:p>
    <w:p w:rsidR="002853BB" w:rsidRPr="009D6668" w:rsidRDefault="002853BB" w:rsidP="002853BB">
      <w:pPr>
        <w:spacing w:after="0" w:line="240" w:lineRule="auto"/>
        <w:rPr>
          <w:rFonts w:ascii="Palatino Linotype" w:hAnsi="Palatino Linotype"/>
          <w:b/>
          <w:bCs/>
          <w:i/>
          <w:sz w:val="24"/>
          <w:szCs w:val="24"/>
        </w:rPr>
      </w:pPr>
      <w:r w:rsidRPr="009D6668">
        <w:rPr>
          <w:rFonts w:ascii="Palatino Linotype" w:hAnsi="Palatino Linotype"/>
          <w:b/>
          <w:bCs/>
          <w:i/>
          <w:sz w:val="24"/>
          <w:szCs w:val="24"/>
        </w:rPr>
        <w:t>5.5.2 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2853BB" w:rsidRPr="00FF334E" w:rsidTr="002853BB">
        <w:trPr>
          <w:jc w:val="center"/>
        </w:trPr>
        <w:tc>
          <w:tcPr>
            <w:tcW w:w="994"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2800" w:type="dxa"/>
            <w:vMerge/>
            <w:tcBorders>
              <w:top w:val="single" w:sz="4" w:space="0" w:color="000000"/>
              <w:left w:val="single" w:sz="4" w:space="0" w:color="000000"/>
              <w:bottom w:val="single" w:sz="4" w:space="0" w:color="000000"/>
            </w:tcBorders>
            <w:vAlign w:val="center"/>
          </w:tcPr>
          <w:p w:rsidR="002853BB" w:rsidRPr="00FF334E" w:rsidRDefault="002853BB" w:rsidP="002853BB">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pacing w:after="0" w:line="240" w:lineRule="auto"/>
              <w:rPr>
                <w:rFonts w:ascii="Palatino Linotype" w:hAnsi="Palatino Linotype"/>
              </w:rPr>
            </w:pPr>
          </w:p>
        </w:tc>
      </w:tr>
      <w:tr w:rsidR="002853BB" w:rsidRPr="00FF334E" w:rsidTr="002853BB">
        <w:trPr>
          <w:jc w:val="center"/>
        </w:trPr>
        <w:tc>
          <w:tcPr>
            <w:tcW w:w="99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99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99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99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r>
      <w:tr w:rsidR="002853BB" w:rsidRPr="00FF334E" w:rsidTr="002853BB">
        <w:trPr>
          <w:jc w:val="center"/>
        </w:trPr>
        <w:tc>
          <w:tcPr>
            <w:tcW w:w="994"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2853BB" w:rsidRPr="00FF334E" w:rsidRDefault="002853BB" w:rsidP="002853BB">
            <w:pPr>
              <w:snapToGrid w:val="0"/>
              <w:spacing w:after="0" w:line="240" w:lineRule="auto"/>
              <w:jc w:val="center"/>
              <w:rPr>
                <w:rFonts w:ascii="Palatino Linotype" w:hAnsi="Palatino Linotype"/>
                <w:sz w:val="20"/>
                <w:szCs w:val="20"/>
              </w:rPr>
            </w:pPr>
            <w:r w:rsidRPr="00FF334E">
              <w:rPr>
                <w:rFonts w:ascii="Palatino Linotype" w:hAnsi="Palatino Linotype"/>
                <w:sz w:val="20"/>
                <w:szCs w:val="20"/>
              </w:rPr>
              <w:t>6.9, 6.10</w:t>
            </w:r>
          </w:p>
        </w:tc>
      </w:tr>
    </w:tbl>
    <w:p w:rsidR="002853BB" w:rsidRPr="00FF334E" w:rsidRDefault="002853BB" w:rsidP="002853BB">
      <w:pPr>
        <w:spacing w:after="0" w:line="240" w:lineRule="auto"/>
        <w:ind w:left="540"/>
        <w:jc w:val="both"/>
        <w:rPr>
          <w:rFonts w:ascii="Palatino Linotype" w:hAnsi="Palatino Linotype"/>
        </w:rPr>
      </w:pPr>
    </w:p>
    <w:p w:rsidR="002853BB" w:rsidRPr="00507EA6" w:rsidRDefault="002853BB" w:rsidP="002853BB">
      <w:pPr>
        <w:spacing w:after="0" w:line="240" w:lineRule="auto"/>
        <w:ind w:left="360"/>
        <w:rPr>
          <w:rFonts w:ascii="Palatino Linotype" w:hAnsi="Palatino Linotype"/>
          <w:b/>
          <w:bCs/>
          <w:sz w:val="24"/>
          <w:szCs w:val="24"/>
        </w:rPr>
      </w:pPr>
      <w:r>
        <w:rPr>
          <w:rFonts w:ascii="Palatino Linotype" w:hAnsi="Palatino Linotype"/>
          <w:b/>
          <w:bCs/>
          <w:sz w:val="24"/>
          <w:szCs w:val="24"/>
        </w:rPr>
        <w:t>5</w:t>
      </w:r>
      <w:r w:rsidRPr="00507EA6">
        <w:rPr>
          <w:rFonts w:ascii="Palatino Linotype" w:hAnsi="Palatino Linotype"/>
          <w:b/>
          <w:bCs/>
          <w:sz w:val="24"/>
          <w:szCs w:val="24"/>
        </w:rPr>
        <w:t xml:space="preserve">.6. A </w:t>
      </w:r>
      <w:r w:rsidRPr="00507EA6">
        <w:rPr>
          <w:rFonts w:ascii="Palatino Linotype" w:hAnsi="Palatino Linotype"/>
          <w:b/>
          <w:sz w:val="24"/>
          <w:szCs w:val="24"/>
        </w:rPr>
        <w:t>tantárgy</w:t>
      </w:r>
      <w:r w:rsidRPr="00507EA6">
        <w:rPr>
          <w:rFonts w:ascii="Palatino Linotype" w:hAnsi="Palatino Linotype"/>
          <w:b/>
          <w:bCs/>
          <w:sz w:val="24"/>
          <w:szCs w:val="24"/>
        </w:rPr>
        <w:t xml:space="preserve"> értékelésének módja</w:t>
      </w:r>
    </w:p>
    <w:p w:rsidR="002853BB" w:rsidRPr="00507EA6" w:rsidRDefault="002853BB" w:rsidP="002853BB">
      <w:pPr>
        <w:autoSpaceDE w:val="0"/>
        <w:autoSpaceDN w:val="0"/>
        <w:adjustRightInd w:val="0"/>
        <w:spacing w:after="0" w:line="240" w:lineRule="auto"/>
        <w:jc w:val="both"/>
        <w:rPr>
          <w:rFonts w:ascii="Palatino Linotype" w:hAnsi="Palatino Linotype"/>
          <w:i/>
          <w:iCs/>
          <w:sz w:val="24"/>
          <w:szCs w:val="24"/>
        </w:rPr>
      </w:pPr>
      <w:r w:rsidRPr="00507EA6">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widowControl w:val="0"/>
        <w:suppressAutoHyphens/>
        <w:spacing w:after="0" w:line="240" w:lineRule="auto"/>
        <w:rPr>
          <w:rFonts w:ascii="Palatino Linotype" w:hAnsi="Palatino Linotype"/>
          <w:b/>
          <w:bCs/>
          <w:sz w:val="24"/>
          <w:szCs w:val="24"/>
        </w:rPr>
      </w:pPr>
    </w:p>
    <w:p w:rsidR="002853BB" w:rsidRPr="00FF334E" w:rsidRDefault="002853BB" w:rsidP="002853BB">
      <w:pPr>
        <w:widowControl w:val="0"/>
        <w:suppressAutoHyphens/>
        <w:spacing w:after="0" w:line="240" w:lineRule="auto"/>
        <w:rPr>
          <w:rFonts w:ascii="Palatino Linotype" w:hAnsi="Palatino Linotype"/>
          <w:b/>
          <w:bCs/>
          <w:sz w:val="24"/>
          <w:szCs w:val="24"/>
        </w:rPr>
      </w:pPr>
    </w:p>
    <w:p w:rsidR="002853BB" w:rsidRDefault="002853BB" w:rsidP="002853BB">
      <w:pPr>
        <w:spacing w:after="0" w:line="240" w:lineRule="auto"/>
        <w:jc w:val="center"/>
        <w:rPr>
          <w:rFonts w:ascii="Palatino Linotype" w:hAnsi="Palatino Linotype"/>
          <w:b/>
          <w:bCs/>
          <w:sz w:val="24"/>
          <w:szCs w:val="24"/>
        </w:rPr>
      </w:pPr>
      <w:r w:rsidRPr="00FF334E">
        <w:rPr>
          <w:rFonts w:ascii="Palatino Linotype" w:hAnsi="Palatino Linotype"/>
          <w:b/>
          <w:bCs/>
          <w:sz w:val="24"/>
          <w:szCs w:val="24"/>
        </w:rPr>
        <w:br w:type="page"/>
      </w:r>
    </w:p>
    <w:p w:rsidR="002853BB" w:rsidRDefault="002853BB" w:rsidP="002853BB">
      <w:pPr>
        <w:spacing w:after="0" w:line="240" w:lineRule="auto"/>
        <w:jc w:val="center"/>
        <w:rPr>
          <w:rFonts w:ascii="Palatino Linotype" w:hAnsi="Palatino Linotype"/>
          <w:b/>
          <w:bCs/>
          <w:sz w:val="24"/>
          <w:szCs w:val="24"/>
        </w:rPr>
      </w:pPr>
    </w:p>
    <w:p w:rsidR="002853BB" w:rsidRDefault="002853BB" w:rsidP="002853BB">
      <w:pPr>
        <w:spacing w:after="0" w:line="240" w:lineRule="auto"/>
        <w:jc w:val="center"/>
        <w:rPr>
          <w:rFonts w:ascii="Palatino Linotype" w:hAnsi="Palatino Linotype"/>
          <w:b/>
          <w:bCs/>
          <w:sz w:val="24"/>
          <w:szCs w:val="24"/>
        </w:rPr>
      </w:pPr>
    </w:p>
    <w:p w:rsidR="002853BB" w:rsidRDefault="002853BB" w:rsidP="002853BB">
      <w:pPr>
        <w:spacing w:after="0" w:line="240" w:lineRule="auto"/>
        <w:jc w:val="center"/>
        <w:rPr>
          <w:rFonts w:ascii="Palatino Linotype" w:hAnsi="Palatino Linotype"/>
          <w:b/>
          <w:bCs/>
          <w:sz w:val="24"/>
          <w:szCs w:val="24"/>
        </w:rPr>
      </w:pPr>
    </w:p>
    <w:p w:rsidR="002853BB" w:rsidRPr="00FF334E" w:rsidRDefault="002853BB" w:rsidP="002853BB">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A</w:t>
      </w:r>
    </w:p>
    <w:p w:rsidR="002853BB" w:rsidRPr="00FF334E" w:rsidRDefault="002853BB" w:rsidP="002853BB">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10721-12 azonosító számú</w:t>
      </w:r>
    </w:p>
    <w:p w:rsidR="002853BB" w:rsidRPr="00FF334E" w:rsidRDefault="002853BB" w:rsidP="002853BB">
      <w:pPr>
        <w:spacing w:after="0" w:line="240" w:lineRule="auto"/>
        <w:jc w:val="center"/>
        <w:rPr>
          <w:rFonts w:ascii="Palatino Linotype" w:hAnsi="Palatino Linotype"/>
          <w:sz w:val="44"/>
          <w:szCs w:val="44"/>
          <w:lang w:eastAsia="hu-HU"/>
        </w:rPr>
      </w:pPr>
    </w:p>
    <w:p w:rsidR="002853BB" w:rsidRPr="00FF334E" w:rsidRDefault="002853BB" w:rsidP="002853B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w:t>
      </w:r>
      <w:r w:rsidRPr="00FF334E">
        <w:rPr>
          <w:rFonts w:ascii="Palatino Linotype" w:hAnsi="Palatino Linotype"/>
          <w:b/>
          <w:sz w:val="44"/>
          <w:szCs w:val="44"/>
          <w:lang w:eastAsia="hu-HU"/>
        </w:rPr>
        <w:t>zórakoztató zenész tevékenysége</w:t>
      </w:r>
    </w:p>
    <w:p w:rsidR="002853BB" w:rsidRPr="00FF334E" w:rsidRDefault="002853BB" w:rsidP="002853BB">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megnevezésű</w:t>
      </w:r>
    </w:p>
    <w:p w:rsidR="002853BB" w:rsidRPr="00FF334E" w:rsidRDefault="002853BB" w:rsidP="002853BB">
      <w:pPr>
        <w:spacing w:after="0" w:line="240" w:lineRule="auto"/>
        <w:jc w:val="center"/>
        <w:rPr>
          <w:rFonts w:ascii="Palatino Linotype" w:hAnsi="Palatino Linotype"/>
          <w:b/>
          <w:sz w:val="44"/>
          <w:szCs w:val="44"/>
          <w:lang w:eastAsia="hu-HU"/>
        </w:rPr>
      </w:pPr>
    </w:p>
    <w:p w:rsidR="002853BB" w:rsidRPr="00FF334E" w:rsidRDefault="002853BB" w:rsidP="002853BB">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szakmai követelménymodul</w:t>
      </w: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ind w:left="-15"/>
        <w:jc w:val="center"/>
        <w:rPr>
          <w:rFonts w:ascii="Palatino Linotype" w:hAnsi="Palatino Linotype"/>
          <w:b/>
          <w:sz w:val="44"/>
          <w:szCs w:val="44"/>
        </w:rPr>
      </w:pPr>
      <w:r>
        <w:rPr>
          <w:rFonts w:ascii="Palatino Linotype" w:hAnsi="Palatino Linotype"/>
          <w:b/>
          <w:sz w:val="44"/>
          <w:szCs w:val="44"/>
        </w:rPr>
        <w:t>tantárgyai,  t</w:t>
      </w:r>
      <w:r w:rsidRPr="00FF334E">
        <w:rPr>
          <w:rFonts w:ascii="Palatino Linotype" w:hAnsi="Palatino Linotype"/>
          <w:b/>
          <w:sz w:val="44"/>
          <w:szCs w:val="44"/>
        </w:rPr>
        <w:t>émakörei</w:t>
      </w:r>
    </w:p>
    <w:p w:rsidR="002853BB" w:rsidRPr="00FF334E" w:rsidRDefault="002853BB" w:rsidP="002853BB">
      <w:pPr>
        <w:spacing w:after="0" w:line="240" w:lineRule="auto"/>
        <w:jc w:val="center"/>
        <w:rPr>
          <w:rFonts w:ascii="Palatino Linotype" w:hAnsi="Palatino Linotype"/>
          <w:b/>
          <w:sz w:val="44"/>
          <w:szCs w:val="44"/>
          <w:lang w:eastAsia="hu-HU"/>
        </w:rPr>
      </w:pPr>
    </w:p>
    <w:p w:rsidR="002853BB" w:rsidRPr="00507EA6"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507EA6">
        <w:rPr>
          <w:rFonts w:ascii="Palatino Linotype" w:hAnsi="Palatino Linotype"/>
          <w:b/>
          <w:sz w:val="24"/>
          <w:szCs w:val="24"/>
        </w:rPr>
        <w:t>A 10721-12 azonosító számú</w:t>
      </w:r>
      <w:r>
        <w:rPr>
          <w:rFonts w:ascii="Palatino Linotype" w:hAnsi="Palatino Linotype"/>
          <w:b/>
          <w:sz w:val="24"/>
          <w:szCs w:val="24"/>
        </w:rPr>
        <w:t>, S</w:t>
      </w:r>
      <w:r w:rsidRPr="00507EA6">
        <w:rPr>
          <w:rFonts w:ascii="Palatino Linotype" w:hAnsi="Palatino Linotype"/>
          <w:b/>
          <w:sz w:val="24"/>
          <w:szCs w:val="24"/>
        </w:rPr>
        <w:t>zórakoztató zenész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8891" w:type="dxa"/>
        <w:jc w:val="center"/>
        <w:tblCellMar>
          <w:left w:w="70" w:type="dxa"/>
          <w:right w:w="70" w:type="dxa"/>
        </w:tblCellMar>
        <w:tblLook w:val="0000" w:firstRow="0" w:lastRow="0" w:firstColumn="0" w:lastColumn="0" w:noHBand="0" w:noVBand="0"/>
      </w:tblPr>
      <w:tblGrid>
        <w:gridCol w:w="4945"/>
        <w:gridCol w:w="1326"/>
        <w:gridCol w:w="1337"/>
        <w:gridCol w:w="1283"/>
      </w:tblGrid>
      <w:tr w:rsidR="002853BB" w:rsidRPr="00FF334E" w:rsidTr="002853B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10721-12 azonosító számú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3946" w:type="dxa"/>
            <w:gridSpan w:val="3"/>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Általános elméleti alapismeretek</w:t>
            </w:r>
          </w:p>
        </w:tc>
      </w:tr>
      <w:tr w:rsidR="002853BB" w:rsidRPr="00FF334E" w:rsidTr="002853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1326"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Jogi</w:t>
            </w:r>
            <w:r>
              <w:rPr>
                <w:rFonts w:ascii="Palatino Linotype" w:hAnsi="Palatino Linotype"/>
                <w:sz w:val="20"/>
                <w:szCs w:val="20"/>
                <w:lang w:eastAsia="hu-HU"/>
              </w:rPr>
              <w:t xml:space="preserve"> </w:t>
            </w:r>
            <w:r w:rsidRPr="00FF334E">
              <w:rPr>
                <w:rFonts w:ascii="Palatino Linotype" w:hAnsi="Palatino Linotype"/>
                <w:sz w:val="20"/>
                <w:szCs w:val="20"/>
                <w:lang w:eastAsia="hu-HU"/>
              </w:rPr>
              <w:t>-</w:t>
            </w:r>
            <w:r>
              <w:rPr>
                <w:rFonts w:ascii="Palatino Linotype" w:hAnsi="Palatino Linotype"/>
                <w:sz w:val="20"/>
                <w:szCs w:val="20"/>
                <w:lang w:eastAsia="hu-HU"/>
              </w:rPr>
              <w:t xml:space="preserve"> </w:t>
            </w:r>
            <w:r w:rsidRPr="00FF334E">
              <w:rPr>
                <w:rFonts w:ascii="Palatino Linotype" w:hAnsi="Palatino Linotype"/>
                <w:sz w:val="20"/>
                <w:szCs w:val="20"/>
                <w:lang w:eastAsia="hu-HU"/>
              </w:rPr>
              <w:t>gazdasági alapismeretek</w:t>
            </w:r>
          </w:p>
        </w:tc>
        <w:tc>
          <w:tcPr>
            <w:tcW w:w="1337"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Menedzselési</w:t>
            </w:r>
            <w:r w:rsidR="00F9440C">
              <w:rPr>
                <w:rFonts w:ascii="Palatino Linotype" w:hAnsi="Palatino Linotype"/>
                <w:sz w:val="20"/>
                <w:szCs w:val="20"/>
                <w:lang w:eastAsia="hu-HU"/>
              </w:rPr>
              <w:t xml:space="preserve">, </w:t>
            </w:r>
            <w:r w:rsidRPr="00FF334E">
              <w:rPr>
                <w:rFonts w:ascii="Palatino Linotype" w:hAnsi="Palatino Linotype"/>
                <w:sz w:val="20"/>
                <w:szCs w:val="20"/>
                <w:lang w:eastAsia="hu-HU"/>
              </w:rPr>
              <w:t>kommunikációs alapismeretek</w:t>
            </w:r>
          </w:p>
        </w:tc>
        <w:tc>
          <w:tcPr>
            <w:tcW w:w="1283"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 xml:space="preserve">Rendezvényszervezési  </w:t>
            </w:r>
          </w:p>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alapismeretek</w:t>
            </w:r>
          </w:p>
        </w:tc>
      </w:tr>
      <w:tr w:rsidR="002853BB" w:rsidRPr="00FF334E" w:rsidTr="002853BB">
        <w:trPr>
          <w:trHeight w:val="345"/>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132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Vendéglátóhelyen zenét, műsort ad elő</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Angol szakmai nyelvismeret</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132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12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132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132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360"/>
          <w:jc w:val="center"/>
        </w:trPr>
        <w:tc>
          <w:tcPr>
            <w:tcW w:w="8891"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132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132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bl>
    <w:p w:rsidR="002853BB" w:rsidRPr="00FF334E" w:rsidRDefault="002853BB" w:rsidP="002853BB">
      <w:pPr>
        <w:widowControl w:val="0"/>
        <w:suppressAutoHyphens/>
        <w:spacing w:after="0" w:line="240" w:lineRule="auto"/>
        <w:rPr>
          <w:rFonts w:ascii="Palatino Linotype" w:hAnsi="Palatino Linotype"/>
          <w:b/>
          <w:szCs w:val="24"/>
        </w:rPr>
      </w:pPr>
    </w:p>
    <w:p w:rsidR="002853BB" w:rsidRPr="00507EA6" w:rsidRDefault="002853BB" w:rsidP="002853BB">
      <w:pPr>
        <w:widowControl w:val="0"/>
        <w:suppressAutoHyphens/>
        <w:spacing w:after="0" w:line="240" w:lineRule="auto"/>
        <w:rPr>
          <w:rFonts w:ascii="Palatino Linotype" w:hAnsi="Palatino Linotype"/>
          <w:b/>
          <w:bCs/>
          <w:iCs/>
          <w:sz w:val="24"/>
          <w:szCs w:val="24"/>
        </w:rPr>
      </w:pPr>
      <w:r>
        <w:rPr>
          <w:rFonts w:ascii="Palatino Linotype" w:hAnsi="Palatino Linotype"/>
          <w:b/>
          <w:szCs w:val="24"/>
        </w:rPr>
        <w:br w:type="page"/>
      </w:r>
      <w:r w:rsidRPr="00886A15">
        <w:rPr>
          <w:rFonts w:ascii="Palatino Linotype" w:hAnsi="Palatino Linotype"/>
          <w:b/>
          <w:sz w:val="24"/>
          <w:szCs w:val="24"/>
        </w:rPr>
        <w:t>6</w:t>
      </w:r>
      <w:r>
        <w:rPr>
          <w:rFonts w:ascii="Palatino Linotype" w:hAnsi="Palatino Linotype"/>
          <w:b/>
          <w:szCs w:val="24"/>
        </w:rPr>
        <w:t xml:space="preserve">. </w:t>
      </w:r>
      <w:r w:rsidRPr="00507EA6">
        <w:rPr>
          <w:rFonts w:ascii="Palatino Linotype" w:hAnsi="Palatino Linotype"/>
          <w:b/>
          <w:sz w:val="24"/>
          <w:szCs w:val="24"/>
        </w:rPr>
        <w:t>Általános elméleti alapismeretek</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07EA6">
        <w:rPr>
          <w:rFonts w:ascii="Palatino Linotype" w:hAnsi="Palatino Linotype"/>
          <w:b/>
          <w:sz w:val="24"/>
          <w:szCs w:val="24"/>
        </w:rPr>
        <w:t>96 óra/70 óra*</w:t>
      </w:r>
    </w:p>
    <w:p w:rsidR="002853BB" w:rsidRPr="0014664F" w:rsidRDefault="002853BB" w:rsidP="002853BB">
      <w:pPr>
        <w:spacing w:after="0" w:line="240" w:lineRule="auto"/>
        <w:jc w:val="right"/>
        <w:rPr>
          <w:rFonts w:ascii="Palatino Linotype" w:hAnsi="Palatino Linotype"/>
          <w:sz w:val="20"/>
          <w:szCs w:val="20"/>
        </w:rPr>
      </w:pPr>
      <w:r w:rsidRPr="0014664F">
        <w:rPr>
          <w:rFonts w:ascii="Palatino Linotype" w:hAnsi="Palatino Linotype"/>
          <w:sz w:val="20"/>
          <w:szCs w:val="20"/>
        </w:rPr>
        <w:t>* 9-13. évfolyamon megszervezett képzés/13. és 14. évfolyamon megszervezett képzés</w:t>
      </w:r>
    </w:p>
    <w:p w:rsidR="002853BB" w:rsidRPr="00507EA6" w:rsidRDefault="002853BB" w:rsidP="002853BB">
      <w:pPr>
        <w:spacing w:after="0" w:line="240" w:lineRule="auto"/>
        <w:jc w:val="right"/>
        <w:rPr>
          <w:rFonts w:ascii="Palatino Linotype" w:hAnsi="Palatino Linotype"/>
          <w:sz w:val="24"/>
          <w:szCs w:val="24"/>
        </w:rPr>
      </w:pPr>
    </w:p>
    <w:p w:rsidR="002853BB" w:rsidRPr="00507EA6" w:rsidRDefault="002853BB" w:rsidP="002853BB">
      <w:pPr>
        <w:widowControl w:val="0"/>
        <w:suppressAutoHyphens/>
        <w:spacing w:after="0" w:line="240" w:lineRule="auto"/>
        <w:rPr>
          <w:rFonts w:ascii="Palatino Linotype" w:hAnsi="Palatino Linotype"/>
          <w:b/>
          <w:vanish/>
          <w:sz w:val="24"/>
          <w:szCs w:val="24"/>
        </w:rPr>
      </w:pPr>
    </w:p>
    <w:p w:rsidR="002853BB" w:rsidRPr="00507EA6" w:rsidRDefault="002853BB" w:rsidP="002853BB">
      <w:pPr>
        <w:widowControl w:val="0"/>
        <w:numPr>
          <w:ilvl w:val="1"/>
          <w:numId w:val="31"/>
        </w:numPr>
        <w:suppressAutoHyphens/>
        <w:spacing w:after="0" w:line="240" w:lineRule="auto"/>
        <w:rPr>
          <w:rFonts w:ascii="Palatino Linotype" w:hAnsi="Palatino Linotype"/>
          <w:b/>
          <w:sz w:val="24"/>
          <w:szCs w:val="24"/>
        </w:rPr>
      </w:pPr>
      <w:r w:rsidRPr="00507EA6">
        <w:rPr>
          <w:rFonts w:ascii="Palatino Linotype" w:hAnsi="Palatino Linotype"/>
          <w:b/>
          <w:sz w:val="24"/>
          <w:szCs w:val="24"/>
        </w:rPr>
        <w:t>A tantárgy tanításának célja</w:t>
      </w:r>
    </w:p>
    <w:p w:rsidR="002853BB" w:rsidRPr="00507EA6" w:rsidRDefault="002853BB" w:rsidP="002853BB">
      <w:pPr>
        <w:spacing w:after="0" w:line="240" w:lineRule="auto"/>
        <w:ind w:left="357"/>
        <w:jc w:val="both"/>
        <w:rPr>
          <w:rFonts w:ascii="Palatino Linotype" w:hAnsi="Palatino Linotype"/>
          <w:bCs/>
          <w:sz w:val="24"/>
          <w:szCs w:val="24"/>
        </w:rPr>
      </w:pPr>
      <w:r w:rsidRPr="00507EA6">
        <w:rPr>
          <w:rFonts w:ascii="Palatino Linotype" w:hAnsi="Palatino Linotype"/>
          <w:bCs/>
          <w:sz w:val="24"/>
          <w:szCs w:val="24"/>
        </w:rPr>
        <w:t>Az általános elméleti alapismeretek tantárgy oktatásának célja a szakképzettség megszerzésével együttesen a tanuló „felvértezése” a munkaerőpiacon pályakezdőként reá váró kihívások, veszélyek felismerésére, illetve azok eredményes kezelésére, továbbá saját karrierjének építésére, kontrolálására.</w:t>
      </w:r>
    </w:p>
    <w:p w:rsidR="002853BB" w:rsidRPr="00507EA6" w:rsidRDefault="002853BB" w:rsidP="002853BB">
      <w:pPr>
        <w:spacing w:after="0" w:line="240" w:lineRule="auto"/>
        <w:ind w:left="357"/>
        <w:jc w:val="both"/>
        <w:rPr>
          <w:rFonts w:ascii="Palatino Linotype" w:hAnsi="Palatino Linotype"/>
          <w:sz w:val="24"/>
          <w:szCs w:val="24"/>
          <w:lang w:eastAsia="hu-HU"/>
        </w:rPr>
      </w:pPr>
      <w:r w:rsidRPr="00507EA6">
        <w:rPr>
          <w:rFonts w:ascii="Palatino Linotype" w:hAnsi="Palatino Linotype"/>
          <w:sz w:val="24"/>
          <w:szCs w:val="24"/>
          <w:lang w:eastAsia="hu-HU"/>
        </w:rPr>
        <w:t>Segítse a tanulót abban, hogy a zenei szakmai ismeretek felhasználása során, a munkaerőpiacon tisztában legyen:</w:t>
      </w:r>
    </w:p>
    <w:p w:rsidR="002853BB" w:rsidRPr="00507EA6" w:rsidRDefault="002853BB" w:rsidP="002853BB">
      <w:pPr>
        <w:numPr>
          <w:ilvl w:val="0"/>
          <w:numId w:val="14"/>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 xml:space="preserve">alapvető művészi, munkavállalói jogaival, az ezzel összefüggő gazdasági tényezőkkel, </w:t>
      </w:r>
    </w:p>
    <w:p w:rsidR="002853BB" w:rsidRPr="00507EA6" w:rsidRDefault="002853BB" w:rsidP="002853BB">
      <w:pPr>
        <w:numPr>
          <w:ilvl w:val="0"/>
          <w:numId w:val="14"/>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az adózás, a vállalkozás alapismérveivel,</w:t>
      </w:r>
    </w:p>
    <w:p w:rsidR="002853BB" w:rsidRPr="00507EA6" w:rsidRDefault="002853BB" w:rsidP="002853BB">
      <w:pPr>
        <w:numPr>
          <w:ilvl w:val="0"/>
          <w:numId w:val="14"/>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 menedzselés, önmenedzselés, a marketing alapjaival,</w:t>
      </w:r>
    </w:p>
    <w:p w:rsidR="002853BB" w:rsidRPr="00507EA6" w:rsidRDefault="002853BB" w:rsidP="002853BB">
      <w:pPr>
        <w:numPr>
          <w:ilvl w:val="0"/>
          <w:numId w:val="14"/>
        </w:numPr>
        <w:spacing w:after="0" w:line="240" w:lineRule="auto"/>
        <w:jc w:val="both"/>
        <w:rPr>
          <w:rFonts w:ascii="Palatino Linotype" w:hAnsi="Palatino Linotype"/>
          <w:sz w:val="24"/>
          <w:szCs w:val="24"/>
          <w:lang w:eastAsia="hu-HU"/>
        </w:rPr>
      </w:pPr>
      <w:r w:rsidRPr="00507EA6">
        <w:rPr>
          <w:rFonts w:ascii="Palatino Linotype" w:hAnsi="Palatino Linotype"/>
          <w:sz w:val="24"/>
          <w:szCs w:val="24"/>
          <w:lang w:eastAsia="hu-HU"/>
        </w:rPr>
        <w:t>a rendezvényszervezés alapismereteivel.</w:t>
      </w:r>
    </w:p>
    <w:p w:rsidR="002853BB" w:rsidRPr="00507EA6" w:rsidRDefault="002853BB" w:rsidP="002853BB">
      <w:pPr>
        <w:spacing w:after="0" w:line="240" w:lineRule="auto"/>
        <w:ind w:left="357"/>
        <w:jc w:val="both"/>
        <w:rPr>
          <w:rFonts w:ascii="Palatino Linotype" w:hAnsi="Palatino Linotype"/>
          <w:sz w:val="24"/>
          <w:szCs w:val="24"/>
          <w:lang w:eastAsia="hu-HU"/>
        </w:rPr>
      </w:pPr>
      <w:r w:rsidRPr="00507EA6">
        <w:rPr>
          <w:rFonts w:ascii="Palatino Linotype" w:hAnsi="Palatino Linotype"/>
          <w:sz w:val="24"/>
          <w:szCs w:val="24"/>
          <w:lang w:eastAsia="hu-HU"/>
        </w:rPr>
        <w:t xml:space="preserve"> A tantárgy sokszínűsége azt is lehetővé teszi, hogy a tanuló a hangszeres, énekes zenélés mellett (vagy helyett) a zenével összefüggő más – menedzseri, kommunikációs, rendezvényszervezői - munkakörök ellátására, további tanulás mellett képes legyen. </w:t>
      </w:r>
    </w:p>
    <w:p w:rsidR="002853BB" w:rsidRPr="00507EA6" w:rsidRDefault="002853BB" w:rsidP="002853BB">
      <w:pPr>
        <w:spacing w:after="0" w:line="240" w:lineRule="auto"/>
        <w:jc w:val="both"/>
        <w:rPr>
          <w:rFonts w:ascii="Palatino Linotype" w:hAnsi="Palatino Linotype"/>
          <w:b/>
          <w:sz w:val="24"/>
          <w:szCs w:val="24"/>
        </w:rPr>
      </w:pPr>
    </w:p>
    <w:p w:rsidR="002853BB" w:rsidRPr="00507EA6" w:rsidRDefault="002853BB" w:rsidP="002853BB">
      <w:pPr>
        <w:widowControl w:val="0"/>
        <w:numPr>
          <w:ilvl w:val="1"/>
          <w:numId w:val="31"/>
        </w:numPr>
        <w:suppressAutoHyphens/>
        <w:spacing w:after="0" w:line="240" w:lineRule="auto"/>
        <w:jc w:val="both"/>
        <w:rPr>
          <w:rFonts w:ascii="Palatino Linotype" w:hAnsi="Palatino Linotype"/>
          <w:b/>
          <w:sz w:val="24"/>
          <w:szCs w:val="24"/>
        </w:rPr>
      </w:pPr>
      <w:r w:rsidRPr="00507EA6">
        <w:rPr>
          <w:rFonts w:ascii="Palatino Linotype" w:hAnsi="Palatino Linotype"/>
          <w:b/>
          <w:sz w:val="24"/>
          <w:szCs w:val="24"/>
        </w:rPr>
        <w:t>Kapcsolódó közismereti, szakmai tartalma</w:t>
      </w:r>
    </w:p>
    <w:p w:rsidR="002853BB" w:rsidRPr="00507EA6" w:rsidRDefault="002853BB" w:rsidP="002853BB">
      <w:pPr>
        <w:spacing w:after="0" w:line="240" w:lineRule="auto"/>
        <w:ind w:left="357"/>
        <w:jc w:val="both"/>
        <w:rPr>
          <w:rFonts w:ascii="Palatino Linotype" w:hAnsi="Palatino Linotype"/>
          <w:sz w:val="24"/>
          <w:szCs w:val="24"/>
        </w:rPr>
      </w:pPr>
      <w:r w:rsidRPr="00507EA6">
        <w:rPr>
          <w:rFonts w:ascii="Palatino Linotype" w:hAnsi="Palatino Linotype"/>
          <w:sz w:val="24"/>
          <w:szCs w:val="24"/>
          <w:lang w:eastAsia="hu-HU"/>
        </w:rPr>
        <w:t xml:space="preserve">Az általános elméleti alapismeretek tárgy jellegénél fogva számos ponton kapcsolódik közismereti tartalmakhoz. A jog tanulása során az </w:t>
      </w:r>
      <w:r w:rsidRPr="00507EA6">
        <w:rPr>
          <w:rFonts w:ascii="Palatino Linotype" w:hAnsi="Palatino Linotype"/>
          <w:sz w:val="24"/>
          <w:szCs w:val="24"/>
        </w:rPr>
        <w:t>ok-okozati viszonyok átlátásához fontosak azok a társadalomismereti és vallástörténeti adalékok, amelyekkel a történelem és a filozófia tárgy utal, valamint a magyar és világirodalom illetve a művészettörténet órákon részletesebben is szó esik.</w:t>
      </w:r>
    </w:p>
    <w:p w:rsidR="002853BB" w:rsidRPr="00507EA6" w:rsidRDefault="002853BB" w:rsidP="002853BB">
      <w:pPr>
        <w:spacing w:after="0" w:line="240" w:lineRule="auto"/>
        <w:ind w:left="357"/>
        <w:jc w:val="both"/>
        <w:rPr>
          <w:rFonts w:ascii="Palatino Linotype" w:hAnsi="Palatino Linotype"/>
          <w:sz w:val="24"/>
          <w:szCs w:val="24"/>
        </w:rPr>
      </w:pPr>
      <w:r w:rsidRPr="00507EA6">
        <w:rPr>
          <w:rFonts w:ascii="Palatino Linotype" w:hAnsi="Palatino Linotype"/>
          <w:sz w:val="24"/>
          <w:szCs w:val="24"/>
        </w:rPr>
        <w:t>A gazdasági ismeretek kapcsolata evidens a matematikával.</w:t>
      </w:r>
    </w:p>
    <w:p w:rsidR="002853BB" w:rsidRPr="00507EA6" w:rsidRDefault="002853BB" w:rsidP="002853BB">
      <w:pPr>
        <w:spacing w:after="0" w:line="240" w:lineRule="auto"/>
        <w:ind w:left="357"/>
        <w:jc w:val="both"/>
        <w:rPr>
          <w:rFonts w:ascii="Palatino Linotype" w:hAnsi="Palatino Linotype"/>
          <w:sz w:val="24"/>
          <w:szCs w:val="24"/>
        </w:rPr>
      </w:pPr>
      <w:r w:rsidRPr="00507EA6">
        <w:rPr>
          <w:rFonts w:ascii="Palatino Linotype" w:hAnsi="Palatino Linotype"/>
          <w:sz w:val="24"/>
          <w:szCs w:val="24"/>
        </w:rPr>
        <w:t>A menedzselés, marketing és a rendezvényszervezés ugyancsak széles közismereti tapasztalatot feltételez, így a társadalomismereti, szociológiai, valamint a gazdasággal foglalkozó szakmai tartalmak érintkeznek a tantárgy ezen témaköreivel.</w:t>
      </w:r>
    </w:p>
    <w:p w:rsidR="002853BB" w:rsidRPr="00507EA6" w:rsidRDefault="002853BB" w:rsidP="002853BB">
      <w:pPr>
        <w:spacing w:after="0" w:line="240" w:lineRule="auto"/>
        <w:ind w:left="357"/>
        <w:rPr>
          <w:rFonts w:ascii="Palatino Linotype" w:hAnsi="Palatino Linotype"/>
          <w:b/>
          <w:bCs/>
          <w:iCs/>
          <w:sz w:val="24"/>
          <w:szCs w:val="24"/>
        </w:rPr>
      </w:pPr>
    </w:p>
    <w:p w:rsidR="002853BB" w:rsidRPr="00507EA6" w:rsidRDefault="002853BB" w:rsidP="002853BB">
      <w:pPr>
        <w:widowControl w:val="0"/>
        <w:numPr>
          <w:ilvl w:val="1"/>
          <w:numId w:val="31"/>
        </w:numPr>
        <w:suppressAutoHyphens/>
        <w:spacing w:after="0" w:line="240" w:lineRule="auto"/>
        <w:ind w:left="826" w:hanging="469"/>
        <w:rPr>
          <w:rFonts w:ascii="Palatino Linotype" w:hAnsi="Palatino Linotype"/>
          <w:b/>
          <w:bCs/>
          <w:iCs/>
          <w:sz w:val="24"/>
          <w:szCs w:val="24"/>
        </w:rPr>
      </w:pPr>
      <w:r w:rsidRPr="00507EA6">
        <w:rPr>
          <w:rFonts w:ascii="Palatino Linotype" w:hAnsi="Palatino Linotype"/>
          <w:b/>
          <w:sz w:val="24"/>
          <w:szCs w:val="24"/>
        </w:rPr>
        <w:t xml:space="preserve">Témakörök </w:t>
      </w:r>
    </w:p>
    <w:p w:rsidR="002853BB" w:rsidRPr="00507EA6" w:rsidRDefault="002853BB" w:rsidP="002853BB">
      <w:pPr>
        <w:spacing w:after="0" w:line="240" w:lineRule="auto"/>
        <w:rPr>
          <w:rFonts w:ascii="Palatino Linotype" w:hAnsi="Palatino Linotype"/>
          <w:b/>
          <w:bCs/>
          <w:iCs/>
          <w:sz w:val="24"/>
          <w:szCs w:val="24"/>
        </w:rPr>
      </w:pPr>
    </w:p>
    <w:p w:rsidR="002853BB" w:rsidRPr="00507EA6" w:rsidRDefault="002853BB" w:rsidP="002853BB">
      <w:pPr>
        <w:numPr>
          <w:ilvl w:val="2"/>
          <w:numId w:val="31"/>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Jogi</w:t>
      </w:r>
      <w:r>
        <w:rPr>
          <w:rFonts w:ascii="Palatino Linotype" w:hAnsi="Palatino Linotype"/>
          <w:b/>
          <w:sz w:val="24"/>
          <w:szCs w:val="24"/>
        </w:rPr>
        <w:t xml:space="preserve"> -</w:t>
      </w:r>
      <w:r w:rsidRPr="00507EA6">
        <w:rPr>
          <w:rFonts w:ascii="Palatino Linotype" w:hAnsi="Palatino Linotype"/>
          <w:b/>
          <w:sz w:val="24"/>
          <w:szCs w:val="24"/>
        </w:rPr>
        <w:t xml:space="preserve"> gazdasági alapismeretek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Pr>
          <w:rFonts w:ascii="Palatino Linotype" w:hAnsi="Palatino Linotype"/>
          <w:b/>
          <w:i/>
          <w:sz w:val="24"/>
          <w:szCs w:val="24"/>
        </w:rPr>
        <w:t xml:space="preserve"> </w:t>
      </w:r>
      <w:r w:rsidRPr="00507EA6">
        <w:rPr>
          <w:rFonts w:ascii="Palatino Linotype" w:hAnsi="Palatino Linotype"/>
          <w:b/>
          <w:i/>
          <w:sz w:val="24"/>
          <w:szCs w:val="24"/>
        </w:rPr>
        <w:t>óra/34 óra</w:t>
      </w:r>
    </w:p>
    <w:p w:rsidR="002853BB" w:rsidRDefault="002853BB" w:rsidP="002853BB">
      <w:pPr>
        <w:spacing w:after="0" w:line="240" w:lineRule="auto"/>
        <w:ind w:left="720" w:hanging="360"/>
        <w:rPr>
          <w:rFonts w:ascii="Palatino Linotype" w:hAnsi="Palatino Linotype"/>
          <w:b/>
          <w:sz w:val="24"/>
          <w:szCs w:val="24"/>
          <w:lang w:eastAsia="hu-HU"/>
        </w:rPr>
      </w:pPr>
    </w:p>
    <w:p w:rsidR="002853BB" w:rsidRPr="00507EA6" w:rsidRDefault="002853BB" w:rsidP="002853BB">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Jogi alapismeretek</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polgári jog alapjai.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szerződések.</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Munkaszerződés, megbízási szerződés, vállalkozási szerződés jellemzői.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Az érdekvédelem, a szakszervezetek szerepe.</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szerződés módosítása, megszűnése.</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szerzői jog alapjai.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szerzők, előadóművészek jogai.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jogok közös jogkezelése.</w:t>
      </w:r>
    </w:p>
    <w:p w:rsidR="002853BB" w:rsidRPr="00507EA6" w:rsidRDefault="002853BB" w:rsidP="002853BB">
      <w:pPr>
        <w:spacing w:after="0" w:line="240" w:lineRule="auto"/>
        <w:ind w:left="720" w:hanging="360"/>
        <w:rPr>
          <w:rFonts w:ascii="Palatino Linotype" w:hAnsi="Palatino Linotype"/>
          <w:sz w:val="24"/>
          <w:szCs w:val="24"/>
          <w:lang w:eastAsia="hu-HU"/>
        </w:rPr>
      </w:pPr>
    </w:p>
    <w:p w:rsidR="002853BB" w:rsidRPr="00507EA6" w:rsidRDefault="002853BB" w:rsidP="002853BB">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Gazdasági alapismeretek</w:t>
      </w:r>
    </w:p>
    <w:p w:rsidR="002853BB" w:rsidRPr="00507EA6" w:rsidRDefault="002853BB" w:rsidP="002853BB">
      <w:pPr>
        <w:spacing w:after="0" w:line="240" w:lineRule="auto"/>
        <w:ind w:left="714" w:hanging="357"/>
        <w:rPr>
          <w:rFonts w:ascii="Palatino Linotype" w:hAnsi="Palatino Linotype"/>
          <w:sz w:val="24"/>
          <w:szCs w:val="24"/>
          <w:lang w:eastAsia="hu-HU"/>
        </w:rPr>
      </w:pPr>
      <w:r w:rsidRPr="00507EA6">
        <w:rPr>
          <w:rFonts w:ascii="Palatino Linotype" w:hAnsi="Palatino Linotype"/>
          <w:sz w:val="24"/>
          <w:szCs w:val="24"/>
          <w:lang w:eastAsia="hu-HU"/>
        </w:rPr>
        <w:t>A szerződés, szerződtetés tartalmi és formai követelményei.</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A gazdálkodás, pénzügyi bonyolítás, a számlázás és pénztárkezelés előírásai.</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 xml:space="preserve">Az adózás, járulékfizetés szabályai. </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A szerzői jogdíjakkal kapcsolatos tudnivalók.</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A vállalkozási formák.</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Az egyes vállalkozások gazdasági létesítésének feltételei.</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 xml:space="preserve">A vállalkozások, gazdálkodói szervezetek alapvető pénzügyi feladatai. </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 xml:space="preserve">Az adózás, járulékfizetés szabályai. </w:t>
      </w:r>
    </w:p>
    <w:p w:rsidR="002853BB" w:rsidRPr="00507EA6" w:rsidRDefault="002853BB" w:rsidP="002853BB">
      <w:pPr>
        <w:spacing w:after="0" w:line="240" w:lineRule="auto"/>
        <w:ind w:left="440"/>
        <w:rPr>
          <w:rFonts w:ascii="Palatino Linotype" w:hAnsi="Palatino Linotype"/>
          <w:sz w:val="24"/>
          <w:szCs w:val="24"/>
          <w:lang w:eastAsia="hu-HU"/>
        </w:rPr>
      </w:pPr>
      <w:r w:rsidRPr="00507EA6">
        <w:rPr>
          <w:rFonts w:ascii="Palatino Linotype" w:hAnsi="Palatino Linotype"/>
          <w:sz w:val="24"/>
          <w:szCs w:val="24"/>
          <w:lang w:eastAsia="hu-HU"/>
        </w:rPr>
        <w:t xml:space="preserve">A pénzügyi és számviteli előírások. </w:t>
      </w:r>
    </w:p>
    <w:p w:rsidR="002853BB" w:rsidRPr="00507EA6" w:rsidRDefault="002853BB" w:rsidP="002853BB">
      <w:pPr>
        <w:spacing w:after="0" w:line="240" w:lineRule="auto"/>
        <w:ind w:left="550"/>
        <w:outlineLvl w:val="0"/>
        <w:rPr>
          <w:rFonts w:ascii="Palatino Linotype" w:hAnsi="Palatino Linotype"/>
          <w:sz w:val="24"/>
          <w:szCs w:val="24"/>
          <w:lang w:eastAsia="hu-HU"/>
        </w:rPr>
      </w:pPr>
    </w:p>
    <w:p w:rsidR="002853BB" w:rsidRPr="00507EA6" w:rsidRDefault="002853BB" w:rsidP="002853BB">
      <w:pPr>
        <w:numPr>
          <w:ilvl w:val="2"/>
          <w:numId w:val="31"/>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Menedzselés</w:t>
      </w:r>
      <w:r>
        <w:rPr>
          <w:rFonts w:ascii="Palatino Linotype" w:hAnsi="Palatino Linotype"/>
          <w:b/>
          <w:sz w:val="24"/>
          <w:szCs w:val="24"/>
        </w:rPr>
        <w:t>i, kommunikációs alapismeretek</w:t>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sidRPr="00507EA6">
        <w:rPr>
          <w:rFonts w:ascii="Palatino Linotype" w:hAnsi="Palatino Linotype"/>
          <w:b/>
          <w:sz w:val="24"/>
          <w:szCs w:val="24"/>
        </w:rPr>
        <w:t xml:space="preserve"> </w:t>
      </w:r>
      <w:r w:rsidRPr="00507EA6">
        <w:rPr>
          <w:rFonts w:ascii="Palatino Linotype" w:hAnsi="Palatino Linotype"/>
          <w:b/>
          <w:i/>
          <w:sz w:val="24"/>
          <w:szCs w:val="24"/>
        </w:rPr>
        <w:t>óra/18 óra</w:t>
      </w:r>
    </w:p>
    <w:p w:rsidR="002853BB" w:rsidRPr="00507EA6" w:rsidRDefault="002853BB" w:rsidP="002853BB">
      <w:pPr>
        <w:spacing w:after="0" w:line="240" w:lineRule="auto"/>
        <w:ind w:left="550"/>
        <w:jc w:val="both"/>
        <w:rPr>
          <w:rFonts w:ascii="Palatino Linotype" w:hAnsi="Palatino Linotype"/>
          <w:sz w:val="24"/>
          <w:szCs w:val="24"/>
          <w:lang w:eastAsia="hu-HU"/>
        </w:rPr>
      </w:pPr>
      <w:r w:rsidRPr="00507EA6">
        <w:rPr>
          <w:rFonts w:ascii="Palatino Linotype" w:hAnsi="Palatino Linotype"/>
          <w:sz w:val="24"/>
          <w:szCs w:val="24"/>
          <w:lang w:eastAsia="hu-HU"/>
        </w:rPr>
        <w:t>A magas színvonalú zenei felkészültség az alapfeltétele annak, hogy a megszerzett tudással</w:t>
      </w:r>
      <w:r>
        <w:rPr>
          <w:rFonts w:ascii="Palatino Linotype" w:hAnsi="Palatino Linotype"/>
          <w:sz w:val="24"/>
          <w:szCs w:val="24"/>
          <w:lang w:eastAsia="hu-HU"/>
        </w:rPr>
        <w:t xml:space="preserve"> </w:t>
      </w:r>
      <w:r w:rsidRPr="00507EA6">
        <w:rPr>
          <w:rFonts w:ascii="Palatino Linotype" w:hAnsi="Palatino Linotype"/>
          <w:sz w:val="24"/>
          <w:szCs w:val="24"/>
          <w:lang w:eastAsia="hu-HU"/>
        </w:rPr>
        <w:t>piacképes, szakmailag értékes művész, és egyben munkavállaló legyen valaki. A munkavállaló ez</w:t>
      </w:r>
      <w:r>
        <w:rPr>
          <w:rFonts w:ascii="Palatino Linotype" w:hAnsi="Palatino Linotype"/>
          <w:sz w:val="24"/>
          <w:szCs w:val="24"/>
          <w:lang w:eastAsia="hu-HU"/>
        </w:rPr>
        <w:t xml:space="preserve"> </w:t>
      </w:r>
      <w:r w:rsidRPr="00507EA6">
        <w:rPr>
          <w:rFonts w:ascii="Palatino Linotype" w:hAnsi="Palatino Linotype"/>
          <w:sz w:val="24"/>
          <w:szCs w:val="24"/>
          <w:lang w:eastAsia="hu-HU"/>
        </w:rPr>
        <w:t>esetben szélesen értelmezendő szó, ez megfelel az angol "worker"- nek, ami valamennyi olyan</w:t>
      </w:r>
      <w:r>
        <w:rPr>
          <w:rFonts w:ascii="Palatino Linotype" w:hAnsi="Palatino Linotype"/>
          <w:sz w:val="24"/>
          <w:szCs w:val="24"/>
          <w:lang w:eastAsia="hu-HU"/>
        </w:rPr>
        <w:t xml:space="preserve"> </w:t>
      </w:r>
      <w:r w:rsidRPr="00507EA6">
        <w:rPr>
          <w:rFonts w:ascii="Palatino Linotype" w:hAnsi="Palatino Linotype"/>
          <w:sz w:val="24"/>
          <w:szCs w:val="24"/>
          <w:lang w:eastAsia="hu-HU"/>
        </w:rPr>
        <w:t>személyt jelent</w:t>
      </w:r>
      <w:r>
        <w:rPr>
          <w:rFonts w:ascii="Palatino Linotype" w:hAnsi="Palatino Linotype"/>
          <w:sz w:val="24"/>
          <w:szCs w:val="24"/>
          <w:lang w:eastAsia="hu-HU"/>
        </w:rPr>
        <w:t>,</w:t>
      </w:r>
      <w:r w:rsidRPr="00507EA6">
        <w:rPr>
          <w:rFonts w:ascii="Palatino Linotype" w:hAnsi="Palatino Linotype"/>
          <w:sz w:val="24"/>
          <w:szCs w:val="24"/>
          <w:lang w:eastAsia="hu-HU"/>
        </w:rPr>
        <w:t xml:space="preserve"> akit</w:t>
      </w:r>
      <w:r>
        <w:rPr>
          <w:rFonts w:ascii="Palatino Linotype" w:hAnsi="Palatino Linotype"/>
          <w:sz w:val="24"/>
          <w:szCs w:val="24"/>
          <w:lang w:eastAsia="hu-HU"/>
        </w:rPr>
        <w:t xml:space="preserve"> </w:t>
      </w:r>
      <w:r w:rsidRPr="00507EA6">
        <w:rPr>
          <w:rFonts w:ascii="Palatino Linotype" w:hAnsi="Palatino Linotype"/>
          <w:sz w:val="24"/>
          <w:szCs w:val="24"/>
          <w:lang w:eastAsia="hu-HU"/>
        </w:rPr>
        <w:t>foglalkoztatnak, azaz ő maga nem foglalkoztató. Ebbe a körbe beletartozik, az</w:t>
      </w:r>
      <w:r>
        <w:rPr>
          <w:rFonts w:ascii="Palatino Linotype" w:hAnsi="Palatino Linotype"/>
          <w:sz w:val="24"/>
          <w:szCs w:val="24"/>
          <w:lang w:eastAsia="hu-HU"/>
        </w:rPr>
        <w:t xml:space="preserve"> ú</w:t>
      </w:r>
      <w:r w:rsidRPr="00507EA6">
        <w:rPr>
          <w:rFonts w:ascii="Palatino Linotype" w:hAnsi="Palatino Linotype"/>
          <w:sz w:val="24"/>
          <w:szCs w:val="24"/>
          <w:lang w:eastAsia="hu-HU"/>
        </w:rPr>
        <w:t>n. önfoglalkoztató is, és innen már csak egy lépés a menedzselés,</w:t>
      </w:r>
      <w:r>
        <w:rPr>
          <w:rFonts w:ascii="Palatino Linotype" w:hAnsi="Palatino Linotype"/>
          <w:sz w:val="24"/>
          <w:szCs w:val="24"/>
          <w:lang w:eastAsia="hu-HU"/>
        </w:rPr>
        <w:t xml:space="preserve"> </w:t>
      </w:r>
      <w:r w:rsidRPr="00507EA6">
        <w:rPr>
          <w:rFonts w:ascii="Palatino Linotype" w:hAnsi="Palatino Linotype"/>
          <w:sz w:val="24"/>
          <w:szCs w:val="24"/>
          <w:lang w:eastAsia="hu-HU"/>
        </w:rPr>
        <w:t>önmenedzselés kérdése,</w:t>
      </w:r>
      <w:r>
        <w:rPr>
          <w:rFonts w:ascii="Palatino Linotype" w:hAnsi="Palatino Linotype"/>
          <w:sz w:val="24"/>
          <w:szCs w:val="24"/>
          <w:lang w:eastAsia="hu-HU"/>
        </w:rPr>
        <w:t xml:space="preserve"> </w:t>
      </w:r>
      <w:r w:rsidRPr="00507EA6">
        <w:rPr>
          <w:rFonts w:ascii="Palatino Linotype" w:hAnsi="Palatino Linotype"/>
          <w:sz w:val="24"/>
          <w:szCs w:val="24"/>
          <w:lang w:eastAsia="hu-HU"/>
        </w:rPr>
        <w:t>továbbá az érvényesülést elősegítő eszköz, a marketing.</w:t>
      </w:r>
    </w:p>
    <w:p w:rsidR="002853BB" w:rsidRPr="00507EA6" w:rsidRDefault="002853BB" w:rsidP="002853BB">
      <w:pPr>
        <w:spacing w:after="0" w:line="240" w:lineRule="auto"/>
        <w:ind w:left="720" w:hanging="360"/>
        <w:rPr>
          <w:rFonts w:ascii="Palatino Linotype" w:hAnsi="Palatino Linotype"/>
          <w:sz w:val="24"/>
          <w:szCs w:val="24"/>
          <w:lang w:eastAsia="hu-HU"/>
        </w:rPr>
      </w:pPr>
    </w:p>
    <w:p w:rsidR="002853BB" w:rsidRPr="00507EA6" w:rsidRDefault="002853BB" w:rsidP="002853BB">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 xml:space="preserve">Menedzselés </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menedzselés fogalma.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 fogalma.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 feladata.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menedzseri magatartás jellemzői.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Az önmenedzselés fogalma: hogyan adjuk el magunkat pályakezdő zenészként?</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Önéletrajz, állásinterjú.</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Önismeret, szakmai felkészültség, nyelvtudás.</w:t>
      </w:r>
    </w:p>
    <w:p w:rsidR="002853BB" w:rsidRPr="00507EA6" w:rsidRDefault="002853BB" w:rsidP="002853BB">
      <w:pPr>
        <w:spacing w:after="0" w:line="240" w:lineRule="auto"/>
        <w:ind w:left="720" w:hanging="360"/>
        <w:rPr>
          <w:rFonts w:ascii="Palatino Linotype" w:hAnsi="Palatino Linotype"/>
          <w:b/>
          <w:sz w:val="24"/>
          <w:szCs w:val="24"/>
          <w:lang w:eastAsia="hu-HU"/>
        </w:rPr>
      </w:pPr>
    </w:p>
    <w:p w:rsidR="002853BB" w:rsidRPr="00507EA6" w:rsidRDefault="002853BB" w:rsidP="002853BB">
      <w:pPr>
        <w:spacing w:after="0" w:line="240" w:lineRule="auto"/>
        <w:ind w:left="720" w:hanging="360"/>
        <w:rPr>
          <w:rFonts w:ascii="Palatino Linotype" w:hAnsi="Palatino Linotype"/>
          <w:b/>
          <w:sz w:val="24"/>
          <w:szCs w:val="24"/>
          <w:lang w:eastAsia="hu-HU"/>
        </w:rPr>
      </w:pPr>
      <w:r w:rsidRPr="00507EA6">
        <w:rPr>
          <w:rFonts w:ascii="Palatino Linotype" w:hAnsi="Palatino Linotype"/>
          <w:b/>
          <w:sz w:val="24"/>
          <w:szCs w:val="24"/>
          <w:lang w:eastAsia="hu-HU"/>
        </w:rPr>
        <w:t>Marketing</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fogalma.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általános jellemzői.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marketing tipikus eszközei.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marketin és a menedzselés összefüggései.</w:t>
      </w:r>
    </w:p>
    <w:p w:rsidR="002853BB" w:rsidRPr="00507EA6" w:rsidRDefault="002853BB" w:rsidP="002853BB">
      <w:pPr>
        <w:spacing w:after="0" w:line="240" w:lineRule="auto"/>
        <w:ind w:left="440"/>
        <w:jc w:val="both"/>
        <w:rPr>
          <w:rFonts w:ascii="Palatino Linotype" w:hAnsi="Palatino Linotype"/>
          <w:sz w:val="24"/>
          <w:szCs w:val="24"/>
          <w:lang w:eastAsia="hu-HU"/>
        </w:rPr>
      </w:pPr>
      <w:r w:rsidRPr="00507EA6">
        <w:rPr>
          <w:rFonts w:ascii="Palatino Linotype" w:hAnsi="Palatino Linotype"/>
          <w:sz w:val="24"/>
          <w:szCs w:val="24"/>
          <w:lang w:eastAsia="hu-HU"/>
        </w:rPr>
        <w:t>Kitartás, motiváció, proaktivitás, kreativitás, eredményorientáltság a marketingben.</w:t>
      </w:r>
    </w:p>
    <w:p w:rsidR="002853BB" w:rsidRPr="00507EA6" w:rsidRDefault="002853BB" w:rsidP="002853BB">
      <w:pPr>
        <w:spacing w:after="0" w:line="240" w:lineRule="auto"/>
        <w:rPr>
          <w:rFonts w:ascii="Palatino Linotype" w:hAnsi="Palatino Linotype"/>
          <w:sz w:val="24"/>
          <w:szCs w:val="24"/>
        </w:rPr>
      </w:pPr>
    </w:p>
    <w:p w:rsidR="002853BB" w:rsidRPr="00507EA6" w:rsidRDefault="002853BB" w:rsidP="002853BB">
      <w:pPr>
        <w:numPr>
          <w:ilvl w:val="2"/>
          <w:numId w:val="31"/>
        </w:numPr>
        <w:spacing w:after="0" w:line="240" w:lineRule="auto"/>
        <w:ind w:left="1190" w:hanging="623"/>
        <w:rPr>
          <w:rFonts w:ascii="Palatino Linotype" w:hAnsi="Palatino Linotype"/>
          <w:b/>
          <w:sz w:val="24"/>
          <w:szCs w:val="24"/>
        </w:rPr>
      </w:pPr>
      <w:r w:rsidRPr="00507EA6">
        <w:rPr>
          <w:rFonts w:ascii="Palatino Linotype" w:hAnsi="Palatino Linotype"/>
          <w:b/>
          <w:sz w:val="24"/>
          <w:szCs w:val="24"/>
        </w:rPr>
        <w:t>Rendezvényszervezés</w:t>
      </w:r>
      <w:r>
        <w:rPr>
          <w:rFonts w:ascii="Palatino Linotype" w:hAnsi="Palatino Linotype"/>
          <w:b/>
          <w:sz w:val="24"/>
          <w:szCs w:val="24"/>
        </w:rPr>
        <w:t>i alapismeretek</w:t>
      </w:r>
      <w:r w:rsidRPr="00507EA6">
        <w:rPr>
          <w:rFonts w:ascii="Palatino Linotype" w:hAnsi="Palatino Linotype"/>
          <w:b/>
          <w:sz w:val="24"/>
          <w:szCs w:val="24"/>
        </w:rPr>
        <w:tab/>
      </w:r>
      <w:r w:rsidRPr="00507EA6">
        <w:rPr>
          <w:rFonts w:ascii="Palatino Linotype" w:hAnsi="Palatino Linotype"/>
          <w:b/>
          <w:sz w:val="24"/>
          <w:szCs w:val="24"/>
        </w:rPr>
        <w:tab/>
      </w:r>
      <w:r w:rsidRPr="00507EA6">
        <w:rPr>
          <w:rFonts w:ascii="Palatino Linotype" w:hAnsi="Palatino Linotype"/>
          <w:b/>
          <w:sz w:val="24"/>
          <w:szCs w:val="24"/>
        </w:rPr>
        <w:tab/>
        <w:t xml:space="preserve">       </w:t>
      </w:r>
      <w:r w:rsidRPr="00507EA6">
        <w:rPr>
          <w:rFonts w:ascii="Palatino Linotype" w:hAnsi="Palatino Linotype"/>
          <w:b/>
          <w:i/>
          <w:sz w:val="24"/>
          <w:szCs w:val="24"/>
        </w:rPr>
        <w:t>32</w:t>
      </w:r>
      <w:r w:rsidRPr="00507EA6">
        <w:rPr>
          <w:rFonts w:ascii="Palatino Linotype" w:hAnsi="Palatino Linotype"/>
          <w:b/>
          <w:sz w:val="24"/>
          <w:szCs w:val="24"/>
        </w:rPr>
        <w:t xml:space="preserve"> </w:t>
      </w:r>
      <w:r w:rsidRPr="00507EA6">
        <w:rPr>
          <w:rFonts w:ascii="Palatino Linotype" w:hAnsi="Palatino Linotype"/>
          <w:b/>
          <w:i/>
          <w:sz w:val="24"/>
          <w:szCs w:val="24"/>
        </w:rPr>
        <w:t>óra/18 óra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rendezvényszervezés fogalmai.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 xml:space="preserve">A rendezvény típusok. </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művészeti rendezvények szervezésének folyamata.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program szerkesztés alapvető szabályai.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rendezvényhelyszín kiválasztásának kritériumai.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 xml:space="preserve">A reklám – propaganda feladatok.  </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költségvetés készítése, a jegyár megállapítása.</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lebonyolítási forgatókönyv készítése.</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biztonsági feladatok.</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televíziós felvételek készítésének jogait és lehetőségei.</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hanglemez készítésének menete.</w:t>
      </w:r>
    </w:p>
    <w:p w:rsidR="002853BB" w:rsidRPr="00507EA6" w:rsidRDefault="002853BB" w:rsidP="002853BB">
      <w:pPr>
        <w:spacing w:after="0" w:line="240" w:lineRule="auto"/>
        <w:ind w:left="720" w:hanging="360"/>
        <w:rPr>
          <w:rFonts w:ascii="Palatino Linotype" w:hAnsi="Palatino Linotype"/>
          <w:sz w:val="24"/>
          <w:szCs w:val="24"/>
          <w:lang w:eastAsia="hu-HU"/>
        </w:rPr>
      </w:pPr>
      <w:r w:rsidRPr="00507EA6">
        <w:rPr>
          <w:rFonts w:ascii="Palatino Linotype" w:hAnsi="Palatino Linotype"/>
          <w:sz w:val="24"/>
          <w:szCs w:val="24"/>
          <w:lang w:eastAsia="hu-HU"/>
        </w:rPr>
        <w:t>A „menedzseri” teendők.</w:t>
      </w:r>
    </w:p>
    <w:p w:rsidR="002853BB" w:rsidRPr="00507EA6" w:rsidRDefault="002853BB" w:rsidP="002853BB">
      <w:pPr>
        <w:spacing w:after="0" w:line="240" w:lineRule="auto"/>
        <w:ind w:left="440" w:hanging="80"/>
        <w:rPr>
          <w:rFonts w:ascii="Palatino Linotype" w:hAnsi="Palatino Linotype"/>
          <w:sz w:val="24"/>
          <w:szCs w:val="24"/>
          <w:lang w:eastAsia="hu-HU"/>
        </w:rPr>
      </w:pPr>
      <w:r w:rsidRPr="00507EA6">
        <w:rPr>
          <w:rFonts w:ascii="Palatino Linotype" w:hAnsi="Palatino Linotype"/>
          <w:sz w:val="24"/>
          <w:szCs w:val="24"/>
          <w:lang w:eastAsia="hu-HU"/>
        </w:rPr>
        <w:t>A rendezvény befejezése utáni teendők (elszámolás, számlák kifizetése, köszönetek</w:t>
      </w:r>
      <w:r>
        <w:rPr>
          <w:rFonts w:ascii="Palatino Linotype" w:hAnsi="Palatino Linotype"/>
          <w:sz w:val="24"/>
          <w:szCs w:val="24"/>
          <w:lang w:eastAsia="hu-HU"/>
        </w:rPr>
        <w:t>,</w:t>
      </w:r>
      <w:r w:rsidRPr="00507EA6">
        <w:rPr>
          <w:rFonts w:ascii="Palatino Linotype" w:hAnsi="Palatino Linotype"/>
          <w:sz w:val="24"/>
          <w:szCs w:val="24"/>
          <w:lang w:eastAsia="hu-HU"/>
        </w:rPr>
        <w:t xml:space="preserve"> stb.).  </w:t>
      </w:r>
    </w:p>
    <w:p w:rsidR="002853BB" w:rsidRPr="00507EA6" w:rsidRDefault="002853BB" w:rsidP="002853BB">
      <w:pPr>
        <w:spacing w:after="0" w:line="240" w:lineRule="auto"/>
        <w:ind w:firstLine="540"/>
        <w:rPr>
          <w:rFonts w:ascii="Palatino Linotype" w:hAnsi="Palatino Linotype"/>
          <w:b/>
          <w:sz w:val="24"/>
          <w:szCs w:val="24"/>
        </w:rPr>
      </w:pPr>
    </w:p>
    <w:p w:rsidR="002853BB" w:rsidRPr="00507EA6" w:rsidRDefault="002853BB" w:rsidP="002853BB">
      <w:pPr>
        <w:widowControl w:val="0"/>
        <w:numPr>
          <w:ilvl w:val="1"/>
          <w:numId w:val="31"/>
        </w:numPr>
        <w:suppressAutoHyphens/>
        <w:spacing w:after="0" w:line="240" w:lineRule="auto"/>
        <w:ind w:left="826" w:hanging="469"/>
        <w:rPr>
          <w:rFonts w:ascii="Palatino Linotype" w:hAnsi="Palatino Linotype"/>
          <w:b/>
          <w:i/>
          <w:sz w:val="24"/>
          <w:szCs w:val="24"/>
        </w:rPr>
      </w:pPr>
      <w:r w:rsidRPr="00507EA6">
        <w:rPr>
          <w:rFonts w:ascii="Palatino Linotype" w:hAnsi="Palatino Linotype"/>
          <w:b/>
          <w:i/>
          <w:sz w:val="24"/>
          <w:szCs w:val="24"/>
        </w:rPr>
        <w:t xml:space="preserve">A képzés javasolt helyszíne </w:t>
      </w:r>
      <w:r w:rsidRPr="00507EA6">
        <w:rPr>
          <w:rFonts w:ascii="Palatino Linotype" w:hAnsi="Palatino Linotype"/>
          <w:b/>
          <w:i/>
          <w:kern w:val="1"/>
          <w:sz w:val="24"/>
          <w:szCs w:val="24"/>
          <w:lang w:eastAsia="hi-IN" w:bidi="hi-IN"/>
        </w:rPr>
        <w:t>(ajánlás)</w:t>
      </w:r>
    </w:p>
    <w:p w:rsidR="002853BB" w:rsidRPr="00507EA6" w:rsidRDefault="002853BB" w:rsidP="002853BB">
      <w:pPr>
        <w:spacing w:after="0" w:line="240" w:lineRule="auto"/>
        <w:ind w:left="792"/>
        <w:rPr>
          <w:rFonts w:ascii="Palatino Linotype" w:hAnsi="Palatino Linotype"/>
          <w:b/>
          <w:bCs/>
          <w:sz w:val="24"/>
          <w:szCs w:val="24"/>
        </w:rPr>
      </w:pPr>
      <w:r w:rsidRPr="00507EA6">
        <w:rPr>
          <w:rFonts w:ascii="Palatino Linotype" w:hAnsi="Palatino Linotype"/>
          <w:kern w:val="1"/>
          <w:sz w:val="24"/>
          <w:szCs w:val="24"/>
          <w:lang w:eastAsia="hi-IN" w:bidi="hi-IN"/>
        </w:rPr>
        <w:t>nincs</w:t>
      </w:r>
    </w:p>
    <w:p w:rsidR="002853BB" w:rsidRPr="00507EA6" w:rsidRDefault="002853BB" w:rsidP="002853BB">
      <w:pPr>
        <w:spacing w:after="0" w:line="240" w:lineRule="auto"/>
        <w:ind w:left="792"/>
        <w:rPr>
          <w:rFonts w:ascii="Palatino Linotype" w:hAnsi="Palatino Linotype"/>
          <w:b/>
          <w:bCs/>
          <w:sz w:val="24"/>
          <w:szCs w:val="24"/>
        </w:rPr>
      </w:pPr>
    </w:p>
    <w:p w:rsidR="002853BB" w:rsidRPr="00507EA6" w:rsidRDefault="002853BB" w:rsidP="002853BB">
      <w:pPr>
        <w:widowControl w:val="0"/>
        <w:numPr>
          <w:ilvl w:val="1"/>
          <w:numId w:val="31"/>
        </w:numPr>
        <w:suppressAutoHyphens/>
        <w:spacing w:after="0" w:line="240" w:lineRule="auto"/>
        <w:ind w:left="826" w:hanging="469"/>
        <w:jc w:val="both"/>
        <w:rPr>
          <w:rFonts w:ascii="Palatino Linotype" w:hAnsi="Palatino Linotype"/>
          <w:b/>
          <w:bCs/>
          <w:sz w:val="24"/>
          <w:szCs w:val="24"/>
        </w:rPr>
      </w:pPr>
      <w:r w:rsidRPr="00507EA6">
        <w:rPr>
          <w:rFonts w:ascii="Palatino Linotype" w:hAnsi="Palatino Linotype"/>
          <w:b/>
          <w:bCs/>
          <w:i/>
          <w:sz w:val="24"/>
          <w:szCs w:val="24"/>
        </w:rPr>
        <w:t>A tantárgy elsajátítása során alkalmazható sajátos módszerek, tanulói tevékenységformák (ajánlás)</w:t>
      </w:r>
    </w:p>
    <w:p w:rsidR="002853BB" w:rsidRDefault="002853BB" w:rsidP="002853BB">
      <w:pPr>
        <w:widowControl w:val="0"/>
        <w:suppressAutoHyphens/>
        <w:spacing w:after="0" w:line="240" w:lineRule="auto"/>
        <w:ind w:left="357"/>
        <w:jc w:val="both"/>
        <w:rPr>
          <w:rFonts w:ascii="Palatino Linotype" w:hAnsi="Palatino Linotype"/>
          <w:bCs/>
          <w:sz w:val="24"/>
          <w:szCs w:val="24"/>
        </w:rPr>
      </w:pPr>
      <w:r w:rsidRPr="00507EA6">
        <w:rPr>
          <w:rFonts w:ascii="Palatino Linotype" w:hAnsi="Palatino Linotype"/>
          <w:bCs/>
          <w:sz w:val="24"/>
          <w:szCs w:val="24"/>
        </w:rPr>
        <w:t xml:space="preserve">Az általános elméleti alapismeretek tantárgy oktatása során meg kell értetni a tanulókkal, hogy ezek a sokszor száraznak, unalmasnak látszó témakörök, tananyagok ismerete az ő karrierjüket segítik. Ezért célszerű minden témakörnél a fogalmakat, helyzeteket konkrét, akár ismert példákkal is alátámasztani, hogy az elvont fogalmak valóságként rögzüljenek.  </w:t>
      </w:r>
    </w:p>
    <w:p w:rsidR="002853BB" w:rsidRPr="00507EA6" w:rsidRDefault="002853BB" w:rsidP="002853BB">
      <w:pPr>
        <w:widowControl w:val="0"/>
        <w:suppressAutoHyphens/>
        <w:spacing w:after="0" w:line="240" w:lineRule="auto"/>
        <w:ind w:left="357"/>
        <w:rPr>
          <w:rFonts w:ascii="Palatino Linotype" w:hAnsi="Palatino Linotype"/>
          <w:bCs/>
          <w:sz w:val="24"/>
          <w:szCs w:val="24"/>
        </w:rPr>
      </w:pPr>
    </w:p>
    <w:p w:rsidR="002853BB" w:rsidRPr="00507EA6"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6.</w:t>
      </w:r>
      <w:r w:rsidRPr="00507EA6">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507EA6"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6</w:t>
      </w:r>
      <w:r w:rsidRPr="00507EA6">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elbeszélés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kiselőadás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507EA6"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507EA6">
        <w:rPr>
          <w:rFonts w:ascii="Palatino Linotype" w:hAnsi="Palatino Linotype"/>
          <w:b/>
          <w:bCs/>
          <w:sz w:val="24"/>
          <w:szCs w:val="24"/>
        </w:rPr>
        <w:t>A tantárgy értékelésének módja</w:t>
      </w:r>
    </w:p>
    <w:p w:rsidR="002853BB" w:rsidRPr="00507EA6" w:rsidRDefault="002853BB" w:rsidP="002853BB">
      <w:pPr>
        <w:autoSpaceDE w:val="0"/>
        <w:autoSpaceDN w:val="0"/>
        <w:adjustRightInd w:val="0"/>
        <w:spacing w:after="0" w:line="240" w:lineRule="auto"/>
        <w:ind w:left="826"/>
        <w:rPr>
          <w:rFonts w:ascii="Palatino Linotype" w:hAnsi="Palatino Linotype"/>
          <w:i/>
          <w:iCs/>
          <w:sz w:val="24"/>
          <w:szCs w:val="24"/>
        </w:rPr>
      </w:pPr>
      <w:r w:rsidRPr="00507EA6">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widowControl w:val="0"/>
        <w:suppressAutoHyphens/>
        <w:spacing w:after="0" w:line="240" w:lineRule="auto"/>
        <w:ind w:left="826"/>
        <w:rPr>
          <w:rFonts w:ascii="Palatino Linotype" w:hAnsi="Palatino Linotype"/>
          <w:b/>
          <w:bCs/>
          <w:szCs w:val="24"/>
        </w:rPr>
      </w:pPr>
    </w:p>
    <w:p w:rsidR="002853BB" w:rsidRPr="00FF334E" w:rsidRDefault="002853BB" w:rsidP="002853BB">
      <w:pPr>
        <w:widowControl w:val="0"/>
        <w:suppressAutoHyphens/>
        <w:spacing w:after="0" w:line="240" w:lineRule="auto"/>
        <w:rPr>
          <w:rFonts w:ascii="Palatino Linotype" w:hAnsi="Palatino Linotype"/>
          <w:b/>
          <w:bCs/>
          <w:szCs w:val="24"/>
        </w:rPr>
      </w:pPr>
    </w:p>
    <w:p w:rsidR="002853BB" w:rsidRPr="00FF334E" w:rsidRDefault="002853BB" w:rsidP="002853BB">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r w:rsidRPr="00FF334E">
        <w:rPr>
          <w:rFonts w:ascii="Palatino Linotype" w:hAnsi="Palatino Linotype"/>
          <w:b/>
          <w:sz w:val="24"/>
          <w:szCs w:val="24"/>
        </w:rPr>
        <w:t>A 10721-12 azonosító számú</w:t>
      </w:r>
      <w:r>
        <w:rPr>
          <w:rFonts w:ascii="Palatino Linotype" w:hAnsi="Palatino Linotype"/>
          <w:b/>
          <w:sz w:val="24"/>
          <w:szCs w:val="24"/>
        </w:rPr>
        <w:t>,</w:t>
      </w:r>
      <w:r w:rsidRPr="00FF334E">
        <w:rPr>
          <w:rFonts w:ascii="Palatino Linotype" w:hAnsi="Palatino Linotype"/>
          <w:b/>
          <w:sz w:val="24"/>
          <w:szCs w:val="24"/>
        </w:rPr>
        <w:t xml:space="preserve"> </w:t>
      </w:r>
      <w:r>
        <w:rPr>
          <w:rFonts w:ascii="Palatino Linotype" w:hAnsi="Palatino Linotype"/>
          <w:b/>
          <w:sz w:val="24"/>
          <w:szCs w:val="24"/>
        </w:rPr>
        <w:t>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jc w:val="both"/>
        <w:rPr>
          <w:rFonts w:ascii="Palatino Linotype" w:hAnsi="Palatino Linotype"/>
          <w:b/>
          <w:sz w:val="24"/>
          <w:szCs w:val="24"/>
        </w:rPr>
      </w:pPr>
    </w:p>
    <w:tbl>
      <w:tblPr>
        <w:tblW w:w="9709" w:type="dxa"/>
        <w:jc w:val="center"/>
        <w:tblCellMar>
          <w:left w:w="70" w:type="dxa"/>
          <w:right w:w="70" w:type="dxa"/>
        </w:tblCellMar>
        <w:tblLook w:val="0000" w:firstRow="0" w:lastRow="0" w:firstColumn="0" w:lastColumn="0" w:noHBand="0" w:noVBand="0"/>
      </w:tblPr>
      <w:tblGrid>
        <w:gridCol w:w="4610"/>
        <w:gridCol w:w="575"/>
        <w:gridCol w:w="634"/>
        <w:gridCol w:w="694"/>
        <w:gridCol w:w="617"/>
        <w:gridCol w:w="651"/>
        <w:gridCol w:w="649"/>
        <w:gridCol w:w="624"/>
        <w:gridCol w:w="655"/>
      </w:tblGrid>
      <w:tr w:rsidR="002853BB" w:rsidRPr="00FF334E" w:rsidTr="002853BB">
        <w:trPr>
          <w:trHeight w:val="570"/>
          <w:jc w:val="center"/>
        </w:trPr>
        <w:tc>
          <w:tcPr>
            <w:tcW w:w="4610"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p>
        </w:tc>
        <w:tc>
          <w:tcPr>
            <w:tcW w:w="5099" w:type="dxa"/>
            <w:gridSpan w:val="8"/>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Együttes zenei</w:t>
            </w:r>
            <w:r w:rsidRPr="00FF334E">
              <w:rPr>
                <w:rFonts w:ascii="Palatino Linotype" w:hAnsi="Palatino Linotype"/>
                <w:sz w:val="20"/>
                <w:szCs w:val="20"/>
                <w:lang w:eastAsia="hu-HU"/>
              </w:rPr>
              <w:t xml:space="preserve"> gyakorlatok</w:t>
            </w:r>
          </w:p>
        </w:tc>
      </w:tr>
      <w:tr w:rsidR="002853BB" w:rsidRPr="00FF334E" w:rsidTr="002853BB">
        <w:trPr>
          <w:trHeight w:val="2070"/>
          <w:jc w:val="center"/>
        </w:trPr>
        <w:tc>
          <w:tcPr>
            <w:tcW w:w="4610"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575"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sz w:val="20"/>
                <w:szCs w:val="20"/>
              </w:rPr>
              <w:t>K</w:t>
            </w:r>
            <w:r w:rsidRPr="004008AB">
              <w:rPr>
                <w:rFonts w:ascii="Palatino Linotype" w:hAnsi="Palatino Linotype"/>
                <w:sz w:val="20"/>
                <w:szCs w:val="20"/>
              </w:rPr>
              <w:t>iszenekari (kamara) gyakorlat</w:t>
            </w:r>
          </w:p>
        </w:tc>
        <w:tc>
          <w:tcPr>
            <w:tcW w:w="634"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rPr>
                <w:rFonts w:ascii="Palatino Linotype" w:hAnsi="Palatino Linotype"/>
                <w:sz w:val="20"/>
                <w:szCs w:val="20"/>
                <w:lang w:eastAsia="hu-HU"/>
              </w:rPr>
            </w:pPr>
            <w:r>
              <w:rPr>
                <w:rFonts w:ascii="Palatino Linotype" w:hAnsi="Palatino Linotype"/>
                <w:iCs/>
                <w:sz w:val="20"/>
                <w:szCs w:val="20"/>
                <w:lang w:eastAsia="hu-HU"/>
              </w:rPr>
              <w:t>S</w:t>
            </w:r>
            <w:r w:rsidRPr="004008AB">
              <w:rPr>
                <w:rFonts w:ascii="Palatino Linotype" w:hAnsi="Palatino Linotype"/>
                <w:iCs/>
                <w:sz w:val="20"/>
                <w:szCs w:val="20"/>
                <w:lang w:eastAsia="hu-HU"/>
              </w:rPr>
              <w:t>túdió-kiszenekari gyakorlat</w:t>
            </w:r>
          </w:p>
        </w:tc>
        <w:tc>
          <w:tcPr>
            <w:tcW w:w="694"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N</w:t>
            </w:r>
            <w:r w:rsidRPr="004008AB">
              <w:rPr>
                <w:rFonts w:ascii="Palatino Linotype" w:hAnsi="Palatino Linotype"/>
                <w:iCs/>
                <w:sz w:val="20"/>
                <w:szCs w:val="20"/>
                <w:lang w:eastAsia="hu-HU"/>
              </w:rPr>
              <w:t>agyzenekari vagy Big Band gyakorlat</w:t>
            </w:r>
          </w:p>
        </w:tc>
        <w:tc>
          <w:tcPr>
            <w:tcW w:w="617"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S</w:t>
            </w:r>
            <w:r w:rsidRPr="004008AB">
              <w:rPr>
                <w:rFonts w:ascii="Palatino Linotype" w:hAnsi="Palatino Linotype"/>
                <w:iCs/>
                <w:sz w:val="20"/>
                <w:szCs w:val="20"/>
                <w:lang w:eastAsia="hu-HU"/>
              </w:rPr>
              <w:t>zalonzenekari gyakorlat</w:t>
            </w:r>
          </w:p>
        </w:tc>
        <w:tc>
          <w:tcPr>
            <w:tcW w:w="651"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N</w:t>
            </w:r>
            <w:r w:rsidRPr="004008AB">
              <w:rPr>
                <w:rFonts w:ascii="Palatino Linotype" w:hAnsi="Palatino Linotype"/>
                <w:iCs/>
                <w:sz w:val="20"/>
                <w:szCs w:val="20"/>
                <w:lang w:eastAsia="hu-HU"/>
              </w:rPr>
              <w:t>yilvános előadási gyakorlat</w:t>
            </w:r>
          </w:p>
        </w:tc>
        <w:tc>
          <w:tcPr>
            <w:tcW w:w="649"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cs="Arial"/>
                <w:iCs/>
                <w:color w:val="000000"/>
                <w:sz w:val="20"/>
                <w:szCs w:val="20"/>
                <w:lang w:eastAsia="hu-HU"/>
              </w:rPr>
              <w:t>Z</w:t>
            </w:r>
            <w:r w:rsidRPr="004008AB">
              <w:rPr>
                <w:rFonts w:ascii="Palatino Linotype" w:hAnsi="Palatino Linotype" w:cs="Arial"/>
                <w:iCs/>
                <w:color w:val="000000"/>
                <w:sz w:val="20"/>
                <w:szCs w:val="20"/>
                <w:lang w:eastAsia="hu-HU"/>
              </w:rPr>
              <w:t>enerögzítési gyakorlat</w:t>
            </w:r>
          </w:p>
        </w:tc>
        <w:tc>
          <w:tcPr>
            <w:tcW w:w="624"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iCs/>
                <w:sz w:val="20"/>
                <w:szCs w:val="20"/>
                <w:lang w:eastAsia="hu-HU"/>
              </w:rPr>
              <w:t>E</w:t>
            </w:r>
            <w:r w:rsidRPr="004008AB">
              <w:rPr>
                <w:rFonts w:ascii="Palatino Linotype" w:hAnsi="Palatino Linotype"/>
                <w:iCs/>
                <w:sz w:val="20"/>
                <w:szCs w:val="20"/>
                <w:lang w:eastAsia="hu-HU"/>
              </w:rPr>
              <w:t>lőadó-művészeti gyakorlat</w:t>
            </w:r>
          </w:p>
        </w:tc>
        <w:tc>
          <w:tcPr>
            <w:tcW w:w="655" w:type="dxa"/>
            <w:tcBorders>
              <w:top w:val="nil"/>
              <w:left w:val="nil"/>
              <w:bottom w:val="single" w:sz="4" w:space="0" w:color="auto"/>
              <w:right w:val="single" w:sz="4" w:space="0" w:color="auto"/>
            </w:tcBorders>
            <w:textDirection w:val="btLr"/>
            <w:vAlign w:val="bottom"/>
          </w:tcPr>
          <w:p w:rsidR="002853BB" w:rsidRPr="004008AB" w:rsidRDefault="002853BB" w:rsidP="002853B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w:t>
            </w:r>
            <w:r w:rsidRPr="004008AB">
              <w:rPr>
                <w:rFonts w:ascii="Palatino Linotype" w:hAnsi="Palatino Linotype"/>
                <w:sz w:val="20"/>
                <w:szCs w:val="20"/>
                <w:lang w:eastAsia="hu-HU"/>
              </w:rPr>
              <w:t xml:space="preserve">nekkari </w:t>
            </w:r>
            <w:r>
              <w:rPr>
                <w:rFonts w:ascii="Palatino Linotype" w:hAnsi="Palatino Linotype"/>
                <w:sz w:val="20"/>
                <w:szCs w:val="20"/>
                <w:lang w:eastAsia="hu-HU"/>
              </w:rPr>
              <w:t xml:space="preserve">(kórus) </w:t>
            </w:r>
            <w:r w:rsidRPr="004008AB">
              <w:rPr>
                <w:rFonts w:ascii="Palatino Linotype" w:hAnsi="Palatino Linotype"/>
                <w:sz w:val="20"/>
                <w:szCs w:val="20"/>
                <w:lang w:eastAsia="hu-HU"/>
              </w:rPr>
              <w:t>gyakorlat</w:t>
            </w:r>
          </w:p>
        </w:tc>
      </w:tr>
      <w:tr w:rsidR="002853BB" w:rsidRPr="00FF334E" w:rsidTr="002853BB">
        <w:trPr>
          <w:trHeight w:val="345"/>
          <w:jc w:val="center"/>
        </w:trPr>
        <w:tc>
          <w:tcPr>
            <w:tcW w:w="9709" w:type="dxa"/>
            <w:gridSpan w:val="9"/>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9709" w:type="dxa"/>
            <w:gridSpan w:val="9"/>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zeneelmélet</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9709" w:type="dxa"/>
            <w:gridSpan w:val="9"/>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4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60"/>
          <w:jc w:val="center"/>
        </w:trPr>
        <w:tc>
          <w:tcPr>
            <w:tcW w:w="9709" w:type="dxa"/>
            <w:gridSpan w:val="9"/>
            <w:tcBorders>
              <w:top w:val="nil"/>
              <w:left w:val="single" w:sz="4" w:space="0" w:color="auto"/>
              <w:bottom w:val="single" w:sz="8"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610" w:type="dxa"/>
            <w:tcBorders>
              <w:top w:val="single" w:sz="8" w:space="0" w:color="auto"/>
              <w:left w:val="single" w:sz="8" w:space="0" w:color="auto"/>
              <w:bottom w:val="single" w:sz="8" w:space="0" w:color="auto"/>
              <w:right w:val="single" w:sz="8"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575"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single" w:sz="8" w:space="0" w:color="auto"/>
              <w:left w:val="single" w:sz="8" w:space="0" w:color="auto"/>
              <w:bottom w:val="single" w:sz="8" w:space="0" w:color="auto"/>
              <w:right w:val="single" w:sz="8"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610" w:type="dxa"/>
            <w:tcBorders>
              <w:top w:val="single" w:sz="8"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575"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single" w:sz="8"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9709" w:type="dxa"/>
            <w:gridSpan w:val="9"/>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9709" w:type="dxa"/>
            <w:gridSpan w:val="9"/>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57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3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9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6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57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3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9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5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bl>
    <w:p w:rsidR="002853BB" w:rsidRDefault="002853BB" w:rsidP="002853BB">
      <w:pPr>
        <w:widowControl w:val="0"/>
        <w:suppressAutoHyphens/>
        <w:spacing w:after="0" w:line="240" w:lineRule="auto"/>
        <w:rPr>
          <w:rFonts w:ascii="Palatino Linotype" w:hAnsi="Palatino Linotype"/>
          <w:b/>
          <w:sz w:val="24"/>
          <w:szCs w:val="24"/>
        </w:rPr>
      </w:pPr>
    </w:p>
    <w:p w:rsidR="002853BB" w:rsidRPr="00FF334E" w:rsidRDefault="002853BB" w:rsidP="002853BB">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2853BB" w:rsidRPr="00FF334E" w:rsidRDefault="002853BB" w:rsidP="002853BB">
      <w:pPr>
        <w:widowControl w:val="0"/>
        <w:numPr>
          <w:ilvl w:val="0"/>
          <w:numId w:val="31"/>
        </w:numPr>
        <w:suppressAutoHyphens/>
        <w:spacing w:after="0" w:line="240" w:lineRule="auto"/>
        <w:rPr>
          <w:rFonts w:ascii="Palatino Linotype" w:hAnsi="Palatino Linotype"/>
          <w:b/>
          <w:bCs/>
          <w:iCs/>
          <w:sz w:val="24"/>
          <w:szCs w:val="24"/>
        </w:rPr>
      </w:pPr>
      <w:r w:rsidRPr="00FF334E">
        <w:rPr>
          <w:rFonts w:ascii="Palatino Linotype" w:hAnsi="Palatino Linotype"/>
          <w:b/>
          <w:sz w:val="24"/>
          <w:szCs w:val="24"/>
        </w:rPr>
        <w:t>Együttes zenei gyakorlatok</w:t>
      </w:r>
      <w:r>
        <w:rPr>
          <w:rFonts w:ascii="Palatino Linotype" w:hAnsi="Palatino Linotype"/>
          <w:b/>
          <w:sz w:val="24"/>
          <w:szCs w:val="24"/>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Pr>
          <w:rFonts w:ascii="Palatino Linotype" w:hAnsi="Palatino Linotype"/>
          <w:b/>
          <w:sz w:val="24"/>
          <w:szCs w:val="24"/>
        </w:rPr>
        <w:t xml:space="preserve">          </w:t>
      </w:r>
      <w:r w:rsidRPr="00FF334E">
        <w:rPr>
          <w:rFonts w:ascii="Palatino Linotype" w:hAnsi="Palatino Linotype"/>
          <w:b/>
          <w:sz w:val="24"/>
          <w:szCs w:val="24"/>
        </w:rPr>
        <w:t xml:space="preserve">  1116 óra/992</w:t>
      </w:r>
      <w:r>
        <w:rPr>
          <w:rFonts w:ascii="Palatino Linotype" w:hAnsi="Palatino Linotype"/>
          <w:b/>
          <w:sz w:val="24"/>
          <w:szCs w:val="24"/>
        </w:rPr>
        <w:t xml:space="preserve"> </w:t>
      </w:r>
      <w:r w:rsidRPr="00FF334E">
        <w:rPr>
          <w:rFonts w:ascii="Palatino Linotype" w:hAnsi="Palatino Linotype"/>
          <w:b/>
          <w:sz w:val="24"/>
          <w:szCs w:val="24"/>
        </w:rPr>
        <w:t>óra*</w:t>
      </w:r>
    </w:p>
    <w:p w:rsidR="002853BB" w:rsidRPr="00FF334E"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Default="002853BB" w:rsidP="002853BB">
      <w:pPr>
        <w:spacing w:after="0" w:line="240" w:lineRule="auto"/>
        <w:rPr>
          <w:rFonts w:ascii="Palatino Linotype" w:hAnsi="Palatino Linotype" w:cs="Arial"/>
          <w:b/>
          <w:color w:val="000000"/>
          <w:sz w:val="20"/>
          <w:szCs w:val="20"/>
          <w:lang w:eastAsia="hu-HU"/>
        </w:rPr>
      </w:pPr>
    </w:p>
    <w:p w:rsidR="002853BB" w:rsidRPr="004008AB" w:rsidRDefault="002853BB" w:rsidP="002853BB">
      <w:pPr>
        <w:spacing w:after="0" w:line="240" w:lineRule="auto"/>
        <w:rPr>
          <w:rFonts w:ascii="Palatino Linotype" w:hAnsi="Palatino Linotype"/>
          <w:sz w:val="24"/>
          <w:szCs w:val="24"/>
          <w:lang w:eastAsia="hu-HU"/>
        </w:rPr>
      </w:pPr>
      <w:r w:rsidRPr="004008AB">
        <w:rPr>
          <w:rFonts w:ascii="Palatino Linotype" w:hAnsi="Palatino Linotype"/>
          <w:sz w:val="24"/>
          <w:szCs w:val="24"/>
          <w:lang w:eastAsia="hu-HU"/>
        </w:rPr>
        <w:t>(a továbbiakban: Zenekari gyakorlatok:</w:t>
      </w:r>
    </w:p>
    <w:p w:rsidR="002853BB" w:rsidRDefault="002853BB" w:rsidP="002853BB">
      <w:pPr>
        <w:spacing w:after="0" w:line="240" w:lineRule="auto"/>
        <w:rPr>
          <w:rFonts w:ascii="Palatino Linotype" w:hAnsi="Palatino Linotype"/>
          <w:sz w:val="24"/>
          <w:szCs w:val="24"/>
          <w:lang w:eastAsia="hu-HU"/>
        </w:rPr>
      </w:pPr>
      <w:r w:rsidRPr="004008AB">
        <w:rPr>
          <w:rFonts w:ascii="Palatino Linotype" w:hAnsi="Palatino Linotype"/>
          <w:sz w:val="24"/>
          <w:szCs w:val="24"/>
          <w:lang w:eastAsia="hu-HU"/>
        </w:rPr>
        <w:t>Kiszenekari (kamara), stúdió-zenekari, nagyzenekari, vagy Big Band, szalonzenekari, hangszeres játék nyilvános előadása, hangszeres játék rögzítése, előadó-művészeti, énekkari (kórus) gyakorlat</w:t>
      </w:r>
      <w:r>
        <w:rPr>
          <w:rFonts w:ascii="Palatino Linotype" w:hAnsi="Palatino Linotype"/>
          <w:sz w:val="24"/>
          <w:szCs w:val="24"/>
          <w:lang w:eastAsia="hu-HU"/>
        </w:rPr>
        <w:t>)</w:t>
      </w:r>
    </w:p>
    <w:p w:rsidR="002853BB" w:rsidRPr="004008AB" w:rsidRDefault="002853BB" w:rsidP="002853BB">
      <w:pPr>
        <w:spacing w:after="0" w:line="240" w:lineRule="auto"/>
        <w:rPr>
          <w:rFonts w:ascii="Palatino Linotype" w:hAnsi="Palatino Linotype"/>
          <w:sz w:val="24"/>
          <w:szCs w:val="24"/>
          <w:lang w:eastAsia="hu-HU"/>
        </w:rPr>
      </w:pPr>
    </w:p>
    <w:p w:rsidR="002853BB" w:rsidRPr="00FF334E" w:rsidRDefault="002853BB" w:rsidP="002853BB">
      <w:pPr>
        <w:pStyle w:val="Listaszerbekezds"/>
        <w:widowControl w:val="0"/>
        <w:suppressAutoHyphens/>
        <w:spacing w:after="0" w:line="240" w:lineRule="auto"/>
        <w:ind w:left="0"/>
        <w:rPr>
          <w:rFonts w:ascii="Palatino Linotype" w:hAnsi="Palatino Linotype"/>
          <w:b/>
          <w:vanish/>
          <w:sz w:val="24"/>
          <w:szCs w:val="24"/>
        </w:rPr>
      </w:pPr>
    </w:p>
    <w:p w:rsidR="002853BB" w:rsidRPr="00FF334E" w:rsidRDefault="002853BB" w:rsidP="002853BB">
      <w:pPr>
        <w:widowControl w:val="0"/>
        <w:numPr>
          <w:ilvl w:val="1"/>
          <w:numId w:val="31"/>
        </w:numPr>
        <w:suppressAutoHyphens/>
        <w:spacing w:after="0" w:line="240" w:lineRule="auto"/>
        <w:ind w:left="717"/>
        <w:rPr>
          <w:rFonts w:ascii="Palatino Linotype" w:hAnsi="Palatino Linotype"/>
          <w:b/>
          <w:sz w:val="24"/>
          <w:szCs w:val="24"/>
        </w:rPr>
      </w:pPr>
      <w:r w:rsidRPr="00FF334E">
        <w:rPr>
          <w:rFonts w:ascii="Palatino Linotype" w:hAnsi="Palatino Linotype"/>
          <w:b/>
          <w:sz w:val="24"/>
          <w:szCs w:val="24"/>
        </w:rPr>
        <w:t>A tantárgy tanításának célja</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zenei alkotások nagy többségének közvetítő nyelve – műfajra tekintet nélkül – a zenekar, amely megsokszorozza a zenei kifejezési eszközöket, felerősíti a hatást, a látványt.</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Ez még fokozottabban érvényesül a szórakoztató zene területén, különösen a szórakoztató zene valamennyi (tánczene, pop-rockzene, népi-cigányzene, szalonzene) műfajában.</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szórakoztató zenei képzettségű muzsikusok elsősorban együttesek tagjaként hasznosíthatják, érvényesíthetik tudásukat, felkészültségüket. Ezért szakképzésünk középpontjában a hangszeres képzésen alapuló zenekari gyakorlat áll.</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szakképzés folyamán a tanulók a kötelezően megtanult és szabadon választott művekből több koncertet kitöltő repertoár ismeretére tesznek szert. A zenekari gyakorlat oktatásának célja és feladata, hogy a tanuló</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a megszerzett elméleti és hangszeres-énekes tudására, készségeire építve elsajátítsa a zenekari játék gyakorlatát,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megismerje a szórakoztató zene legfontosabb műfajait és stílusait, az adott műfaj alapműveit, népszerű alkotásait.</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 xml:space="preserve">A szakképzés célja az is, hogy felkészítse a tanulót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a szórakoztatás sokszínű szakmai lehetőségeire és igényére,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szalonzenekarban, big-bandben, népi-cigányzenekarban való közreműködésre,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önálló zenekari produkciók, koncertek előadására,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 xml:space="preserve">énekesek kísérésére, </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vendéglátóhelyeken tánczene, cigányzene szolgáltatására.</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arra, hogy tegyen szert nagyfokú együttjátszási, alkalmazkodó készségre,</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w:t>
      </w:r>
      <w:r w:rsidRPr="0097775F">
        <w:rPr>
          <w:rFonts w:ascii="Palatino Linotype" w:hAnsi="Palatino Linotype"/>
          <w:sz w:val="24"/>
          <w:szCs w:val="24"/>
          <w:lang w:eastAsia="hu-HU"/>
        </w:rPr>
        <w:tab/>
        <w:t>a zenekari gyakorlat repertoárjának elsajátítására.</w:t>
      </w:r>
    </w:p>
    <w:p w:rsidR="002853BB" w:rsidRPr="0097775F" w:rsidRDefault="002853BB" w:rsidP="002853BB">
      <w:pPr>
        <w:spacing w:after="0" w:line="240" w:lineRule="auto"/>
        <w:jc w:val="both"/>
        <w:rPr>
          <w:rFonts w:ascii="Palatino Linotype" w:hAnsi="Palatino Linotype"/>
          <w:sz w:val="24"/>
          <w:szCs w:val="24"/>
          <w:lang w:eastAsia="hu-HU"/>
        </w:rPr>
      </w:pPr>
      <w:r w:rsidRPr="0097775F">
        <w:rPr>
          <w:rFonts w:ascii="Palatino Linotype" w:hAnsi="Palatino Linotype"/>
          <w:sz w:val="24"/>
          <w:szCs w:val="24"/>
          <w:lang w:eastAsia="hu-HU"/>
        </w:rPr>
        <w:t>A kerettantervhez ajánlott repertoárt csatolunk.</w:t>
      </w:r>
    </w:p>
    <w:p w:rsidR="002853BB" w:rsidRPr="0097775F" w:rsidRDefault="002853BB" w:rsidP="002853BB">
      <w:pPr>
        <w:spacing w:after="0" w:line="240" w:lineRule="auto"/>
        <w:jc w:val="both"/>
        <w:rPr>
          <w:rFonts w:ascii="Palatino Linotype" w:hAnsi="Palatino Linotype"/>
          <w:b/>
          <w:sz w:val="24"/>
          <w:szCs w:val="24"/>
        </w:rPr>
      </w:pPr>
    </w:p>
    <w:p w:rsidR="002853BB" w:rsidRPr="0097775F" w:rsidRDefault="002853BB" w:rsidP="002853BB">
      <w:pPr>
        <w:widowControl w:val="0"/>
        <w:numPr>
          <w:ilvl w:val="1"/>
          <w:numId w:val="31"/>
        </w:numPr>
        <w:suppressAutoHyphens/>
        <w:spacing w:after="0" w:line="240" w:lineRule="auto"/>
        <w:ind w:left="826" w:hanging="469"/>
        <w:jc w:val="both"/>
        <w:rPr>
          <w:rFonts w:ascii="Palatino Linotype" w:hAnsi="Palatino Linotype"/>
          <w:b/>
          <w:sz w:val="24"/>
          <w:szCs w:val="24"/>
        </w:rPr>
      </w:pPr>
      <w:r w:rsidRPr="0097775F">
        <w:rPr>
          <w:rFonts w:ascii="Palatino Linotype" w:hAnsi="Palatino Linotype"/>
          <w:b/>
          <w:sz w:val="24"/>
          <w:szCs w:val="24"/>
        </w:rPr>
        <w:t>Kapcsolódó közismereti, szakmai tartalmak</w:t>
      </w:r>
    </w:p>
    <w:p w:rsidR="002853BB" w:rsidRPr="0097775F" w:rsidRDefault="002853BB" w:rsidP="002853BB">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A zenekari gyakorlatok során gyakran történik utalás más művészeti ágakra is, melyekről a magyar és világirodalom illetve a történelem, a művészettörténet órákon részletesebben is szó esik.</w:t>
      </w:r>
    </w:p>
    <w:p w:rsidR="002853BB" w:rsidRPr="0097775F" w:rsidRDefault="002853BB" w:rsidP="002853BB">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2853BB" w:rsidRPr="0097775F" w:rsidRDefault="002853BB" w:rsidP="002853BB">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97775F">
        <w:rPr>
          <w:rFonts w:ascii="Palatino Linotype" w:hAnsi="Palatino Linotype"/>
          <w:sz w:val="24"/>
          <w:szCs w:val="24"/>
        </w:rPr>
        <w:t xml:space="preserve"> illetve pszichológiájának megértését. </w:t>
      </w:r>
    </w:p>
    <w:p w:rsidR="002853BB" w:rsidRPr="0097775F" w:rsidRDefault="002853BB" w:rsidP="002853BB">
      <w:pPr>
        <w:spacing w:after="0" w:line="240" w:lineRule="auto"/>
        <w:ind w:left="357"/>
        <w:jc w:val="both"/>
        <w:rPr>
          <w:rFonts w:ascii="Palatino Linotype" w:hAnsi="Palatino Linotype"/>
          <w:b/>
          <w:bCs/>
          <w:iCs/>
          <w:sz w:val="24"/>
          <w:szCs w:val="24"/>
        </w:rPr>
      </w:pPr>
    </w:p>
    <w:p w:rsidR="002853BB" w:rsidRPr="0097775F" w:rsidRDefault="002853BB" w:rsidP="002853BB">
      <w:pPr>
        <w:widowControl w:val="0"/>
        <w:numPr>
          <w:ilvl w:val="1"/>
          <w:numId w:val="31"/>
        </w:numPr>
        <w:suppressAutoHyphens/>
        <w:spacing w:after="0" w:line="240" w:lineRule="auto"/>
        <w:ind w:left="826" w:hanging="469"/>
        <w:rPr>
          <w:rFonts w:ascii="Palatino Linotype" w:hAnsi="Palatino Linotype"/>
          <w:b/>
          <w:bCs/>
          <w:iCs/>
          <w:sz w:val="24"/>
          <w:szCs w:val="24"/>
        </w:rPr>
      </w:pPr>
      <w:r w:rsidRPr="0097775F">
        <w:rPr>
          <w:rFonts w:ascii="Palatino Linotype" w:hAnsi="Palatino Linotype"/>
          <w:b/>
          <w:sz w:val="24"/>
          <w:szCs w:val="24"/>
        </w:rPr>
        <w:t xml:space="preserve">Témakörök </w:t>
      </w:r>
    </w:p>
    <w:p w:rsidR="002853BB" w:rsidRPr="0097775F" w:rsidRDefault="002853BB" w:rsidP="002853BB">
      <w:pPr>
        <w:spacing w:after="0" w:line="240" w:lineRule="auto"/>
        <w:rPr>
          <w:rFonts w:ascii="Palatino Linotype" w:hAnsi="Palatino Linotype"/>
          <w:b/>
          <w:bCs/>
          <w:iCs/>
          <w:sz w:val="24"/>
          <w:szCs w:val="24"/>
        </w:rPr>
      </w:pPr>
    </w:p>
    <w:p w:rsidR="002853BB" w:rsidRPr="0097775F" w:rsidRDefault="002853BB" w:rsidP="002853BB">
      <w:pPr>
        <w:numPr>
          <w:ilvl w:val="2"/>
          <w:numId w:val="31"/>
        </w:numPr>
        <w:spacing w:after="0" w:line="240" w:lineRule="auto"/>
        <w:ind w:left="1190" w:hanging="623"/>
        <w:rPr>
          <w:rFonts w:ascii="Palatino Linotype" w:hAnsi="Palatino Linotype"/>
          <w:b/>
          <w:sz w:val="24"/>
          <w:szCs w:val="24"/>
        </w:rPr>
      </w:pPr>
      <w:r w:rsidRPr="0097775F">
        <w:rPr>
          <w:rFonts w:ascii="Palatino Linotype" w:hAnsi="Palatino Linotype"/>
          <w:b/>
          <w:sz w:val="24"/>
          <w:szCs w:val="24"/>
        </w:rPr>
        <w:t>Kiszenekari (kamara) gyakorlat</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97775F">
        <w:rPr>
          <w:rFonts w:ascii="Palatino Linotype" w:hAnsi="Palatino Linotype"/>
          <w:b/>
          <w:i/>
          <w:sz w:val="24"/>
          <w:szCs w:val="24"/>
        </w:rPr>
        <w:t>204 óra/208 óra</w:t>
      </w:r>
    </w:p>
    <w:p w:rsidR="002853BB" w:rsidRPr="0097775F" w:rsidRDefault="002853BB" w:rsidP="002853BB">
      <w:pPr>
        <w:pStyle w:val="Szvegtrzs"/>
        <w:spacing w:after="0" w:line="240" w:lineRule="auto"/>
        <w:outlineLvl w:val="0"/>
        <w:rPr>
          <w:rFonts w:ascii="Palatino Linotype" w:hAnsi="Palatino Linotype"/>
          <w:sz w:val="24"/>
          <w:szCs w:val="24"/>
        </w:rPr>
      </w:pPr>
      <w:r w:rsidRPr="0097775F">
        <w:rPr>
          <w:rFonts w:ascii="Palatino Linotype" w:hAnsi="Palatino Linotype"/>
          <w:sz w:val="24"/>
          <w:szCs w:val="24"/>
        </w:rPr>
        <w:t>A tananyag meghatározása, illetve kiválasztása két elemre épül:</w:t>
      </w:r>
    </w:p>
    <w:p w:rsidR="002853BB" w:rsidRPr="0097775F" w:rsidRDefault="002853BB" w:rsidP="002853BB">
      <w:pPr>
        <w:pStyle w:val="Szvegtrzs"/>
        <w:numPr>
          <w:ilvl w:val="0"/>
          <w:numId w:val="15"/>
        </w:numPr>
        <w:spacing w:after="0" w:line="240" w:lineRule="auto"/>
        <w:jc w:val="both"/>
        <w:outlineLvl w:val="0"/>
        <w:rPr>
          <w:rFonts w:ascii="Palatino Linotype" w:hAnsi="Palatino Linotype"/>
          <w:sz w:val="24"/>
          <w:szCs w:val="24"/>
        </w:rPr>
      </w:pPr>
      <w:r w:rsidRPr="0097775F">
        <w:rPr>
          <w:rFonts w:ascii="Palatino Linotype" w:hAnsi="Palatino Linotype"/>
          <w:sz w:val="24"/>
          <w:szCs w:val="24"/>
        </w:rPr>
        <w:t>kötelező művek</w:t>
      </w:r>
    </w:p>
    <w:p w:rsidR="002853BB" w:rsidRPr="0097775F" w:rsidRDefault="002853BB" w:rsidP="002853BB">
      <w:pPr>
        <w:pStyle w:val="Szvegtrzs"/>
        <w:numPr>
          <w:ilvl w:val="0"/>
          <w:numId w:val="15"/>
        </w:numPr>
        <w:spacing w:after="0" w:line="240" w:lineRule="auto"/>
        <w:jc w:val="both"/>
        <w:outlineLvl w:val="0"/>
        <w:rPr>
          <w:rFonts w:ascii="Palatino Linotype" w:hAnsi="Palatino Linotype"/>
          <w:sz w:val="24"/>
          <w:szCs w:val="24"/>
        </w:rPr>
      </w:pPr>
      <w:r w:rsidRPr="0097775F">
        <w:rPr>
          <w:rFonts w:ascii="Palatino Linotype" w:hAnsi="Palatino Linotype"/>
          <w:sz w:val="24"/>
          <w:szCs w:val="24"/>
        </w:rPr>
        <w:t>szabadon választott művek.</w:t>
      </w:r>
    </w:p>
    <w:p w:rsidR="002853BB" w:rsidRPr="0097775F" w:rsidRDefault="002853BB" w:rsidP="002853BB">
      <w:pPr>
        <w:pStyle w:val="Szvegtrzs"/>
        <w:spacing w:after="0" w:line="240" w:lineRule="auto"/>
        <w:outlineLvl w:val="0"/>
        <w:rPr>
          <w:rFonts w:ascii="Palatino Linotype" w:hAnsi="Palatino Linotype"/>
          <w:sz w:val="24"/>
          <w:szCs w:val="24"/>
        </w:rPr>
      </w:pPr>
    </w:p>
    <w:p w:rsidR="002853BB" w:rsidRPr="0097775F" w:rsidRDefault="002853BB" w:rsidP="002853BB">
      <w:pPr>
        <w:pStyle w:val="Szvegtrzs"/>
        <w:spacing w:after="0" w:line="240" w:lineRule="auto"/>
        <w:jc w:val="both"/>
        <w:outlineLvl w:val="0"/>
        <w:rPr>
          <w:rFonts w:ascii="Palatino Linotype" w:hAnsi="Palatino Linotype"/>
          <w:sz w:val="24"/>
          <w:szCs w:val="24"/>
        </w:rPr>
      </w:pPr>
      <w:r w:rsidRPr="0097775F">
        <w:rPr>
          <w:rFonts w:ascii="Palatino Linotype" w:hAnsi="Palatino Linotype"/>
          <w:sz w:val="24"/>
          <w:szCs w:val="24"/>
        </w:rPr>
        <w:t>A kötelező művek meghatározásánál alapelv, hogy a képzés felölelje az adott zenei műfaj a „klasszikussá” vált műveket, illetve szerzőit, akik az adott alkotókorszak meghatározó személyiségei voltak, művük, daluk világsláger volt, és a közönség, a hallgatóság a mai napig szívesen hallgatja.</w:t>
      </w:r>
    </w:p>
    <w:p w:rsidR="002853BB" w:rsidRPr="0097775F" w:rsidRDefault="002853BB" w:rsidP="002853BB">
      <w:pPr>
        <w:pStyle w:val="Szvegtrzs"/>
        <w:spacing w:after="0" w:line="240" w:lineRule="auto"/>
        <w:jc w:val="both"/>
        <w:outlineLvl w:val="0"/>
        <w:rPr>
          <w:rFonts w:ascii="Palatino Linotype" w:hAnsi="Palatino Linotype"/>
          <w:sz w:val="24"/>
          <w:szCs w:val="24"/>
        </w:rPr>
      </w:pPr>
      <w:r w:rsidRPr="0097775F">
        <w:rPr>
          <w:rFonts w:ascii="Palatino Linotype" w:hAnsi="Palatino Linotype"/>
          <w:sz w:val="24"/>
          <w:szCs w:val="24"/>
        </w:rPr>
        <w:t>További alapelv a művek változatossága. Ügyelni kell, hogy az összeállítás tempóban, karakterben, ritmikájában változó nehézség fokú művek szerepeljenek.</w:t>
      </w:r>
    </w:p>
    <w:p w:rsidR="002853BB" w:rsidRPr="0097775F" w:rsidRDefault="002853BB" w:rsidP="002853BB">
      <w:pPr>
        <w:pStyle w:val="Szvegtrzs"/>
        <w:spacing w:after="0" w:line="240" w:lineRule="auto"/>
        <w:jc w:val="both"/>
        <w:outlineLvl w:val="0"/>
        <w:rPr>
          <w:rFonts w:ascii="Palatino Linotype" w:hAnsi="Palatino Linotype"/>
          <w:sz w:val="24"/>
          <w:szCs w:val="24"/>
        </w:rPr>
      </w:pPr>
      <w:r w:rsidRPr="0097775F">
        <w:rPr>
          <w:rFonts w:ascii="Palatino Linotype" w:hAnsi="Palatino Linotype"/>
          <w:sz w:val="24"/>
          <w:szCs w:val="24"/>
        </w:rPr>
        <w:t>A szabadon választott műveket a zenekar technikai felkészültségétől, ambíciójától függően lehet kiválasztani. A művek között szerepelhetnek kortárs szerzők, saját művek, különösen fontos az, hogy minél több magyar dal szerepeljen a zenekar műsorában.</w:t>
      </w:r>
    </w:p>
    <w:p w:rsidR="002853BB" w:rsidRPr="0097775F" w:rsidRDefault="002853BB" w:rsidP="002853BB">
      <w:pPr>
        <w:pStyle w:val="Szvegtrzs"/>
        <w:spacing w:after="0" w:line="240" w:lineRule="auto"/>
        <w:jc w:val="both"/>
        <w:outlineLvl w:val="0"/>
        <w:rPr>
          <w:rFonts w:ascii="Palatino Linotype" w:hAnsi="Palatino Linotype"/>
          <w:sz w:val="24"/>
          <w:szCs w:val="24"/>
        </w:rPr>
      </w:pPr>
      <w:r w:rsidRPr="0097775F">
        <w:rPr>
          <w:rFonts w:ascii="Palatino Linotype" w:hAnsi="Palatino Linotype"/>
          <w:sz w:val="24"/>
          <w:szCs w:val="24"/>
        </w:rPr>
        <w:t>A kiszenekari gyakorlat fontos feladata, hogy a tanulóval megismertesse az együttes munka legfontosabb, alapvető szabályait és azok gyakorlati alkalmazását, továbbá az együttes zenélés örömét.</w:t>
      </w:r>
    </w:p>
    <w:p w:rsidR="002853BB" w:rsidRPr="0097775F" w:rsidRDefault="002853BB" w:rsidP="002853BB">
      <w:pPr>
        <w:pStyle w:val="Szvegtrzs"/>
        <w:spacing w:after="0" w:line="240" w:lineRule="auto"/>
        <w:outlineLvl w:val="0"/>
        <w:rPr>
          <w:rFonts w:ascii="Palatino Linotype" w:hAnsi="Palatino Linotype"/>
          <w:sz w:val="24"/>
          <w:szCs w:val="24"/>
        </w:rPr>
      </w:pPr>
    </w:p>
    <w:p w:rsidR="002853BB" w:rsidRPr="0097775F" w:rsidRDefault="002853BB" w:rsidP="002853BB">
      <w:pPr>
        <w:numPr>
          <w:ilvl w:val="2"/>
          <w:numId w:val="31"/>
        </w:numPr>
        <w:spacing w:after="0" w:line="240" w:lineRule="auto"/>
        <w:ind w:left="1190" w:hanging="623"/>
        <w:rPr>
          <w:rFonts w:ascii="Palatino Linotype" w:hAnsi="Palatino Linotype"/>
          <w:b/>
          <w:sz w:val="24"/>
          <w:szCs w:val="24"/>
        </w:rPr>
      </w:pPr>
      <w:r w:rsidRPr="0097775F">
        <w:rPr>
          <w:rFonts w:ascii="Palatino Linotype" w:hAnsi="Palatino Linotype"/>
          <w:b/>
          <w:sz w:val="24"/>
          <w:szCs w:val="24"/>
        </w:rPr>
        <w:t>Stúdió-</w:t>
      </w:r>
      <w:r>
        <w:rPr>
          <w:rFonts w:ascii="Palatino Linotype" w:hAnsi="Palatino Linotype"/>
          <w:b/>
          <w:sz w:val="24"/>
          <w:szCs w:val="24"/>
        </w:rPr>
        <w:t>kis</w:t>
      </w:r>
      <w:r w:rsidRPr="0097775F">
        <w:rPr>
          <w:rFonts w:ascii="Palatino Linotype" w:hAnsi="Palatino Linotype"/>
          <w:b/>
          <w:sz w:val="24"/>
          <w:szCs w:val="24"/>
        </w:rPr>
        <w:t>zenekari gyakorlat</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97775F">
        <w:rPr>
          <w:rFonts w:ascii="Palatino Linotype" w:hAnsi="Palatino Linotype"/>
          <w:b/>
          <w:i/>
          <w:sz w:val="24"/>
          <w:szCs w:val="24"/>
        </w:rPr>
        <w:t>204</w:t>
      </w:r>
      <w:r>
        <w:rPr>
          <w:rFonts w:ascii="Palatino Linotype" w:hAnsi="Palatino Linotype"/>
          <w:b/>
          <w:i/>
          <w:sz w:val="24"/>
          <w:szCs w:val="24"/>
        </w:rPr>
        <w:t xml:space="preserve"> </w:t>
      </w:r>
      <w:r w:rsidRPr="0097775F">
        <w:rPr>
          <w:rFonts w:ascii="Palatino Linotype" w:hAnsi="Palatino Linotype"/>
          <w:b/>
          <w:i/>
          <w:sz w:val="24"/>
          <w:szCs w:val="24"/>
        </w:rPr>
        <w:t>óra/136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 stúdió zenekari gyakorlat során a tanulók a kiszenekari (kamara) gyakorlat során megismert és elsajátított zeneműveket a stúdió körülményei között gyakorolják. Ezzel egyidejűleg ismerik meg a stúdiófelvétel készítés, és a zenekari munka összefüggéseit, tapasztalatokat szerezve a zenei felvételek készítésének gyakorlatából is.</w:t>
      </w:r>
    </w:p>
    <w:p w:rsidR="002853BB" w:rsidRPr="0097775F" w:rsidRDefault="002853BB" w:rsidP="002853BB">
      <w:pPr>
        <w:spacing w:after="0" w:line="240" w:lineRule="auto"/>
        <w:jc w:val="both"/>
        <w:rPr>
          <w:rFonts w:ascii="Palatino Linotype" w:hAnsi="Palatino Linotype"/>
          <w:sz w:val="24"/>
          <w:szCs w:val="24"/>
        </w:rPr>
      </w:pPr>
    </w:p>
    <w:p w:rsidR="002853BB" w:rsidRPr="0097775F" w:rsidRDefault="002853BB" w:rsidP="002853BB">
      <w:pPr>
        <w:numPr>
          <w:ilvl w:val="2"/>
          <w:numId w:val="31"/>
        </w:numPr>
        <w:spacing w:after="0" w:line="240" w:lineRule="auto"/>
        <w:ind w:left="1190" w:hanging="623"/>
        <w:jc w:val="both"/>
        <w:rPr>
          <w:rFonts w:ascii="Palatino Linotype" w:hAnsi="Palatino Linotype"/>
          <w:b/>
          <w:sz w:val="24"/>
          <w:szCs w:val="24"/>
        </w:rPr>
      </w:pPr>
      <w:r w:rsidRPr="0097775F">
        <w:rPr>
          <w:rFonts w:ascii="Palatino Linotype" w:hAnsi="Palatino Linotype"/>
          <w:b/>
          <w:sz w:val="24"/>
          <w:szCs w:val="24"/>
        </w:rPr>
        <w:t>Nagyzenekari vagy Big Band gyakorlat</w:t>
      </w:r>
      <w:r w:rsidRPr="0097775F">
        <w:rPr>
          <w:rFonts w:ascii="Palatino Linotype" w:hAnsi="Palatino Linotype"/>
          <w:b/>
          <w:sz w:val="24"/>
          <w:szCs w:val="24"/>
        </w:rPr>
        <w:tab/>
        <w:t xml:space="preserve">                              </w:t>
      </w:r>
      <w:r w:rsidRPr="004008AB">
        <w:rPr>
          <w:rFonts w:ascii="Palatino Linotype" w:hAnsi="Palatino Linotype"/>
          <w:b/>
          <w:i/>
          <w:sz w:val="24"/>
          <w:szCs w:val="24"/>
        </w:rPr>
        <w:t>134</w:t>
      </w:r>
      <w:r>
        <w:rPr>
          <w:rFonts w:ascii="Palatino Linotype" w:hAnsi="Palatino Linotype"/>
          <w:b/>
          <w:i/>
          <w:sz w:val="24"/>
          <w:szCs w:val="24"/>
        </w:rPr>
        <w:t xml:space="preserve"> </w:t>
      </w:r>
      <w:r w:rsidRPr="004008AB">
        <w:rPr>
          <w:rFonts w:ascii="Palatino Linotype" w:hAnsi="Palatino Linotype"/>
          <w:b/>
          <w:i/>
          <w:sz w:val="24"/>
          <w:szCs w:val="24"/>
        </w:rPr>
        <w:t>óra/136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 tanuló mind a hangszeres, és zenei felkészültségben olyan tudásra tegyen szert, amely lehetőséget biztosít számára, hogy nagyzenekari játék, az írott anyag megfelelő értelmezéssel történő játékára alkalmas legyen. Kielégítő képességeket szerezzen a kottaolvasás területén, járatos legyen a különböző zenei irányzatok, stílusok előadásában. A nagyzenekari játék elsősorban a népi-cigányzene klasszikusokat tanuló és bemutató képzésének része, akár kamara-szimfonikus zenekari összeállításban, akár koncert-cigányzenekari összetételben. A Big-Band formáció a tánczene, pop-rockzene tanulói számára biztosítja e meghatározó fontosságú zenei hangzásvilág megismerését.</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Ajánlott irodalom a Big-Band gyakorlathoz:</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Eisenhauer: Contemporary Jazz Concept, Günther Karpa: Studio Dresdner Tanz-Sinfoniker, Jim Snidero: Jazz Conception</w:t>
      </w:r>
    </w:p>
    <w:p w:rsidR="002853BB" w:rsidRPr="0097775F" w:rsidRDefault="002853BB" w:rsidP="002853BB">
      <w:pPr>
        <w:spacing w:after="0" w:line="240" w:lineRule="auto"/>
        <w:jc w:val="both"/>
        <w:rPr>
          <w:rFonts w:ascii="Palatino Linotype" w:hAnsi="Palatino Linotype"/>
          <w:sz w:val="24"/>
          <w:szCs w:val="24"/>
        </w:rPr>
      </w:pPr>
    </w:p>
    <w:p w:rsidR="002853BB" w:rsidRPr="004008AB" w:rsidRDefault="002853BB" w:rsidP="002853BB">
      <w:pPr>
        <w:numPr>
          <w:ilvl w:val="2"/>
          <w:numId w:val="31"/>
        </w:numPr>
        <w:spacing w:after="0" w:line="240" w:lineRule="auto"/>
        <w:ind w:left="1190" w:hanging="623"/>
        <w:rPr>
          <w:rFonts w:ascii="Palatino Linotype" w:hAnsi="Palatino Linotype"/>
          <w:b/>
          <w:sz w:val="24"/>
          <w:szCs w:val="24"/>
        </w:rPr>
      </w:pPr>
      <w:r w:rsidRPr="004008AB">
        <w:rPr>
          <w:rFonts w:ascii="Palatino Linotype" w:hAnsi="Palatino Linotype"/>
          <w:b/>
          <w:sz w:val="24"/>
          <w:szCs w:val="24"/>
        </w:rPr>
        <w:t>Szalonzenekari gyakorlat</w:t>
      </w:r>
      <w:r w:rsidRPr="004008AB">
        <w:rPr>
          <w:rFonts w:ascii="Palatino Linotype" w:hAnsi="Palatino Linotype"/>
          <w:b/>
          <w:sz w:val="24"/>
          <w:szCs w:val="24"/>
        </w:rPr>
        <w:tab/>
      </w:r>
      <w:r w:rsidRPr="004008AB">
        <w:rPr>
          <w:rFonts w:ascii="Palatino Linotype" w:hAnsi="Palatino Linotype"/>
          <w:b/>
          <w:sz w:val="24"/>
          <w:szCs w:val="24"/>
        </w:rPr>
        <w:tab/>
      </w:r>
      <w:r w:rsidRPr="004008AB">
        <w:rPr>
          <w:rFonts w:ascii="Palatino Linotype" w:hAnsi="Palatino Linotype"/>
          <w:b/>
          <w:sz w:val="24"/>
          <w:szCs w:val="24"/>
        </w:rPr>
        <w:tab/>
      </w:r>
      <w:r w:rsidRPr="004008AB">
        <w:rPr>
          <w:rFonts w:ascii="Palatino Linotype" w:hAnsi="Palatino Linotype"/>
          <w:b/>
          <w:sz w:val="24"/>
          <w:szCs w:val="24"/>
        </w:rPr>
        <w:tab/>
      </w:r>
      <w:r w:rsidRPr="004008AB">
        <w:rPr>
          <w:rFonts w:ascii="Palatino Linotype" w:hAnsi="Palatino Linotype"/>
          <w:b/>
          <w:sz w:val="24"/>
          <w:szCs w:val="24"/>
        </w:rPr>
        <w:tab/>
        <w:t xml:space="preserve">        </w:t>
      </w:r>
      <w:r w:rsidRPr="004008AB">
        <w:rPr>
          <w:rFonts w:ascii="Palatino Linotype" w:hAnsi="Palatino Linotype"/>
          <w:b/>
          <w:i/>
          <w:sz w:val="24"/>
          <w:szCs w:val="24"/>
        </w:rPr>
        <w:t>102</w:t>
      </w:r>
      <w:r>
        <w:rPr>
          <w:rFonts w:ascii="Palatino Linotype" w:hAnsi="Palatino Linotype"/>
          <w:b/>
          <w:i/>
          <w:sz w:val="24"/>
          <w:szCs w:val="24"/>
        </w:rPr>
        <w:t xml:space="preserve"> </w:t>
      </w:r>
      <w:r w:rsidRPr="004008AB">
        <w:rPr>
          <w:rFonts w:ascii="Palatino Linotype" w:hAnsi="Palatino Linotype"/>
          <w:b/>
          <w:i/>
          <w:sz w:val="24"/>
          <w:szCs w:val="24"/>
        </w:rPr>
        <w:t>óra/52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 xml:space="preserve">A szalonzenekari ismeretek oktatása a tánczene és pop-rockzene műfajában főként a tanuló hangszeres és zenekari ismereteinek szélesítését, tájékozottságát és stílusismereteinek, míg a népi-cigányzene műfajában az ilyen repertoár megalapozását szolgálják. </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Ezért a követelményeket és a tananyagot célszerű úgy összeállítani, hogy a darabválasztás igazodjon az előadó növendékek létszámához és hangszer összeállításához, valamint a növendékek zenei és technikai felkészültségéhez és lapról olvasási készségéhez.</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 tantárgy oktatásának célja a tanulók zenekari ismereteinek szélesítése</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 szórakoztatás tradicionális és speciális feladataira való felkészítés</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 szalonzenei együttesre feldolgozott és betanított műveken keresztül zenei tájékozottság és stílusismeretek bővítése</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ének kíséretek, főleg musical, operett dalok kíséretére való felkészítés</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w:t>
      </w:r>
      <w:r w:rsidRPr="0097775F">
        <w:rPr>
          <w:rFonts w:ascii="Palatino Linotype" w:hAnsi="Palatino Linotype"/>
          <w:sz w:val="24"/>
          <w:szCs w:val="24"/>
        </w:rPr>
        <w:tab/>
        <w:t>alaprepertoár elsajátítatása.</w:t>
      </w:r>
    </w:p>
    <w:p w:rsidR="002853BB" w:rsidRPr="0097775F" w:rsidRDefault="002853BB" w:rsidP="002853BB">
      <w:pPr>
        <w:spacing w:after="0" w:line="240" w:lineRule="auto"/>
        <w:jc w:val="both"/>
        <w:rPr>
          <w:rFonts w:ascii="Palatino Linotype" w:hAnsi="Palatino Linotype"/>
          <w:sz w:val="24"/>
          <w:szCs w:val="24"/>
        </w:rPr>
      </w:pPr>
    </w:p>
    <w:p w:rsidR="002853BB" w:rsidRPr="0097775F" w:rsidRDefault="002853BB" w:rsidP="002853BB">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Nyilvános </w:t>
      </w:r>
      <w:r w:rsidRPr="0097775F">
        <w:rPr>
          <w:rFonts w:ascii="Palatino Linotype" w:hAnsi="Palatino Linotype"/>
          <w:b/>
          <w:sz w:val="24"/>
          <w:szCs w:val="24"/>
        </w:rPr>
        <w:t>előadás</w:t>
      </w:r>
      <w:r>
        <w:rPr>
          <w:rFonts w:ascii="Palatino Linotype" w:hAnsi="Palatino Linotype"/>
          <w:b/>
          <w:sz w:val="24"/>
          <w:szCs w:val="24"/>
        </w:rPr>
        <w:t>i</w:t>
      </w:r>
      <w:r w:rsidRPr="0097775F">
        <w:rPr>
          <w:rFonts w:ascii="Palatino Linotype" w:hAnsi="Palatino Linotype"/>
          <w:b/>
          <w:sz w:val="24"/>
          <w:szCs w:val="24"/>
        </w:rPr>
        <w:t xml:space="preserve">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7775F">
        <w:rPr>
          <w:rFonts w:ascii="Palatino Linotype" w:hAnsi="Palatino Linotype"/>
          <w:b/>
          <w:sz w:val="24"/>
          <w:szCs w:val="24"/>
        </w:rPr>
        <w:t xml:space="preserve">  </w:t>
      </w:r>
      <w:r w:rsidRPr="0097775F">
        <w:rPr>
          <w:rFonts w:ascii="Palatino Linotype" w:hAnsi="Palatino Linotype"/>
          <w:b/>
          <w:i/>
          <w:sz w:val="24"/>
          <w:szCs w:val="24"/>
        </w:rPr>
        <w:t>134</w:t>
      </w:r>
      <w:r>
        <w:rPr>
          <w:rFonts w:ascii="Palatino Linotype" w:hAnsi="Palatino Linotype"/>
          <w:b/>
          <w:i/>
          <w:sz w:val="24"/>
          <w:szCs w:val="24"/>
        </w:rPr>
        <w:t xml:space="preserve"> </w:t>
      </w:r>
      <w:r w:rsidRPr="0097775F">
        <w:rPr>
          <w:rFonts w:ascii="Palatino Linotype" w:hAnsi="Palatino Linotype"/>
          <w:b/>
          <w:i/>
          <w:sz w:val="24"/>
          <w:szCs w:val="24"/>
        </w:rPr>
        <w:t>óra/136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 főtárgyi órán, a zenekari gyakorlatokon elsajátított zeneművek nyilvános előadás egyfelől szolgálja a színpadhoz, a nyilvánossághoz történő alkalmazkodást, azt a helyzetet, amikor nyilvánvalóvá válik, hogy az előadó-művészet, így a szórakoztatás nem engedi meg azt, hogy a tanuló ne nézzen szembe közönségével</w:t>
      </w:r>
      <w:r>
        <w:rPr>
          <w:rFonts w:ascii="Palatino Linotype" w:hAnsi="Palatino Linotype"/>
          <w:sz w:val="24"/>
          <w:szCs w:val="24"/>
        </w:rPr>
        <w:t>,</w:t>
      </w:r>
      <w:r w:rsidRPr="0097775F">
        <w:rPr>
          <w:rFonts w:ascii="Palatino Linotype" w:hAnsi="Palatino Linotype"/>
          <w:sz w:val="24"/>
          <w:szCs w:val="24"/>
        </w:rPr>
        <w:t xml:space="preserve"> hallgatóival. Másfelől azonnali kontroll és teszt arra, hogy a tanuló rendelkezik-e azokkal a képességekkel, amelyek e nyilvánosságot a zenei teljesítményt fokozó, a lámpalázat és az izgalmat, az előadás szolgálatába állítani képes eszközként tudja-e használni. </w:t>
      </w:r>
    </w:p>
    <w:p w:rsidR="002853BB" w:rsidRPr="00FF334E" w:rsidRDefault="002853BB" w:rsidP="002853BB">
      <w:pPr>
        <w:spacing w:after="0" w:line="240" w:lineRule="auto"/>
        <w:ind w:firstLine="540"/>
        <w:jc w:val="both"/>
        <w:rPr>
          <w:rFonts w:ascii="Palatino Linotype" w:hAnsi="Palatino Linotype"/>
          <w:sz w:val="20"/>
          <w:szCs w:val="20"/>
        </w:rPr>
      </w:pPr>
    </w:p>
    <w:p w:rsidR="002853BB" w:rsidRPr="0097775F" w:rsidRDefault="002853BB" w:rsidP="002853BB">
      <w:pPr>
        <w:spacing w:after="0" w:line="240" w:lineRule="auto"/>
        <w:ind w:firstLine="540"/>
        <w:rPr>
          <w:rFonts w:ascii="Palatino Linotype" w:hAnsi="Palatino Linotype"/>
          <w:sz w:val="24"/>
          <w:szCs w:val="24"/>
        </w:rPr>
      </w:pPr>
      <w:r>
        <w:rPr>
          <w:rFonts w:ascii="Palatino Linotype" w:hAnsi="Palatino Linotype"/>
          <w:b/>
          <w:sz w:val="24"/>
          <w:szCs w:val="24"/>
        </w:rPr>
        <w:t>7</w:t>
      </w:r>
      <w:r w:rsidRPr="0097775F">
        <w:rPr>
          <w:rFonts w:ascii="Palatino Linotype" w:hAnsi="Palatino Linotype"/>
          <w:b/>
          <w:sz w:val="24"/>
          <w:szCs w:val="24"/>
        </w:rPr>
        <w:t>.3.6.</w:t>
      </w:r>
      <w:r w:rsidRPr="0097775F">
        <w:rPr>
          <w:rFonts w:ascii="Palatino Linotype" w:eastAsia="Calibri" w:hAnsi="Palatino Linotype" w:cs="Calibri"/>
          <w:sz w:val="24"/>
          <w:szCs w:val="24"/>
        </w:rPr>
        <w:t xml:space="preserve"> </w:t>
      </w:r>
      <w:r w:rsidRPr="0097775F">
        <w:rPr>
          <w:rFonts w:ascii="Palatino Linotype" w:eastAsia="Calibri" w:hAnsi="Palatino Linotype" w:cs="Calibri"/>
          <w:b/>
          <w:sz w:val="24"/>
          <w:szCs w:val="24"/>
        </w:rPr>
        <w:t xml:space="preserve">Zenerögzítési gyakorlat                                                                  </w:t>
      </w:r>
      <w:r w:rsidRPr="0066138F">
        <w:rPr>
          <w:rFonts w:ascii="Palatino Linotype" w:eastAsia="Calibri" w:hAnsi="Palatino Linotype" w:cs="Calibri"/>
          <w:b/>
          <w:i/>
          <w:sz w:val="24"/>
          <w:szCs w:val="24"/>
        </w:rPr>
        <w:t>134</w:t>
      </w:r>
      <w:r>
        <w:rPr>
          <w:rFonts w:ascii="Palatino Linotype" w:hAnsi="Palatino Linotype"/>
          <w:b/>
          <w:i/>
          <w:sz w:val="24"/>
          <w:szCs w:val="24"/>
        </w:rPr>
        <w:t xml:space="preserve"> </w:t>
      </w:r>
      <w:r w:rsidRPr="0097775F">
        <w:rPr>
          <w:rFonts w:ascii="Palatino Linotype" w:hAnsi="Palatino Linotype"/>
          <w:b/>
          <w:i/>
          <w:sz w:val="24"/>
          <w:szCs w:val="24"/>
        </w:rPr>
        <w:t>óra/68</w:t>
      </w:r>
      <w:r>
        <w:rPr>
          <w:rFonts w:ascii="Palatino Linotype" w:hAnsi="Palatino Linotype"/>
          <w:b/>
          <w:i/>
          <w:sz w:val="24"/>
          <w:szCs w:val="24"/>
        </w:rPr>
        <w:t xml:space="preserve"> </w:t>
      </w:r>
      <w:r w:rsidRPr="0097775F">
        <w:rPr>
          <w:rFonts w:ascii="Palatino Linotype" w:hAnsi="Palatino Linotype"/>
          <w:b/>
          <w:i/>
          <w:sz w:val="24"/>
          <w:szCs w:val="24"/>
        </w:rPr>
        <w:t>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 hangszeres játék rögzítése szorosan kapcsolódik a zenekari gyakorlat, a stúdió zenekari gyakorlat témakörökhöz. Ebben a folyamatban a tanuló a zenekari és stúdió gyakorlat azon elemeit tanulja meg, amikor az előadásából rögzített felvétel lesz. A rögzítés a zenében is a legszigorúbb szakmai ellenőrzési eszköz. A felvétel visszaadja a hangszeres, énekes játék zenei erényeit és hibáit, valamint szembesít a technikai megoldások célszerűségével, alkalmazhatóságával.</w:t>
      </w:r>
    </w:p>
    <w:p w:rsidR="002853BB" w:rsidRPr="0097775F" w:rsidRDefault="002853BB" w:rsidP="002853BB">
      <w:pPr>
        <w:spacing w:after="0" w:line="240" w:lineRule="auto"/>
        <w:rPr>
          <w:rFonts w:ascii="Palatino Linotype" w:hAnsi="Palatino Linotype"/>
          <w:sz w:val="24"/>
          <w:szCs w:val="24"/>
        </w:rPr>
      </w:pPr>
    </w:p>
    <w:p w:rsidR="002853BB" w:rsidRPr="0097775F" w:rsidRDefault="002853BB" w:rsidP="002853BB">
      <w:pPr>
        <w:spacing w:after="0" w:line="240" w:lineRule="auto"/>
        <w:ind w:firstLine="540"/>
        <w:rPr>
          <w:rFonts w:ascii="Palatino Linotype" w:hAnsi="Palatino Linotype"/>
          <w:b/>
          <w:sz w:val="24"/>
          <w:szCs w:val="24"/>
        </w:rPr>
      </w:pPr>
      <w:r>
        <w:rPr>
          <w:rFonts w:ascii="Palatino Linotype" w:hAnsi="Palatino Linotype"/>
          <w:sz w:val="24"/>
          <w:szCs w:val="24"/>
        </w:rPr>
        <w:t>7</w:t>
      </w:r>
      <w:r w:rsidRPr="0097775F">
        <w:rPr>
          <w:rFonts w:ascii="Palatino Linotype" w:hAnsi="Palatino Linotype"/>
          <w:b/>
          <w:sz w:val="24"/>
          <w:szCs w:val="24"/>
        </w:rPr>
        <w:t xml:space="preserve">.3.7. Előadó-művészeti gyakorlat                                                         </w:t>
      </w:r>
      <w:r w:rsidRPr="0066138F">
        <w:rPr>
          <w:rFonts w:ascii="Palatino Linotype" w:hAnsi="Palatino Linotype"/>
          <w:b/>
          <w:i/>
          <w:sz w:val="24"/>
          <w:szCs w:val="24"/>
        </w:rPr>
        <w:t>10</w:t>
      </w:r>
      <w:r w:rsidRPr="0097775F">
        <w:rPr>
          <w:rFonts w:ascii="Palatino Linotype" w:hAnsi="Palatino Linotype"/>
          <w:b/>
          <w:i/>
          <w:sz w:val="24"/>
          <w:szCs w:val="24"/>
        </w:rPr>
        <w:t>2</w:t>
      </w:r>
      <w:r>
        <w:rPr>
          <w:rFonts w:ascii="Palatino Linotype" w:hAnsi="Palatino Linotype"/>
          <w:b/>
          <w:i/>
          <w:sz w:val="24"/>
          <w:szCs w:val="24"/>
        </w:rPr>
        <w:t xml:space="preserve"> </w:t>
      </w:r>
      <w:r w:rsidRPr="0097775F">
        <w:rPr>
          <w:rFonts w:ascii="Palatino Linotype" w:hAnsi="Palatino Linotype"/>
          <w:b/>
          <w:i/>
          <w:sz w:val="24"/>
          <w:szCs w:val="24"/>
        </w:rPr>
        <w:t>óra/52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Az előadó-művészet gyakorlat során a gyakorlati képzés keretében a tanulók:</w:t>
      </w:r>
    </w:p>
    <w:p w:rsidR="002853BB" w:rsidRPr="0097775F" w:rsidRDefault="002853BB" w:rsidP="002853BB">
      <w:pPr>
        <w:numPr>
          <w:ilvl w:val="0"/>
          <w:numId w:val="15"/>
        </w:numPr>
        <w:spacing w:after="0" w:line="240" w:lineRule="auto"/>
        <w:jc w:val="both"/>
        <w:rPr>
          <w:rFonts w:ascii="Palatino Linotype" w:hAnsi="Palatino Linotype"/>
          <w:sz w:val="24"/>
          <w:szCs w:val="24"/>
        </w:rPr>
      </w:pPr>
      <w:r w:rsidRPr="0097775F">
        <w:rPr>
          <w:rFonts w:ascii="Palatino Linotype" w:hAnsi="Palatino Linotype"/>
          <w:sz w:val="24"/>
          <w:szCs w:val="24"/>
        </w:rPr>
        <w:t xml:space="preserve">személyiség- és képességfejlesztés keretében bővítsék é s fejlesszék viselkedés- és szereprepertoárjukat; </w:t>
      </w:r>
    </w:p>
    <w:p w:rsidR="002853BB" w:rsidRPr="0097775F" w:rsidRDefault="002853BB" w:rsidP="002853BB">
      <w:pPr>
        <w:numPr>
          <w:ilvl w:val="0"/>
          <w:numId w:val="15"/>
        </w:numPr>
        <w:spacing w:after="0" w:line="240" w:lineRule="auto"/>
        <w:jc w:val="both"/>
        <w:rPr>
          <w:rFonts w:ascii="Palatino Linotype" w:hAnsi="Palatino Linotype"/>
          <w:sz w:val="24"/>
          <w:szCs w:val="24"/>
        </w:rPr>
      </w:pPr>
      <w:r w:rsidRPr="0097775F">
        <w:rPr>
          <w:rFonts w:ascii="Palatino Linotype" w:hAnsi="Palatino Linotype"/>
          <w:sz w:val="24"/>
          <w:szCs w:val="24"/>
        </w:rPr>
        <w:t>fektessenek különös hangsúlyt érzelmi intelligenciájuk fejlesztésére;</w:t>
      </w:r>
    </w:p>
    <w:p w:rsidR="002853BB" w:rsidRPr="0097775F" w:rsidRDefault="002853BB" w:rsidP="002853BB">
      <w:pPr>
        <w:numPr>
          <w:ilvl w:val="0"/>
          <w:numId w:val="15"/>
        </w:numPr>
        <w:spacing w:after="0" w:line="240" w:lineRule="auto"/>
        <w:rPr>
          <w:rFonts w:ascii="Palatino Linotype" w:hAnsi="Palatino Linotype"/>
          <w:sz w:val="24"/>
          <w:szCs w:val="24"/>
        </w:rPr>
      </w:pPr>
      <w:r w:rsidRPr="0097775F">
        <w:rPr>
          <w:rFonts w:ascii="Palatino Linotype" w:hAnsi="Palatino Linotype"/>
          <w:sz w:val="24"/>
          <w:szCs w:val="24"/>
        </w:rPr>
        <w:t>ismerjék meg és sajátítsák el a színpadi jelenlét, a színpadi mozgás szabályait, szakmai és esztétikai követelményeit, az előadói szerephelyzet, szakmai ismeretrendszerét és gyakorlatát, a különféle hatáskeltési mechanizmusokat;</w:t>
      </w:r>
    </w:p>
    <w:p w:rsidR="002853BB" w:rsidRPr="0097775F" w:rsidRDefault="002853BB" w:rsidP="002853BB">
      <w:pPr>
        <w:numPr>
          <w:ilvl w:val="0"/>
          <w:numId w:val="15"/>
        </w:numPr>
        <w:spacing w:after="0" w:line="240" w:lineRule="auto"/>
        <w:rPr>
          <w:rFonts w:ascii="Palatino Linotype" w:hAnsi="Palatino Linotype"/>
          <w:sz w:val="24"/>
          <w:szCs w:val="24"/>
        </w:rPr>
      </w:pPr>
      <w:r w:rsidRPr="0097775F">
        <w:rPr>
          <w:rFonts w:ascii="Palatino Linotype" w:hAnsi="Palatino Linotype"/>
          <w:sz w:val="24"/>
          <w:szCs w:val="24"/>
        </w:rPr>
        <w:t>tapasztalják meg, éljék át a „sztárhelyzet” drámai szituációját, s dolgozzák fel közösen e közvetlen élmények egyénekre vonatkozó tanulságait;</w:t>
      </w:r>
    </w:p>
    <w:p w:rsidR="002853BB" w:rsidRPr="0097775F" w:rsidRDefault="002853BB" w:rsidP="002853BB">
      <w:pPr>
        <w:numPr>
          <w:ilvl w:val="0"/>
          <w:numId w:val="15"/>
        </w:numPr>
        <w:spacing w:after="0" w:line="240" w:lineRule="auto"/>
        <w:rPr>
          <w:rFonts w:ascii="Palatino Linotype" w:hAnsi="Palatino Linotype"/>
          <w:sz w:val="24"/>
          <w:szCs w:val="24"/>
        </w:rPr>
      </w:pPr>
      <w:r w:rsidRPr="0097775F">
        <w:rPr>
          <w:rFonts w:ascii="Palatino Linotype" w:hAnsi="Palatino Linotype"/>
          <w:sz w:val="24"/>
          <w:szCs w:val="24"/>
        </w:rPr>
        <w:t>készség szinten sajátítsák el a perszonális színpadi hatásmechanizmusok legelemibb alapfogásait;</w:t>
      </w:r>
    </w:p>
    <w:p w:rsidR="002853BB" w:rsidRPr="0097775F" w:rsidRDefault="002853BB" w:rsidP="002853BB">
      <w:pPr>
        <w:numPr>
          <w:ilvl w:val="0"/>
          <w:numId w:val="15"/>
        </w:numPr>
        <w:spacing w:after="0" w:line="240" w:lineRule="auto"/>
        <w:rPr>
          <w:rFonts w:ascii="Palatino Linotype" w:hAnsi="Palatino Linotype"/>
          <w:sz w:val="24"/>
          <w:szCs w:val="24"/>
        </w:rPr>
      </w:pPr>
      <w:r w:rsidRPr="0097775F">
        <w:rPr>
          <w:rFonts w:ascii="Palatino Linotype" w:hAnsi="Palatino Linotype"/>
          <w:sz w:val="24"/>
          <w:szCs w:val="24"/>
        </w:rPr>
        <w:t>sajátítsák el a társas viselkedés alapvető illem- és erkölcsi szabályait a jó modor nyelvi- és magatartásbeli elvárásait, a jó kontaktusteremtő- és fenntartó képesség tartalmi és formai elemeit.</w:t>
      </w:r>
    </w:p>
    <w:p w:rsidR="002853BB" w:rsidRPr="00801A22" w:rsidRDefault="002853BB" w:rsidP="002853BB">
      <w:pPr>
        <w:spacing w:after="0" w:line="240" w:lineRule="auto"/>
        <w:rPr>
          <w:rFonts w:ascii="Palatino Linotype" w:hAnsi="Palatino Linotype"/>
          <w:sz w:val="24"/>
          <w:szCs w:val="24"/>
        </w:rPr>
      </w:pPr>
      <w:r w:rsidRPr="0097775F">
        <w:rPr>
          <w:rFonts w:ascii="Palatino Linotype" w:hAnsi="Palatino Linotype"/>
          <w:sz w:val="24"/>
          <w:szCs w:val="24"/>
        </w:rPr>
        <w:t>Ismerjék</w:t>
      </w:r>
      <w:r w:rsidRPr="00801A22">
        <w:rPr>
          <w:rFonts w:ascii="Palatino Linotype" w:hAnsi="Palatino Linotype"/>
          <w:sz w:val="24"/>
          <w:szCs w:val="24"/>
        </w:rPr>
        <w:t xml:space="preserve"> a </w:t>
      </w:r>
      <w:r w:rsidRPr="0097775F">
        <w:rPr>
          <w:rFonts w:ascii="Palatino Linotype" w:hAnsi="Palatino Linotype"/>
          <w:sz w:val="24"/>
          <w:szCs w:val="24"/>
        </w:rPr>
        <w:t>színpad</w:t>
      </w:r>
      <w:r w:rsidRPr="00801A22">
        <w:rPr>
          <w:rFonts w:ascii="Palatino Linotype" w:hAnsi="Palatino Linotype"/>
          <w:sz w:val="24"/>
          <w:szCs w:val="24"/>
        </w:rPr>
        <w:t xml:space="preserve"> </w:t>
      </w:r>
      <w:r w:rsidRPr="0097775F">
        <w:rPr>
          <w:rFonts w:ascii="Palatino Linotype" w:hAnsi="Palatino Linotype"/>
          <w:sz w:val="24"/>
          <w:szCs w:val="24"/>
        </w:rPr>
        <w:t>alapvető</w:t>
      </w:r>
      <w:r w:rsidRPr="00801A22">
        <w:rPr>
          <w:rFonts w:ascii="Palatino Linotype" w:hAnsi="Palatino Linotype"/>
          <w:sz w:val="24"/>
          <w:szCs w:val="24"/>
        </w:rPr>
        <w:t xml:space="preserve"> </w:t>
      </w:r>
      <w:r w:rsidRPr="0097775F">
        <w:rPr>
          <w:rFonts w:ascii="Palatino Linotype" w:hAnsi="Palatino Linotype"/>
          <w:sz w:val="24"/>
          <w:szCs w:val="24"/>
        </w:rPr>
        <w:t>elemeit</w:t>
      </w:r>
      <w:r w:rsidRPr="00801A22">
        <w:rPr>
          <w:rFonts w:ascii="Palatino Linotype" w:hAnsi="Palatino Linotype"/>
          <w:sz w:val="24"/>
          <w:szCs w:val="24"/>
        </w:rPr>
        <w:t>:</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 xml:space="preserve">a </w:t>
      </w:r>
      <w:r w:rsidRPr="0097775F">
        <w:rPr>
          <w:rFonts w:ascii="Palatino Linotype" w:hAnsi="Palatino Linotype"/>
          <w:sz w:val="24"/>
          <w:szCs w:val="24"/>
        </w:rPr>
        <w:t>színpadi</w:t>
      </w:r>
      <w:r w:rsidRPr="00801A22">
        <w:rPr>
          <w:rFonts w:ascii="Palatino Linotype" w:hAnsi="Palatino Linotype"/>
          <w:sz w:val="24"/>
          <w:szCs w:val="24"/>
        </w:rPr>
        <w:t xml:space="preserve"> </w:t>
      </w:r>
      <w:r w:rsidRPr="0097775F">
        <w:rPr>
          <w:rFonts w:ascii="Palatino Linotype" w:hAnsi="Palatino Linotype"/>
          <w:sz w:val="24"/>
          <w:szCs w:val="24"/>
        </w:rPr>
        <w:t>tér</w:t>
      </w:r>
      <w:r w:rsidRPr="00801A22">
        <w:rPr>
          <w:rFonts w:ascii="Palatino Linotype" w:hAnsi="Palatino Linotype"/>
          <w:sz w:val="24"/>
          <w:szCs w:val="24"/>
        </w:rPr>
        <w:t>,</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 xml:space="preserve">a </w:t>
      </w:r>
      <w:r w:rsidRPr="0097775F">
        <w:rPr>
          <w:rFonts w:ascii="Palatino Linotype" w:hAnsi="Palatino Linotype"/>
          <w:sz w:val="24"/>
          <w:szCs w:val="24"/>
        </w:rPr>
        <w:t>színpadi</w:t>
      </w:r>
      <w:r w:rsidRPr="00801A22">
        <w:rPr>
          <w:rFonts w:ascii="Palatino Linotype" w:hAnsi="Palatino Linotype"/>
          <w:sz w:val="24"/>
          <w:szCs w:val="24"/>
        </w:rPr>
        <w:t xml:space="preserve"> </w:t>
      </w:r>
      <w:r w:rsidRPr="0097775F">
        <w:rPr>
          <w:rFonts w:ascii="Palatino Linotype" w:hAnsi="Palatino Linotype"/>
          <w:sz w:val="24"/>
          <w:szCs w:val="24"/>
        </w:rPr>
        <w:t>mozgás</w:t>
      </w:r>
      <w:r w:rsidRPr="00801A22">
        <w:rPr>
          <w:rFonts w:ascii="Palatino Linotype" w:hAnsi="Palatino Linotype"/>
          <w:sz w:val="24"/>
          <w:szCs w:val="24"/>
        </w:rPr>
        <w:t>,</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 xml:space="preserve">a </w:t>
      </w:r>
      <w:r w:rsidRPr="0097775F">
        <w:rPr>
          <w:rFonts w:ascii="Palatino Linotype" w:hAnsi="Palatino Linotype"/>
          <w:sz w:val="24"/>
          <w:szCs w:val="24"/>
        </w:rPr>
        <w:t>hatás</w:t>
      </w:r>
      <w:r w:rsidRPr="00801A22">
        <w:rPr>
          <w:rFonts w:ascii="Palatino Linotype" w:hAnsi="Palatino Linotype"/>
          <w:sz w:val="24"/>
          <w:szCs w:val="24"/>
        </w:rPr>
        <w:t xml:space="preserve">, a </w:t>
      </w:r>
      <w:r w:rsidRPr="0097775F">
        <w:rPr>
          <w:rFonts w:ascii="Palatino Linotype" w:hAnsi="Palatino Linotype"/>
          <w:sz w:val="24"/>
          <w:szCs w:val="24"/>
        </w:rPr>
        <w:t>hatáskeltés</w:t>
      </w:r>
      <w:r w:rsidRPr="00801A22">
        <w:rPr>
          <w:rFonts w:ascii="Palatino Linotype" w:hAnsi="Palatino Linotype"/>
          <w:sz w:val="24"/>
          <w:szCs w:val="24"/>
        </w:rPr>
        <w:t xml:space="preserve"> </w:t>
      </w:r>
      <w:r w:rsidRPr="0097775F">
        <w:rPr>
          <w:rFonts w:ascii="Palatino Linotype" w:hAnsi="Palatino Linotype"/>
          <w:sz w:val="24"/>
          <w:szCs w:val="24"/>
        </w:rPr>
        <w:t>művészete</w:t>
      </w:r>
      <w:r w:rsidRPr="00801A22">
        <w:rPr>
          <w:rFonts w:ascii="Palatino Linotype" w:hAnsi="Palatino Linotype"/>
          <w:sz w:val="24"/>
          <w:szCs w:val="24"/>
        </w:rPr>
        <w:t>,</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 xml:space="preserve">a </w:t>
      </w:r>
      <w:r w:rsidRPr="0097775F">
        <w:rPr>
          <w:rFonts w:ascii="Palatino Linotype" w:hAnsi="Palatino Linotype"/>
          <w:sz w:val="24"/>
          <w:szCs w:val="24"/>
        </w:rPr>
        <w:t>színpadi</w:t>
      </w:r>
      <w:r w:rsidRPr="00801A22">
        <w:rPr>
          <w:rFonts w:ascii="Palatino Linotype" w:hAnsi="Palatino Linotype"/>
          <w:sz w:val="24"/>
          <w:szCs w:val="24"/>
        </w:rPr>
        <w:t xml:space="preserve"> </w:t>
      </w:r>
      <w:r w:rsidRPr="0097775F">
        <w:rPr>
          <w:rFonts w:ascii="Palatino Linotype" w:hAnsi="Palatino Linotype"/>
          <w:sz w:val="24"/>
          <w:szCs w:val="24"/>
        </w:rPr>
        <w:t>látványelemek</w:t>
      </w:r>
      <w:r w:rsidRPr="00801A22">
        <w:rPr>
          <w:rFonts w:ascii="Palatino Linotype" w:hAnsi="Palatino Linotype"/>
          <w:sz w:val="24"/>
          <w:szCs w:val="24"/>
        </w:rPr>
        <w:t>, (díszlet, jelmez, világítástechnika, egyéb technikai segédeszközök),</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az érzelmi manipuláció,</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a produkció tartalmi és formai szerkezete,</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az előadás időszerkezete,</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a siker anatómiája,</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w:t>
      </w:r>
      <w:r w:rsidRPr="00801A22">
        <w:rPr>
          <w:rFonts w:ascii="Palatino Linotype" w:hAnsi="Palatino Linotype"/>
          <w:sz w:val="24"/>
          <w:szCs w:val="24"/>
        </w:rPr>
        <w:tab/>
        <w:t xml:space="preserve">a rögtönzés módszertana. </w:t>
      </w:r>
    </w:p>
    <w:p w:rsidR="002853BB" w:rsidRPr="00801A22" w:rsidRDefault="002853BB" w:rsidP="002853BB">
      <w:pPr>
        <w:spacing w:after="0" w:line="240" w:lineRule="auto"/>
        <w:rPr>
          <w:rFonts w:ascii="Palatino Linotype" w:hAnsi="Palatino Linotype"/>
          <w:sz w:val="20"/>
          <w:szCs w:val="20"/>
        </w:rPr>
      </w:pPr>
    </w:p>
    <w:p w:rsidR="002853BB" w:rsidRPr="004008AB" w:rsidRDefault="002853BB" w:rsidP="002853BB">
      <w:pPr>
        <w:spacing w:after="0" w:line="240" w:lineRule="auto"/>
        <w:rPr>
          <w:rFonts w:ascii="Palatino Linotype" w:hAnsi="Palatino Linotype"/>
          <w:b/>
          <w:i/>
          <w:sz w:val="24"/>
          <w:szCs w:val="24"/>
        </w:rPr>
      </w:pPr>
      <w:r w:rsidRPr="00801A22">
        <w:rPr>
          <w:rFonts w:ascii="Palatino Linotype" w:hAnsi="Palatino Linotype"/>
          <w:b/>
          <w:sz w:val="24"/>
          <w:szCs w:val="24"/>
        </w:rPr>
        <w:t xml:space="preserve">  </w:t>
      </w:r>
      <w:r w:rsidRPr="00801A22">
        <w:rPr>
          <w:rFonts w:ascii="Palatino Linotype" w:hAnsi="Palatino Linotype"/>
          <w:b/>
          <w:sz w:val="24"/>
          <w:szCs w:val="24"/>
        </w:rPr>
        <w:tab/>
      </w:r>
      <w:r>
        <w:rPr>
          <w:rFonts w:ascii="Palatino Linotype" w:hAnsi="Palatino Linotype"/>
          <w:b/>
          <w:sz w:val="24"/>
          <w:szCs w:val="24"/>
        </w:rPr>
        <w:t>7</w:t>
      </w:r>
      <w:r w:rsidRPr="00801A22">
        <w:rPr>
          <w:rFonts w:ascii="Palatino Linotype" w:hAnsi="Palatino Linotype"/>
          <w:b/>
          <w:sz w:val="24"/>
          <w:szCs w:val="24"/>
        </w:rPr>
        <w:t xml:space="preserve">.3.8. Énekkari (kórus) </w:t>
      </w:r>
      <w:r w:rsidRPr="00FF334E">
        <w:rPr>
          <w:rFonts w:ascii="Palatino Linotype" w:hAnsi="Palatino Linotype"/>
          <w:b/>
          <w:sz w:val="24"/>
          <w:szCs w:val="24"/>
        </w:rPr>
        <w:t>gyakorlat</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sidRPr="004008AB">
        <w:rPr>
          <w:rFonts w:ascii="Palatino Linotype" w:hAnsi="Palatino Linotype"/>
          <w:b/>
          <w:i/>
          <w:sz w:val="24"/>
          <w:szCs w:val="24"/>
        </w:rPr>
        <w:t>102 óra/104 óra</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Az énekkari gyakorlat során a tanulók megismerkednek az együttes éneklés élményével, az adott műfaj énekes irodalmának különböző stílusú műveivel, továbbá az énekkar és a kísérő zenekar együttműködésének sajátosságaival is.</w:t>
      </w:r>
    </w:p>
    <w:p w:rsidR="002853BB" w:rsidRPr="0097775F" w:rsidRDefault="002853BB" w:rsidP="002853BB">
      <w:pPr>
        <w:spacing w:after="0" w:line="240" w:lineRule="auto"/>
        <w:jc w:val="both"/>
        <w:rPr>
          <w:rFonts w:ascii="Palatino Linotype" w:hAnsi="Palatino Linotype"/>
          <w:sz w:val="24"/>
          <w:szCs w:val="24"/>
        </w:rPr>
      </w:pPr>
      <w:r w:rsidRPr="0097775F">
        <w:rPr>
          <w:rFonts w:ascii="Palatino Linotype" w:hAnsi="Palatino Linotype"/>
          <w:sz w:val="24"/>
          <w:szCs w:val="24"/>
        </w:rPr>
        <w:t>Az énekkari munkában való részvétel kötelező minden hangszeres tanuló számára is, ez az a lehetőség, amikor a csoportos éneklés önbizalmat tud adni, az egyénileg énekelni nem képes növendéknek. Ez jelentős hatást tud gyakorolni a zenei egyénisége fejlődésére is.</w:t>
      </w:r>
    </w:p>
    <w:p w:rsidR="002853BB" w:rsidRPr="0097775F" w:rsidRDefault="002853BB" w:rsidP="002853BB">
      <w:pPr>
        <w:spacing w:after="0" w:line="240" w:lineRule="auto"/>
        <w:rPr>
          <w:rFonts w:ascii="Palatino Linotype" w:hAnsi="Palatino Linotype"/>
          <w:sz w:val="24"/>
          <w:szCs w:val="24"/>
        </w:rPr>
      </w:pPr>
    </w:p>
    <w:p w:rsidR="002853BB" w:rsidRPr="0097775F" w:rsidRDefault="002853BB" w:rsidP="002853BB">
      <w:pPr>
        <w:widowControl w:val="0"/>
        <w:numPr>
          <w:ilvl w:val="1"/>
          <w:numId w:val="31"/>
        </w:numPr>
        <w:suppressAutoHyphens/>
        <w:spacing w:after="0" w:line="240" w:lineRule="auto"/>
        <w:ind w:left="826" w:hanging="469"/>
        <w:rPr>
          <w:rFonts w:ascii="Palatino Linotype" w:hAnsi="Palatino Linotype"/>
          <w:b/>
          <w:i/>
          <w:sz w:val="24"/>
          <w:szCs w:val="24"/>
        </w:rPr>
      </w:pPr>
      <w:r w:rsidRPr="0097775F">
        <w:rPr>
          <w:rFonts w:ascii="Palatino Linotype" w:hAnsi="Palatino Linotype"/>
          <w:b/>
          <w:i/>
          <w:sz w:val="24"/>
          <w:szCs w:val="24"/>
        </w:rPr>
        <w:t xml:space="preserve">A képzés javasolt helyszíne </w:t>
      </w:r>
      <w:r w:rsidRPr="0097775F">
        <w:rPr>
          <w:rFonts w:ascii="Palatino Linotype" w:hAnsi="Palatino Linotype"/>
          <w:b/>
          <w:i/>
          <w:kern w:val="1"/>
          <w:sz w:val="24"/>
          <w:szCs w:val="24"/>
          <w:lang w:eastAsia="hi-IN" w:bidi="hi-IN"/>
        </w:rPr>
        <w:t>(ajánlás)</w:t>
      </w:r>
    </w:p>
    <w:p w:rsidR="002853BB" w:rsidRPr="0097775F" w:rsidRDefault="002853BB" w:rsidP="002853BB">
      <w:pPr>
        <w:spacing w:after="0" w:line="240" w:lineRule="auto"/>
        <w:ind w:left="792"/>
        <w:jc w:val="both"/>
        <w:rPr>
          <w:rFonts w:ascii="Palatino Linotype" w:hAnsi="Palatino Linotype"/>
          <w:b/>
          <w:bCs/>
          <w:sz w:val="24"/>
          <w:szCs w:val="24"/>
        </w:rPr>
      </w:pPr>
      <w:r w:rsidRPr="0097775F">
        <w:rPr>
          <w:rFonts w:ascii="Palatino Linotype" w:hAnsi="Palatino Linotype"/>
          <w:kern w:val="1"/>
          <w:sz w:val="24"/>
          <w:szCs w:val="24"/>
          <w:lang w:eastAsia="hi-IN" w:bidi="hi-IN"/>
        </w:rPr>
        <w:t xml:space="preserve">nincs </w:t>
      </w:r>
    </w:p>
    <w:p w:rsidR="002853BB" w:rsidRPr="0097775F" w:rsidRDefault="002853BB" w:rsidP="002853BB">
      <w:pPr>
        <w:spacing w:after="0" w:line="240" w:lineRule="auto"/>
        <w:ind w:left="792"/>
        <w:jc w:val="both"/>
        <w:rPr>
          <w:rFonts w:ascii="Palatino Linotype" w:hAnsi="Palatino Linotype"/>
          <w:b/>
          <w:bCs/>
          <w:sz w:val="24"/>
          <w:szCs w:val="24"/>
        </w:rPr>
      </w:pPr>
    </w:p>
    <w:p w:rsidR="002853BB" w:rsidRPr="0097775F"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i/>
          <w:sz w:val="24"/>
          <w:szCs w:val="24"/>
        </w:rPr>
        <w:t>A tantárgy elsajátítása során alkalmazható sajátos módszerek, tanulói tevékenységformák (ajánlás)</w:t>
      </w:r>
    </w:p>
    <w:p w:rsidR="002853BB" w:rsidRPr="0097775F" w:rsidRDefault="002853BB" w:rsidP="002853BB">
      <w:pPr>
        <w:widowControl w:val="0"/>
        <w:suppressAutoHyphens/>
        <w:spacing w:after="0" w:line="240" w:lineRule="auto"/>
        <w:ind w:left="826"/>
        <w:jc w:val="both"/>
        <w:rPr>
          <w:rFonts w:ascii="Palatino Linotype" w:hAnsi="Palatino Linotype"/>
          <w:b/>
          <w:bCs/>
          <w:i/>
          <w:sz w:val="24"/>
          <w:szCs w:val="24"/>
        </w:rPr>
      </w:pPr>
    </w:p>
    <w:p w:rsidR="002853BB" w:rsidRPr="00FF334E" w:rsidRDefault="002853BB" w:rsidP="002853BB">
      <w:pPr>
        <w:widowControl w:val="0"/>
        <w:suppressAutoHyphens/>
        <w:spacing w:after="0" w:line="240" w:lineRule="auto"/>
        <w:ind w:left="826" w:hanging="826"/>
        <w:rPr>
          <w:rFonts w:ascii="Palatino Linotype" w:hAnsi="Palatino Linotype"/>
          <w:b/>
          <w:bCs/>
          <w:sz w:val="24"/>
          <w:szCs w:val="24"/>
        </w:rPr>
      </w:pPr>
      <w:r>
        <w:rPr>
          <w:rFonts w:ascii="Palatino Linotype" w:eastAsia="Calibri" w:hAnsi="Palatino Linotype" w:cs="Calibri"/>
          <w:b/>
          <w:bCs/>
          <w:i/>
          <w:noProof/>
          <w:sz w:val="24"/>
        </w:rPr>
        <w:t>7</w:t>
      </w:r>
      <w:r w:rsidRPr="00FF334E">
        <w:rPr>
          <w:rFonts w:ascii="Palatino Linotype" w:eastAsia="Calibri" w:hAnsi="Palatino Linotype" w:cs="Calibri"/>
          <w:b/>
          <w:bCs/>
          <w:i/>
          <w:noProof/>
          <w:sz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Tanulói tevékenység szervezési kerete</w:t>
            </w:r>
          </w:p>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p>
        </w:tc>
        <w:tc>
          <w:tcPr>
            <w:tcW w:w="3621" w:type="dxa"/>
            <w:vMerge/>
            <w:vAlign w:val="center"/>
          </w:tcPr>
          <w:p w:rsidR="002853BB" w:rsidRPr="00FF334E" w:rsidRDefault="002853BB" w:rsidP="002853BB">
            <w:pPr>
              <w:spacing w:after="0" w:line="240" w:lineRule="auto"/>
              <w:jc w:val="both"/>
              <w:rPr>
                <w:rFonts w:ascii="Palatino Linotype" w:eastAsia="Calibri" w:hAnsi="Palatino Linotype" w:cs="Calibri"/>
                <w:b/>
                <w:noProof/>
                <w:sz w:val="20"/>
                <w:szCs w:val="20"/>
              </w:rPr>
            </w:pPr>
          </w:p>
        </w:tc>
        <w:tc>
          <w:tcPr>
            <w:tcW w:w="623" w:type="dxa"/>
            <w:textDirection w:val="btLr"/>
            <w:vAlign w:val="center"/>
          </w:tcPr>
          <w:p w:rsidR="002853BB" w:rsidRPr="00FF334E" w:rsidRDefault="002853BB" w:rsidP="002853BB">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Egyéni</w:t>
            </w:r>
          </w:p>
        </w:tc>
        <w:tc>
          <w:tcPr>
            <w:tcW w:w="851" w:type="dxa"/>
            <w:textDirection w:val="btLr"/>
            <w:vAlign w:val="center"/>
          </w:tcPr>
          <w:p w:rsidR="002853BB" w:rsidRPr="00FF334E" w:rsidRDefault="002853BB" w:rsidP="002853BB">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Csoport-</w:t>
            </w:r>
          </w:p>
          <w:p w:rsidR="002853BB" w:rsidRPr="00FF334E" w:rsidRDefault="002853BB" w:rsidP="002853BB">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bontás</w:t>
            </w:r>
          </w:p>
        </w:tc>
        <w:tc>
          <w:tcPr>
            <w:tcW w:w="896" w:type="dxa"/>
            <w:textDirection w:val="btLr"/>
            <w:vAlign w:val="center"/>
          </w:tcPr>
          <w:p w:rsidR="002853BB" w:rsidRPr="00FF334E" w:rsidRDefault="002853BB" w:rsidP="002853BB">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Osztály-</w:t>
            </w:r>
          </w:p>
          <w:p w:rsidR="002853BB" w:rsidRPr="00FF334E" w:rsidRDefault="002853BB" w:rsidP="002853BB">
            <w:pPr>
              <w:spacing w:after="0" w:line="240" w:lineRule="auto"/>
              <w:ind w:left="113" w:right="113"/>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1.</w:t>
            </w:r>
          </w:p>
        </w:tc>
        <w:tc>
          <w:tcPr>
            <w:tcW w:w="3621" w:type="dxa"/>
            <w:shd w:val="clear" w:color="auto" w:fill="D9D9D9"/>
            <w:vAlign w:val="center"/>
          </w:tcPr>
          <w:p w:rsidR="002853BB" w:rsidRPr="00FF334E" w:rsidRDefault="002853BB" w:rsidP="002853BB">
            <w:pPr>
              <w:spacing w:after="0" w:line="240" w:lineRule="auto"/>
              <w:jc w:val="both"/>
              <w:rPr>
                <w:rFonts w:ascii="Palatino Linotype" w:eastAsia="Calibri" w:hAnsi="Palatino Linotype" w:cs="Calibri"/>
                <w:b/>
                <w:noProof/>
                <w:sz w:val="20"/>
                <w:szCs w:val="20"/>
              </w:rPr>
            </w:pPr>
            <w:r w:rsidRPr="00FF334E">
              <w:rPr>
                <w:rFonts w:ascii="Palatino Linotype" w:eastAsia="Calibri" w:hAnsi="Palatino Linotype" w:cs="Arial"/>
                <w:b/>
                <w:noProof/>
                <w:sz w:val="20"/>
                <w:szCs w:val="20"/>
              </w:rPr>
              <w:t>Információ feldolgozó tevékenységek</w:t>
            </w:r>
          </w:p>
        </w:tc>
        <w:tc>
          <w:tcPr>
            <w:tcW w:w="623"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1.1.</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Zenei anyag önálló feldolgozása</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1.2.</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Zenei anyag elsajátítása segítséggel</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1.3.</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kotta információk önálló rendszerezése</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1.4.</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zenemű hangfelvétele információinak rendszerezése</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1.5.</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Blattolás</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 xml:space="preserve">1.6. </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Szabadon választott anyag kiválasztása</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2.</w:t>
            </w:r>
          </w:p>
        </w:tc>
        <w:tc>
          <w:tcPr>
            <w:tcW w:w="3621" w:type="dxa"/>
            <w:shd w:val="clear" w:color="auto" w:fill="D9D9D9"/>
            <w:vAlign w:val="center"/>
          </w:tcPr>
          <w:p w:rsidR="002853BB" w:rsidRPr="00FF334E" w:rsidRDefault="002853BB" w:rsidP="002853BB">
            <w:pPr>
              <w:spacing w:after="0" w:line="240" w:lineRule="auto"/>
              <w:jc w:val="both"/>
              <w:rPr>
                <w:rFonts w:ascii="Palatino Linotype" w:eastAsia="Calibri" w:hAnsi="Palatino Linotype" w:cs="Arial"/>
                <w:b/>
                <w:noProof/>
                <w:sz w:val="20"/>
                <w:szCs w:val="20"/>
              </w:rPr>
            </w:pPr>
            <w:r w:rsidRPr="00FF334E">
              <w:rPr>
                <w:rFonts w:ascii="Palatino Linotype" w:eastAsia="Calibri" w:hAnsi="Palatino Linotype" w:cs="Arial"/>
                <w:b/>
                <w:noProof/>
                <w:sz w:val="20"/>
                <w:szCs w:val="20"/>
              </w:rPr>
              <w:t>Ismeretalkalmazási gyakorló tevékenységek, feladatok</w:t>
            </w:r>
          </w:p>
        </w:tc>
        <w:tc>
          <w:tcPr>
            <w:tcW w:w="623"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2.2.</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Tesztfeladat megoldása</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2.3.</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Tapasztalatok utólagos ismertetése szóban</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2.4.</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Tapasztalatok helyszíni ismertetése szóban</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2.5.</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A saját szólam előadása</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2.6.</w:t>
            </w:r>
          </w:p>
        </w:tc>
        <w:tc>
          <w:tcPr>
            <w:tcW w:w="3621" w:type="dxa"/>
            <w:vAlign w:val="center"/>
          </w:tcPr>
          <w:p w:rsidR="002853BB" w:rsidRPr="00FF334E" w:rsidRDefault="002853BB" w:rsidP="002853BB">
            <w:pPr>
              <w:spacing w:after="0" w:line="240" w:lineRule="auto"/>
              <w:jc w:val="both"/>
              <w:rPr>
                <w:rFonts w:ascii="Palatino Linotype" w:eastAsia="Calibri" w:hAnsi="Palatino Linotype" w:cs="Arial"/>
                <w:noProof/>
                <w:sz w:val="20"/>
                <w:szCs w:val="20"/>
              </w:rPr>
            </w:pPr>
            <w:r w:rsidRPr="00FF334E">
              <w:rPr>
                <w:rFonts w:ascii="Palatino Linotype" w:eastAsia="Calibri" w:hAnsi="Palatino Linotype" w:cs="Arial"/>
                <w:noProof/>
                <w:sz w:val="20"/>
                <w:szCs w:val="20"/>
              </w:rPr>
              <w:t>Együttműködés az együttesben</w:t>
            </w:r>
          </w:p>
        </w:tc>
        <w:tc>
          <w:tcPr>
            <w:tcW w:w="623"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51"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896"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190"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bl>
    <w:p w:rsidR="002853BB" w:rsidRPr="00FF334E" w:rsidRDefault="002853BB" w:rsidP="002853BB">
      <w:pPr>
        <w:spacing w:after="0" w:line="240" w:lineRule="auto"/>
        <w:ind w:left="540"/>
        <w:jc w:val="both"/>
        <w:rPr>
          <w:rFonts w:ascii="Palatino Linotype" w:eastAsia="Calibri" w:hAnsi="Palatino Linotype" w:cs="Calibri"/>
          <w:noProof/>
          <w:sz w:val="24"/>
        </w:rPr>
      </w:pPr>
    </w:p>
    <w:p w:rsidR="002853BB" w:rsidRPr="00FF334E" w:rsidRDefault="002853BB" w:rsidP="002853BB">
      <w:pPr>
        <w:spacing w:after="0" w:line="240" w:lineRule="auto"/>
        <w:ind w:left="540" w:hanging="682"/>
        <w:jc w:val="both"/>
        <w:rPr>
          <w:rFonts w:ascii="Palatino Linotype" w:eastAsia="Calibri" w:hAnsi="Palatino Linotype" w:cs="Calibri"/>
          <w:b/>
          <w:bCs/>
          <w:i/>
          <w:noProof/>
          <w:sz w:val="24"/>
        </w:rPr>
      </w:pPr>
      <w:r>
        <w:rPr>
          <w:rFonts w:ascii="Palatino Linotype" w:eastAsia="Calibri" w:hAnsi="Palatino Linotype" w:cs="Calibri"/>
          <w:b/>
          <w:bCs/>
          <w:i/>
          <w:noProof/>
          <w:sz w:val="24"/>
        </w:rPr>
        <w:t>7</w:t>
      </w:r>
      <w:r w:rsidRPr="00FF334E">
        <w:rPr>
          <w:rFonts w:ascii="Palatino Linotype" w:eastAsia="Calibri" w:hAnsi="Palatino Linotype" w:cs="Calibri"/>
          <w:b/>
          <w:bCs/>
          <w:i/>
          <w:noProof/>
          <w:sz w:val="24"/>
        </w:rPr>
        <w:t>.5.2 A tantárgy elsajátítása során alkalmazható sajátos módszerek (ajánlás)</w:t>
      </w:r>
    </w:p>
    <w:p w:rsidR="002853BB" w:rsidRPr="00FF334E" w:rsidRDefault="002853BB" w:rsidP="002853BB">
      <w:pPr>
        <w:spacing w:after="0" w:line="240" w:lineRule="auto"/>
        <w:ind w:left="540" w:hanging="682"/>
        <w:jc w:val="both"/>
        <w:rPr>
          <w:rFonts w:ascii="Palatino Linotype" w:eastAsia="Calibri" w:hAnsi="Palatino Linotype" w:cs="Calibri"/>
          <w:b/>
          <w:bCs/>
          <w:i/>
          <w:noProof/>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 xml:space="preserve">Alkalmazott oktatási </w:t>
            </w:r>
          </w:p>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p>
        </w:tc>
        <w:tc>
          <w:tcPr>
            <w:tcW w:w="2800" w:type="dxa"/>
            <w:vMerge/>
            <w:vAlign w:val="center"/>
          </w:tcPr>
          <w:p w:rsidR="002853BB" w:rsidRPr="00FF334E" w:rsidRDefault="002853BB" w:rsidP="002853BB">
            <w:pPr>
              <w:spacing w:after="0" w:line="240" w:lineRule="auto"/>
              <w:jc w:val="both"/>
              <w:rPr>
                <w:rFonts w:ascii="Palatino Linotype" w:eastAsia="Calibri" w:hAnsi="Palatino Linotype" w:cs="Calibri"/>
                <w:b/>
                <w:noProof/>
                <w:sz w:val="20"/>
                <w:szCs w:val="20"/>
              </w:rPr>
            </w:pP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egyéni</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csoport</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r w:rsidRPr="00FF334E">
              <w:rPr>
                <w:rFonts w:ascii="Palatino Linotype" w:eastAsia="Calibri" w:hAnsi="Palatino Linotype" w:cs="Calibri"/>
                <w:b/>
                <w:noProof/>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eastAsia="Calibri" w:hAnsi="Palatino Linotype" w:cs="Calibri"/>
                <w:b/>
                <w:noProof/>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1.1</w:t>
            </w:r>
          </w:p>
        </w:tc>
        <w:tc>
          <w:tcPr>
            <w:tcW w:w="2800" w:type="dxa"/>
            <w:vAlign w:val="center"/>
          </w:tcPr>
          <w:p w:rsidR="002853BB" w:rsidRPr="00FF334E" w:rsidRDefault="002853BB" w:rsidP="002853BB">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1.2.</w:t>
            </w:r>
          </w:p>
        </w:tc>
        <w:tc>
          <w:tcPr>
            <w:tcW w:w="2800" w:type="dxa"/>
            <w:vAlign w:val="center"/>
          </w:tcPr>
          <w:p w:rsidR="002853BB" w:rsidRPr="00FF334E" w:rsidRDefault="002853BB" w:rsidP="002853BB">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1.3.</w:t>
            </w:r>
          </w:p>
        </w:tc>
        <w:tc>
          <w:tcPr>
            <w:tcW w:w="2800" w:type="dxa"/>
            <w:vAlign w:val="center"/>
          </w:tcPr>
          <w:p w:rsidR="002853BB" w:rsidRPr="00FF334E" w:rsidRDefault="002853BB" w:rsidP="002853BB">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vita</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1.4.</w:t>
            </w:r>
          </w:p>
        </w:tc>
        <w:tc>
          <w:tcPr>
            <w:tcW w:w="2800" w:type="dxa"/>
            <w:vAlign w:val="center"/>
          </w:tcPr>
          <w:p w:rsidR="002853BB" w:rsidRPr="00FF334E" w:rsidRDefault="002853BB" w:rsidP="002853BB">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felvételkészítés</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2659"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1.5.</w:t>
            </w:r>
          </w:p>
        </w:tc>
        <w:tc>
          <w:tcPr>
            <w:tcW w:w="2800" w:type="dxa"/>
            <w:vAlign w:val="center"/>
          </w:tcPr>
          <w:p w:rsidR="002853BB" w:rsidRPr="00FF334E" w:rsidRDefault="002853BB" w:rsidP="002853BB">
            <w:pPr>
              <w:spacing w:after="0" w:line="240" w:lineRule="auto"/>
              <w:jc w:val="both"/>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házi feladat - gyakorlás</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r w:rsidRPr="00FF334E">
              <w:rPr>
                <w:rFonts w:ascii="Palatino Linotype" w:eastAsia="Calibri" w:hAnsi="Palatino Linotype" w:cs="Calibri"/>
                <w:noProof/>
                <w:sz w:val="20"/>
                <w:szCs w:val="20"/>
              </w:rPr>
              <w:t>x</w:t>
            </w: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945"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c>
          <w:tcPr>
            <w:tcW w:w="2659" w:type="dxa"/>
            <w:vAlign w:val="center"/>
          </w:tcPr>
          <w:p w:rsidR="002853BB" w:rsidRPr="00FF334E" w:rsidRDefault="002853BB" w:rsidP="002853BB">
            <w:pPr>
              <w:spacing w:after="0" w:line="240" w:lineRule="auto"/>
              <w:jc w:val="center"/>
              <w:rPr>
                <w:rFonts w:ascii="Palatino Linotype" w:eastAsia="Calibri" w:hAnsi="Palatino Linotype" w:cs="Calibri"/>
                <w:noProof/>
                <w:sz w:val="20"/>
                <w:szCs w:val="20"/>
              </w:rPr>
            </w:pPr>
          </w:p>
        </w:tc>
      </w:tr>
    </w:tbl>
    <w:p w:rsidR="002853BB" w:rsidRPr="00FF334E" w:rsidRDefault="002853BB" w:rsidP="002853BB">
      <w:pPr>
        <w:widowControl w:val="0"/>
        <w:suppressAutoHyphens/>
        <w:spacing w:after="0" w:line="240" w:lineRule="auto"/>
        <w:ind w:left="826"/>
        <w:rPr>
          <w:rFonts w:ascii="Palatino Linotype" w:hAnsi="Palatino Linotype"/>
          <w:b/>
          <w:bCs/>
          <w:i/>
          <w:sz w:val="24"/>
          <w:szCs w:val="24"/>
        </w:rPr>
      </w:pPr>
    </w:p>
    <w:p w:rsidR="002853BB" w:rsidRPr="00DC70C6"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DC70C6">
        <w:rPr>
          <w:rFonts w:ascii="Palatino Linotype" w:hAnsi="Palatino Linotype"/>
          <w:b/>
          <w:bCs/>
          <w:sz w:val="24"/>
          <w:szCs w:val="24"/>
        </w:rPr>
        <w:t>A tantárgy értékelésének módja</w:t>
      </w:r>
    </w:p>
    <w:p w:rsidR="002853BB" w:rsidRPr="00DC70C6" w:rsidRDefault="002853BB" w:rsidP="002853BB">
      <w:pPr>
        <w:autoSpaceDE w:val="0"/>
        <w:autoSpaceDN w:val="0"/>
        <w:adjustRightInd w:val="0"/>
        <w:spacing w:after="0" w:line="240" w:lineRule="auto"/>
        <w:ind w:left="826"/>
        <w:jc w:val="both"/>
        <w:rPr>
          <w:rFonts w:ascii="Palatino Linotype" w:hAnsi="Palatino Linotype"/>
          <w:i/>
          <w:iCs/>
          <w:sz w:val="24"/>
          <w:szCs w:val="24"/>
        </w:rPr>
      </w:pPr>
      <w:r w:rsidRPr="00DC70C6">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widowControl w:val="0"/>
        <w:suppressAutoHyphens/>
        <w:spacing w:after="0" w:line="240" w:lineRule="auto"/>
        <w:ind w:left="826"/>
        <w:rPr>
          <w:rFonts w:ascii="Palatino Linotype" w:hAnsi="Palatino Linotype"/>
          <w:b/>
          <w:bCs/>
          <w:sz w:val="24"/>
          <w:szCs w:val="24"/>
        </w:rPr>
      </w:pPr>
    </w:p>
    <w:p w:rsidR="002853BB" w:rsidRPr="00FF334E" w:rsidRDefault="002853BB" w:rsidP="002853BB">
      <w:pPr>
        <w:spacing w:after="0" w:line="240" w:lineRule="auto"/>
        <w:jc w:val="center"/>
        <w:rPr>
          <w:rFonts w:ascii="Palatino Linotype" w:hAnsi="Palatino Linotype"/>
          <w:b/>
          <w:sz w:val="44"/>
          <w:szCs w:val="44"/>
          <w:lang w:eastAsia="hu-HU"/>
        </w:rPr>
      </w:pPr>
    </w:p>
    <w:p w:rsidR="002853BB" w:rsidRPr="001E6046"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1E6046">
        <w:rPr>
          <w:rFonts w:ascii="Palatino Linotype" w:hAnsi="Palatino Linotype"/>
          <w:b/>
          <w:sz w:val="24"/>
          <w:szCs w:val="24"/>
        </w:rPr>
        <w:t>A 10721-12 azonosító számú, Szórakoztató zenész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6520" w:type="dxa"/>
        <w:jc w:val="center"/>
        <w:tblCellMar>
          <w:left w:w="70" w:type="dxa"/>
          <w:right w:w="70" w:type="dxa"/>
        </w:tblCellMar>
        <w:tblLook w:val="0000" w:firstRow="0" w:lastRow="0" w:firstColumn="0" w:lastColumn="0" w:noHBand="0" w:noVBand="0"/>
      </w:tblPr>
      <w:tblGrid>
        <w:gridCol w:w="4945"/>
        <w:gridCol w:w="948"/>
        <w:gridCol w:w="627"/>
      </w:tblGrid>
      <w:tr w:rsidR="002853BB" w:rsidRPr="00FF334E" w:rsidTr="002853B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1575" w:type="dxa"/>
            <w:gridSpan w:val="2"/>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Korrepetálás gyakorlat</w:t>
            </w:r>
          </w:p>
        </w:tc>
      </w:tr>
      <w:tr w:rsidR="002853BB" w:rsidRPr="00FF334E" w:rsidTr="002853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94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Készségfejlesztés</w:t>
            </w:r>
          </w:p>
        </w:tc>
        <w:tc>
          <w:tcPr>
            <w:tcW w:w="627"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 xml:space="preserve">Repertoár </w:t>
            </w:r>
            <w:r>
              <w:rPr>
                <w:rFonts w:ascii="Palatino Linotype" w:hAnsi="Palatino Linotype"/>
                <w:sz w:val="20"/>
                <w:szCs w:val="20"/>
                <w:lang w:eastAsia="hu-HU"/>
              </w:rPr>
              <w:t>bővítés</w:t>
            </w:r>
          </w:p>
        </w:tc>
      </w:tr>
      <w:tr w:rsidR="002853BB" w:rsidRPr="00FF334E" w:rsidTr="002853BB">
        <w:trPr>
          <w:trHeight w:val="345"/>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94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94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94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2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4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94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r>
      <w:tr w:rsidR="002853BB" w:rsidRPr="00FF334E" w:rsidTr="002853BB">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94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60"/>
          <w:jc w:val="center"/>
        </w:trPr>
        <w:tc>
          <w:tcPr>
            <w:tcW w:w="652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94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2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Default="002853BB" w:rsidP="002853BB">
      <w:pPr>
        <w:widowControl w:val="0"/>
        <w:suppressAutoHyphens/>
        <w:spacing w:after="0" w:line="240" w:lineRule="auto"/>
        <w:rPr>
          <w:rFonts w:ascii="Palatino Linotype" w:hAnsi="Palatino Linotype"/>
          <w:b/>
          <w:szCs w:val="24"/>
        </w:rPr>
      </w:pPr>
    </w:p>
    <w:p w:rsidR="002853BB" w:rsidRPr="00FF334E" w:rsidRDefault="002853BB" w:rsidP="002853BB">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2853BB" w:rsidRPr="0097775F" w:rsidRDefault="002853BB" w:rsidP="002853BB">
      <w:pPr>
        <w:widowControl w:val="0"/>
        <w:numPr>
          <w:ilvl w:val="0"/>
          <w:numId w:val="31"/>
        </w:numPr>
        <w:suppressAutoHyphens/>
        <w:spacing w:after="0" w:line="240" w:lineRule="auto"/>
        <w:rPr>
          <w:rFonts w:ascii="Palatino Linotype" w:hAnsi="Palatino Linotype"/>
          <w:b/>
          <w:bCs/>
          <w:iCs/>
          <w:sz w:val="24"/>
          <w:szCs w:val="24"/>
        </w:rPr>
      </w:pPr>
      <w:r w:rsidRPr="0097775F">
        <w:rPr>
          <w:rFonts w:ascii="Palatino Linotype" w:hAnsi="Palatino Linotype"/>
          <w:b/>
          <w:sz w:val="24"/>
          <w:szCs w:val="24"/>
        </w:rPr>
        <w:t>Korrepetálás gyakorlat</w:t>
      </w:r>
      <w:r>
        <w:rPr>
          <w:rFonts w:ascii="Palatino Linotype" w:hAnsi="Palatino Linotype"/>
          <w:b/>
          <w:sz w:val="24"/>
          <w:szCs w:val="24"/>
        </w:rPr>
        <w:t xml:space="preserve"> tantárgy</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Pr>
          <w:rFonts w:ascii="Palatino Linotype" w:hAnsi="Palatino Linotype"/>
          <w:b/>
          <w:sz w:val="24"/>
          <w:szCs w:val="24"/>
        </w:rPr>
        <w:t xml:space="preserve">16 </w:t>
      </w:r>
      <w:r w:rsidRPr="0097775F">
        <w:rPr>
          <w:rFonts w:ascii="Palatino Linotype" w:hAnsi="Palatino Linotype"/>
          <w:b/>
          <w:sz w:val="24"/>
          <w:szCs w:val="24"/>
        </w:rPr>
        <w:t>óra/18 óra*</w:t>
      </w:r>
    </w:p>
    <w:p w:rsidR="002853BB" w:rsidRDefault="002853BB" w:rsidP="002853BB">
      <w:pPr>
        <w:spacing w:after="0" w:line="240" w:lineRule="auto"/>
        <w:jc w:val="right"/>
        <w:rPr>
          <w:rFonts w:ascii="Palatino Linotype" w:hAnsi="Palatino Linotype"/>
          <w:sz w:val="20"/>
          <w:szCs w:val="20"/>
        </w:rPr>
      </w:pPr>
      <w:r w:rsidRPr="009020E2">
        <w:rPr>
          <w:rFonts w:ascii="Palatino Linotype" w:hAnsi="Palatino Linotype"/>
          <w:sz w:val="20"/>
          <w:szCs w:val="20"/>
        </w:rPr>
        <w:t>* 9-13. évfolyamon megszervezett képzés/13. és 14. évfolyamon megszervezett képzés</w:t>
      </w:r>
    </w:p>
    <w:p w:rsidR="002853BB" w:rsidRPr="009020E2" w:rsidRDefault="002853BB" w:rsidP="002853BB">
      <w:pPr>
        <w:spacing w:after="0" w:line="240" w:lineRule="auto"/>
        <w:jc w:val="right"/>
        <w:rPr>
          <w:rFonts w:ascii="Palatino Linotype" w:hAnsi="Palatino Linotype"/>
          <w:sz w:val="20"/>
          <w:szCs w:val="20"/>
        </w:rPr>
      </w:pPr>
    </w:p>
    <w:p w:rsidR="002853BB" w:rsidRPr="0097775F" w:rsidRDefault="002853BB" w:rsidP="002853BB">
      <w:pPr>
        <w:widowControl w:val="0"/>
        <w:suppressAutoHyphens/>
        <w:spacing w:after="0" w:line="240" w:lineRule="auto"/>
        <w:rPr>
          <w:rFonts w:ascii="Palatino Linotype" w:hAnsi="Palatino Linotype"/>
          <w:b/>
          <w:vanish/>
          <w:sz w:val="24"/>
          <w:szCs w:val="24"/>
        </w:rPr>
      </w:pPr>
    </w:p>
    <w:p w:rsidR="002853BB" w:rsidRPr="0097775F" w:rsidRDefault="002853BB" w:rsidP="002853BB">
      <w:pPr>
        <w:widowControl w:val="0"/>
        <w:numPr>
          <w:ilvl w:val="1"/>
          <w:numId w:val="31"/>
        </w:numPr>
        <w:suppressAutoHyphens/>
        <w:spacing w:after="0" w:line="240" w:lineRule="auto"/>
        <w:ind w:left="717"/>
        <w:rPr>
          <w:rFonts w:ascii="Palatino Linotype" w:hAnsi="Palatino Linotype"/>
          <w:b/>
          <w:sz w:val="24"/>
          <w:szCs w:val="24"/>
        </w:rPr>
      </w:pPr>
      <w:r w:rsidRPr="0097775F">
        <w:rPr>
          <w:rFonts w:ascii="Palatino Linotype" w:hAnsi="Palatino Linotype"/>
          <w:b/>
          <w:sz w:val="24"/>
          <w:szCs w:val="24"/>
        </w:rPr>
        <w:t>A tantárgy tanításának célja</w:t>
      </w:r>
    </w:p>
    <w:p w:rsidR="002853BB" w:rsidRPr="0097775F" w:rsidRDefault="002853BB" w:rsidP="002853BB">
      <w:pPr>
        <w:spacing w:after="0" w:line="240" w:lineRule="auto"/>
        <w:rPr>
          <w:rFonts w:ascii="Palatino Linotype" w:hAnsi="Palatino Linotype"/>
          <w:sz w:val="24"/>
          <w:szCs w:val="24"/>
          <w:lang w:eastAsia="hu-HU"/>
        </w:rPr>
      </w:pPr>
    </w:p>
    <w:p w:rsidR="002853BB" w:rsidRPr="0097775F" w:rsidRDefault="002853BB" w:rsidP="002853BB">
      <w:pPr>
        <w:spacing w:after="0" w:line="240" w:lineRule="auto"/>
        <w:ind w:left="357"/>
        <w:jc w:val="both"/>
        <w:rPr>
          <w:rFonts w:ascii="Palatino Linotype" w:hAnsi="Palatino Linotype"/>
          <w:sz w:val="24"/>
          <w:szCs w:val="24"/>
          <w:lang w:eastAsia="hu-HU"/>
        </w:rPr>
      </w:pPr>
      <w:r w:rsidRPr="0097775F">
        <w:rPr>
          <w:rFonts w:ascii="Palatino Linotype" w:hAnsi="Palatino Linotype"/>
          <w:sz w:val="24"/>
          <w:szCs w:val="24"/>
          <w:lang w:eastAsia="hu-HU"/>
        </w:rPr>
        <w:t xml:space="preserve">A korrepetálás gyakorlat célja, hogy segítse a tanulót a főtárgy órán megismert zeneművek technikailag, stílus tekintetében annak elsajátításában, továbbá ezzel egyidejűleg gyarapítsa és színesítse a tanuló zenei repertoárját. </w:t>
      </w:r>
    </w:p>
    <w:p w:rsidR="002853BB" w:rsidRPr="0097775F" w:rsidRDefault="002853BB" w:rsidP="002853BB">
      <w:pPr>
        <w:spacing w:after="0" w:line="240" w:lineRule="auto"/>
        <w:jc w:val="both"/>
        <w:rPr>
          <w:rFonts w:ascii="Palatino Linotype" w:hAnsi="Palatino Linotype"/>
          <w:b/>
          <w:sz w:val="24"/>
          <w:szCs w:val="24"/>
        </w:rPr>
      </w:pPr>
    </w:p>
    <w:p w:rsidR="002853BB" w:rsidRPr="0097775F" w:rsidRDefault="002853BB" w:rsidP="002853BB">
      <w:pPr>
        <w:widowControl w:val="0"/>
        <w:numPr>
          <w:ilvl w:val="1"/>
          <w:numId w:val="31"/>
        </w:numPr>
        <w:suppressAutoHyphens/>
        <w:spacing w:after="0" w:line="240" w:lineRule="auto"/>
        <w:ind w:left="826" w:hanging="469"/>
        <w:jc w:val="both"/>
        <w:rPr>
          <w:rFonts w:ascii="Palatino Linotype" w:hAnsi="Palatino Linotype"/>
          <w:b/>
          <w:sz w:val="24"/>
          <w:szCs w:val="24"/>
        </w:rPr>
      </w:pPr>
      <w:r w:rsidRPr="0097775F">
        <w:rPr>
          <w:rFonts w:ascii="Palatino Linotype" w:hAnsi="Palatino Linotype"/>
          <w:b/>
          <w:sz w:val="24"/>
          <w:szCs w:val="24"/>
        </w:rPr>
        <w:t>Kapcsolódó közismereti, szakmai tartalmak</w:t>
      </w:r>
    </w:p>
    <w:p w:rsidR="002853BB" w:rsidRPr="0097775F" w:rsidRDefault="002853BB" w:rsidP="002853BB">
      <w:pPr>
        <w:spacing w:after="0" w:line="240" w:lineRule="auto"/>
        <w:jc w:val="both"/>
        <w:rPr>
          <w:rFonts w:ascii="Palatino Linotype" w:hAnsi="Palatino Linotype"/>
          <w:sz w:val="24"/>
          <w:szCs w:val="24"/>
        </w:rPr>
      </w:pPr>
    </w:p>
    <w:p w:rsidR="002853BB" w:rsidRPr="0097775F" w:rsidRDefault="002853BB" w:rsidP="002853BB">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A korrepetálás akusztikai anyaga – mint bármely más zenei tantárgy esetében - a fizika, szellemi tartalma a matematika általánosabb törvényszerűségeiből realizálódik.</w:t>
      </w:r>
    </w:p>
    <w:p w:rsidR="002853BB" w:rsidRPr="0097775F" w:rsidRDefault="002853BB" w:rsidP="002853BB">
      <w:pPr>
        <w:spacing w:after="0" w:line="240" w:lineRule="auto"/>
        <w:ind w:left="357"/>
        <w:jc w:val="both"/>
        <w:rPr>
          <w:rFonts w:ascii="Palatino Linotype" w:hAnsi="Palatino Linotype"/>
          <w:sz w:val="24"/>
          <w:szCs w:val="24"/>
        </w:rPr>
      </w:pPr>
      <w:r w:rsidRPr="0097775F">
        <w:rPr>
          <w:rFonts w:ascii="Palatino Linotype" w:hAnsi="Palatino Linotype"/>
          <w:sz w:val="24"/>
          <w:szCs w:val="24"/>
        </w:rPr>
        <w:t>Minthogy a megvalósulás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97775F">
        <w:rPr>
          <w:rFonts w:ascii="Palatino Linotype" w:hAnsi="Palatino Linotype"/>
          <w:sz w:val="24"/>
          <w:szCs w:val="24"/>
        </w:rPr>
        <w:t xml:space="preserve"> illetve pszichológiájának megértését. </w:t>
      </w:r>
    </w:p>
    <w:p w:rsidR="002853BB" w:rsidRPr="0097775F" w:rsidRDefault="002853BB" w:rsidP="002853BB">
      <w:pPr>
        <w:spacing w:after="0" w:line="240" w:lineRule="auto"/>
        <w:ind w:left="357"/>
        <w:jc w:val="both"/>
        <w:rPr>
          <w:rFonts w:ascii="Palatino Linotype" w:hAnsi="Palatino Linotype"/>
          <w:sz w:val="24"/>
          <w:szCs w:val="24"/>
        </w:rPr>
      </w:pPr>
    </w:p>
    <w:p w:rsidR="002853BB" w:rsidRPr="0097775F" w:rsidRDefault="002853BB" w:rsidP="002853BB">
      <w:pPr>
        <w:spacing w:after="0" w:line="240" w:lineRule="auto"/>
        <w:ind w:left="357"/>
        <w:rPr>
          <w:rFonts w:ascii="Palatino Linotype" w:hAnsi="Palatino Linotype"/>
          <w:b/>
          <w:bCs/>
          <w:iCs/>
          <w:sz w:val="24"/>
          <w:szCs w:val="24"/>
        </w:rPr>
      </w:pPr>
      <w:r w:rsidRPr="0097775F">
        <w:rPr>
          <w:rFonts w:ascii="Palatino Linotype" w:hAnsi="Palatino Linotype"/>
          <w:b/>
          <w:sz w:val="24"/>
          <w:szCs w:val="24"/>
        </w:rPr>
        <w:t xml:space="preserve">Témakörök </w:t>
      </w:r>
    </w:p>
    <w:p w:rsidR="002853BB" w:rsidRPr="0097775F" w:rsidRDefault="002853BB" w:rsidP="002853BB">
      <w:pPr>
        <w:spacing w:after="0" w:line="240" w:lineRule="auto"/>
        <w:rPr>
          <w:rFonts w:ascii="Palatino Linotype" w:hAnsi="Palatino Linotype"/>
          <w:b/>
          <w:bCs/>
          <w:iCs/>
          <w:sz w:val="24"/>
          <w:szCs w:val="24"/>
        </w:rPr>
      </w:pPr>
    </w:p>
    <w:p w:rsidR="002853BB" w:rsidRPr="0097775F" w:rsidRDefault="002853BB" w:rsidP="002853BB">
      <w:pPr>
        <w:numPr>
          <w:ilvl w:val="2"/>
          <w:numId w:val="31"/>
        </w:numPr>
        <w:spacing w:after="0" w:line="240" w:lineRule="auto"/>
        <w:rPr>
          <w:rFonts w:ascii="Palatino Linotype" w:hAnsi="Palatino Linotype"/>
          <w:b/>
          <w:sz w:val="24"/>
          <w:szCs w:val="24"/>
        </w:rPr>
      </w:pPr>
      <w:r w:rsidRPr="0097775F">
        <w:rPr>
          <w:rFonts w:ascii="Palatino Linotype" w:hAnsi="Palatino Linotype"/>
          <w:b/>
          <w:sz w:val="24"/>
          <w:szCs w:val="24"/>
        </w:rPr>
        <w:t>Készségfejlesztés</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66138F">
        <w:rPr>
          <w:rFonts w:ascii="Palatino Linotype" w:hAnsi="Palatino Linotype"/>
          <w:b/>
          <w:i/>
          <w:sz w:val="24"/>
          <w:szCs w:val="24"/>
        </w:rPr>
        <w:t xml:space="preserve">8 </w:t>
      </w:r>
      <w:r w:rsidRPr="0097775F">
        <w:rPr>
          <w:rFonts w:ascii="Palatino Linotype" w:hAnsi="Palatino Linotype"/>
          <w:b/>
          <w:i/>
          <w:sz w:val="24"/>
          <w:szCs w:val="24"/>
        </w:rPr>
        <w:t>óra/9 óra</w:t>
      </w:r>
    </w:p>
    <w:p w:rsidR="002853BB" w:rsidRPr="0097775F" w:rsidRDefault="002853BB" w:rsidP="002853BB">
      <w:pPr>
        <w:spacing w:after="0" w:line="240" w:lineRule="auto"/>
        <w:ind w:left="720" w:hanging="12"/>
        <w:jc w:val="both"/>
        <w:rPr>
          <w:rFonts w:ascii="Palatino Linotype" w:hAnsi="Palatino Linotype"/>
          <w:sz w:val="24"/>
          <w:szCs w:val="24"/>
          <w:lang w:eastAsia="hu-HU"/>
        </w:rPr>
      </w:pPr>
      <w:r w:rsidRPr="0097775F">
        <w:rPr>
          <w:rFonts w:ascii="Palatino Linotype" w:hAnsi="Palatino Linotype"/>
          <w:sz w:val="24"/>
          <w:szCs w:val="24"/>
          <w:lang w:eastAsia="hu-HU"/>
        </w:rPr>
        <w:t>A zenei anyag megszólaltatásának pontosítása, helyes technikaképzés, továbbá a zenemű stílusának megfelelő előadás elősegítése. Az énekesek esetében a hangterjedelemnek megfelelő hangnem kiválasztása.</w:t>
      </w:r>
    </w:p>
    <w:p w:rsidR="002853BB" w:rsidRPr="0097775F" w:rsidRDefault="002853BB" w:rsidP="002853BB">
      <w:pPr>
        <w:spacing w:after="0" w:line="240" w:lineRule="auto"/>
        <w:outlineLvl w:val="0"/>
        <w:rPr>
          <w:rFonts w:ascii="Palatino Linotype" w:hAnsi="Palatino Linotype"/>
          <w:sz w:val="24"/>
          <w:szCs w:val="24"/>
          <w:lang w:eastAsia="hu-HU"/>
        </w:rPr>
      </w:pPr>
    </w:p>
    <w:p w:rsidR="002853BB" w:rsidRPr="0097775F" w:rsidRDefault="002853BB" w:rsidP="002853BB">
      <w:pPr>
        <w:numPr>
          <w:ilvl w:val="2"/>
          <w:numId w:val="31"/>
        </w:numPr>
        <w:spacing w:after="0" w:line="240" w:lineRule="auto"/>
        <w:rPr>
          <w:rFonts w:ascii="Palatino Linotype" w:hAnsi="Palatino Linotype"/>
          <w:b/>
          <w:sz w:val="24"/>
          <w:szCs w:val="24"/>
        </w:rPr>
      </w:pPr>
      <w:r w:rsidRPr="0097775F">
        <w:rPr>
          <w:rFonts w:ascii="Palatino Linotype" w:hAnsi="Palatino Linotype"/>
          <w:b/>
          <w:sz w:val="24"/>
          <w:szCs w:val="24"/>
        </w:rPr>
        <w:t>Repertoár bővítés</w:t>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r>
      <w:r w:rsidRPr="0097775F">
        <w:rPr>
          <w:rFonts w:ascii="Palatino Linotype" w:hAnsi="Palatino Linotype"/>
          <w:b/>
          <w:sz w:val="24"/>
          <w:szCs w:val="24"/>
        </w:rPr>
        <w:tab/>
        <w:t xml:space="preserve">                     </w:t>
      </w:r>
      <w:r w:rsidRPr="0066138F">
        <w:rPr>
          <w:rFonts w:ascii="Palatino Linotype" w:hAnsi="Palatino Linotype"/>
          <w:b/>
          <w:i/>
          <w:sz w:val="24"/>
          <w:szCs w:val="24"/>
        </w:rPr>
        <w:t>8</w:t>
      </w:r>
      <w:r>
        <w:rPr>
          <w:rFonts w:ascii="Palatino Linotype" w:hAnsi="Palatino Linotype"/>
          <w:b/>
          <w:i/>
          <w:sz w:val="24"/>
          <w:szCs w:val="24"/>
        </w:rPr>
        <w:t xml:space="preserve"> </w:t>
      </w:r>
      <w:r w:rsidRPr="0097775F">
        <w:rPr>
          <w:rFonts w:ascii="Palatino Linotype" w:hAnsi="Palatino Linotype"/>
          <w:b/>
          <w:i/>
          <w:sz w:val="24"/>
          <w:szCs w:val="24"/>
        </w:rPr>
        <w:t>óra/9</w:t>
      </w:r>
      <w:r>
        <w:rPr>
          <w:rFonts w:ascii="Palatino Linotype" w:hAnsi="Palatino Linotype"/>
          <w:b/>
          <w:i/>
          <w:sz w:val="24"/>
          <w:szCs w:val="24"/>
        </w:rPr>
        <w:t xml:space="preserve"> </w:t>
      </w:r>
      <w:r w:rsidRPr="0097775F">
        <w:rPr>
          <w:rFonts w:ascii="Palatino Linotype" w:hAnsi="Palatino Linotype"/>
          <w:b/>
          <w:i/>
          <w:sz w:val="24"/>
          <w:szCs w:val="24"/>
        </w:rPr>
        <w:t>óra</w:t>
      </w:r>
    </w:p>
    <w:p w:rsidR="002853BB" w:rsidRPr="0097775F" w:rsidRDefault="002853BB" w:rsidP="002853BB">
      <w:pPr>
        <w:spacing w:after="0" w:line="240" w:lineRule="auto"/>
        <w:ind w:left="720" w:hanging="12"/>
        <w:jc w:val="both"/>
        <w:rPr>
          <w:rFonts w:ascii="Palatino Linotype" w:hAnsi="Palatino Linotype"/>
          <w:i/>
          <w:sz w:val="24"/>
          <w:szCs w:val="24"/>
          <w:lang w:eastAsia="hu-HU"/>
        </w:rPr>
      </w:pPr>
      <w:r w:rsidRPr="0097775F">
        <w:rPr>
          <w:rFonts w:ascii="Palatino Linotype" w:hAnsi="Palatino Linotype"/>
          <w:sz w:val="24"/>
          <w:szCs w:val="24"/>
          <w:lang w:eastAsia="hu-HU"/>
        </w:rPr>
        <w:t>A zeneművek alkotta repertoár a szórakoztató zene elengedhetetlen kelléke. A tanuló, ha szakképesítését megszerezte – amennyiben nem tanul tovább, vagy nem választ más irányt – a szórakoztatás területén (pl. rendezvények, események vendéglátóhelyi szórakoztatás) mennyiségben és sokszínűségében is olyan repertoárral kell, hogy rendelkezzen, amely bőven elégséges legyen egy ilyen típusú eseményen való közreműködéshez. Ezért a repertoár kialakítása, bővítése és az ehhez, a korrepetálási gyakorlaton nyújtott segítség az egyik alapvető feladata a szakképzésnek ebben a szakmában.</w:t>
      </w:r>
    </w:p>
    <w:p w:rsidR="002853BB" w:rsidRPr="00FF334E" w:rsidRDefault="002853BB" w:rsidP="002853BB">
      <w:pPr>
        <w:spacing w:after="0" w:line="240" w:lineRule="auto"/>
        <w:ind w:firstLine="540"/>
        <w:rPr>
          <w:rFonts w:ascii="Palatino Linotype" w:hAnsi="Palatino Linotype"/>
          <w:b/>
          <w:szCs w:val="24"/>
        </w:rPr>
      </w:pPr>
    </w:p>
    <w:p w:rsidR="002853BB" w:rsidRPr="0097775F" w:rsidRDefault="002853BB" w:rsidP="002853BB">
      <w:pPr>
        <w:widowControl w:val="0"/>
        <w:numPr>
          <w:ilvl w:val="1"/>
          <w:numId w:val="31"/>
        </w:numPr>
        <w:suppressAutoHyphens/>
        <w:spacing w:after="0" w:line="240" w:lineRule="auto"/>
        <w:ind w:left="826" w:hanging="469"/>
        <w:rPr>
          <w:rFonts w:ascii="Palatino Linotype" w:hAnsi="Palatino Linotype"/>
          <w:b/>
          <w:i/>
          <w:sz w:val="24"/>
          <w:szCs w:val="24"/>
        </w:rPr>
      </w:pPr>
      <w:r w:rsidRPr="0097775F">
        <w:rPr>
          <w:rFonts w:ascii="Palatino Linotype" w:hAnsi="Palatino Linotype"/>
          <w:b/>
          <w:i/>
          <w:sz w:val="24"/>
          <w:szCs w:val="24"/>
        </w:rPr>
        <w:t xml:space="preserve">A képzés javasolt helyszíne </w:t>
      </w:r>
      <w:r w:rsidRPr="0097775F">
        <w:rPr>
          <w:rFonts w:ascii="Palatino Linotype" w:hAnsi="Palatino Linotype"/>
          <w:b/>
          <w:i/>
          <w:kern w:val="1"/>
          <w:sz w:val="24"/>
          <w:szCs w:val="24"/>
          <w:lang w:eastAsia="hi-IN" w:bidi="hi-IN"/>
        </w:rPr>
        <w:t>(ajánlás)</w:t>
      </w:r>
    </w:p>
    <w:p w:rsidR="002853BB" w:rsidRPr="0097775F" w:rsidRDefault="002853BB" w:rsidP="002853BB">
      <w:pPr>
        <w:spacing w:after="0" w:line="240" w:lineRule="auto"/>
        <w:ind w:left="792"/>
        <w:rPr>
          <w:rFonts w:ascii="Palatino Linotype" w:hAnsi="Palatino Linotype"/>
          <w:b/>
          <w:bCs/>
          <w:sz w:val="24"/>
          <w:szCs w:val="24"/>
        </w:rPr>
      </w:pPr>
      <w:r w:rsidRPr="0097775F">
        <w:rPr>
          <w:rFonts w:ascii="Palatino Linotype" w:hAnsi="Palatino Linotype"/>
          <w:kern w:val="1"/>
          <w:sz w:val="24"/>
          <w:szCs w:val="24"/>
          <w:lang w:eastAsia="hi-IN" w:bidi="hi-IN"/>
        </w:rPr>
        <w:t>nincs</w:t>
      </w:r>
    </w:p>
    <w:p w:rsidR="002853BB" w:rsidRPr="0097775F" w:rsidRDefault="002853BB" w:rsidP="002853BB">
      <w:pPr>
        <w:spacing w:after="0" w:line="240" w:lineRule="auto"/>
        <w:ind w:left="792"/>
        <w:rPr>
          <w:rFonts w:ascii="Palatino Linotype" w:hAnsi="Palatino Linotype"/>
          <w:b/>
          <w:bCs/>
          <w:sz w:val="24"/>
          <w:szCs w:val="24"/>
        </w:rPr>
      </w:pPr>
    </w:p>
    <w:p w:rsidR="002853BB" w:rsidRPr="001E6046"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i/>
          <w:sz w:val="24"/>
          <w:szCs w:val="24"/>
        </w:rPr>
        <w:t>A tantárgy elsajátítása során alkalmazható sajátos módszerek, tanulói tevékenységformák (ajánlás)</w:t>
      </w:r>
    </w:p>
    <w:p w:rsidR="002853BB" w:rsidRPr="0097775F" w:rsidRDefault="002853BB" w:rsidP="002853BB">
      <w:pPr>
        <w:widowControl w:val="0"/>
        <w:suppressAutoHyphens/>
        <w:spacing w:after="0" w:line="240" w:lineRule="auto"/>
        <w:ind w:left="357"/>
        <w:rPr>
          <w:rFonts w:ascii="Palatino Linotype" w:hAnsi="Palatino Linotype"/>
          <w:b/>
          <w:bCs/>
          <w:sz w:val="24"/>
          <w:szCs w:val="24"/>
        </w:rPr>
      </w:pPr>
    </w:p>
    <w:p w:rsidR="002853BB" w:rsidRPr="0097775F" w:rsidRDefault="002853BB" w:rsidP="002853BB">
      <w:pPr>
        <w:widowControl w:val="0"/>
        <w:suppressAutoHyphens/>
        <w:spacing w:after="0" w:line="240" w:lineRule="auto"/>
        <w:ind w:left="826" w:hanging="826"/>
        <w:rPr>
          <w:rFonts w:ascii="Palatino Linotype" w:hAnsi="Palatino Linotype"/>
          <w:b/>
          <w:bCs/>
          <w:sz w:val="24"/>
          <w:szCs w:val="24"/>
        </w:rPr>
      </w:pPr>
      <w:r>
        <w:rPr>
          <w:rFonts w:ascii="Palatino Linotype" w:hAnsi="Palatino Linotype"/>
          <w:b/>
          <w:bCs/>
          <w:i/>
          <w:sz w:val="24"/>
          <w:szCs w:val="24"/>
        </w:rPr>
        <w:t>8</w:t>
      </w:r>
      <w:r w:rsidRPr="0097775F">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62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önálló feldolgozása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elsajátítása segítséggel</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A kotta információk önálló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A zenemű hangfelvétele információinak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6.2., 6.11.</w:t>
            </w: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bl>
    <w:p w:rsidR="002853BB" w:rsidRPr="00FF334E" w:rsidRDefault="002853BB" w:rsidP="002853BB">
      <w:pPr>
        <w:spacing w:after="0" w:line="240" w:lineRule="auto"/>
        <w:ind w:left="540"/>
        <w:rPr>
          <w:rFonts w:ascii="Palatino Linotype" w:hAnsi="Palatino Linotype"/>
        </w:rPr>
      </w:pPr>
    </w:p>
    <w:p w:rsidR="002853BB" w:rsidRPr="009020E2" w:rsidRDefault="002853BB" w:rsidP="002853BB">
      <w:pPr>
        <w:spacing w:after="0" w:line="240" w:lineRule="auto"/>
        <w:ind w:left="540" w:hanging="682"/>
        <w:rPr>
          <w:rFonts w:ascii="Palatino Linotype" w:hAnsi="Palatino Linotype"/>
          <w:b/>
          <w:bCs/>
          <w:i/>
          <w:sz w:val="24"/>
          <w:szCs w:val="24"/>
        </w:rPr>
      </w:pPr>
      <w:r w:rsidRPr="009020E2">
        <w:rPr>
          <w:rFonts w:ascii="Palatino Linotype" w:hAnsi="Palatino Linotype"/>
          <w:b/>
          <w:bCs/>
          <w:i/>
          <w:sz w:val="24"/>
          <w:szCs w:val="24"/>
        </w:rPr>
        <w:t>8.5.2 A tantárgy elsajátítása során alkalmazható sajátos módszerek (ajánlás)</w:t>
      </w:r>
    </w:p>
    <w:p w:rsidR="002853BB" w:rsidRPr="00FF334E" w:rsidRDefault="002853BB" w:rsidP="002853BB">
      <w:pPr>
        <w:spacing w:after="0" w:line="240" w:lineRule="auto"/>
        <w:ind w:left="540" w:hanging="682"/>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97775F"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97775F">
        <w:rPr>
          <w:rFonts w:ascii="Palatino Linotype" w:hAnsi="Palatino Linotype"/>
          <w:b/>
          <w:bCs/>
          <w:sz w:val="24"/>
          <w:szCs w:val="24"/>
        </w:rPr>
        <w:t>A tantárgy értékelésének módja</w:t>
      </w:r>
    </w:p>
    <w:p w:rsidR="002853BB" w:rsidRPr="0097775F" w:rsidRDefault="002853BB" w:rsidP="002853BB">
      <w:pPr>
        <w:autoSpaceDE w:val="0"/>
        <w:autoSpaceDN w:val="0"/>
        <w:adjustRightInd w:val="0"/>
        <w:spacing w:after="0" w:line="240" w:lineRule="auto"/>
        <w:ind w:left="826"/>
        <w:rPr>
          <w:rFonts w:ascii="Palatino Linotype" w:hAnsi="Palatino Linotype"/>
          <w:i/>
          <w:iCs/>
          <w:sz w:val="24"/>
          <w:szCs w:val="24"/>
        </w:rPr>
      </w:pPr>
      <w:r w:rsidRPr="0097775F">
        <w:rPr>
          <w:rFonts w:ascii="Palatino Linotype" w:hAnsi="Palatino Linotype"/>
          <w:bCs/>
          <w:sz w:val="24"/>
          <w:szCs w:val="24"/>
        </w:rPr>
        <w:t>A nemzeti köznevelésről szóló 2011. évi CXC. törvény 54. § (2) a) pontja szerinti értékeléssel.</w:t>
      </w:r>
    </w:p>
    <w:p w:rsidR="002853BB" w:rsidRPr="009020E2" w:rsidRDefault="002853BB" w:rsidP="002853BB">
      <w:pPr>
        <w:spacing w:after="0" w:line="240" w:lineRule="auto"/>
        <w:ind w:left="-15"/>
        <w:jc w:val="both"/>
        <w:rPr>
          <w:rFonts w:ascii="Palatino Linotype" w:hAnsi="Palatino Linotype" w:cs="Palatino Linotype"/>
          <w:b/>
          <w:sz w:val="24"/>
          <w:szCs w:val="24"/>
        </w:rPr>
      </w:pPr>
      <w:r>
        <w:rPr>
          <w:rFonts w:ascii="Palatino Linotype" w:hAnsi="Palatino Linotype" w:cs="Palatino Linotype"/>
          <w:b/>
          <w:szCs w:val="24"/>
        </w:rPr>
        <w:br w:type="page"/>
      </w:r>
      <w:r w:rsidRPr="009020E2">
        <w:rPr>
          <w:rFonts w:ascii="Palatino Linotype" w:hAnsi="Palatino Linotype" w:cs="Palatino Linotype"/>
          <w:b/>
          <w:sz w:val="24"/>
          <w:szCs w:val="24"/>
        </w:rPr>
        <w:t>A 10721-12 azonosító számú, Szórakoztató zenész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cs="Palatino Linotype"/>
          <w:b/>
          <w:szCs w:val="24"/>
        </w:rPr>
      </w:pPr>
    </w:p>
    <w:tbl>
      <w:tblPr>
        <w:tblW w:w="9020" w:type="dxa"/>
        <w:tblInd w:w="70" w:type="dxa"/>
        <w:tblLayout w:type="fixed"/>
        <w:tblCellMar>
          <w:left w:w="70" w:type="dxa"/>
          <w:right w:w="70" w:type="dxa"/>
        </w:tblCellMar>
        <w:tblLook w:val="0000" w:firstRow="0" w:lastRow="0" w:firstColumn="0" w:lastColumn="0" w:noHBand="0" w:noVBand="0"/>
      </w:tblPr>
      <w:tblGrid>
        <w:gridCol w:w="4945"/>
        <w:gridCol w:w="1215"/>
        <w:gridCol w:w="1430"/>
        <w:gridCol w:w="1430"/>
      </w:tblGrid>
      <w:tr w:rsidR="002853BB" w:rsidRPr="00FF334E" w:rsidTr="002853BB">
        <w:trPr>
          <w:trHeight w:val="1015"/>
        </w:trPr>
        <w:tc>
          <w:tcPr>
            <w:tcW w:w="4945" w:type="dxa"/>
            <w:vMerge w:val="restart"/>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color w:val="000000"/>
              </w:rPr>
            </w:pPr>
            <w:r w:rsidRPr="00FF334E">
              <w:rPr>
                <w:rFonts w:ascii="Palatino Linotype" w:hAnsi="Palatino Linotype" w:cs="Palatino Linotype"/>
                <w:sz w:val="20"/>
                <w:szCs w:val="20"/>
              </w:rPr>
              <w:t>10721-12 azonosító számú</w:t>
            </w:r>
            <w:r>
              <w:rPr>
                <w:rFonts w:ascii="Palatino Linotype" w:hAnsi="Palatino Linotype" w:cs="Palatino Linotype"/>
                <w:sz w:val="20"/>
                <w:szCs w:val="20"/>
              </w:rPr>
              <w:t>,</w:t>
            </w:r>
            <w:r w:rsidRPr="00FF334E">
              <w:rPr>
                <w:rFonts w:ascii="Palatino Linotype" w:hAnsi="Palatino Linotype" w:cs="Palatino Linotype"/>
                <w:sz w:val="20"/>
                <w:szCs w:val="20"/>
              </w:rPr>
              <w:t xml:space="preserve"> </w:t>
            </w:r>
            <w:r>
              <w:rPr>
                <w:rFonts w:ascii="Palatino Linotype" w:hAnsi="Palatino Linotype" w:cs="Palatino Linotype"/>
                <w:sz w:val="20"/>
                <w:szCs w:val="20"/>
              </w:rPr>
              <w:t>Szórakoztató zenész</w:t>
            </w:r>
            <w:r w:rsidRPr="00FF334E">
              <w:rPr>
                <w:rFonts w:ascii="Palatino Linotype" w:hAnsi="Palatino Linotype" w:cs="Palatino Linotype"/>
                <w:sz w:val="20"/>
                <w:szCs w:val="20"/>
              </w:rPr>
              <w:t xml:space="preserve"> tevékenysége</w:t>
            </w:r>
          </w:p>
        </w:tc>
        <w:tc>
          <w:tcPr>
            <w:tcW w:w="40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1E6046" w:rsidRDefault="002853BB" w:rsidP="002853BB">
            <w:pPr>
              <w:spacing w:after="0" w:line="240" w:lineRule="auto"/>
              <w:jc w:val="center"/>
              <w:rPr>
                <w:rFonts w:ascii="Palatino Linotype" w:hAnsi="Palatino Linotype" w:cs="Palatino Linotype"/>
                <w:sz w:val="20"/>
                <w:szCs w:val="20"/>
              </w:rPr>
            </w:pPr>
            <w:r w:rsidRPr="001E6046">
              <w:rPr>
                <w:rFonts w:ascii="Palatino Linotype" w:hAnsi="Palatino Linotype" w:cs="Palatino Linotype"/>
                <w:color w:val="000000"/>
                <w:sz w:val="20"/>
                <w:szCs w:val="20"/>
              </w:rPr>
              <w:t>Kötelező zongora gyakorlat</w:t>
            </w:r>
          </w:p>
          <w:p w:rsidR="002853BB" w:rsidRPr="001E6046" w:rsidRDefault="002853BB" w:rsidP="002853BB">
            <w:pPr>
              <w:spacing w:after="0" w:line="240" w:lineRule="auto"/>
              <w:jc w:val="center"/>
              <w:rPr>
                <w:rFonts w:ascii="Palatino Linotype" w:hAnsi="Palatino Linotype" w:cs="Palatino Linotype"/>
                <w:sz w:val="20"/>
                <w:szCs w:val="20"/>
              </w:rPr>
            </w:pPr>
          </w:p>
        </w:tc>
      </w:tr>
      <w:tr w:rsidR="002853BB" w:rsidRPr="00FF334E" w:rsidTr="002853BB">
        <w:trPr>
          <w:cantSplit/>
          <w:trHeight w:val="2070"/>
        </w:trPr>
        <w:tc>
          <w:tcPr>
            <w:tcW w:w="4945" w:type="dxa"/>
            <w:vMerge/>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rPr>
                <w:rFonts w:ascii="Palatino Linotype" w:hAnsi="Palatino Linotype" w:cs="Palatino Linotype"/>
                <w:sz w:val="20"/>
                <w:szCs w:val="20"/>
              </w:rPr>
            </w:pPr>
          </w:p>
        </w:tc>
        <w:tc>
          <w:tcPr>
            <w:tcW w:w="1215" w:type="dxa"/>
            <w:tcBorders>
              <w:left w:val="single" w:sz="4" w:space="0" w:color="000000"/>
              <w:bottom w:val="single" w:sz="4" w:space="0" w:color="000000"/>
            </w:tcBorders>
            <w:shd w:val="clear" w:color="auto" w:fill="auto"/>
            <w:textDirection w:val="btLr"/>
            <w:vAlign w:val="bottom"/>
          </w:tcPr>
          <w:p w:rsidR="002853BB" w:rsidRPr="001E6046" w:rsidRDefault="002853BB" w:rsidP="002853BB">
            <w:pPr>
              <w:spacing w:after="0" w:line="240" w:lineRule="auto"/>
              <w:ind w:left="57" w:right="113"/>
              <w:rPr>
                <w:rFonts w:ascii="Palatino Linotype" w:hAnsi="Palatino Linotype" w:cs="Palatino Linotype"/>
                <w:sz w:val="20"/>
                <w:szCs w:val="20"/>
              </w:rPr>
            </w:pPr>
            <w:r w:rsidRPr="001E6046">
              <w:rPr>
                <w:rFonts w:ascii="Palatino Linotype" w:hAnsi="Palatino Linotype" w:cs="Palatino Linotype"/>
                <w:sz w:val="20"/>
                <w:szCs w:val="20"/>
              </w:rPr>
              <w:t>Technikaképzés</w:t>
            </w:r>
          </w:p>
        </w:tc>
        <w:tc>
          <w:tcPr>
            <w:tcW w:w="1430" w:type="dxa"/>
            <w:tcBorders>
              <w:left w:val="single" w:sz="4" w:space="0" w:color="000000"/>
              <w:bottom w:val="single" w:sz="4" w:space="0" w:color="000000"/>
            </w:tcBorders>
            <w:shd w:val="clear" w:color="auto" w:fill="auto"/>
            <w:textDirection w:val="btLr"/>
            <w:vAlign w:val="bottom"/>
          </w:tcPr>
          <w:p w:rsidR="002853BB" w:rsidRPr="001E6046" w:rsidRDefault="002853BB" w:rsidP="002853BB">
            <w:pPr>
              <w:spacing w:after="0" w:line="240" w:lineRule="auto"/>
              <w:ind w:left="57" w:right="113"/>
              <w:rPr>
                <w:rFonts w:ascii="Palatino Linotype" w:hAnsi="Palatino Linotype" w:cs="Palatino Linotype"/>
                <w:sz w:val="20"/>
                <w:szCs w:val="20"/>
              </w:rPr>
            </w:pPr>
            <w:r w:rsidRPr="001E6046">
              <w:rPr>
                <w:rFonts w:ascii="Palatino Linotype" w:hAnsi="Palatino Linotype" w:cs="Palatino Linotype"/>
                <w:sz w:val="20"/>
                <w:szCs w:val="20"/>
              </w:rPr>
              <w:t>Előadókészség fejlesztése</w:t>
            </w:r>
          </w:p>
        </w:tc>
        <w:tc>
          <w:tcPr>
            <w:tcW w:w="1430" w:type="dxa"/>
            <w:tcBorders>
              <w:left w:val="single" w:sz="4" w:space="0" w:color="000000"/>
              <w:bottom w:val="single" w:sz="4" w:space="0" w:color="000000"/>
              <w:right w:val="single" w:sz="4" w:space="0" w:color="000000"/>
            </w:tcBorders>
            <w:shd w:val="clear" w:color="auto" w:fill="auto"/>
            <w:textDirection w:val="btLr"/>
            <w:vAlign w:val="bottom"/>
          </w:tcPr>
          <w:p w:rsidR="002853BB" w:rsidRPr="001E6046" w:rsidRDefault="002853BB" w:rsidP="002853BB">
            <w:pPr>
              <w:spacing w:after="0" w:line="240" w:lineRule="auto"/>
              <w:ind w:left="57" w:right="113"/>
              <w:rPr>
                <w:rFonts w:ascii="Palatino Linotype" w:hAnsi="Palatino Linotype" w:cs="Palatino Linotype"/>
                <w:sz w:val="20"/>
                <w:szCs w:val="20"/>
              </w:rPr>
            </w:pPr>
            <w:r w:rsidRPr="001E6046">
              <w:rPr>
                <w:rFonts w:ascii="Palatino Linotype" w:hAnsi="Palatino Linotype" w:cs="Palatino Linotype"/>
                <w:sz w:val="20"/>
                <w:szCs w:val="20"/>
              </w:rPr>
              <w:t>Előadási ismeretek</w:t>
            </w:r>
          </w:p>
        </w:tc>
      </w:tr>
      <w:tr w:rsidR="002853BB" w:rsidRPr="00FF334E" w:rsidTr="002853BB">
        <w:trPr>
          <w:trHeight w:val="345"/>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FELADATOK</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Egy-, illetve több szólamban hallás után dallamokat lejegyez, memorizál</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80"/>
        </w:trPr>
        <w:tc>
          <w:tcPr>
            <w:tcW w:w="4945" w:type="dxa"/>
            <w:vMerge w:val="restart"/>
            <w:tcBorders>
              <w:top w:val="single" w:sz="4" w:space="0" w:color="000000"/>
              <w:left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Felismeri a harmóniákat, a szórakoztató zene zeneelméleti alapvető szabályaival tisztában van</w:t>
            </w:r>
          </w:p>
        </w:tc>
        <w:tc>
          <w:tcPr>
            <w:tcW w:w="1215" w:type="dxa"/>
            <w:vMerge w:val="restart"/>
            <w:tcBorders>
              <w:top w:val="single" w:sz="4" w:space="0" w:color="000000"/>
              <w:lef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vMerge w:val="restart"/>
            <w:tcBorders>
              <w:top w:val="single" w:sz="4" w:space="0" w:color="000000"/>
              <w:lef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top w:val="single" w:sz="4" w:space="0" w:color="000000"/>
              <w:left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rPr>
          <w:trHeight w:val="527"/>
        </w:trPr>
        <w:tc>
          <w:tcPr>
            <w:tcW w:w="4945" w:type="dxa"/>
            <w:vMerge/>
            <w:tcBorders>
              <w:left w:val="single" w:sz="4" w:space="0" w:color="000000"/>
              <w:bottom w:val="single" w:sz="4" w:space="0" w:color="000000"/>
            </w:tcBorders>
            <w:shd w:val="clear" w:color="auto" w:fill="auto"/>
          </w:tcPr>
          <w:p w:rsidR="002853BB" w:rsidRPr="00FF334E" w:rsidRDefault="002853BB" w:rsidP="002853BB">
            <w:pPr>
              <w:autoSpaceDE w:val="0"/>
              <w:snapToGrid w:val="0"/>
              <w:spacing w:after="0" w:line="240" w:lineRule="auto"/>
              <w:rPr>
                <w:rFonts w:ascii="Palatino Linotype" w:hAnsi="Palatino Linotype" w:cs="Palatino Linotype"/>
                <w:sz w:val="20"/>
                <w:szCs w:val="20"/>
              </w:rPr>
            </w:pPr>
          </w:p>
        </w:tc>
        <w:tc>
          <w:tcPr>
            <w:tcW w:w="1215" w:type="dxa"/>
            <w:vMerge/>
            <w:tcBorders>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1430" w:type="dxa"/>
            <w:vMerge/>
            <w:tcBorders>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Szórakoztató zenei akkordok jelöléseit helyesen alkalmazza</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Hangszerét/énekhangját természetesen, stílusosan, oldottan kezeli a zenét kifejező, egyéni stílusos hangon szólaltatja meg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Kimunkált technikai biztonságérzettel és előadói készségekkel ad elő</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zeneműveket helyes tempóban, pontos ritmusban mutatja be, tisztán intonál</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Hangszeres/énekes szólistaként, vagy kísérőként működik közre a zenemű előadásán</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Az előadásra kerülő műveket stílus hűen, művészileg és érzelmileg kifejezően adja elő</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Vendéglátóhelyen zenét, műsort ad elő</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Szükség szerint lapról olvas</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Ellenőrzi az elektromos hangszerek, berendezések biztonságát, tartozékaik optimális elhelyezését, megtervezi a hangszerek elhelyezését</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lang w:val="hu-HU"/>
              </w:rPr>
            </w:pPr>
            <w:r w:rsidRPr="00FF334E">
              <w:rPr>
                <w:rFonts w:ascii="Palatino Linotype" w:hAnsi="Palatino Linotype" w:cs="Palatino Linotype"/>
                <w:sz w:val="20"/>
                <w:szCs w:val="20"/>
              </w:rPr>
              <w:t>x</w:t>
            </w:r>
          </w:p>
        </w:tc>
      </w:tr>
      <w:tr w:rsidR="002853BB" w:rsidRPr="00FF334E" w:rsidTr="002853BB">
        <w:trPr>
          <w:trHeight w:val="360"/>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lang w:val="hu-HU"/>
              </w:rPr>
              <w:t>SZAKMAI ISMERETEK</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Szórakoztató zenei zeneelmélet</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zenei anyag stílusos, pontos, tagolt, kifejező előadása</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Technikai és zenei szempontból tudatos előadás</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 repertoár nagy részének kotta nélküli bemutatása</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Megfelelő stílus, magas szintű technikai felkészültség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8" w:space="0" w:color="auto"/>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Dinamikailag árnyalt hang, érzelmileg átélt, ritmikailag pontos, stílusos előadás</w:t>
            </w:r>
          </w:p>
        </w:tc>
        <w:tc>
          <w:tcPr>
            <w:tcW w:w="1215" w:type="dxa"/>
            <w:tcBorders>
              <w:left w:val="single" w:sz="4" w:space="0" w:color="000000"/>
              <w:bottom w:val="single" w:sz="8" w:space="0" w:color="auto"/>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8" w:space="0" w:color="auto"/>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8" w:space="0" w:color="auto"/>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top w:val="single" w:sz="8" w:space="0" w:color="auto"/>
              <w:left w:val="single" w:sz="8" w:space="0" w:color="auto"/>
              <w:bottom w:val="single" w:sz="8" w:space="0" w:color="auto"/>
              <w:right w:val="single" w:sz="8" w:space="0" w:color="auto"/>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Kiszenekari, nagyzenekari, énekkari, előadó-művészeti gyakorlati ismeretek</w:t>
            </w:r>
          </w:p>
        </w:tc>
        <w:tc>
          <w:tcPr>
            <w:tcW w:w="1215"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43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top w:val="single" w:sz="8" w:space="0" w:color="auto"/>
              <w:left w:val="single" w:sz="8" w:space="0" w:color="auto"/>
              <w:bottom w:val="single" w:sz="8" w:space="0" w:color="auto"/>
              <w:right w:val="single" w:sz="8" w:space="0" w:color="auto"/>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top w:val="single" w:sz="8" w:space="0" w:color="auto"/>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Számítástechnikai és stúdiótechnikai, munkavédelmi alapismeretek</w:t>
            </w:r>
          </w:p>
        </w:tc>
        <w:tc>
          <w:tcPr>
            <w:tcW w:w="1215" w:type="dxa"/>
            <w:tcBorders>
              <w:top w:val="single" w:sz="8" w:space="0" w:color="auto"/>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430" w:type="dxa"/>
            <w:tcBorders>
              <w:top w:val="single" w:sz="8" w:space="0" w:color="auto"/>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top w:val="single" w:sz="8" w:space="0" w:color="auto"/>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Angol szakmai nyelvismeret</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60"/>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SZAKMAI KÉSZSÉGEK</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Hangszeres készség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Ritmus-tempó érzék</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Énekhang képzési készség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halláskészség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255"/>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Előadói készség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60"/>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SZEMÉLYES KOMPETENCIÁK</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Monotónia tűrés</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 </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Önállóság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Rugalmasság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60"/>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TÁRSAS KOMPETENCIÁK</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Kreatív együttműködés</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Interperszonális rugalmasság </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60"/>
        </w:trPr>
        <w:tc>
          <w:tcPr>
            <w:tcW w:w="9020" w:type="dxa"/>
            <w:gridSpan w:val="4"/>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MÓDSZER KOMPETENCIÁK</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Kreativitás, ötletgazdagság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Figyelemmegosztás</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 x</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r>
      <w:tr w:rsidR="002853BB" w:rsidRPr="00FF334E" w:rsidTr="002853BB">
        <w:trPr>
          <w:trHeight w:val="300"/>
        </w:trPr>
        <w:tc>
          <w:tcPr>
            <w:tcW w:w="4945" w:type="dxa"/>
            <w:tcBorders>
              <w:left w:val="single" w:sz="4" w:space="0" w:color="000000"/>
              <w:bottom w:val="single" w:sz="4" w:space="0" w:color="000000"/>
            </w:tcBorders>
            <w:shd w:val="clear" w:color="auto" w:fill="auto"/>
          </w:tcPr>
          <w:p w:rsidR="002853BB" w:rsidRPr="00FF334E" w:rsidRDefault="002853BB" w:rsidP="002853BB">
            <w:pPr>
              <w:autoSpaceDE w:val="0"/>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Inspiráló készség</w:t>
            </w:r>
          </w:p>
        </w:tc>
        <w:tc>
          <w:tcPr>
            <w:tcW w:w="1215"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w:t>
            </w:r>
          </w:p>
        </w:tc>
        <w:tc>
          <w:tcPr>
            <w:tcW w:w="1430" w:type="dxa"/>
            <w:tcBorders>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1430" w:type="dxa"/>
            <w:tcBorders>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bl>
    <w:p w:rsidR="002853BB" w:rsidRDefault="002853BB" w:rsidP="002853BB">
      <w:pPr>
        <w:widowControl w:val="0"/>
        <w:spacing w:after="0" w:line="240" w:lineRule="auto"/>
        <w:rPr>
          <w:rFonts w:ascii="Palatino Linotype" w:hAnsi="Palatino Linotype"/>
        </w:rPr>
      </w:pPr>
    </w:p>
    <w:p w:rsidR="002853BB" w:rsidRPr="00FF334E" w:rsidRDefault="002853BB" w:rsidP="002853BB">
      <w:pPr>
        <w:widowControl w:val="0"/>
        <w:spacing w:after="0" w:line="240" w:lineRule="auto"/>
        <w:rPr>
          <w:rFonts w:ascii="Palatino Linotype" w:hAnsi="Palatino Linotype"/>
        </w:rPr>
      </w:pPr>
      <w:r>
        <w:rPr>
          <w:rFonts w:ascii="Palatino Linotype" w:hAnsi="Palatino Linotype"/>
        </w:rPr>
        <w:br w:type="page"/>
      </w:r>
    </w:p>
    <w:p w:rsidR="002853BB" w:rsidRPr="0017082C" w:rsidRDefault="002853BB" w:rsidP="002853BB">
      <w:pPr>
        <w:widowControl w:val="0"/>
        <w:numPr>
          <w:ilvl w:val="0"/>
          <w:numId w:val="31"/>
        </w:numPr>
        <w:suppressAutoHyphens/>
        <w:spacing w:after="0" w:line="240" w:lineRule="auto"/>
        <w:rPr>
          <w:rFonts w:ascii="Palatino Linotype" w:hAnsi="Palatino Linotype" w:cs="Palatino Linotype"/>
          <w:b/>
          <w:sz w:val="24"/>
          <w:szCs w:val="24"/>
        </w:rPr>
      </w:pPr>
      <w:r w:rsidRPr="0017082C">
        <w:rPr>
          <w:rFonts w:ascii="Palatino Linotype" w:hAnsi="Palatino Linotype" w:cs="Palatino Linotype"/>
          <w:b/>
          <w:sz w:val="24"/>
          <w:szCs w:val="24"/>
        </w:rPr>
        <w:t xml:space="preserve">Kötelező zongora </w:t>
      </w:r>
      <w:r>
        <w:rPr>
          <w:rFonts w:ascii="Palatino Linotype" w:hAnsi="Palatino Linotype" w:cs="Palatino Linotype"/>
          <w:b/>
          <w:sz w:val="24"/>
          <w:szCs w:val="24"/>
        </w:rPr>
        <w:t xml:space="preserve">gyakorlat </w:t>
      </w:r>
      <w:r w:rsidRPr="0017082C">
        <w:rPr>
          <w:rFonts w:ascii="Palatino Linotype" w:hAnsi="Palatino Linotype" w:cs="Palatino Linotype"/>
          <w:b/>
          <w:sz w:val="24"/>
          <w:szCs w:val="24"/>
        </w:rPr>
        <w:t>tantárgy</w:t>
      </w:r>
      <w:r w:rsidRPr="0017082C">
        <w:rPr>
          <w:rFonts w:ascii="Palatino Linotype" w:hAnsi="Palatino Linotype" w:cs="Palatino Linotype"/>
          <w:b/>
          <w:sz w:val="24"/>
          <w:szCs w:val="24"/>
        </w:rPr>
        <w:tab/>
        <w:t xml:space="preserve">                </w:t>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t xml:space="preserve">          86 óra/34 óra*</w:t>
      </w:r>
    </w:p>
    <w:p w:rsidR="002853BB" w:rsidRDefault="002853BB" w:rsidP="002853BB">
      <w:pPr>
        <w:spacing w:after="0" w:line="240" w:lineRule="auto"/>
        <w:jc w:val="right"/>
        <w:rPr>
          <w:rFonts w:ascii="Palatino Linotype" w:hAnsi="Palatino Linotype" w:cs="Palatino Linotype"/>
          <w:sz w:val="20"/>
          <w:szCs w:val="20"/>
        </w:rPr>
      </w:pPr>
      <w:r w:rsidRPr="00FF334E">
        <w:rPr>
          <w:rFonts w:ascii="Palatino Linotype" w:hAnsi="Palatino Linotype" w:cs="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cs="Palatino Linotype"/>
          <w:b/>
          <w:szCs w:val="24"/>
        </w:rPr>
      </w:pPr>
    </w:p>
    <w:p w:rsidR="002853BB" w:rsidRPr="00FF334E" w:rsidRDefault="002853BB" w:rsidP="002853BB">
      <w:pPr>
        <w:widowControl w:val="0"/>
        <w:suppressAutoHyphens/>
        <w:spacing w:after="0" w:line="240" w:lineRule="auto"/>
        <w:rPr>
          <w:rFonts w:ascii="Palatino Linotype" w:hAnsi="Palatino Linotype" w:cs="Palatino Linotype"/>
          <w:b/>
          <w:vanish/>
          <w:szCs w:val="24"/>
        </w:rPr>
      </w:pPr>
    </w:p>
    <w:p w:rsidR="002853BB" w:rsidRPr="007B7E35" w:rsidRDefault="002853BB" w:rsidP="002853BB">
      <w:pPr>
        <w:widowControl w:val="0"/>
        <w:numPr>
          <w:ilvl w:val="1"/>
          <w:numId w:val="31"/>
        </w:numPr>
        <w:suppressAutoHyphens/>
        <w:spacing w:after="0" w:line="240" w:lineRule="auto"/>
        <w:rPr>
          <w:rFonts w:ascii="Palatino Linotype" w:hAnsi="Palatino Linotype"/>
          <w:sz w:val="24"/>
          <w:szCs w:val="24"/>
        </w:rPr>
      </w:pPr>
      <w:r w:rsidRPr="007B7E35">
        <w:rPr>
          <w:rFonts w:ascii="Palatino Linotype" w:hAnsi="Palatino Linotype" w:cs="Palatino Linotype"/>
          <w:b/>
          <w:sz w:val="24"/>
          <w:szCs w:val="24"/>
        </w:rPr>
        <w:t>A tantárgy tanításának célja</w:t>
      </w:r>
    </w:p>
    <w:p w:rsidR="002853BB" w:rsidRPr="007B7E35" w:rsidRDefault="002853BB" w:rsidP="002853BB">
      <w:pPr>
        <w:spacing w:after="0" w:line="240" w:lineRule="auto"/>
        <w:jc w:val="both"/>
        <w:rPr>
          <w:rFonts w:ascii="Palatino Linotype" w:hAnsi="Palatino Linotype" w:cs="Palatino Linotype"/>
          <w:b/>
          <w:sz w:val="24"/>
          <w:szCs w:val="24"/>
        </w:rPr>
      </w:pPr>
      <w:r w:rsidRPr="007B7E35">
        <w:rPr>
          <w:rFonts w:ascii="Palatino Linotype" w:hAnsi="Palatino Linotype" w:cs="Palatino Linotype"/>
          <w:sz w:val="24"/>
          <w:szCs w:val="24"/>
        </w:rPr>
        <w:t>A kötelező zongora tárgy oktatásának célja, hogy a tanuló olyan szakmai tudást és általános zenei műveltséget sajátítson el, amely alkalmassá teszi őt arra, hogy mint hangszeres muzsikus, zenekarok, együttesek képzett tagja, jártas legyen a zongorajáték alapszintű ismeretében, továbbá alkalmazni tudja az elméleti tantárgyak során elsajátított ismereteit zongora, vagy más billentyűs hangszeren, valamint járuljon hozzá a tanuló zenei műveltségének szélesítéséhez.</w:t>
      </w:r>
    </w:p>
    <w:p w:rsidR="002853BB" w:rsidRPr="007B7E35" w:rsidRDefault="002853BB" w:rsidP="002853BB">
      <w:pPr>
        <w:spacing w:after="0" w:line="240" w:lineRule="auto"/>
        <w:jc w:val="both"/>
        <w:rPr>
          <w:rFonts w:ascii="Palatino Linotype" w:hAnsi="Palatino Linotype" w:cs="Palatino Linotype"/>
          <w:b/>
          <w:sz w:val="24"/>
          <w:szCs w:val="24"/>
        </w:rPr>
      </w:pPr>
    </w:p>
    <w:p w:rsidR="002853BB" w:rsidRPr="0017082C" w:rsidRDefault="002853BB" w:rsidP="002853BB">
      <w:pPr>
        <w:widowControl w:val="0"/>
        <w:numPr>
          <w:ilvl w:val="1"/>
          <w:numId w:val="31"/>
        </w:numPr>
        <w:suppressAutoHyphens/>
        <w:spacing w:after="0" w:line="240" w:lineRule="auto"/>
        <w:jc w:val="both"/>
        <w:rPr>
          <w:rFonts w:ascii="Palatino Linotype" w:hAnsi="Palatino Linotype" w:cs="Palatino Linotype"/>
          <w:b/>
          <w:sz w:val="24"/>
          <w:szCs w:val="24"/>
        </w:rPr>
      </w:pPr>
      <w:r w:rsidRPr="0017082C">
        <w:rPr>
          <w:rFonts w:ascii="Palatino Linotype" w:hAnsi="Palatino Linotype" w:cs="Palatino Linotype"/>
          <w:b/>
          <w:sz w:val="24"/>
          <w:szCs w:val="24"/>
        </w:rPr>
        <w:t>Kapcsolódó közismereti, szakmai tartalmak</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kötelező zongora tárgy tanulása során gyakran történik utalás más művészeti ágakra is, melyekről a magyar és világirodalom illetve a művészettörténet órákon részletesebben is szó esik.</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Akusztikai anyaga a fizika, szellemi tartalma a matematika általánosabb törvényszerűségeiből realizálódik.</w:t>
      </w:r>
    </w:p>
    <w:p w:rsidR="002853BB" w:rsidRPr="007B7E35" w:rsidRDefault="002853BB" w:rsidP="002853BB">
      <w:pPr>
        <w:spacing w:after="0" w:line="240" w:lineRule="auto"/>
        <w:jc w:val="both"/>
        <w:rPr>
          <w:rFonts w:ascii="Palatino Linotype" w:hAnsi="Palatino Linotype" w:cs="Palatino Linotype"/>
          <w:b/>
          <w:bCs/>
          <w:iCs/>
          <w:sz w:val="24"/>
          <w:szCs w:val="24"/>
        </w:rPr>
      </w:pPr>
      <w:r w:rsidRPr="007B7E35">
        <w:rPr>
          <w:rFonts w:ascii="Palatino Linotype" w:hAnsi="Palatino Linotype" w:cs="Palatino Linotype"/>
          <w:sz w:val="24"/>
          <w:szCs w:val="24"/>
        </w:rPr>
        <w:t>A kapcsolatok között meg kell említeni a biológiát, amely lehetővé teszi az emberi hang és hallás fiziológiájának</w:t>
      </w:r>
      <w:r>
        <w:rPr>
          <w:rFonts w:ascii="Palatino Linotype" w:hAnsi="Palatino Linotype" w:cs="Palatino Linotype"/>
          <w:sz w:val="24"/>
          <w:szCs w:val="24"/>
        </w:rPr>
        <w:t>,</w:t>
      </w:r>
      <w:r w:rsidRPr="007B7E35">
        <w:rPr>
          <w:rFonts w:ascii="Palatino Linotype" w:hAnsi="Palatino Linotype" w:cs="Palatino Linotype"/>
          <w:sz w:val="24"/>
          <w:szCs w:val="24"/>
        </w:rPr>
        <w:t xml:space="preserve"> illetve pszichológiájának megértését. </w:t>
      </w:r>
    </w:p>
    <w:p w:rsidR="002853BB" w:rsidRPr="007B7E35" w:rsidRDefault="002853BB" w:rsidP="002853BB">
      <w:pPr>
        <w:spacing w:after="0" w:line="240" w:lineRule="auto"/>
        <w:ind w:left="357"/>
        <w:rPr>
          <w:rFonts w:ascii="Palatino Linotype" w:hAnsi="Palatino Linotype" w:cs="Palatino Linotype"/>
          <w:b/>
          <w:bCs/>
          <w:iCs/>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cs="Palatino Linotype"/>
          <w:b/>
          <w:bCs/>
          <w:iCs/>
          <w:sz w:val="24"/>
          <w:szCs w:val="24"/>
        </w:rPr>
      </w:pPr>
      <w:r w:rsidRPr="007B7E35">
        <w:rPr>
          <w:rFonts w:ascii="Palatino Linotype" w:hAnsi="Palatino Linotype" w:cs="Palatino Linotype"/>
          <w:b/>
          <w:sz w:val="24"/>
          <w:szCs w:val="24"/>
        </w:rPr>
        <w:t xml:space="preserve">Témakörök </w:t>
      </w:r>
    </w:p>
    <w:p w:rsidR="002853BB" w:rsidRPr="007B7E35" w:rsidRDefault="002853BB" w:rsidP="002853BB">
      <w:pPr>
        <w:spacing w:after="0" w:line="240" w:lineRule="auto"/>
        <w:rPr>
          <w:rFonts w:ascii="Palatino Linotype" w:hAnsi="Palatino Linotype" w:cs="Palatino Linotype"/>
          <w:b/>
          <w:bCs/>
          <w:iCs/>
          <w:sz w:val="24"/>
          <w:szCs w:val="24"/>
        </w:rPr>
      </w:pPr>
    </w:p>
    <w:p w:rsidR="002853BB" w:rsidRPr="0017082C" w:rsidRDefault="002853BB" w:rsidP="002853BB">
      <w:pPr>
        <w:numPr>
          <w:ilvl w:val="2"/>
          <w:numId w:val="31"/>
        </w:numPr>
        <w:suppressAutoHyphens/>
        <w:spacing w:after="0" w:line="240" w:lineRule="auto"/>
        <w:ind w:left="1190" w:hanging="623"/>
        <w:rPr>
          <w:rFonts w:ascii="Palatino Linotype" w:hAnsi="Palatino Linotype" w:cs="Palatino Linotype"/>
          <w:b/>
          <w:sz w:val="24"/>
          <w:szCs w:val="24"/>
        </w:rPr>
      </w:pPr>
      <w:r w:rsidRPr="0017082C">
        <w:rPr>
          <w:rFonts w:ascii="Palatino Linotype" w:hAnsi="Palatino Linotype" w:cs="Palatino Linotype"/>
          <w:b/>
          <w:sz w:val="24"/>
          <w:szCs w:val="24"/>
        </w:rPr>
        <w:t>Technikaképzés</w:t>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i/>
          <w:sz w:val="24"/>
          <w:szCs w:val="24"/>
        </w:rPr>
        <w:t xml:space="preserve">         30 óra/18 óra</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 xml:space="preserve">A zongora és a billentyűs hangszerek felépítése, tulajdonságai és megszólaltatása. </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 xml:space="preserve">Digitális zongora és szintetizátor esetén az erősítő berendezés kezelése, a helyes hangzás beállítása (sound). </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kezek függetlenítése, a helyes billentésmód kialakítása.</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Skálajáték külön kézzel, staccato és legato játékmód.</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Kettősfogások,</w:t>
      </w:r>
      <w:r>
        <w:rPr>
          <w:rFonts w:ascii="Palatino Linotype" w:hAnsi="Palatino Linotype" w:cs="Palatino Linotype"/>
          <w:sz w:val="24"/>
          <w:szCs w:val="24"/>
        </w:rPr>
        <w:t xml:space="preserve"> </w:t>
      </w:r>
      <w:r w:rsidRPr="007B7E35">
        <w:rPr>
          <w:rFonts w:ascii="Palatino Linotype" w:hAnsi="Palatino Linotype" w:cs="Palatino Linotype"/>
          <w:sz w:val="24"/>
          <w:szCs w:val="24"/>
        </w:rPr>
        <w:t>hármashangzat bontás.</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Pedálhasználat.</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Lapról olvasási készség kialakítása.</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zenei memória fejlesztése.</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saját adottságoknak megfelelő gyakorlási módszer kialakítása.</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A tudásanyag előadása kottából.</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Skála játék helyes kéztartással: dúr, moll és modális skálák.</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Billentési gyakorlatok: legato és staccato billentés, jazz-es, igen rugalmas, non legato billentésmód.</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Ujj-függetlenítési gyakorlatok, különös figyelemmel a negyedik és ötödik ujjra.</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Skála-, hármashangzat- és oktávgyakorlatok, figurációs gyakorlatok.</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Nyolcad, nyolcad triolás és tizenhatod mozgás..</w:t>
      </w:r>
    </w:p>
    <w:p w:rsidR="002853BB" w:rsidRPr="007B7E35" w:rsidRDefault="002853BB" w:rsidP="002853BB">
      <w:pPr>
        <w:spacing w:after="0" w:line="240" w:lineRule="auto"/>
        <w:jc w:val="both"/>
        <w:rPr>
          <w:rFonts w:ascii="Palatino Linotype" w:hAnsi="Palatino Linotype" w:cs="Palatino Linotype"/>
          <w:sz w:val="24"/>
          <w:szCs w:val="24"/>
        </w:rPr>
      </w:pPr>
      <w:r w:rsidRPr="007B7E35">
        <w:rPr>
          <w:rFonts w:ascii="Palatino Linotype" w:hAnsi="Palatino Linotype" w:cs="Palatino Linotype"/>
          <w:sz w:val="24"/>
          <w:szCs w:val="24"/>
        </w:rPr>
        <w:t>Tánczenei harmóniák felépítése és gyakorlati alkalmazása.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Dúr és moll hármashangzatok, szeptim akkordok és alterált változatainak alkalmazása.</w:t>
      </w:r>
    </w:p>
    <w:p w:rsidR="002853BB" w:rsidRPr="00FF334E" w:rsidRDefault="002853BB" w:rsidP="002853BB">
      <w:pPr>
        <w:spacing w:after="0" w:line="240" w:lineRule="auto"/>
        <w:rPr>
          <w:rFonts w:ascii="Palatino Linotype" w:hAnsi="Palatino Linotype" w:cs="Palatino Linotype"/>
          <w:szCs w:val="24"/>
        </w:rPr>
      </w:pPr>
    </w:p>
    <w:p w:rsidR="002853BB" w:rsidRPr="0017082C" w:rsidRDefault="002853BB" w:rsidP="002853BB">
      <w:pPr>
        <w:numPr>
          <w:ilvl w:val="2"/>
          <w:numId w:val="31"/>
        </w:numPr>
        <w:suppressAutoHyphens/>
        <w:spacing w:after="0" w:line="240" w:lineRule="auto"/>
        <w:ind w:left="1190" w:hanging="623"/>
        <w:rPr>
          <w:rFonts w:ascii="Palatino Linotype" w:hAnsi="Palatino Linotype" w:cs="Palatino Linotype"/>
          <w:b/>
          <w:sz w:val="24"/>
          <w:szCs w:val="24"/>
        </w:rPr>
      </w:pPr>
      <w:r w:rsidRPr="0017082C">
        <w:rPr>
          <w:rFonts w:ascii="Palatino Linotype" w:hAnsi="Palatino Linotype" w:cs="Palatino Linotype"/>
          <w:b/>
          <w:sz w:val="24"/>
          <w:szCs w:val="24"/>
        </w:rPr>
        <w:t>Előadókészség fejlesztése</w:t>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r>
      <w:r w:rsidRPr="0017082C">
        <w:rPr>
          <w:rFonts w:ascii="Palatino Linotype" w:hAnsi="Palatino Linotype" w:cs="Palatino Linotype"/>
          <w:b/>
          <w:sz w:val="24"/>
          <w:szCs w:val="24"/>
        </w:rPr>
        <w:tab/>
        <w:t xml:space="preserve">        </w:t>
      </w:r>
      <w:r w:rsidRPr="0017082C">
        <w:rPr>
          <w:rFonts w:ascii="Palatino Linotype" w:hAnsi="Palatino Linotype" w:cs="Palatino Linotype"/>
          <w:b/>
          <w:i/>
          <w:sz w:val="24"/>
          <w:szCs w:val="24"/>
        </w:rPr>
        <w:t>28 óra/8 óra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két kéz játékának az összehangolása dúr és moll skálák segítségével, tekintettel a tónusra, ritmusra, a legato és staccato játékra, valamint a dinamikára.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Egyszerű ritmikai függetlenítési gyakorlatok, különböző tempókban, adott hangközökkel, különböző hangnemekben.</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A tánczenében használt akkordok bevezetése és gyakorlása. </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Akkordbontásos gyakorlatok.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Akkordok fűzése, ritmizálással, kettő, négy, nyolc és tizenkét ütemes hosszúságban az akkord-jelzések alapján.</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Különböző ritmusképletek, mozgásformák, hangsúlygyakorlatok.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Pontozott ritmus, átkötött hang, triola-duola váltás, ritmikai előlegezés. </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ritmusértékek belső osztása.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leggyakoribb dúr és moll blues-sémák.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Az összetett akkordok ismerete és alkalmazása (alterációk, perakkordok, perbasszusok)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Dúr és moll kadenciák.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Diatonikus, egészhangú, egész-fél, fél-egész, kromatikus és akkordskála-gyakorlatok.</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Dinamikailag árnyalt és kifejező hangképzés.</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klasszikus akkordfűzés szabályainak ismerete.</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Harmóniai behelyettesítések alkalmazása.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Hármashangzat, négyeshangzat felbontás és megfordításaik.</w:t>
      </w:r>
    </w:p>
    <w:p w:rsidR="002853BB" w:rsidRPr="007B7E35" w:rsidRDefault="002853BB" w:rsidP="002853BB">
      <w:pPr>
        <w:spacing w:after="0" w:line="240" w:lineRule="auto"/>
        <w:rPr>
          <w:rFonts w:ascii="Palatino Linotype" w:hAnsi="Palatino Linotype" w:cs="Palatino Linotype"/>
          <w:sz w:val="24"/>
          <w:szCs w:val="24"/>
        </w:rPr>
      </w:pPr>
    </w:p>
    <w:p w:rsidR="002853BB" w:rsidRPr="0066138F" w:rsidRDefault="002853BB" w:rsidP="002853BB">
      <w:pPr>
        <w:numPr>
          <w:ilvl w:val="2"/>
          <w:numId w:val="31"/>
        </w:numPr>
        <w:suppressAutoHyphens/>
        <w:spacing w:after="0" w:line="240" w:lineRule="auto"/>
        <w:rPr>
          <w:rFonts w:ascii="Palatino Linotype" w:hAnsi="Palatino Linotype" w:cs="Palatino Linotype"/>
          <w:b/>
          <w:sz w:val="24"/>
          <w:szCs w:val="24"/>
        </w:rPr>
      </w:pPr>
      <w:r w:rsidRPr="0066138F">
        <w:rPr>
          <w:rFonts w:ascii="Palatino Linotype" w:hAnsi="Palatino Linotype" w:cs="Palatino Linotype"/>
          <w:b/>
          <w:sz w:val="24"/>
          <w:szCs w:val="24"/>
        </w:rPr>
        <w:t>Előadási ismeretek</w:t>
      </w:r>
      <w:r w:rsidRPr="0066138F">
        <w:rPr>
          <w:rFonts w:ascii="Palatino Linotype" w:hAnsi="Palatino Linotype" w:cs="Palatino Linotype"/>
          <w:b/>
          <w:sz w:val="24"/>
          <w:szCs w:val="24"/>
        </w:rPr>
        <w:tab/>
      </w:r>
      <w:r w:rsidRPr="0066138F">
        <w:rPr>
          <w:rFonts w:ascii="Palatino Linotype" w:hAnsi="Palatino Linotype" w:cs="Palatino Linotype"/>
          <w:b/>
          <w:sz w:val="24"/>
          <w:szCs w:val="24"/>
        </w:rPr>
        <w:tab/>
      </w:r>
      <w:r w:rsidRPr="0066138F">
        <w:rPr>
          <w:rFonts w:ascii="Palatino Linotype" w:hAnsi="Palatino Linotype" w:cs="Palatino Linotype"/>
          <w:b/>
          <w:sz w:val="24"/>
          <w:szCs w:val="24"/>
        </w:rPr>
        <w:tab/>
      </w:r>
      <w:r w:rsidRPr="0066138F">
        <w:rPr>
          <w:rFonts w:ascii="Palatino Linotype" w:hAnsi="Palatino Linotype" w:cs="Palatino Linotype"/>
          <w:b/>
          <w:sz w:val="24"/>
          <w:szCs w:val="24"/>
        </w:rPr>
        <w:tab/>
      </w:r>
      <w:r w:rsidRPr="0066138F">
        <w:rPr>
          <w:rFonts w:ascii="Palatino Linotype" w:hAnsi="Palatino Linotype" w:cs="Palatino Linotype"/>
          <w:b/>
          <w:sz w:val="24"/>
          <w:szCs w:val="24"/>
        </w:rPr>
        <w:tab/>
      </w:r>
      <w:r w:rsidRPr="0066138F">
        <w:rPr>
          <w:rFonts w:ascii="Palatino Linotype" w:hAnsi="Palatino Linotype" w:cs="Palatino Linotype"/>
          <w:b/>
          <w:sz w:val="24"/>
          <w:szCs w:val="24"/>
        </w:rPr>
        <w:tab/>
        <w:t xml:space="preserve">        </w:t>
      </w:r>
      <w:r w:rsidRPr="0066138F">
        <w:rPr>
          <w:rFonts w:ascii="Palatino Linotype" w:hAnsi="Palatino Linotype" w:cs="Palatino Linotype"/>
          <w:b/>
          <w:i/>
          <w:sz w:val="24"/>
          <w:szCs w:val="24"/>
        </w:rPr>
        <w:t>8 óra/8 óra</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Kulcsok, előjegyzések, módosító jelek, ütemmutatók megismerése.</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Dúr, moll hangsor, vezetőhang, hangközök, hangjegyértékek, szünetjelek ismerete.</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Kottaolvasás hangnévvel ritmusban.</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A kottában előforduló zenei műszavak, jelzések értelmezése.</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Hármashangzatok, négyeshangzatok és fordításaik, modális skálák ismerete.</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Klasszikus zárlatok.</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Pedálhasználat.</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Harmóniabontások bemutatása.</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Lapról olvasás (violin- és basszuskulcs ismerete).</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Kottaolvasás - a lapról olvasás fejlesztése.</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 xml:space="preserve">A dúr, az összhangzatos és a melodikus moll-skála fokain előforduló szeptimakkordok bevezetése és gyakorlása. </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Ismerkedés a blues világával (8 és 12 ütemes sémák bevezetése).</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blues-hangok, egyszerű és összetett blues-skála.</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Az egyszerűbb tánczenei stílusok ismerete és alkalmazása.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Wamp szerkesztés egyszerűbb hangnemekben.</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Páros és páratlan metrumok, aszimmetrikus hangsúlygyakorlatok.</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r w:rsidRPr="007B7E35">
        <w:rPr>
          <w:rFonts w:ascii="Palatino Linotype" w:hAnsi="Palatino Linotype" w:cs="Palatino Linotype"/>
          <w:sz w:val="24"/>
          <w:szCs w:val="24"/>
        </w:rPr>
        <w:t>Tánczenei számok akkordjelölésének és dallamának a leírása.</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cs="Palatino Linotype"/>
          <w:sz w:val="24"/>
          <w:szCs w:val="24"/>
        </w:rPr>
        <w:t>A repertoár egyszerűbb standardjainek akkordszerű kísérete.</w:t>
      </w:r>
    </w:p>
    <w:p w:rsidR="002853BB" w:rsidRPr="007B7E35" w:rsidRDefault="002853BB" w:rsidP="002853BB">
      <w:pPr>
        <w:pStyle w:val="Felsorols21"/>
        <w:tabs>
          <w:tab w:val="clear" w:pos="1275"/>
        </w:tabs>
        <w:ind w:left="0" w:firstLine="0"/>
        <w:rPr>
          <w:rFonts w:ascii="Palatino Linotype" w:hAnsi="Palatino Linotype" w:cs="Palatino Linotype"/>
          <w:sz w:val="24"/>
          <w:szCs w:val="24"/>
        </w:rPr>
      </w:pPr>
    </w:p>
    <w:p w:rsidR="002853BB" w:rsidRPr="007B7E35" w:rsidRDefault="002853BB" w:rsidP="002853BB">
      <w:pPr>
        <w:spacing w:after="0" w:line="240" w:lineRule="auto"/>
        <w:ind w:left="1440" w:hanging="1440"/>
        <w:rPr>
          <w:rFonts w:ascii="Palatino Linotype" w:hAnsi="Palatino Linotype"/>
          <w:sz w:val="24"/>
          <w:szCs w:val="24"/>
        </w:rPr>
      </w:pPr>
      <w:r w:rsidRPr="007B7E35">
        <w:rPr>
          <w:rFonts w:ascii="Palatino Linotype" w:hAnsi="Palatino Linotype" w:cs="Palatino Linotype"/>
          <w:sz w:val="24"/>
          <w:szCs w:val="24"/>
        </w:rPr>
        <w:t>Ajánlott zenei anyag:</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Bartók: Mikrokozmosz I-II</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Zongoraiskola I-II</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sz w:val="24"/>
          <w:szCs w:val="24"/>
        </w:rPr>
        <w:t>Czerny: Könnyű technikai gyakorlatok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Bach és Händel: Könnyű zongoradarabok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Bach: 18 kis preludium</w:t>
      </w:r>
    </w:p>
    <w:p w:rsidR="002853BB" w:rsidRPr="007B7E35" w:rsidRDefault="002853BB" w:rsidP="002853BB">
      <w:pPr>
        <w:spacing w:after="0" w:line="240" w:lineRule="auto"/>
        <w:rPr>
          <w:rFonts w:ascii="Palatino Linotype" w:hAnsi="Palatino Linotype" w:cs="Palatino Linotype"/>
          <w:sz w:val="24"/>
          <w:szCs w:val="24"/>
        </w:rPr>
      </w:pPr>
      <w:r w:rsidRPr="007B7E35">
        <w:rPr>
          <w:rFonts w:ascii="Palatino Linotype" w:hAnsi="Palatino Linotype"/>
          <w:sz w:val="24"/>
          <w:szCs w:val="24"/>
        </w:rPr>
        <w:t>Könnyű szonatínák zongorára</w:t>
      </w:r>
    </w:p>
    <w:p w:rsidR="002853BB" w:rsidRPr="007B7E35" w:rsidRDefault="002853BB" w:rsidP="002853BB">
      <w:pPr>
        <w:spacing w:after="0" w:line="240" w:lineRule="auto"/>
        <w:ind w:firstLine="540"/>
        <w:rPr>
          <w:rFonts w:ascii="Palatino Linotype" w:hAnsi="Palatino Linotype" w:cs="Palatino Linotype"/>
          <w:b/>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cs="Palatino Linotype"/>
          <w:b/>
          <w:i/>
          <w:sz w:val="24"/>
          <w:szCs w:val="24"/>
        </w:rPr>
      </w:pPr>
      <w:r w:rsidRPr="007B7E35">
        <w:rPr>
          <w:rFonts w:ascii="Palatino Linotype" w:hAnsi="Palatino Linotype" w:cs="Palatino Linotype"/>
          <w:b/>
          <w:i/>
          <w:sz w:val="24"/>
          <w:szCs w:val="24"/>
        </w:rPr>
        <w:t xml:space="preserve">A képzés javasolt helyszíne </w:t>
      </w:r>
      <w:r w:rsidRPr="007B7E35">
        <w:rPr>
          <w:rFonts w:ascii="Palatino Linotype" w:hAnsi="Palatino Linotype" w:cs="Palatino Linotype"/>
          <w:b/>
          <w:i/>
          <w:kern w:val="1"/>
          <w:sz w:val="24"/>
          <w:szCs w:val="24"/>
          <w:lang w:eastAsia="hi-IN" w:bidi="hi-IN"/>
        </w:rPr>
        <w:t>(ajánlás)</w:t>
      </w:r>
    </w:p>
    <w:p w:rsidR="002853BB" w:rsidRPr="007B7E35" w:rsidRDefault="002853BB" w:rsidP="002853BB">
      <w:pPr>
        <w:spacing w:after="0" w:line="240" w:lineRule="auto"/>
        <w:ind w:left="720" w:hanging="360"/>
        <w:rPr>
          <w:rFonts w:ascii="Palatino Linotype" w:hAnsi="Palatino Linotype" w:cs="Palatino Linotype"/>
          <w:b/>
          <w:bCs/>
          <w:sz w:val="24"/>
          <w:szCs w:val="24"/>
        </w:rPr>
      </w:pPr>
      <w:r w:rsidRPr="007B7E35">
        <w:rPr>
          <w:rFonts w:ascii="Palatino Linotype" w:hAnsi="Palatino Linotype" w:cs="Palatino Linotype"/>
          <w:sz w:val="24"/>
          <w:szCs w:val="24"/>
          <w:lang w:eastAsia="hi-IN" w:bidi="hi-IN"/>
        </w:rPr>
        <w:t>nincs</w:t>
      </w:r>
    </w:p>
    <w:p w:rsidR="002853BB" w:rsidRPr="007B7E35" w:rsidRDefault="002853BB" w:rsidP="002853BB">
      <w:pPr>
        <w:spacing w:after="0" w:line="240" w:lineRule="auto"/>
        <w:ind w:left="792"/>
        <w:rPr>
          <w:rFonts w:ascii="Palatino Linotype" w:hAnsi="Palatino Linotype" w:cs="Palatino Linotype"/>
          <w:b/>
          <w:bCs/>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7B7E35">
        <w:rPr>
          <w:rFonts w:ascii="Palatino Linotype" w:hAnsi="Palatino Linotype" w:cs="Palatino Linotype"/>
          <w:b/>
          <w:bCs/>
          <w:i/>
          <w:sz w:val="24"/>
          <w:szCs w:val="24"/>
        </w:rPr>
        <w:t>A tantárgy elsajátítása során alkalmazható sajátos módszerek, tanulói tevékenységformák (ajánlás)</w:t>
      </w:r>
    </w:p>
    <w:p w:rsidR="002853BB" w:rsidRPr="007B7E35" w:rsidRDefault="002853BB" w:rsidP="002853BB">
      <w:pPr>
        <w:widowControl w:val="0"/>
        <w:spacing w:after="0" w:line="240" w:lineRule="auto"/>
        <w:ind w:left="826"/>
        <w:rPr>
          <w:rFonts w:ascii="Palatino Linotype" w:hAnsi="Palatino Linotype" w:cs="Palatino Linotype"/>
          <w:b/>
          <w:bCs/>
          <w:sz w:val="24"/>
          <w:szCs w:val="24"/>
        </w:rPr>
      </w:pPr>
    </w:p>
    <w:p w:rsidR="002853BB" w:rsidRPr="007B7E35" w:rsidRDefault="002853BB" w:rsidP="002853BB">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Pr="007B7E35">
        <w:rPr>
          <w:rFonts w:ascii="Palatino Linotype" w:hAnsi="Palatino Linotype" w:cs="Palatino Linotype"/>
          <w:b/>
          <w:bCs/>
          <w:i/>
          <w:sz w:val="24"/>
          <w:szCs w:val="24"/>
        </w:rPr>
        <w:t>.5.1 A tantárgy elsajátítása során alkalmazható tanulói tevékenységformák (ajánlás)</w:t>
      </w:r>
    </w:p>
    <w:tbl>
      <w:tblPr>
        <w:tblW w:w="0" w:type="auto"/>
        <w:tblInd w:w="108" w:type="dxa"/>
        <w:tblLayout w:type="fixed"/>
        <w:tblLook w:val="0000" w:firstRow="0" w:lastRow="0" w:firstColumn="0" w:lastColumn="0" w:noHBand="0" w:noVBand="0"/>
      </w:tblPr>
      <w:tblGrid>
        <w:gridCol w:w="828"/>
        <w:gridCol w:w="3621"/>
        <w:gridCol w:w="809"/>
        <w:gridCol w:w="798"/>
        <w:gridCol w:w="763"/>
        <w:gridCol w:w="2220"/>
      </w:tblGrid>
      <w:tr w:rsidR="002853BB" w:rsidRPr="00FF334E" w:rsidTr="002853BB">
        <w:trPr>
          <w:cantSplit/>
          <w:trHeight w:val="921"/>
        </w:trPr>
        <w:tc>
          <w:tcPr>
            <w:tcW w:w="828" w:type="dxa"/>
            <w:vMerge w:val="restart"/>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Sor-szám</w:t>
            </w:r>
          </w:p>
        </w:tc>
        <w:tc>
          <w:tcPr>
            <w:tcW w:w="3621" w:type="dxa"/>
            <w:vMerge w:val="restart"/>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Tanulói tevékenységforma</w:t>
            </w:r>
          </w:p>
        </w:tc>
        <w:tc>
          <w:tcPr>
            <w:tcW w:w="2370" w:type="dxa"/>
            <w:gridSpan w:val="3"/>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(differenciálási módok)</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Alkalmazandó eszközök és felszerelések (SZVK 6. pont lebontása, pontosítása)</w:t>
            </w:r>
          </w:p>
        </w:tc>
      </w:tr>
      <w:tr w:rsidR="002853BB" w:rsidRPr="00FF334E" w:rsidTr="002853BB">
        <w:trPr>
          <w:cantSplit/>
          <w:trHeight w:val="1076"/>
        </w:trPr>
        <w:tc>
          <w:tcPr>
            <w:tcW w:w="828" w:type="dxa"/>
            <w:vMerge/>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b/>
                <w:sz w:val="20"/>
                <w:szCs w:val="20"/>
              </w:rPr>
            </w:pPr>
          </w:p>
        </w:tc>
        <w:tc>
          <w:tcPr>
            <w:tcW w:w="3621" w:type="dxa"/>
            <w:vMerge/>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rPr>
                <w:rFonts w:ascii="Palatino Linotype" w:hAnsi="Palatino Linotype" w:cs="Palatino Linotype"/>
                <w:b/>
                <w:sz w:val="20"/>
                <w:szCs w:val="20"/>
              </w:rPr>
            </w:pP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Egyéni</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bontás</w:t>
            </w: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cs="Palatino Linotype"/>
                <w:b/>
                <w:sz w:val="20"/>
                <w:szCs w:val="20"/>
              </w:rPr>
            </w:pPr>
            <w:r w:rsidRPr="00FF334E">
              <w:rPr>
                <w:rFonts w:ascii="Palatino Linotype" w:hAnsi="Palatino Linotype" w:cs="Palatino Linotype"/>
                <w:b/>
                <w:sz w:val="20"/>
                <w:szCs w:val="20"/>
              </w:rPr>
              <w:t>keret</w:t>
            </w: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b/>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b/>
                <w:sz w:val="20"/>
                <w:szCs w:val="20"/>
              </w:rPr>
              <w:t>Információ feldolgozó tevékenységek</w:t>
            </w:r>
          </w:p>
        </w:tc>
        <w:tc>
          <w:tcPr>
            <w:tcW w:w="809"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1.1.</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Hallott zenei ritmusok önálló visszaadása </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1.2.</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 xml:space="preserve">Hallott zenei anyag önálló leírása </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1.3.</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rPr>
                <w:rFonts w:ascii="Palatino Linotype" w:hAnsi="Palatino Linotype" w:cs="Palatino Linotype"/>
                <w:sz w:val="20"/>
                <w:szCs w:val="20"/>
              </w:rPr>
            </w:pPr>
          </w:p>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Hallott zenei anyag önálló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1.4.</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Hallott harmóniák visszaadása hangszeresen</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b/>
                <w:sz w:val="20"/>
                <w:szCs w:val="20"/>
              </w:rPr>
              <w:t>Ismeretalkalmazási gyakorló tevékenységek, feladatok</w:t>
            </w:r>
          </w:p>
        </w:tc>
        <w:tc>
          <w:tcPr>
            <w:tcW w:w="809"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98"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2.1.</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Transzkripció</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2.2.</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Zeneművek elsajátítása egyéni felkészüléssel</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6.5., 6.6.</w:t>
            </w:r>
          </w:p>
        </w:tc>
      </w:tr>
      <w:tr w:rsidR="002853BB" w:rsidRPr="00FF334E" w:rsidTr="002853BB">
        <w:tc>
          <w:tcPr>
            <w:tcW w:w="82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2.3.</w:t>
            </w:r>
          </w:p>
        </w:tc>
        <w:tc>
          <w:tcPr>
            <w:tcW w:w="3621"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Zeneművek bemutatása</w:t>
            </w:r>
          </w:p>
        </w:tc>
        <w:tc>
          <w:tcPr>
            <w:tcW w:w="809"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798"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763"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7B7E35" w:rsidRDefault="002853BB" w:rsidP="002853BB">
      <w:pPr>
        <w:spacing w:after="0" w:line="240" w:lineRule="auto"/>
        <w:rPr>
          <w:rFonts w:ascii="Palatino Linotype" w:hAnsi="Palatino Linotype" w:cs="Palatino Linotype"/>
          <w:b/>
          <w:sz w:val="24"/>
          <w:szCs w:val="24"/>
        </w:rPr>
      </w:pPr>
      <w:r>
        <w:rPr>
          <w:rFonts w:ascii="Palatino Linotype" w:hAnsi="Palatino Linotype" w:cs="Palatino Linotype"/>
          <w:b/>
          <w:bCs/>
          <w:i/>
          <w:sz w:val="24"/>
          <w:szCs w:val="24"/>
        </w:rPr>
        <w:t>9</w:t>
      </w:r>
      <w:r w:rsidRPr="007B7E35">
        <w:rPr>
          <w:rFonts w:ascii="Palatino Linotype" w:hAnsi="Palatino Linotype" w:cs="Palatino Linotype"/>
          <w:b/>
          <w:bCs/>
          <w:i/>
          <w:sz w:val="24"/>
          <w:szCs w:val="24"/>
        </w:rPr>
        <w:t>.5.2 A tantárgy elsajátítása során alkalmazható sajátos módszerek (ajánlás)</w:t>
      </w:r>
    </w:p>
    <w:tbl>
      <w:tblPr>
        <w:tblW w:w="0" w:type="auto"/>
        <w:tblInd w:w="108" w:type="dxa"/>
        <w:tblLayout w:type="fixed"/>
        <w:tblLook w:val="0000" w:firstRow="0" w:lastRow="0" w:firstColumn="0" w:lastColumn="0" w:noHBand="0" w:noVBand="0"/>
      </w:tblPr>
      <w:tblGrid>
        <w:gridCol w:w="994"/>
        <w:gridCol w:w="2800"/>
        <w:gridCol w:w="945"/>
        <w:gridCol w:w="945"/>
        <w:gridCol w:w="945"/>
        <w:gridCol w:w="2689"/>
      </w:tblGrid>
      <w:tr w:rsidR="002853BB" w:rsidRPr="00FF334E" w:rsidTr="002853BB">
        <w:tc>
          <w:tcPr>
            <w:tcW w:w="994" w:type="dxa"/>
            <w:vMerge w:val="restart"/>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Sorszám</w:t>
            </w:r>
          </w:p>
        </w:tc>
        <w:tc>
          <w:tcPr>
            <w:tcW w:w="2800" w:type="dxa"/>
            <w:vMerge w:val="restart"/>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módszer neve</w:t>
            </w:r>
          </w:p>
        </w:tc>
        <w:tc>
          <w:tcPr>
            <w:tcW w:w="2835" w:type="dxa"/>
            <w:gridSpan w:val="3"/>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 tanulói tevékenység szervezeti kerete</w:t>
            </w:r>
          </w:p>
        </w:tc>
        <w:tc>
          <w:tcPr>
            <w:tcW w:w="26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Alkalmazandó eszközök és felszerelések (SZVK 6. pont lebontása, pontosítása)</w:t>
            </w:r>
          </w:p>
        </w:tc>
      </w:tr>
      <w:tr w:rsidR="002853BB" w:rsidRPr="00FF334E" w:rsidTr="002853BB">
        <w:tc>
          <w:tcPr>
            <w:tcW w:w="994" w:type="dxa"/>
            <w:vMerge/>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b/>
                <w:sz w:val="20"/>
                <w:szCs w:val="20"/>
              </w:rPr>
            </w:pPr>
          </w:p>
        </w:tc>
        <w:tc>
          <w:tcPr>
            <w:tcW w:w="2800" w:type="dxa"/>
            <w:vMerge/>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rPr>
                <w:rFonts w:ascii="Palatino Linotype" w:hAnsi="Palatino Linotype" w:cs="Palatino Linotype"/>
                <w:b/>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egyéni</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csoport</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b/>
                <w:sz w:val="20"/>
                <w:szCs w:val="20"/>
              </w:rPr>
            </w:pPr>
            <w:r w:rsidRPr="00FF334E">
              <w:rPr>
                <w:rFonts w:ascii="Palatino Linotype" w:hAnsi="Palatino Linotype" w:cs="Palatino Linotype"/>
                <w:b/>
                <w:sz w:val="20"/>
                <w:szCs w:val="20"/>
              </w:rPr>
              <w:t>osztály</w:t>
            </w:r>
          </w:p>
        </w:tc>
        <w:tc>
          <w:tcPr>
            <w:tcW w:w="26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b/>
                <w:sz w:val="20"/>
                <w:szCs w:val="20"/>
              </w:rPr>
            </w:pP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1.1</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magyarázat</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1.2.</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előjátszás</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6.2., 6.3., 6.11.</w:t>
            </w: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1.3.</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CD-ről</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6.2., 6.3., 6.11.</w:t>
            </w: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1.4.</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zongorán</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6.5.</w:t>
            </w: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zenei anyag bemutatása énekléssel</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6.11.</w:t>
            </w:r>
          </w:p>
        </w:tc>
      </w:tr>
      <w:tr w:rsidR="002853BB" w:rsidRPr="00FF334E" w:rsidTr="002853BB">
        <w:tc>
          <w:tcPr>
            <w:tcW w:w="994"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1.5.</w:t>
            </w:r>
          </w:p>
        </w:tc>
        <w:tc>
          <w:tcPr>
            <w:tcW w:w="2800"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rPr>
                <w:rFonts w:ascii="Palatino Linotype" w:hAnsi="Palatino Linotype" w:cs="Palatino Linotype"/>
                <w:sz w:val="20"/>
                <w:szCs w:val="20"/>
              </w:rPr>
            </w:pPr>
            <w:r w:rsidRPr="00FF334E">
              <w:rPr>
                <w:rFonts w:ascii="Palatino Linotype" w:hAnsi="Palatino Linotype" w:cs="Palatino Linotype"/>
                <w:sz w:val="20"/>
                <w:szCs w:val="20"/>
              </w:rPr>
              <w:t>házi feladat</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pacing w:after="0" w:line="240" w:lineRule="auto"/>
              <w:jc w:val="center"/>
              <w:rPr>
                <w:rFonts w:ascii="Palatino Linotype" w:hAnsi="Palatino Linotype" w:cs="Palatino Linotype"/>
                <w:sz w:val="20"/>
                <w:szCs w:val="20"/>
              </w:rPr>
            </w:pPr>
            <w:r w:rsidRPr="00FF334E">
              <w:rPr>
                <w:rFonts w:ascii="Palatino Linotype" w:hAnsi="Palatino Linotype" w:cs="Palatino Linotype"/>
                <w:sz w:val="20"/>
                <w:szCs w:val="20"/>
              </w:rPr>
              <w:t>x</w:t>
            </w: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945" w:type="dxa"/>
            <w:tcBorders>
              <w:top w:val="single" w:sz="4" w:space="0" w:color="000000"/>
              <w:left w:val="single" w:sz="4" w:space="0" w:color="000000"/>
              <w:bottom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c>
          <w:tcPr>
            <w:tcW w:w="26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853BB" w:rsidRPr="00FF334E" w:rsidRDefault="002853BB" w:rsidP="002853BB">
            <w:pPr>
              <w:snapToGrid w:val="0"/>
              <w:spacing w:after="0" w:line="240" w:lineRule="auto"/>
              <w:jc w:val="center"/>
              <w:rPr>
                <w:rFonts w:ascii="Palatino Linotype" w:hAnsi="Palatino Linotype" w:cs="Palatino Linotype"/>
                <w:sz w:val="20"/>
                <w:szCs w:val="20"/>
              </w:rPr>
            </w:pPr>
          </w:p>
        </w:tc>
      </w:tr>
    </w:tbl>
    <w:p w:rsidR="002853BB" w:rsidRPr="00FF334E" w:rsidRDefault="002853BB" w:rsidP="002853BB">
      <w:pPr>
        <w:spacing w:after="0" w:line="240" w:lineRule="auto"/>
        <w:ind w:left="555" w:hanging="15"/>
        <w:rPr>
          <w:rFonts w:ascii="Palatino Linotype" w:hAnsi="Palatino Linotype" w:cs="Palatino Linotype"/>
          <w:iCs/>
          <w:szCs w:val="24"/>
        </w:rPr>
      </w:pPr>
    </w:p>
    <w:p w:rsidR="002853BB" w:rsidRPr="009020E2" w:rsidRDefault="002853BB" w:rsidP="002853BB">
      <w:pPr>
        <w:widowControl w:val="0"/>
        <w:numPr>
          <w:ilvl w:val="1"/>
          <w:numId w:val="31"/>
        </w:numPr>
        <w:suppressAutoHyphens/>
        <w:spacing w:after="0" w:line="240" w:lineRule="auto"/>
        <w:ind w:left="826" w:hanging="469"/>
        <w:rPr>
          <w:rFonts w:ascii="Palatino Linotype" w:hAnsi="Palatino Linotype" w:cs="Palatino Linotype"/>
          <w:b/>
          <w:bCs/>
          <w:sz w:val="24"/>
          <w:szCs w:val="24"/>
        </w:rPr>
      </w:pPr>
      <w:r w:rsidRPr="009020E2">
        <w:rPr>
          <w:rFonts w:ascii="Palatino Linotype" w:hAnsi="Palatino Linotype" w:cs="Palatino Linotype"/>
          <w:b/>
          <w:bCs/>
          <w:sz w:val="24"/>
          <w:szCs w:val="24"/>
        </w:rPr>
        <w:t>A tantárgy értékelésének módja</w:t>
      </w:r>
    </w:p>
    <w:p w:rsidR="002853BB" w:rsidRPr="007B7E35" w:rsidRDefault="002853BB" w:rsidP="002853BB">
      <w:pPr>
        <w:autoSpaceDE w:val="0"/>
        <w:spacing w:after="0" w:line="240" w:lineRule="auto"/>
        <w:ind w:left="826"/>
        <w:rPr>
          <w:rFonts w:ascii="Palatino Linotype" w:hAnsi="Palatino Linotype" w:cs="Palatino Linotype"/>
          <w:b/>
          <w:bCs/>
          <w:sz w:val="24"/>
          <w:szCs w:val="24"/>
        </w:rPr>
      </w:pPr>
      <w:r w:rsidRPr="007B7E35">
        <w:rPr>
          <w:rFonts w:ascii="Palatino Linotype" w:hAnsi="Palatino Linotype" w:cs="Palatino Linotype"/>
          <w:bCs/>
          <w:sz w:val="24"/>
          <w:szCs w:val="24"/>
        </w:rPr>
        <w:t>A nemzeti köznevelésről szóló 2011. évi CXC. törvény 54. § (2) a) pontja szerinti értékeléssel.</w:t>
      </w:r>
    </w:p>
    <w:p w:rsidR="002853BB" w:rsidRPr="00FF334E" w:rsidRDefault="002853BB" w:rsidP="002853BB">
      <w:pPr>
        <w:spacing w:after="0" w:line="240" w:lineRule="auto"/>
        <w:rPr>
          <w:rFonts w:ascii="Palatino Linotype" w:hAnsi="Palatino Linotype"/>
          <w:b/>
          <w:szCs w:val="24"/>
        </w:rPr>
      </w:pPr>
    </w:p>
    <w:p w:rsidR="002853BB" w:rsidRPr="007B7E35" w:rsidRDefault="002853BB" w:rsidP="002853BB">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7B7E35">
        <w:rPr>
          <w:rFonts w:ascii="Palatino Linotype" w:hAnsi="Palatino Linotype"/>
          <w:b/>
          <w:sz w:val="24"/>
          <w:szCs w:val="24"/>
        </w:rPr>
        <w:t>A 10721-12 azonosító számú</w:t>
      </w:r>
      <w:r>
        <w:rPr>
          <w:rFonts w:ascii="Palatino Linotype" w:hAnsi="Palatino Linotype"/>
          <w:b/>
          <w:sz w:val="24"/>
          <w:szCs w:val="24"/>
        </w:rPr>
        <w:t>,</w:t>
      </w:r>
      <w:r w:rsidRPr="007B7E35">
        <w:rPr>
          <w:rFonts w:ascii="Palatino Linotype" w:hAnsi="Palatino Linotype"/>
          <w:b/>
          <w:sz w:val="24"/>
          <w:szCs w:val="24"/>
        </w:rPr>
        <w:t xml:space="preserve"> </w:t>
      </w:r>
      <w:r>
        <w:rPr>
          <w:rFonts w:ascii="Palatino Linotype" w:hAnsi="Palatino Linotype"/>
          <w:b/>
          <w:sz w:val="24"/>
          <w:szCs w:val="24"/>
        </w:rPr>
        <w:t>Szórakoztató zenész</w:t>
      </w:r>
      <w:r w:rsidRPr="007B7E35">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8109" w:type="dxa"/>
        <w:tblInd w:w="1433" w:type="dxa"/>
        <w:tblBorders>
          <w:top w:val="single" w:sz="4" w:space="0" w:color="auto"/>
        </w:tblBorders>
        <w:tblLayout w:type="fixed"/>
        <w:tblCellMar>
          <w:left w:w="70" w:type="dxa"/>
          <w:right w:w="70" w:type="dxa"/>
        </w:tblCellMar>
        <w:tblLook w:val="0000" w:firstRow="0" w:lastRow="0" w:firstColumn="0" w:lastColumn="0" w:noHBand="0" w:noVBand="0"/>
      </w:tblPr>
      <w:tblGrid>
        <w:gridCol w:w="4810"/>
        <w:gridCol w:w="1417"/>
        <w:gridCol w:w="1320"/>
        <w:gridCol w:w="562"/>
      </w:tblGrid>
      <w:tr w:rsidR="002853BB" w:rsidRPr="00FF334E" w:rsidTr="002853BB">
        <w:tblPrEx>
          <w:tblCellMar>
            <w:top w:w="0" w:type="dxa"/>
            <w:bottom w:w="0" w:type="dxa"/>
          </w:tblCellMar>
        </w:tblPrEx>
        <w:trPr>
          <w:gridBefore w:val="1"/>
          <w:gridAfter w:val="1"/>
          <w:wBefore w:w="4810" w:type="dxa"/>
          <w:wAfter w:w="562" w:type="dxa"/>
          <w:trHeight w:val="100"/>
        </w:trPr>
        <w:tc>
          <w:tcPr>
            <w:tcW w:w="2737" w:type="dxa"/>
            <w:gridSpan w:val="2"/>
            <w:tcBorders>
              <w:top w:val="nil"/>
            </w:tcBorders>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blPrEx>
          <w:tblBorders>
            <w:top w:val="none" w:sz="0" w:space="0" w:color="auto"/>
          </w:tblBorders>
          <w:tblCellMar>
            <w:top w:w="0" w:type="dxa"/>
            <w:bottom w:w="0" w:type="dxa"/>
          </w:tblCellMar>
        </w:tblPrEx>
        <w:trPr>
          <w:gridAfter w:val="1"/>
          <w:wAfter w:w="562" w:type="dxa"/>
          <w:trHeight w:val="570"/>
        </w:trPr>
        <w:tc>
          <w:tcPr>
            <w:tcW w:w="4810" w:type="dxa"/>
            <w:vMerge w:val="restart"/>
            <w:tcBorders>
              <w:top w:val="single" w:sz="4" w:space="0" w:color="auto"/>
              <w:left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10721-12 azonosító számú</w:t>
            </w:r>
            <w:r>
              <w:rPr>
                <w:rFonts w:ascii="Palatino Linotype" w:hAnsi="Palatino Linotype"/>
                <w:sz w:val="20"/>
                <w:szCs w:val="20"/>
              </w:rPr>
              <w:t>,</w:t>
            </w:r>
            <w:r w:rsidRPr="00FF334E">
              <w:rPr>
                <w:rFonts w:ascii="Palatino Linotype" w:hAnsi="Palatino Linotype"/>
                <w:sz w:val="20"/>
                <w:szCs w:val="20"/>
              </w:rPr>
              <w:t xml:space="preserve"> </w:t>
            </w:r>
            <w:r>
              <w:rPr>
                <w:rFonts w:ascii="Palatino Linotype" w:hAnsi="Palatino Linotype"/>
                <w:sz w:val="20"/>
                <w:szCs w:val="20"/>
              </w:rPr>
              <w:t>Szórakoztató zenész</w:t>
            </w:r>
            <w:r w:rsidRPr="00FF334E">
              <w:rPr>
                <w:rFonts w:ascii="Palatino Linotype" w:hAnsi="Palatino Linotype"/>
                <w:sz w:val="20"/>
                <w:szCs w:val="20"/>
              </w:rPr>
              <w:t xml:space="preserve"> tevékenysége</w:t>
            </w:r>
          </w:p>
        </w:tc>
        <w:tc>
          <w:tcPr>
            <w:tcW w:w="2737" w:type="dxa"/>
            <w:gridSpan w:val="2"/>
            <w:tcBorders>
              <w:top w:val="single" w:sz="4" w:space="0" w:color="auto"/>
              <w:right w:val="single" w:sz="4" w:space="0" w:color="auto"/>
            </w:tcBorders>
            <w:shd w:val="clear" w:color="auto" w:fill="auto"/>
          </w:tcPr>
          <w:p w:rsidR="002853BB" w:rsidRPr="004932A7" w:rsidRDefault="002853BB" w:rsidP="002853BB">
            <w:pPr>
              <w:spacing w:after="0" w:line="240" w:lineRule="auto"/>
              <w:jc w:val="center"/>
              <w:rPr>
                <w:rFonts w:ascii="Palatino Linotype" w:hAnsi="Palatino Linotype"/>
                <w:sz w:val="20"/>
                <w:szCs w:val="20"/>
              </w:rPr>
            </w:pPr>
            <w:r w:rsidRPr="004932A7">
              <w:rPr>
                <w:rFonts w:ascii="Palatino Linotype" w:hAnsi="Palatino Linotype"/>
                <w:sz w:val="20"/>
                <w:szCs w:val="20"/>
              </w:rPr>
              <w:t>Népi-cigányzenei alapismeretek gyakorlat</w:t>
            </w:r>
          </w:p>
        </w:tc>
      </w:tr>
      <w:tr w:rsidR="002853BB" w:rsidRPr="00FF334E" w:rsidTr="002853BB">
        <w:tblPrEx>
          <w:tblBorders>
            <w:top w:val="none" w:sz="0" w:space="0" w:color="auto"/>
          </w:tblBorders>
          <w:tblCellMar>
            <w:top w:w="0" w:type="dxa"/>
            <w:bottom w:w="0" w:type="dxa"/>
          </w:tblCellMar>
        </w:tblPrEx>
        <w:trPr>
          <w:gridAfter w:val="1"/>
          <w:wAfter w:w="562" w:type="dxa"/>
          <w:trHeight w:val="216"/>
        </w:trPr>
        <w:tc>
          <w:tcPr>
            <w:tcW w:w="4810" w:type="dxa"/>
            <w:vMerge/>
            <w:tcBorders>
              <w:left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2737" w:type="dxa"/>
            <w:gridSpan w:val="2"/>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113" w:right="113"/>
              <w:rPr>
                <w:rFonts w:ascii="Palatino Linotype" w:hAnsi="Palatino Linotype"/>
                <w:sz w:val="20"/>
                <w:szCs w:val="20"/>
                <w:lang w:eastAsia="hu-HU"/>
              </w:rPr>
            </w:pPr>
          </w:p>
          <w:p w:rsidR="002853BB" w:rsidRPr="00FF334E" w:rsidRDefault="002853BB" w:rsidP="002853BB">
            <w:pPr>
              <w:spacing w:after="0" w:line="240" w:lineRule="auto"/>
              <w:ind w:left="113" w:right="113"/>
              <w:rPr>
                <w:rFonts w:ascii="Palatino Linotype" w:hAnsi="Palatino Linotype" w:cs="Arial"/>
                <w:iCs/>
                <w:color w:val="000000"/>
                <w:sz w:val="20"/>
                <w:szCs w:val="20"/>
                <w:lang w:eastAsia="hu-HU"/>
              </w:rPr>
            </w:pPr>
          </w:p>
          <w:p w:rsidR="002853BB" w:rsidRPr="00FF334E" w:rsidRDefault="002853BB" w:rsidP="002853BB">
            <w:pPr>
              <w:spacing w:after="0" w:line="240" w:lineRule="auto"/>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562" w:type="dxa"/>
          <w:trHeight w:val="1524"/>
        </w:trPr>
        <w:tc>
          <w:tcPr>
            <w:tcW w:w="4810" w:type="dxa"/>
            <w:vMerge/>
            <w:tcBorders>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1417"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Népdalok, nótacsokor</w:t>
            </w:r>
            <w:r>
              <w:rPr>
                <w:rFonts w:ascii="Palatino Linotype" w:hAnsi="Palatino Linotype"/>
                <w:sz w:val="20"/>
                <w:szCs w:val="20"/>
                <w:lang w:eastAsia="hu-HU"/>
              </w:rPr>
              <w:t xml:space="preserve"> gyakorlat</w:t>
            </w:r>
          </w:p>
        </w:tc>
        <w:tc>
          <w:tcPr>
            <w:tcW w:w="1320"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Cigánydalok, népies műdalok</w:t>
            </w:r>
            <w:r>
              <w:rPr>
                <w:rFonts w:ascii="Palatino Linotype" w:hAnsi="Palatino Linotype" w:cs="Arial"/>
                <w:iCs/>
                <w:color w:val="000000"/>
                <w:sz w:val="20"/>
                <w:szCs w:val="20"/>
                <w:lang w:eastAsia="hu-HU"/>
              </w:rPr>
              <w:t xml:space="preserve"> gyakorlat</w:t>
            </w:r>
          </w:p>
        </w:tc>
      </w:tr>
      <w:tr w:rsidR="002853BB" w:rsidRPr="00FF334E" w:rsidTr="002853BB">
        <w:tblPrEx>
          <w:tblBorders>
            <w:top w:val="none" w:sz="0" w:space="0" w:color="auto"/>
          </w:tblBorders>
          <w:tblCellMar>
            <w:top w:w="0" w:type="dxa"/>
            <w:bottom w:w="0" w:type="dxa"/>
          </w:tblCellMar>
        </w:tblPrEx>
        <w:trPr>
          <w:gridAfter w:val="1"/>
          <w:wAfter w:w="562" w:type="dxa"/>
          <w:trHeight w:val="557"/>
        </w:trPr>
        <w:tc>
          <w:tcPr>
            <w:tcW w:w="7547"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1417"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754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754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SZAKMAI KÉSZSÉGEK</w:t>
            </w:r>
          </w:p>
        </w:tc>
      </w:tr>
      <w:tr w:rsidR="002853BB" w:rsidRPr="00FF334E" w:rsidTr="002853BB">
        <w:tblPrEx>
          <w:tblBorders>
            <w:top w:val="none" w:sz="0" w:space="0" w:color="auto"/>
          </w:tblBorders>
          <w:tblCellMar>
            <w:top w:w="0" w:type="dxa"/>
            <w:bottom w:w="0" w:type="dxa"/>
          </w:tblCellMar>
        </w:tblPrEx>
        <w:trPr>
          <w:gridAfter w:val="1"/>
          <w:wAfter w:w="562" w:type="dxa"/>
          <w:trHeight w:val="24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Zenei halláskészség </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trHeight w:val="255"/>
        </w:trPr>
        <w:tc>
          <w:tcPr>
            <w:tcW w:w="754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562" w:type="dxa"/>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754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754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141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32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141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32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Default="002853BB" w:rsidP="002853BB">
      <w:pPr>
        <w:autoSpaceDE w:val="0"/>
        <w:autoSpaceDN w:val="0"/>
        <w:adjustRightInd w:val="0"/>
        <w:spacing w:after="0" w:line="240" w:lineRule="auto"/>
        <w:ind w:left="-284"/>
        <w:rPr>
          <w:rFonts w:ascii="Palatino Linotype" w:hAnsi="Palatino Linotype"/>
          <w:i/>
          <w:iCs/>
          <w:sz w:val="20"/>
          <w:szCs w:val="20"/>
        </w:rPr>
      </w:pPr>
    </w:p>
    <w:p w:rsidR="002853BB" w:rsidRPr="004932A7" w:rsidRDefault="002853BB" w:rsidP="002853BB">
      <w:pPr>
        <w:numPr>
          <w:ilvl w:val="0"/>
          <w:numId w:val="31"/>
        </w:numPr>
        <w:autoSpaceDE w:val="0"/>
        <w:autoSpaceDN w:val="0"/>
        <w:adjustRightInd w:val="0"/>
        <w:spacing w:after="0" w:line="240" w:lineRule="auto"/>
        <w:rPr>
          <w:rFonts w:ascii="Palatino Linotype" w:hAnsi="Palatino Linotype"/>
          <w:b/>
          <w:iCs/>
          <w:sz w:val="24"/>
          <w:szCs w:val="24"/>
        </w:rPr>
      </w:pPr>
      <w:r w:rsidRPr="004932A7">
        <w:rPr>
          <w:rFonts w:ascii="Palatino Linotype" w:hAnsi="Palatino Linotype" w:cs="Arial"/>
          <w:b/>
          <w:color w:val="000000"/>
          <w:sz w:val="24"/>
          <w:szCs w:val="24"/>
          <w:lang w:eastAsia="hu-HU"/>
        </w:rPr>
        <w:t>Népi-cigányzenei alapismeretek gyakorlat</w:t>
      </w:r>
      <w:r>
        <w:rPr>
          <w:rFonts w:ascii="Palatino Linotype" w:hAnsi="Palatino Linotype" w:cs="Arial"/>
          <w:b/>
          <w:color w:val="000000"/>
          <w:sz w:val="24"/>
          <w:szCs w:val="24"/>
          <w:lang w:eastAsia="hu-HU"/>
        </w:rPr>
        <w:t xml:space="preserve"> tantárgy</w:t>
      </w:r>
      <w:r w:rsidRPr="004932A7">
        <w:rPr>
          <w:rFonts w:ascii="Palatino Linotype" w:hAnsi="Palatino Linotype"/>
          <w:b/>
          <w:sz w:val="24"/>
          <w:szCs w:val="24"/>
        </w:rPr>
        <w:tab/>
      </w:r>
      <w:r w:rsidRPr="004932A7">
        <w:rPr>
          <w:rFonts w:ascii="Palatino Linotype" w:hAnsi="Palatino Linotype"/>
          <w:b/>
          <w:sz w:val="24"/>
          <w:szCs w:val="24"/>
        </w:rPr>
        <w:tab/>
        <w:t xml:space="preserve">       32 óra/34 óra*</w:t>
      </w:r>
    </w:p>
    <w:p w:rsidR="002853BB" w:rsidRDefault="002853BB" w:rsidP="002853BB">
      <w:pPr>
        <w:spacing w:after="0" w:line="240" w:lineRule="auto"/>
        <w:ind w:left="360"/>
        <w:jc w:val="center"/>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7B7E35" w:rsidRDefault="002853BB" w:rsidP="002853BB">
      <w:pPr>
        <w:spacing w:after="0" w:line="240" w:lineRule="auto"/>
        <w:ind w:left="360"/>
        <w:jc w:val="center"/>
        <w:rPr>
          <w:rFonts w:ascii="Palatino Linotype" w:hAnsi="Palatino Linotype"/>
          <w:sz w:val="20"/>
          <w:szCs w:val="20"/>
        </w:rPr>
      </w:pPr>
    </w:p>
    <w:p w:rsidR="002853BB" w:rsidRPr="007B7E35" w:rsidRDefault="002853BB" w:rsidP="002853BB">
      <w:pPr>
        <w:widowControl w:val="0"/>
        <w:numPr>
          <w:ilvl w:val="1"/>
          <w:numId w:val="31"/>
        </w:numPr>
        <w:suppressAutoHyphens/>
        <w:spacing w:after="0" w:line="240" w:lineRule="auto"/>
        <w:rPr>
          <w:rFonts w:ascii="Palatino Linotype" w:hAnsi="Palatino Linotype"/>
          <w:b/>
          <w:sz w:val="24"/>
          <w:szCs w:val="24"/>
        </w:rPr>
      </w:pPr>
      <w:r w:rsidRPr="007B7E35">
        <w:rPr>
          <w:rFonts w:ascii="Palatino Linotype" w:hAnsi="Palatino Linotype"/>
          <w:b/>
          <w:sz w:val="24"/>
          <w:szCs w:val="24"/>
        </w:rPr>
        <w:t>A tantárgy tanításának célja</w:t>
      </w:r>
    </w:p>
    <w:p w:rsidR="002853BB" w:rsidRPr="007B7E35" w:rsidRDefault="002853BB" w:rsidP="002853BB">
      <w:pPr>
        <w:spacing w:after="0" w:line="240" w:lineRule="auto"/>
        <w:ind w:left="363" w:hanging="6"/>
        <w:contextualSpacing/>
        <w:jc w:val="both"/>
        <w:rPr>
          <w:rFonts w:ascii="Palatino Linotype" w:hAnsi="Palatino Linotype"/>
          <w:sz w:val="24"/>
          <w:szCs w:val="24"/>
        </w:rPr>
      </w:pPr>
      <w:r w:rsidRPr="007B7E35">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2853BB" w:rsidRPr="007B7E35" w:rsidRDefault="002853BB" w:rsidP="002853BB">
      <w:pPr>
        <w:spacing w:after="0" w:line="240" w:lineRule="auto"/>
        <w:ind w:left="363" w:hanging="6"/>
        <w:contextualSpacing/>
        <w:jc w:val="both"/>
        <w:rPr>
          <w:rFonts w:ascii="Palatino Linotype" w:hAnsi="Palatino Linotype"/>
          <w:sz w:val="24"/>
          <w:szCs w:val="24"/>
        </w:rPr>
      </w:pPr>
      <w:r w:rsidRPr="007B7E35">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2853BB" w:rsidRPr="007B7E35" w:rsidRDefault="002853BB" w:rsidP="002853BB">
      <w:pPr>
        <w:spacing w:after="0" w:line="240" w:lineRule="auto"/>
        <w:ind w:left="363" w:hanging="6"/>
        <w:contextualSpacing/>
        <w:rPr>
          <w:rFonts w:ascii="Palatino Linotype" w:hAnsi="Palatino Linotype"/>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b/>
          <w:sz w:val="24"/>
          <w:szCs w:val="24"/>
        </w:rPr>
      </w:pPr>
      <w:r w:rsidRPr="007B7E35">
        <w:rPr>
          <w:rFonts w:ascii="Palatino Linotype" w:hAnsi="Palatino Linotype"/>
          <w:b/>
          <w:sz w:val="24"/>
          <w:szCs w:val="24"/>
        </w:rPr>
        <w:t>Kapcsolódó közismereti, szakmai tartalmak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t xml:space="preserve">A tantárgy elsősorban a történelem, irodalom tantárgyakhoz kapcsolódik. </w:t>
      </w:r>
    </w:p>
    <w:p w:rsidR="002853BB" w:rsidRPr="007B7E35" w:rsidRDefault="002853BB" w:rsidP="002853BB">
      <w:pPr>
        <w:spacing w:after="0" w:line="240" w:lineRule="auto"/>
        <w:rPr>
          <w:rFonts w:ascii="Palatino Linotype" w:hAnsi="Palatino Linotype"/>
          <w:b/>
          <w:bCs/>
          <w:iCs/>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b/>
          <w:bCs/>
          <w:iCs/>
          <w:sz w:val="24"/>
          <w:szCs w:val="24"/>
        </w:rPr>
      </w:pPr>
      <w:r w:rsidRPr="007B7E35">
        <w:rPr>
          <w:rFonts w:ascii="Palatino Linotype" w:hAnsi="Palatino Linotype"/>
          <w:b/>
          <w:sz w:val="24"/>
          <w:szCs w:val="24"/>
        </w:rPr>
        <w:t>Témakörök</w:t>
      </w:r>
    </w:p>
    <w:p w:rsidR="002853BB" w:rsidRPr="007B7E35" w:rsidRDefault="002853BB" w:rsidP="002853BB">
      <w:pPr>
        <w:spacing w:after="0" w:line="240" w:lineRule="auto"/>
        <w:rPr>
          <w:rFonts w:ascii="Palatino Linotype" w:hAnsi="Palatino Linotype"/>
          <w:b/>
          <w:bCs/>
          <w:iCs/>
          <w:sz w:val="24"/>
          <w:szCs w:val="24"/>
        </w:rPr>
      </w:pPr>
    </w:p>
    <w:p w:rsidR="002853BB" w:rsidRPr="007B7E35" w:rsidRDefault="002853BB" w:rsidP="002853BB">
      <w:pPr>
        <w:numPr>
          <w:ilvl w:val="2"/>
          <w:numId w:val="31"/>
        </w:numPr>
        <w:spacing w:after="0" w:line="240" w:lineRule="auto"/>
        <w:ind w:left="1190" w:hanging="623"/>
        <w:rPr>
          <w:rFonts w:ascii="Palatino Linotype" w:hAnsi="Palatino Linotype"/>
          <w:b/>
          <w:sz w:val="24"/>
          <w:szCs w:val="24"/>
        </w:rPr>
      </w:pPr>
      <w:r w:rsidRPr="007B7E35">
        <w:rPr>
          <w:rFonts w:ascii="Palatino Linotype" w:hAnsi="Palatino Linotype"/>
          <w:b/>
          <w:sz w:val="24"/>
          <w:szCs w:val="24"/>
          <w:lang w:eastAsia="hu-HU"/>
        </w:rPr>
        <w:t xml:space="preserve">Népdalok, </w:t>
      </w:r>
      <w:r w:rsidRPr="007B7E35">
        <w:rPr>
          <w:rFonts w:ascii="Palatino Linotype" w:hAnsi="Palatino Linotype"/>
          <w:b/>
          <w:sz w:val="24"/>
          <w:szCs w:val="24"/>
        </w:rPr>
        <w:t>n</w:t>
      </w:r>
      <w:r w:rsidRPr="007B7E35">
        <w:rPr>
          <w:rFonts w:ascii="Palatino Linotype" w:hAnsi="Palatino Linotype"/>
          <w:b/>
          <w:sz w:val="24"/>
          <w:szCs w:val="24"/>
          <w:lang w:eastAsia="hu-HU"/>
        </w:rPr>
        <w:t>ótacsokor</w:t>
      </w:r>
      <w:r w:rsidRPr="007B7E35">
        <w:rPr>
          <w:rFonts w:ascii="Palatino Linotype" w:hAnsi="Palatino Linotype"/>
          <w:b/>
          <w:sz w:val="24"/>
          <w:szCs w:val="24"/>
        </w:rPr>
        <w:t xml:space="preserve"> </w:t>
      </w:r>
      <w:r>
        <w:rPr>
          <w:rFonts w:ascii="Palatino Linotype" w:hAnsi="Palatino Linotype"/>
          <w:b/>
          <w:sz w:val="24"/>
          <w:szCs w:val="24"/>
        </w:rPr>
        <w:t>gyakorlat</w:t>
      </w:r>
      <w:r w:rsidRPr="007B7E35">
        <w:rPr>
          <w:rFonts w:ascii="Palatino Linotype" w:hAnsi="Palatino Linotype"/>
          <w:b/>
          <w:sz w:val="24"/>
          <w:szCs w:val="24"/>
        </w:rPr>
        <w:t xml:space="preserve">         </w:t>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i/>
          <w:sz w:val="24"/>
          <w:szCs w:val="24"/>
        </w:rPr>
        <w:t>16 óra/18</w:t>
      </w:r>
      <w:r>
        <w:rPr>
          <w:rFonts w:ascii="Palatino Linotype" w:hAnsi="Palatino Linotype"/>
          <w:b/>
          <w:i/>
          <w:sz w:val="24"/>
          <w:szCs w:val="24"/>
        </w:rPr>
        <w:t xml:space="preserve"> </w:t>
      </w:r>
      <w:r w:rsidRPr="007B7E35">
        <w:rPr>
          <w:rFonts w:ascii="Palatino Linotype" w:hAnsi="Palatino Linotype"/>
          <w:b/>
          <w:i/>
          <w:sz w:val="24"/>
          <w:szCs w:val="24"/>
        </w:rPr>
        <w:t>óra</w:t>
      </w:r>
    </w:p>
    <w:p w:rsidR="002853BB" w:rsidRPr="007B7E35" w:rsidRDefault="002853BB" w:rsidP="002853BB">
      <w:pPr>
        <w:spacing w:after="0" w:line="240" w:lineRule="auto"/>
        <w:ind w:firstLine="540"/>
        <w:rPr>
          <w:rFonts w:ascii="Palatino Linotype" w:hAnsi="Palatino Linotype"/>
          <w:sz w:val="24"/>
          <w:szCs w:val="24"/>
        </w:rPr>
      </w:pPr>
      <w:r w:rsidRPr="007B7E35">
        <w:rPr>
          <w:rFonts w:ascii="Palatino Linotype" w:hAnsi="Palatino Linotype"/>
          <w:sz w:val="24"/>
          <w:szCs w:val="24"/>
        </w:rPr>
        <w:tab/>
        <w:t>Népdalok</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régi stílusú</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új stílusú</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virágénekek</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kurucnóták</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verbunkosok-kesergők</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énekek</w:t>
      </w:r>
    </w:p>
    <w:p w:rsidR="002853BB" w:rsidRPr="007B7E35" w:rsidRDefault="002853BB" w:rsidP="002853BB">
      <w:pPr>
        <w:spacing w:after="0" w:line="240" w:lineRule="auto"/>
        <w:ind w:left="540"/>
        <w:rPr>
          <w:rFonts w:ascii="Palatino Linotype" w:hAnsi="Palatino Linotype"/>
          <w:sz w:val="24"/>
          <w:szCs w:val="24"/>
        </w:rPr>
      </w:pPr>
      <w:r w:rsidRPr="007B7E35">
        <w:rPr>
          <w:rFonts w:ascii="Palatino Linotype" w:hAnsi="Palatino Linotype"/>
          <w:sz w:val="24"/>
          <w:szCs w:val="24"/>
        </w:rPr>
        <w:t>Nótacsokor</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hallgató</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andalgó</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lassú-csárdás</w:t>
      </w:r>
    </w:p>
    <w:p w:rsidR="002853BB" w:rsidRPr="007B7E35" w:rsidRDefault="002853BB" w:rsidP="002853BB">
      <w:pPr>
        <w:numPr>
          <w:ilvl w:val="0"/>
          <w:numId w:val="16"/>
        </w:numPr>
        <w:spacing w:after="0" w:line="240" w:lineRule="auto"/>
        <w:rPr>
          <w:rFonts w:ascii="Palatino Linotype" w:hAnsi="Palatino Linotype"/>
          <w:sz w:val="24"/>
          <w:szCs w:val="24"/>
        </w:rPr>
      </w:pPr>
      <w:r w:rsidRPr="007B7E35">
        <w:rPr>
          <w:rFonts w:ascii="Palatino Linotype" w:hAnsi="Palatino Linotype"/>
          <w:sz w:val="24"/>
          <w:szCs w:val="24"/>
        </w:rPr>
        <w:t>gyors-csárdás</w:t>
      </w:r>
    </w:p>
    <w:p w:rsidR="002853BB" w:rsidRDefault="002853BB" w:rsidP="002853BB">
      <w:pPr>
        <w:spacing w:after="0" w:line="240" w:lineRule="auto"/>
        <w:ind w:left="540"/>
        <w:rPr>
          <w:rFonts w:ascii="Palatino Linotype" w:hAnsi="Palatino Linotype"/>
          <w:sz w:val="24"/>
          <w:szCs w:val="24"/>
        </w:rPr>
      </w:pPr>
      <w:r w:rsidRPr="007B7E35">
        <w:rPr>
          <w:rFonts w:ascii="Palatino Linotype" w:hAnsi="Palatino Linotype"/>
          <w:sz w:val="24"/>
          <w:szCs w:val="24"/>
        </w:rPr>
        <w:t>stílusos előadása zenekarral, vagy egyénileg</w:t>
      </w:r>
    </w:p>
    <w:p w:rsidR="002853BB" w:rsidRDefault="002853BB" w:rsidP="002853BB">
      <w:pPr>
        <w:spacing w:after="0" w:line="240" w:lineRule="auto"/>
        <w:ind w:left="540"/>
        <w:rPr>
          <w:rFonts w:ascii="Palatino Linotype" w:hAnsi="Palatino Linotype"/>
          <w:sz w:val="24"/>
          <w:szCs w:val="24"/>
        </w:rPr>
      </w:pPr>
    </w:p>
    <w:p w:rsidR="002853BB" w:rsidRPr="007B7E35" w:rsidRDefault="002853BB" w:rsidP="002853BB">
      <w:pPr>
        <w:spacing w:after="0" w:line="240" w:lineRule="auto"/>
        <w:ind w:left="540"/>
        <w:rPr>
          <w:rFonts w:ascii="Palatino Linotype" w:hAnsi="Palatino Linotype"/>
          <w:b/>
          <w:sz w:val="24"/>
          <w:szCs w:val="24"/>
        </w:rPr>
      </w:pPr>
      <w:r>
        <w:rPr>
          <w:rFonts w:ascii="Palatino Linotype" w:hAnsi="Palatino Linotype"/>
          <w:b/>
          <w:sz w:val="24"/>
          <w:szCs w:val="24"/>
        </w:rPr>
        <w:t>10</w:t>
      </w:r>
      <w:r w:rsidRPr="007B7E35">
        <w:rPr>
          <w:rFonts w:ascii="Palatino Linotype" w:hAnsi="Palatino Linotype"/>
          <w:b/>
          <w:sz w:val="24"/>
          <w:szCs w:val="24"/>
        </w:rPr>
        <w:t>.3.2.</w:t>
      </w:r>
      <w:r w:rsidRPr="007B7E35">
        <w:rPr>
          <w:rFonts w:ascii="Palatino Linotype" w:hAnsi="Palatino Linotype"/>
          <w:sz w:val="24"/>
          <w:szCs w:val="24"/>
        </w:rPr>
        <w:t xml:space="preserve"> </w:t>
      </w:r>
      <w:r w:rsidRPr="007B7E35">
        <w:rPr>
          <w:rFonts w:ascii="Palatino Linotype" w:hAnsi="Palatino Linotype"/>
          <w:b/>
          <w:sz w:val="24"/>
          <w:szCs w:val="24"/>
        </w:rPr>
        <w:t>Cigánydalok, népies műdalok</w:t>
      </w:r>
      <w:r>
        <w:rPr>
          <w:rFonts w:ascii="Palatino Linotype" w:hAnsi="Palatino Linotype"/>
          <w:b/>
          <w:sz w:val="24"/>
          <w:szCs w:val="24"/>
        </w:rPr>
        <w:t xml:space="preserve"> gyakorlat</w:t>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7B7E35">
        <w:rPr>
          <w:rFonts w:ascii="Palatino Linotype" w:hAnsi="Palatino Linotype"/>
          <w:b/>
          <w:sz w:val="24"/>
          <w:szCs w:val="24"/>
        </w:rPr>
        <w:tab/>
      </w:r>
      <w:r w:rsidRPr="004932A7">
        <w:rPr>
          <w:rFonts w:ascii="Palatino Linotype" w:hAnsi="Palatino Linotype"/>
          <w:b/>
          <w:i/>
          <w:sz w:val="24"/>
          <w:szCs w:val="24"/>
        </w:rPr>
        <w:t>16</w:t>
      </w:r>
      <w:r>
        <w:rPr>
          <w:rFonts w:ascii="Palatino Linotype" w:hAnsi="Palatino Linotype"/>
          <w:b/>
          <w:sz w:val="24"/>
          <w:szCs w:val="24"/>
        </w:rPr>
        <w:t xml:space="preserve"> </w:t>
      </w:r>
      <w:r w:rsidRPr="007B7E35">
        <w:rPr>
          <w:rFonts w:ascii="Palatino Linotype" w:hAnsi="Palatino Linotype"/>
          <w:b/>
          <w:i/>
          <w:sz w:val="24"/>
          <w:szCs w:val="24"/>
        </w:rPr>
        <w:t>óra/16 óra</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t>Népies műdalok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Zerkovitz</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Seres, stb.</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t>Cigánydalok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Románok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r>
      <w:r w:rsidRPr="007B7E35">
        <w:rPr>
          <w:rFonts w:ascii="Palatino Linotype" w:hAnsi="Palatino Linotype"/>
          <w:sz w:val="24"/>
          <w:szCs w:val="24"/>
        </w:rPr>
        <w:tab/>
        <w:t>Népzenei feldolgozások</w:t>
      </w:r>
    </w:p>
    <w:p w:rsidR="002853BB" w:rsidRPr="007B7E35" w:rsidRDefault="002853BB" w:rsidP="002853BB">
      <w:pPr>
        <w:spacing w:after="0" w:line="240" w:lineRule="auto"/>
        <w:rPr>
          <w:rFonts w:ascii="Palatino Linotype" w:hAnsi="Palatino Linotype"/>
          <w:sz w:val="24"/>
          <w:szCs w:val="24"/>
        </w:rPr>
      </w:pPr>
      <w:r w:rsidRPr="007B7E35">
        <w:rPr>
          <w:rFonts w:ascii="Palatino Linotype" w:hAnsi="Palatino Linotype"/>
          <w:sz w:val="24"/>
          <w:szCs w:val="24"/>
        </w:rPr>
        <w:tab/>
        <w:t>előadása zenekarral, vagy kisérőként.</w:t>
      </w:r>
    </w:p>
    <w:p w:rsidR="002853BB" w:rsidRPr="007B7E35" w:rsidRDefault="002853BB" w:rsidP="002853BB">
      <w:pPr>
        <w:spacing w:after="0" w:line="240" w:lineRule="auto"/>
        <w:ind w:firstLine="540"/>
        <w:rPr>
          <w:rFonts w:ascii="Palatino Linotype" w:hAnsi="Palatino Linotype"/>
          <w:b/>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b/>
          <w:i/>
          <w:sz w:val="24"/>
          <w:szCs w:val="24"/>
        </w:rPr>
      </w:pPr>
      <w:r w:rsidRPr="007B7E35">
        <w:rPr>
          <w:rFonts w:ascii="Palatino Linotype" w:hAnsi="Palatino Linotype"/>
          <w:b/>
          <w:i/>
          <w:sz w:val="24"/>
          <w:szCs w:val="24"/>
        </w:rPr>
        <w:t xml:space="preserve">A képzés javasolt helyszíne </w:t>
      </w:r>
      <w:r w:rsidRPr="007B7E35">
        <w:rPr>
          <w:rFonts w:ascii="Palatino Linotype" w:hAnsi="Palatino Linotype"/>
          <w:b/>
          <w:i/>
          <w:kern w:val="1"/>
          <w:sz w:val="24"/>
          <w:szCs w:val="24"/>
          <w:lang w:eastAsia="hi-IN" w:bidi="hi-IN"/>
        </w:rPr>
        <w:t>(ajánlás)</w:t>
      </w:r>
    </w:p>
    <w:p w:rsidR="002853BB" w:rsidRPr="007B7E35" w:rsidRDefault="002853BB" w:rsidP="002853BB">
      <w:pPr>
        <w:numPr>
          <w:ilvl w:val="0"/>
          <w:numId w:val="6"/>
        </w:numPr>
        <w:spacing w:after="0" w:line="240" w:lineRule="auto"/>
        <w:rPr>
          <w:rFonts w:ascii="Palatino Linotype" w:hAnsi="Palatino Linotype"/>
          <w:sz w:val="24"/>
          <w:szCs w:val="24"/>
          <w:lang w:eastAsia="hu-HU"/>
        </w:rPr>
      </w:pPr>
      <w:r w:rsidRPr="007B7E35">
        <w:rPr>
          <w:rFonts w:ascii="Palatino Linotype" w:hAnsi="Palatino Linotype"/>
          <w:sz w:val="24"/>
          <w:szCs w:val="24"/>
          <w:lang w:eastAsia="hu-HU"/>
        </w:rPr>
        <w:t>nincs</w:t>
      </w:r>
    </w:p>
    <w:p w:rsidR="002853BB" w:rsidRPr="007B7E35" w:rsidRDefault="002853BB" w:rsidP="002853BB">
      <w:pPr>
        <w:spacing w:after="0" w:line="240" w:lineRule="auto"/>
        <w:rPr>
          <w:rFonts w:ascii="Palatino Linotype" w:hAnsi="Palatino Linotype"/>
          <w:b/>
          <w:bCs/>
          <w:sz w:val="24"/>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7B7E35">
        <w:rPr>
          <w:rFonts w:ascii="Palatino Linotype" w:hAnsi="Palatino Linotype"/>
          <w:b/>
          <w:bCs/>
          <w:i/>
          <w:sz w:val="24"/>
          <w:szCs w:val="24"/>
        </w:rPr>
        <w:t>A tantárgy elsajátítása során alkalmazható sajátos módszerek, tanulói tevékenységformák (ajánlás)</w:t>
      </w:r>
    </w:p>
    <w:p w:rsidR="002853BB" w:rsidRPr="007B7E35" w:rsidRDefault="002853BB" w:rsidP="002853BB">
      <w:pPr>
        <w:spacing w:after="0" w:line="240" w:lineRule="auto"/>
        <w:ind w:left="705"/>
        <w:contextualSpacing/>
        <w:rPr>
          <w:rFonts w:ascii="Palatino Linotype" w:hAnsi="Palatino Linotype"/>
          <w:sz w:val="24"/>
          <w:szCs w:val="24"/>
        </w:rPr>
      </w:pPr>
      <w:r w:rsidRPr="007B7E35">
        <w:rPr>
          <w:rFonts w:ascii="Palatino Linotype" w:hAnsi="Palatino Linotype"/>
          <w:sz w:val="24"/>
          <w:szCs w:val="24"/>
        </w:rPr>
        <w:t>A cigányzene program tanításának metodikája: kotta nélkül hallás után - úgynevezett kézből-kézbe. Ez természetesen nem azt jelenti, hogy a kotta ismerete nélkülözhető lenne.</w:t>
      </w:r>
    </w:p>
    <w:p w:rsidR="002853BB" w:rsidRPr="007B7E35" w:rsidRDefault="002853BB" w:rsidP="002853BB">
      <w:pPr>
        <w:spacing w:after="0" w:line="240" w:lineRule="auto"/>
        <w:contextualSpacing/>
        <w:rPr>
          <w:rFonts w:ascii="Palatino Linotype" w:hAnsi="Palatino Linotype"/>
          <w:sz w:val="24"/>
          <w:szCs w:val="24"/>
        </w:rPr>
      </w:pPr>
      <w:r w:rsidRPr="007B7E35">
        <w:rPr>
          <w:rFonts w:ascii="Palatino Linotype" w:hAnsi="Palatino Linotype"/>
          <w:sz w:val="24"/>
          <w:szCs w:val="24"/>
        </w:rPr>
        <w:tab/>
      </w:r>
    </w:p>
    <w:p w:rsidR="002853BB" w:rsidRPr="007B7E35" w:rsidRDefault="002853BB" w:rsidP="002853BB">
      <w:pPr>
        <w:widowControl w:val="0"/>
        <w:suppressAutoHyphens/>
        <w:spacing w:after="0" w:line="240" w:lineRule="auto"/>
        <w:ind w:left="-15"/>
        <w:rPr>
          <w:rFonts w:ascii="Palatino Linotype" w:hAnsi="Palatino Linotype"/>
          <w:b/>
          <w:bCs/>
          <w:i/>
          <w:iCs/>
          <w:sz w:val="24"/>
          <w:szCs w:val="24"/>
        </w:rPr>
      </w:pPr>
      <w:r>
        <w:rPr>
          <w:rFonts w:ascii="Palatino Linotype" w:hAnsi="Palatino Linotype"/>
          <w:b/>
          <w:bCs/>
          <w:i/>
          <w:iCs/>
          <w:sz w:val="24"/>
          <w:szCs w:val="24"/>
        </w:rPr>
        <w:t>10</w:t>
      </w:r>
      <w:r w:rsidRPr="007B7E35">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Sor-szám</w:t>
            </w:r>
          </w:p>
        </w:tc>
        <w:tc>
          <w:tcPr>
            <w:tcW w:w="3621"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tevékenységforma</w:t>
            </w:r>
          </w:p>
        </w:tc>
        <w:tc>
          <w:tcPr>
            <w:tcW w:w="2370" w:type="dxa"/>
            <w:gridSpan w:val="3"/>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 szervezési kerete</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(differenciálási módok)</w:t>
            </w:r>
          </w:p>
        </w:tc>
        <w:tc>
          <w:tcPr>
            <w:tcW w:w="2190"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c>
          <w:tcPr>
            <w:tcW w:w="3621"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Egyéni</w:t>
            </w:r>
          </w:p>
        </w:tc>
        <w:tc>
          <w:tcPr>
            <w:tcW w:w="798"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Csoport-</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bontás</w:t>
            </w:r>
          </w:p>
        </w:tc>
        <w:tc>
          <w:tcPr>
            <w:tcW w:w="763"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Osztály-</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keret</w:t>
            </w:r>
          </w:p>
        </w:tc>
        <w:tc>
          <w:tcPr>
            <w:tcW w:w="2190"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1.</w:t>
            </w:r>
          </w:p>
        </w:tc>
        <w:tc>
          <w:tcPr>
            <w:tcW w:w="3621"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Információ feldolgozó tevékenységek</w:t>
            </w:r>
          </w:p>
        </w:tc>
        <w:tc>
          <w:tcPr>
            <w:tcW w:w="809"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Zenei, ritmikai alapok önálló visszaadása </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Népdalok bemutatása énekléssel, hangszeresen</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Cigánydalok, műdalok felismerése</w:t>
            </w:r>
          </w:p>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népdalok, műdalok felismerése, jellegzetességeik bemutatása</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2.</w:t>
            </w:r>
          </w:p>
        </w:tc>
        <w:tc>
          <w:tcPr>
            <w:tcW w:w="3621"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Ismeretalkalmazási gyakorló tevékenységek, feladatok</w:t>
            </w:r>
          </w:p>
        </w:tc>
        <w:tc>
          <w:tcPr>
            <w:tcW w:w="809"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2.1.</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Tesztfeladat megoldása</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2.2.</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tanult dalok bemutatása</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2.3.</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Dalok címének felismerése </w:t>
            </w:r>
          </w:p>
        </w:tc>
        <w:tc>
          <w:tcPr>
            <w:tcW w:w="809"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bl>
    <w:p w:rsidR="002853BB" w:rsidRPr="00FF334E" w:rsidRDefault="002853BB" w:rsidP="002853BB">
      <w:pPr>
        <w:widowControl w:val="0"/>
        <w:suppressAutoHyphens/>
        <w:spacing w:after="0" w:line="240" w:lineRule="auto"/>
        <w:ind w:left="-15"/>
        <w:rPr>
          <w:rFonts w:ascii="Palatino Linotype" w:hAnsi="Palatino Linotype"/>
          <w:iCs/>
          <w:szCs w:val="24"/>
        </w:rPr>
      </w:pPr>
    </w:p>
    <w:p w:rsidR="002853BB" w:rsidRPr="003D6B02" w:rsidRDefault="002853BB" w:rsidP="002853BB">
      <w:pPr>
        <w:widowControl w:val="0"/>
        <w:suppressAutoHyphens/>
        <w:spacing w:after="0" w:line="240" w:lineRule="auto"/>
        <w:ind w:left="-15"/>
        <w:rPr>
          <w:rFonts w:ascii="Palatino Linotype" w:hAnsi="Palatino Linotype"/>
          <w:b/>
          <w:bCs/>
          <w:i/>
          <w:iCs/>
          <w:sz w:val="24"/>
          <w:szCs w:val="24"/>
        </w:rPr>
      </w:pPr>
      <w:r w:rsidRPr="003D6B02">
        <w:rPr>
          <w:rFonts w:ascii="Palatino Linotype" w:hAnsi="Palatino Linotype"/>
          <w:b/>
          <w:bCs/>
          <w:i/>
          <w:iCs/>
          <w:sz w:val="24"/>
          <w:szCs w:val="24"/>
        </w:rPr>
        <w:t>5.5.2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 xml:space="preserve">Alkalmazott oktatási </w:t>
            </w:r>
          </w:p>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c>
          <w:tcPr>
            <w:tcW w:w="2800"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egyéni</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csoport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osztály</w:t>
            </w:r>
          </w:p>
        </w:tc>
        <w:tc>
          <w:tcPr>
            <w:tcW w:w="2659"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magyarázat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kiselőadás zenei anyagról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CD-ről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hangszeren</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1.5.</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énekléssel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1.6.</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házi feladat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7B7E35"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7B7E35">
        <w:rPr>
          <w:rFonts w:ascii="Palatino Linotype" w:hAnsi="Palatino Linotype"/>
          <w:b/>
          <w:bCs/>
          <w:sz w:val="24"/>
          <w:szCs w:val="24"/>
        </w:rPr>
        <w:t>A tantárgy értékelésének módja</w:t>
      </w:r>
    </w:p>
    <w:p w:rsidR="002853BB" w:rsidRPr="007B7E35" w:rsidRDefault="002853BB" w:rsidP="002853BB">
      <w:pPr>
        <w:widowControl w:val="0"/>
        <w:suppressAutoHyphens/>
        <w:spacing w:after="0" w:line="240" w:lineRule="auto"/>
        <w:ind w:left="826"/>
        <w:rPr>
          <w:rFonts w:ascii="Palatino Linotype" w:hAnsi="Palatino Linotype"/>
          <w:b/>
          <w:bCs/>
          <w:sz w:val="24"/>
          <w:szCs w:val="24"/>
        </w:rPr>
      </w:pPr>
      <w:r w:rsidRPr="007B7E35">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A 10721-12 azonosító számú</w:t>
      </w:r>
      <w:r>
        <w:rPr>
          <w:rFonts w:ascii="Palatino Linotype" w:hAnsi="Palatino Linotype"/>
          <w:b/>
          <w:sz w:val="24"/>
          <w:szCs w:val="24"/>
        </w:rPr>
        <w:t>,</w:t>
      </w:r>
      <w:r w:rsidRPr="00FF334E">
        <w:rPr>
          <w:rFonts w:ascii="Palatino Linotype" w:hAnsi="Palatino Linotype"/>
          <w:b/>
          <w:sz w:val="24"/>
          <w:szCs w:val="24"/>
        </w:rPr>
        <w:t xml:space="preserve"> </w:t>
      </w:r>
      <w:r>
        <w:rPr>
          <w:rFonts w:ascii="Palatino Linotype" w:hAnsi="Palatino Linotype"/>
          <w:b/>
          <w:sz w:val="24"/>
          <w:szCs w:val="24"/>
        </w:rPr>
        <w:t>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7889" w:type="dxa"/>
        <w:tblInd w:w="1433" w:type="dxa"/>
        <w:tblBorders>
          <w:top w:val="single" w:sz="4" w:space="0" w:color="auto"/>
        </w:tblBorders>
        <w:tblLayout w:type="fixed"/>
        <w:tblCellMar>
          <w:left w:w="70" w:type="dxa"/>
          <w:right w:w="70" w:type="dxa"/>
        </w:tblCellMar>
        <w:tblLook w:val="0000" w:firstRow="0" w:lastRow="0" w:firstColumn="0" w:lastColumn="0" w:noHBand="0" w:noVBand="0"/>
      </w:tblPr>
      <w:tblGrid>
        <w:gridCol w:w="4810"/>
        <w:gridCol w:w="1307"/>
        <w:gridCol w:w="1210"/>
        <w:gridCol w:w="562"/>
      </w:tblGrid>
      <w:tr w:rsidR="002853BB" w:rsidRPr="00FF334E" w:rsidTr="002853BB">
        <w:tblPrEx>
          <w:tblCellMar>
            <w:top w:w="0" w:type="dxa"/>
            <w:bottom w:w="0" w:type="dxa"/>
          </w:tblCellMar>
        </w:tblPrEx>
        <w:trPr>
          <w:gridBefore w:val="1"/>
          <w:gridAfter w:val="1"/>
          <w:wBefore w:w="4810" w:type="dxa"/>
          <w:wAfter w:w="562" w:type="dxa"/>
          <w:trHeight w:val="100"/>
        </w:trPr>
        <w:tc>
          <w:tcPr>
            <w:tcW w:w="2517" w:type="dxa"/>
            <w:gridSpan w:val="2"/>
            <w:tcBorders>
              <w:top w:val="nil"/>
            </w:tcBorders>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blPrEx>
          <w:tblBorders>
            <w:top w:val="none" w:sz="0" w:space="0" w:color="auto"/>
          </w:tblBorders>
          <w:tblCellMar>
            <w:top w:w="0" w:type="dxa"/>
            <w:bottom w:w="0" w:type="dxa"/>
          </w:tblCellMar>
        </w:tblPrEx>
        <w:trPr>
          <w:gridAfter w:val="1"/>
          <w:wAfter w:w="562" w:type="dxa"/>
          <w:trHeight w:val="570"/>
        </w:trPr>
        <w:tc>
          <w:tcPr>
            <w:tcW w:w="4810" w:type="dxa"/>
            <w:vMerge w:val="restart"/>
            <w:tcBorders>
              <w:top w:val="single" w:sz="4" w:space="0" w:color="auto"/>
              <w:left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10721-12 azonosító számú</w:t>
            </w:r>
            <w:r>
              <w:rPr>
                <w:rFonts w:ascii="Palatino Linotype" w:hAnsi="Palatino Linotype"/>
                <w:sz w:val="20"/>
                <w:szCs w:val="20"/>
              </w:rPr>
              <w:t>,</w:t>
            </w:r>
            <w:r w:rsidRPr="00FF334E">
              <w:rPr>
                <w:rFonts w:ascii="Palatino Linotype" w:hAnsi="Palatino Linotype"/>
                <w:sz w:val="20"/>
                <w:szCs w:val="20"/>
              </w:rPr>
              <w:t xml:space="preserve"> </w:t>
            </w:r>
            <w:r>
              <w:rPr>
                <w:rFonts w:ascii="Palatino Linotype" w:hAnsi="Palatino Linotype"/>
                <w:sz w:val="20"/>
                <w:szCs w:val="20"/>
              </w:rPr>
              <w:t>Szórakoztató zenész</w:t>
            </w:r>
            <w:r w:rsidRPr="00FF334E">
              <w:rPr>
                <w:rFonts w:ascii="Palatino Linotype" w:hAnsi="Palatino Linotype"/>
                <w:sz w:val="20"/>
                <w:szCs w:val="20"/>
              </w:rPr>
              <w:t xml:space="preserve"> tevékenysége</w:t>
            </w:r>
          </w:p>
        </w:tc>
        <w:tc>
          <w:tcPr>
            <w:tcW w:w="2517" w:type="dxa"/>
            <w:gridSpan w:val="2"/>
            <w:tcBorders>
              <w:top w:val="single" w:sz="4" w:space="0" w:color="auto"/>
              <w:right w:val="single" w:sz="4" w:space="0" w:color="auto"/>
            </w:tcBorders>
            <w:shd w:val="clear" w:color="auto" w:fill="auto"/>
          </w:tcPr>
          <w:p w:rsidR="002853BB" w:rsidRPr="000C3306" w:rsidRDefault="002853BB" w:rsidP="002853BB">
            <w:pPr>
              <w:spacing w:after="0" w:line="240" w:lineRule="auto"/>
              <w:jc w:val="center"/>
              <w:rPr>
                <w:rFonts w:ascii="Palatino Linotype" w:hAnsi="Palatino Linotype"/>
                <w:sz w:val="20"/>
                <w:szCs w:val="20"/>
              </w:rPr>
            </w:pPr>
            <w:r w:rsidRPr="000C3306">
              <w:rPr>
                <w:rFonts w:ascii="Palatino Linotype" w:hAnsi="Palatino Linotype"/>
                <w:sz w:val="20"/>
                <w:szCs w:val="20"/>
              </w:rPr>
              <w:t>Népi-cigányzenei alapismeretek</w:t>
            </w:r>
          </w:p>
        </w:tc>
      </w:tr>
      <w:tr w:rsidR="002853BB" w:rsidRPr="00FF334E" w:rsidTr="002853BB">
        <w:tblPrEx>
          <w:tblBorders>
            <w:top w:val="none" w:sz="0" w:space="0" w:color="auto"/>
          </w:tblBorders>
          <w:tblCellMar>
            <w:top w:w="0" w:type="dxa"/>
            <w:bottom w:w="0" w:type="dxa"/>
          </w:tblCellMar>
        </w:tblPrEx>
        <w:trPr>
          <w:gridAfter w:val="1"/>
          <w:wAfter w:w="562" w:type="dxa"/>
          <w:trHeight w:val="216"/>
        </w:trPr>
        <w:tc>
          <w:tcPr>
            <w:tcW w:w="4810" w:type="dxa"/>
            <w:vMerge/>
            <w:tcBorders>
              <w:left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2517" w:type="dxa"/>
            <w:gridSpan w:val="2"/>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113" w:right="113"/>
              <w:rPr>
                <w:rFonts w:ascii="Palatino Linotype" w:hAnsi="Palatino Linotype"/>
                <w:sz w:val="20"/>
                <w:szCs w:val="20"/>
                <w:lang w:eastAsia="hu-HU"/>
              </w:rPr>
            </w:pPr>
          </w:p>
          <w:p w:rsidR="002853BB" w:rsidRPr="00FF334E" w:rsidRDefault="002853BB" w:rsidP="002853BB">
            <w:pPr>
              <w:spacing w:after="0" w:line="240" w:lineRule="auto"/>
              <w:ind w:left="113" w:right="113"/>
              <w:rPr>
                <w:rFonts w:ascii="Palatino Linotype" w:hAnsi="Palatino Linotype" w:cs="Arial"/>
                <w:iCs/>
                <w:color w:val="000000"/>
                <w:sz w:val="20"/>
                <w:szCs w:val="20"/>
                <w:lang w:eastAsia="hu-HU"/>
              </w:rPr>
            </w:pPr>
          </w:p>
          <w:p w:rsidR="002853BB" w:rsidRPr="00FF334E" w:rsidRDefault="002853BB" w:rsidP="002853BB">
            <w:pPr>
              <w:spacing w:after="0" w:line="240" w:lineRule="auto"/>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562" w:type="dxa"/>
          <w:trHeight w:val="1848"/>
        </w:trPr>
        <w:tc>
          <w:tcPr>
            <w:tcW w:w="4810" w:type="dxa"/>
            <w:vMerge/>
            <w:tcBorders>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1307"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Népdalok, nótacsokor</w:t>
            </w:r>
          </w:p>
        </w:tc>
        <w:tc>
          <w:tcPr>
            <w:tcW w:w="1210"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Cigánydalok, népies műdalok</w:t>
            </w:r>
          </w:p>
        </w:tc>
      </w:tr>
      <w:tr w:rsidR="002853BB" w:rsidRPr="00FF334E" w:rsidTr="002853BB">
        <w:tblPrEx>
          <w:tblBorders>
            <w:top w:val="none" w:sz="0" w:space="0" w:color="auto"/>
          </w:tblBorders>
          <w:tblCellMar>
            <w:top w:w="0" w:type="dxa"/>
            <w:bottom w:w="0" w:type="dxa"/>
          </w:tblCellMar>
        </w:tblPrEx>
        <w:trPr>
          <w:gridAfter w:val="1"/>
          <w:wAfter w:w="562" w:type="dxa"/>
          <w:trHeight w:val="557"/>
        </w:trPr>
        <w:tc>
          <w:tcPr>
            <w:tcW w:w="7327"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1307"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732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732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SZAKMAI KÉSZSÉGEK</w:t>
            </w:r>
          </w:p>
        </w:tc>
      </w:tr>
      <w:tr w:rsidR="002853BB" w:rsidRPr="00FF334E" w:rsidTr="002853BB">
        <w:tblPrEx>
          <w:tblBorders>
            <w:top w:val="none" w:sz="0" w:space="0" w:color="auto"/>
          </w:tblBorders>
          <w:tblCellMar>
            <w:top w:w="0" w:type="dxa"/>
            <w:bottom w:w="0" w:type="dxa"/>
          </w:tblCellMar>
        </w:tblPrEx>
        <w:trPr>
          <w:gridAfter w:val="1"/>
          <w:wAfter w:w="562" w:type="dxa"/>
          <w:trHeight w:val="24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Zenei halláskészség </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255"/>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trHeight w:val="255"/>
        </w:trPr>
        <w:tc>
          <w:tcPr>
            <w:tcW w:w="732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562" w:type="dxa"/>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732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732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130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562" w:type="dxa"/>
          <w:trHeight w:val="300"/>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130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121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spacing w:after="0" w:line="240" w:lineRule="auto"/>
        <w:rPr>
          <w:rFonts w:ascii="Palatino Linotype" w:hAnsi="Palatino Linotype"/>
          <w:b/>
          <w:sz w:val="24"/>
          <w:szCs w:val="24"/>
        </w:rPr>
      </w:pPr>
    </w:p>
    <w:p w:rsidR="002853BB" w:rsidRPr="004932A7" w:rsidRDefault="002853BB" w:rsidP="002853BB">
      <w:pPr>
        <w:numPr>
          <w:ilvl w:val="0"/>
          <w:numId w:val="31"/>
        </w:numPr>
        <w:autoSpaceDE w:val="0"/>
        <w:autoSpaceDN w:val="0"/>
        <w:adjustRightInd w:val="0"/>
        <w:spacing w:after="0" w:line="240" w:lineRule="auto"/>
        <w:jc w:val="both"/>
        <w:rPr>
          <w:rFonts w:ascii="Palatino Linotype" w:hAnsi="Palatino Linotype"/>
          <w:b/>
          <w:iCs/>
          <w:sz w:val="24"/>
          <w:szCs w:val="24"/>
        </w:rPr>
      </w:pPr>
      <w:r w:rsidRPr="004932A7">
        <w:rPr>
          <w:rFonts w:ascii="Palatino Linotype" w:hAnsi="Palatino Linotype" w:cs="Arial"/>
          <w:b/>
          <w:color w:val="000000"/>
          <w:sz w:val="24"/>
          <w:szCs w:val="24"/>
          <w:lang w:eastAsia="hu-HU"/>
        </w:rPr>
        <w:t>Népi-cigányzenei alapismeretek</w:t>
      </w:r>
      <w:r>
        <w:rPr>
          <w:rFonts w:ascii="Palatino Linotype" w:hAnsi="Palatino Linotype" w:cs="Arial"/>
          <w:b/>
          <w:color w:val="000000"/>
          <w:sz w:val="24"/>
          <w:szCs w:val="24"/>
          <w:lang w:eastAsia="hu-HU"/>
        </w:rPr>
        <w:t xml:space="preserve"> tantárgy</w:t>
      </w:r>
      <w:r w:rsidRPr="004932A7">
        <w:rPr>
          <w:rFonts w:ascii="Palatino Linotype" w:hAnsi="Palatino Linotype"/>
          <w:b/>
          <w:sz w:val="24"/>
          <w:szCs w:val="24"/>
        </w:rPr>
        <w:tab/>
      </w:r>
      <w:r w:rsidRPr="004932A7">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4932A7">
        <w:rPr>
          <w:rFonts w:ascii="Palatino Linotype" w:hAnsi="Palatino Linotype"/>
          <w:b/>
          <w:sz w:val="24"/>
          <w:szCs w:val="24"/>
        </w:rPr>
        <w:t>86 óra/50 óra*</w:t>
      </w:r>
    </w:p>
    <w:p w:rsidR="002853BB" w:rsidRPr="00D5344D" w:rsidRDefault="002853BB" w:rsidP="002853BB">
      <w:pPr>
        <w:widowControl w:val="0"/>
        <w:suppressAutoHyphens/>
        <w:spacing w:after="0" w:line="240" w:lineRule="auto"/>
        <w:ind w:left="360"/>
        <w:rPr>
          <w:rFonts w:ascii="Palatino Linotype" w:hAnsi="Palatino Linotype"/>
          <w:sz w:val="20"/>
          <w:szCs w:val="20"/>
        </w:rPr>
      </w:pPr>
      <w:r w:rsidRPr="00D5344D">
        <w:rPr>
          <w:rFonts w:ascii="Palatino Linotype" w:hAnsi="Palatino Linotype"/>
          <w:sz w:val="20"/>
          <w:szCs w:val="20"/>
        </w:rPr>
        <w:t>* 9-13. évfolyamon megszervezett képzés/13. és 14. évfolyamon megszervezett képzés</w:t>
      </w:r>
    </w:p>
    <w:p w:rsidR="002853BB" w:rsidRPr="00F54B1C" w:rsidRDefault="002853BB" w:rsidP="002853BB">
      <w:pPr>
        <w:widowControl w:val="0"/>
        <w:suppressAutoHyphens/>
        <w:spacing w:after="0" w:line="240" w:lineRule="auto"/>
        <w:ind w:left="360"/>
        <w:rPr>
          <w:rFonts w:ascii="Palatino Linotype" w:hAnsi="Palatino Linotype"/>
          <w:sz w:val="24"/>
          <w:szCs w:val="24"/>
        </w:rPr>
      </w:pPr>
    </w:p>
    <w:p w:rsidR="002853BB" w:rsidRPr="00F54B1C" w:rsidRDefault="002853BB" w:rsidP="002853BB">
      <w:pPr>
        <w:widowControl w:val="0"/>
        <w:suppressAutoHyphens/>
        <w:spacing w:after="0" w:line="240" w:lineRule="auto"/>
        <w:ind w:left="360"/>
        <w:rPr>
          <w:rFonts w:ascii="Palatino Linotype" w:hAnsi="Palatino Linotype"/>
          <w:b/>
          <w:vanish/>
          <w:sz w:val="24"/>
          <w:szCs w:val="24"/>
        </w:rPr>
      </w:pPr>
    </w:p>
    <w:p w:rsidR="002853BB" w:rsidRPr="00F54B1C" w:rsidRDefault="002853BB" w:rsidP="002853BB">
      <w:pPr>
        <w:widowControl w:val="0"/>
        <w:numPr>
          <w:ilvl w:val="1"/>
          <w:numId w:val="31"/>
        </w:numPr>
        <w:suppressAutoHyphens/>
        <w:spacing w:after="0" w:line="240" w:lineRule="auto"/>
        <w:rPr>
          <w:rFonts w:ascii="Palatino Linotype" w:hAnsi="Palatino Linotype"/>
          <w:b/>
          <w:sz w:val="24"/>
          <w:szCs w:val="24"/>
        </w:rPr>
      </w:pPr>
      <w:r w:rsidRPr="00F54B1C">
        <w:rPr>
          <w:rFonts w:ascii="Palatino Linotype" w:hAnsi="Palatino Linotype"/>
          <w:b/>
          <w:sz w:val="24"/>
          <w:szCs w:val="24"/>
        </w:rPr>
        <w:t>A tantárgy tanításának célja</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tanítás célja, hogy a cigányzene - mely nemzeti zenei kultúránk szerves része - a komplex zenei képzésben részt vevő, a tanulmányi anyagot magas szinten elsajátító növendékek által megszólaltatva, az egyetemes zenekultúra kívánalmainak megfelelve (kulturált zenei, zenekari hangzás és előadásmód, esztétikai élményt nyújtó muzsikálás), mint zenei műfaj - a hierarchikus értékrendben az őt megillető, megbecsült helyet elfoglalja, betöltse.</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köznevelésbe és a többségi társadalomba való integrációban gyakran súlyos problémákkal küzdő nagy lélekszámú réteget - a zenén keresztül egyfajta elitet, példaképet, etalont állítva e széles népcsoport elé - motiválja a minél magasabb szintű iskolai végzettsége, illetve szakképesítése megszerzésére, elérésére.</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Az első ismert cigányzenekar - a női cigányprímás Czinka Panna zenekara - nyomdokain haladva alakultak ki Magyarországon a cigányzenekari muzsikálás hagyományai. Ezzel egy időben alakult ki Magyarországon egy új hangszeres zenei műfaj, a verbunkos. A verbunkos zene vokális folytatásaként létrejött a magyarnóta - városi folklór - mely ugyanúgy</w:t>
      </w:r>
      <w:r>
        <w:rPr>
          <w:rFonts w:ascii="Palatino Linotype" w:hAnsi="Palatino Linotype"/>
          <w:sz w:val="24"/>
          <w:szCs w:val="24"/>
        </w:rPr>
        <w:t>,</w:t>
      </w:r>
      <w:r w:rsidRPr="00F54B1C">
        <w:rPr>
          <w:rFonts w:ascii="Palatino Linotype" w:hAnsi="Palatino Linotype"/>
          <w:sz w:val="24"/>
          <w:szCs w:val="24"/>
        </w:rPr>
        <w:t xml:space="preserve"> mint a verbunkos, a magyar úri és polgári réteg által igényelt zene cigányzenekarok előadásában.</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verbunkosok és a magyarnóták szerzői (egy-két kivételtől eltekintve) nem cigányok, tehát maga a zene sem nevezhető cigányzenének. Hogy mégis cigányzenének hallatszik, az a zenekari formációnak és a hangzásvilágnak (harmonizálás, kísérőformulák, díszítés, figuráció stb. használata) tudható be.</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Az, hogy a köztudatban ez mégis, mint cigányzene honosult meg Magyarországon, azzal magyarázható, hogy a városi cigányzenészek olyannyira magukénak érezték ezt az új zenei irányzatot, hogy több generáción keresztül zenei kultúrájuk felszínre hozásának kifejezőjeként, mint zenei anyanyelvet sajátították el.</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A cigányzenekarok repertoárjában egyébként a verbunkos és a magyarnóta mellett egyaránt megszólalnak a különböző nemzetek tánczenéi, örökzöld melódiái csakúgy, mint az operett részletek, vagy más egyéb műfajú dallamok.</w:t>
      </w:r>
    </w:p>
    <w:p w:rsidR="002853BB" w:rsidRPr="00F54B1C" w:rsidRDefault="002853BB" w:rsidP="002853BB">
      <w:pPr>
        <w:spacing w:after="0" w:line="240" w:lineRule="auto"/>
        <w:ind w:left="363" w:hanging="6"/>
        <w:contextualSpacing/>
        <w:jc w:val="both"/>
        <w:rPr>
          <w:rFonts w:ascii="Palatino Linotype" w:hAnsi="Palatino Linotype"/>
          <w:sz w:val="24"/>
          <w:szCs w:val="24"/>
        </w:rPr>
      </w:pPr>
      <w:r w:rsidRPr="00F54B1C">
        <w:rPr>
          <w:rFonts w:ascii="Palatino Linotype" w:hAnsi="Palatino Linotype"/>
          <w:sz w:val="24"/>
          <w:szCs w:val="24"/>
        </w:rPr>
        <w:t>Megállapítható, hogy a cigányzene, mint zenei műfaj nem a cigány tradíció, a cigánykultúra származéka, hanem teljes egészében a magyar zenei kultúra szülöttje - melyet Liszt, Kodály, Jókai és Krúdy - egyaránt méltatott és elismert, valamint a magyar zenekultúra hordozójaként megbecsült értéknek tekintett - melynek gondozása, ápolása és zenei értékként való elismertetése elsősorban a cigányzenész társadalomnak jutott osztályrészül. A tantárgy, és a szakképzés valamennyi további tantárgyának oktatása ehhez a feladathoz, a cigányzene értékeinek elismertetéséhez nyújt szakmai muníciót, egyben a képzés célját is meghatározva.</w:t>
      </w:r>
    </w:p>
    <w:p w:rsidR="002853BB" w:rsidRPr="00F54B1C" w:rsidRDefault="002853BB" w:rsidP="002853BB">
      <w:pPr>
        <w:spacing w:after="0" w:line="240" w:lineRule="auto"/>
        <w:ind w:left="363" w:hanging="6"/>
        <w:contextualSpacing/>
        <w:jc w:val="both"/>
        <w:rPr>
          <w:rFonts w:ascii="Palatino Linotype" w:hAnsi="Palatino Linotype"/>
          <w:sz w:val="24"/>
          <w:szCs w:val="24"/>
        </w:rPr>
      </w:pPr>
    </w:p>
    <w:p w:rsidR="002853BB" w:rsidRPr="00F54B1C" w:rsidRDefault="002853BB" w:rsidP="002853BB">
      <w:pPr>
        <w:widowControl w:val="0"/>
        <w:numPr>
          <w:ilvl w:val="1"/>
          <w:numId w:val="31"/>
        </w:numPr>
        <w:suppressAutoHyphens/>
        <w:spacing w:after="0" w:line="240" w:lineRule="auto"/>
        <w:ind w:left="826" w:hanging="469"/>
        <w:jc w:val="both"/>
        <w:rPr>
          <w:rFonts w:ascii="Palatino Linotype" w:hAnsi="Palatino Linotype"/>
          <w:b/>
          <w:sz w:val="24"/>
          <w:szCs w:val="24"/>
        </w:rPr>
      </w:pPr>
      <w:r w:rsidRPr="00F54B1C">
        <w:rPr>
          <w:rFonts w:ascii="Palatino Linotype" w:hAnsi="Palatino Linotype"/>
          <w:b/>
          <w:sz w:val="24"/>
          <w:szCs w:val="24"/>
        </w:rPr>
        <w:t>Kapcsolódó közismereti, szakmai tartalmak</w:t>
      </w:r>
    </w:p>
    <w:p w:rsidR="002853BB" w:rsidRPr="00F54B1C" w:rsidRDefault="002853BB" w:rsidP="002853BB">
      <w:pPr>
        <w:spacing w:after="0" w:line="240" w:lineRule="auto"/>
        <w:jc w:val="both"/>
        <w:rPr>
          <w:rFonts w:ascii="Palatino Linotype" w:hAnsi="Palatino Linotype"/>
          <w:sz w:val="24"/>
          <w:szCs w:val="24"/>
        </w:rPr>
      </w:pPr>
      <w:r w:rsidRPr="00F54B1C">
        <w:rPr>
          <w:rFonts w:ascii="Palatino Linotype" w:hAnsi="Palatino Linotype"/>
          <w:sz w:val="24"/>
          <w:szCs w:val="24"/>
        </w:rPr>
        <w:tab/>
        <w:t xml:space="preserve">A tantárgy elsősorban a történelem, irodalom tantárgyakhoz kapcsolódik. </w:t>
      </w:r>
    </w:p>
    <w:p w:rsidR="002853BB" w:rsidRPr="00F54B1C" w:rsidRDefault="002853BB" w:rsidP="002853BB">
      <w:pPr>
        <w:spacing w:after="0" w:line="240" w:lineRule="auto"/>
        <w:jc w:val="both"/>
        <w:rPr>
          <w:rFonts w:ascii="Palatino Linotype" w:hAnsi="Palatino Linotype"/>
          <w:b/>
          <w:bCs/>
          <w:iCs/>
          <w:sz w:val="24"/>
          <w:szCs w:val="24"/>
        </w:rPr>
      </w:pPr>
    </w:p>
    <w:p w:rsidR="002853BB" w:rsidRPr="00F54B1C" w:rsidRDefault="002853BB" w:rsidP="002853BB">
      <w:pPr>
        <w:widowControl w:val="0"/>
        <w:numPr>
          <w:ilvl w:val="1"/>
          <w:numId w:val="31"/>
        </w:numPr>
        <w:suppressAutoHyphens/>
        <w:spacing w:after="0" w:line="240" w:lineRule="auto"/>
        <w:ind w:left="826" w:hanging="469"/>
        <w:rPr>
          <w:rFonts w:ascii="Palatino Linotype" w:hAnsi="Palatino Linotype"/>
          <w:b/>
          <w:bCs/>
          <w:iCs/>
          <w:sz w:val="24"/>
          <w:szCs w:val="24"/>
        </w:rPr>
      </w:pPr>
      <w:r w:rsidRPr="00F54B1C">
        <w:rPr>
          <w:rFonts w:ascii="Palatino Linotype" w:hAnsi="Palatino Linotype"/>
          <w:b/>
          <w:sz w:val="24"/>
          <w:szCs w:val="24"/>
        </w:rPr>
        <w:t>Témakörök</w:t>
      </w:r>
    </w:p>
    <w:p w:rsidR="002853BB" w:rsidRPr="00F54B1C" w:rsidRDefault="002853BB" w:rsidP="002853BB">
      <w:pPr>
        <w:spacing w:after="0" w:line="240" w:lineRule="auto"/>
        <w:ind w:left="57"/>
        <w:rPr>
          <w:rFonts w:ascii="Palatino Linotype" w:hAnsi="Palatino Linotype"/>
          <w:sz w:val="24"/>
          <w:szCs w:val="24"/>
          <w:lang w:eastAsia="hu-HU"/>
        </w:rPr>
      </w:pPr>
      <w:r w:rsidRPr="00F54B1C">
        <w:rPr>
          <w:rFonts w:ascii="Palatino Linotype" w:hAnsi="Palatino Linotype"/>
          <w:b/>
          <w:sz w:val="24"/>
          <w:szCs w:val="24"/>
        </w:rPr>
        <w:tab/>
      </w:r>
      <w:r w:rsidRPr="00F54B1C">
        <w:rPr>
          <w:rFonts w:ascii="Palatino Linotype" w:hAnsi="Palatino Linotype"/>
          <w:b/>
          <w:sz w:val="24"/>
          <w:szCs w:val="24"/>
        </w:rPr>
        <w:tab/>
      </w:r>
    </w:p>
    <w:p w:rsidR="002853BB" w:rsidRPr="00F54B1C" w:rsidRDefault="002853BB" w:rsidP="002853BB">
      <w:pPr>
        <w:numPr>
          <w:ilvl w:val="2"/>
          <w:numId w:val="31"/>
        </w:numPr>
        <w:spacing w:after="0" w:line="240" w:lineRule="auto"/>
        <w:ind w:left="1190" w:hanging="623"/>
        <w:rPr>
          <w:rFonts w:ascii="Palatino Linotype" w:hAnsi="Palatino Linotype"/>
          <w:b/>
          <w:sz w:val="24"/>
          <w:szCs w:val="24"/>
        </w:rPr>
      </w:pPr>
      <w:r w:rsidRPr="00F54B1C">
        <w:rPr>
          <w:rFonts w:ascii="Palatino Linotype" w:hAnsi="Palatino Linotype"/>
          <w:b/>
          <w:sz w:val="24"/>
          <w:szCs w:val="24"/>
          <w:lang w:eastAsia="hu-HU"/>
        </w:rPr>
        <w:t xml:space="preserve">Népdalok, </w:t>
      </w:r>
      <w:r w:rsidRPr="00F54B1C">
        <w:rPr>
          <w:rFonts w:ascii="Palatino Linotype" w:hAnsi="Palatino Linotype"/>
          <w:b/>
          <w:sz w:val="24"/>
          <w:szCs w:val="24"/>
        </w:rPr>
        <w:t>n</w:t>
      </w:r>
      <w:r w:rsidRPr="00F54B1C">
        <w:rPr>
          <w:rFonts w:ascii="Palatino Linotype" w:hAnsi="Palatino Linotype"/>
          <w:b/>
          <w:sz w:val="24"/>
          <w:szCs w:val="24"/>
          <w:lang w:eastAsia="hu-HU"/>
        </w:rPr>
        <w:t>ótacsokor</w:t>
      </w:r>
      <w:r w:rsidRPr="00F54B1C">
        <w:rPr>
          <w:rFonts w:ascii="Palatino Linotype" w:hAnsi="Palatino Linotype"/>
          <w:b/>
          <w:sz w:val="24"/>
          <w:szCs w:val="24"/>
        </w:rPr>
        <w:t xml:space="preserve">          </w:t>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i/>
          <w:sz w:val="24"/>
          <w:szCs w:val="24"/>
        </w:rPr>
        <w:t>51 óra/34</w:t>
      </w:r>
      <w:r>
        <w:rPr>
          <w:rFonts w:ascii="Palatino Linotype" w:hAnsi="Palatino Linotype"/>
          <w:b/>
          <w:i/>
          <w:sz w:val="24"/>
          <w:szCs w:val="24"/>
        </w:rPr>
        <w:t xml:space="preserve"> </w:t>
      </w:r>
      <w:r w:rsidRPr="00F54B1C">
        <w:rPr>
          <w:rFonts w:ascii="Palatino Linotype" w:hAnsi="Palatino Linotype"/>
          <w:b/>
          <w:i/>
          <w:sz w:val="24"/>
          <w:szCs w:val="24"/>
        </w:rPr>
        <w:t>óra</w:t>
      </w:r>
    </w:p>
    <w:p w:rsidR="002853BB" w:rsidRPr="00F54B1C" w:rsidRDefault="002853BB" w:rsidP="002853BB">
      <w:pPr>
        <w:spacing w:after="0" w:line="240" w:lineRule="auto"/>
        <w:ind w:firstLine="540"/>
        <w:rPr>
          <w:rFonts w:ascii="Palatino Linotype" w:hAnsi="Palatino Linotype"/>
          <w:sz w:val="24"/>
          <w:szCs w:val="24"/>
        </w:rPr>
      </w:pPr>
      <w:r w:rsidRPr="00F54B1C">
        <w:rPr>
          <w:rFonts w:ascii="Palatino Linotype" w:hAnsi="Palatino Linotype"/>
          <w:sz w:val="24"/>
          <w:szCs w:val="24"/>
        </w:rPr>
        <w:tab/>
        <w:t>Népdalok</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régi stílusú</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új stílusú</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virágénekek</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kurucnóták</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verbunkosok-kesergők</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énekek</w:t>
      </w:r>
    </w:p>
    <w:p w:rsidR="002853BB" w:rsidRPr="00F54B1C" w:rsidRDefault="002853BB" w:rsidP="002853BB">
      <w:pPr>
        <w:spacing w:after="0" w:line="240" w:lineRule="auto"/>
        <w:ind w:left="540"/>
        <w:rPr>
          <w:rFonts w:ascii="Palatino Linotype" w:hAnsi="Palatino Linotype"/>
          <w:sz w:val="24"/>
          <w:szCs w:val="24"/>
        </w:rPr>
      </w:pPr>
      <w:r w:rsidRPr="00F54B1C">
        <w:rPr>
          <w:rFonts w:ascii="Palatino Linotype" w:hAnsi="Palatino Linotype"/>
          <w:sz w:val="24"/>
          <w:szCs w:val="24"/>
        </w:rPr>
        <w:t>Nótacsokor</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hallgató</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andalgó</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lassú-csárdás</w:t>
      </w:r>
    </w:p>
    <w:p w:rsidR="002853BB" w:rsidRPr="00F54B1C" w:rsidRDefault="002853BB" w:rsidP="002853BB">
      <w:pPr>
        <w:numPr>
          <w:ilvl w:val="0"/>
          <w:numId w:val="16"/>
        </w:numPr>
        <w:spacing w:after="0" w:line="240" w:lineRule="auto"/>
        <w:rPr>
          <w:rFonts w:ascii="Palatino Linotype" w:hAnsi="Palatino Linotype"/>
          <w:sz w:val="24"/>
          <w:szCs w:val="24"/>
        </w:rPr>
      </w:pPr>
      <w:r w:rsidRPr="00F54B1C">
        <w:rPr>
          <w:rFonts w:ascii="Palatino Linotype" w:hAnsi="Palatino Linotype"/>
          <w:sz w:val="24"/>
          <w:szCs w:val="24"/>
        </w:rPr>
        <w:t>gyors-csárdás</w:t>
      </w:r>
    </w:p>
    <w:p w:rsidR="002853BB" w:rsidRPr="00F54B1C" w:rsidRDefault="002853BB" w:rsidP="002853BB">
      <w:pPr>
        <w:numPr>
          <w:ilvl w:val="0"/>
          <w:numId w:val="16"/>
        </w:numPr>
        <w:spacing w:after="0" w:line="240" w:lineRule="auto"/>
        <w:rPr>
          <w:rFonts w:ascii="Palatino Linotype" w:hAnsi="Palatino Linotype"/>
          <w:sz w:val="24"/>
          <w:szCs w:val="24"/>
        </w:rPr>
      </w:pPr>
    </w:p>
    <w:p w:rsidR="002853BB" w:rsidRPr="00F54B1C" w:rsidRDefault="002853BB" w:rsidP="002853BB">
      <w:pPr>
        <w:spacing w:after="0" w:line="240" w:lineRule="auto"/>
        <w:ind w:firstLine="540"/>
        <w:rPr>
          <w:rFonts w:ascii="Palatino Linotype" w:hAnsi="Palatino Linotype"/>
          <w:b/>
          <w:sz w:val="24"/>
          <w:szCs w:val="24"/>
        </w:rPr>
      </w:pPr>
      <w:r>
        <w:rPr>
          <w:rFonts w:ascii="Palatino Linotype" w:hAnsi="Palatino Linotype"/>
          <w:b/>
          <w:sz w:val="24"/>
          <w:szCs w:val="24"/>
        </w:rPr>
        <w:t>11</w:t>
      </w:r>
      <w:r w:rsidRPr="00F54B1C">
        <w:rPr>
          <w:rFonts w:ascii="Palatino Linotype" w:hAnsi="Palatino Linotype"/>
          <w:b/>
          <w:sz w:val="24"/>
          <w:szCs w:val="24"/>
        </w:rPr>
        <w:t>.3.2.</w:t>
      </w:r>
      <w:r w:rsidRPr="00F54B1C">
        <w:rPr>
          <w:rFonts w:ascii="Palatino Linotype" w:hAnsi="Palatino Linotype"/>
          <w:sz w:val="24"/>
          <w:szCs w:val="24"/>
        </w:rPr>
        <w:t xml:space="preserve"> </w:t>
      </w:r>
      <w:r w:rsidRPr="00F54B1C">
        <w:rPr>
          <w:rFonts w:ascii="Palatino Linotype" w:hAnsi="Palatino Linotype"/>
          <w:b/>
          <w:sz w:val="24"/>
          <w:szCs w:val="24"/>
        </w:rPr>
        <w:t>Cigánydalok, népies műdalok</w:t>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F54B1C">
        <w:rPr>
          <w:rFonts w:ascii="Palatino Linotype" w:hAnsi="Palatino Linotype"/>
          <w:b/>
          <w:sz w:val="24"/>
          <w:szCs w:val="24"/>
        </w:rPr>
        <w:tab/>
      </w:r>
      <w:r w:rsidRPr="000C3306">
        <w:rPr>
          <w:rFonts w:ascii="Palatino Linotype" w:hAnsi="Palatino Linotype"/>
          <w:b/>
          <w:i/>
          <w:sz w:val="24"/>
          <w:szCs w:val="24"/>
        </w:rPr>
        <w:t>35</w:t>
      </w:r>
      <w:r w:rsidRPr="00F54B1C">
        <w:rPr>
          <w:rFonts w:ascii="Palatino Linotype" w:hAnsi="Palatino Linotype"/>
          <w:b/>
          <w:sz w:val="24"/>
          <w:szCs w:val="24"/>
        </w:rPr>
        <w:t xml:space="preserve"> </w:t>
      </w:r>
      <w:r w:rsidRPr="00F54B1C">
        <w:rPr>
          <w:rFonts w:ascii="Palatino Linotype" w:hAnsi="Palatino Linotype"/>
          <w:b/>
          <w:i/>
          <w:sz w:val="24"/>
          <w:szCs w:val="24"/>
        </w:rPr>
        <w:t>óra/16 óra</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t>Népies műdalok</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Zerkovitz</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Seres, stb.</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t>Cigánydalok</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Románok</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Népzenei feldolgozások</w:t>
      </w:r>
    </w:p>
    <w:p w:rsidR="002853BB" w:rsidRPr="00F54B1C" w:rsidRDefault="002853BB" w:rsidP="002853BB">
      <w:pPr>
        <w:spacing w:after="0" w:line="240" w:lineRule="auto"/>
        <w:rPr>
          <w:rFonts w:ascii="Palatino Linotype" w:hAnsi="Palatino Linotype"/>
          <w:sz w:val="24"/>
          <w:szCs w:val="24"/>
        </w:rPr>
      </w:pPr>
      <w:r w:rsidRPr="00F54B1C">
        <w:rPr>
          <w:rFonts w:ascii="Palatino Linotype" w:hAnsi="Palatino Linotype"/>
          <w:sz w:val="24"/>
          <w:szCs w:val="24"/>
        </w:rPr>
        <w:tab/>
      </w:r>
      <w:r w:rsidRPr="00F54B1C">
        <w:rPr>
          <w:rFonts w:ascii="Palatino Linotype" w:hAnsi="Palatino Linotype"/>
          <w:sz w:val="24"/>
          <w:szCs w:val="24"/>
        </w:rPr>
        <w:tab/>
        <w:t>Pl.: Farkas Gyula művei</w:t>
      </w:r>
    </w:p>
    <w:p w:rsidR="002853BB" w:rsidRPr="00F54B1C" w:rsidRDefault="002853BB" w:rsidP="002853BB">
      <w:pPr>
        <w:spacing w:after="0" w:line="240" w:lineRule="auto"/>
        <w:ind w:firstLine="540"/>
        <w:rPr>
          <w:rFonts w:ascii="Palatino Linotype" w:hAnsi="Palatino Linotype"/>
          <w:b/>
          <w:sz w:val="24"/>
          <w:szCs w:val="24"/>
        </w:rPr>
      </w:pPr>
    </w:p>
    <w:p w:rsidR="002853BB" w:rsidRPr="00F54B1C" w:rsidRDefault="002853BB" w:rsidP="002853BB">
      <w:pPr>
        <w:widowControl w:val="0"/>
        <w:numPr>
          <w:ilvl w:val="1"/>
          <w:numId w:val="31"/>
        </w:numPr>
        <w:suppressAutoHyphens/>
        <w:spacing w:after="0" w:line="240" w:lineRule="auto"/>
        <w:ind w:left="826" w:hanging="469"/>
        <w:rPr>
          <w:rFonts w:ascii="Palatino Linotype" w:hAnsi="Palatino Linotype"/>
          <w:b/>
          <w:i/>
          <w:sz w:val="24"/>
          <w:szCs w:val="24"/>
        </w:rPr>
      </w:pPr>
      <w:r w:rsidRPr="00F54B1C">
        <w:rPr>
          <w:rFonts w:ascii="Palatino Linotype" w:hAnsi="Palatino Linotype"/>
          <w:b/>
          <w:i/>
          <w:sz w:val="24"/>
          <w:szCs w:val="24"/>
        </w:rPr>
        <w:t xml:space="preserve">A képzés javasolt helyszíne </w:t>
      </w:r>
      <w:r w:rsidRPr="00F54B1C">
        <w:rPr>
          <w:rFonts w:ascii="Palatino Linotype" w:hAnsi="Palatino Linotype"/>
          <w:b/>
          <w:i/>
          <w:kern w:val="1"/>
          <w:sz w:val="24"/>
          <w:szCs w:val="24"/>
          <w:lang w:eastAsia="hi-IN" w:bidi="hi-IN"/>
        </w:rPr>
        <w:t>(ajánlás)</w:t>
      </w:r>
    </w:p>
    <w:p w:rsidR="002853BB" w:rsidRPr="00F54B1C" w:rsidRDefault="002853BB" w:rsidP="002853BB">
      <w:pPr>
        <w:pStyle w:val="Felsorols2"/>
        <w:numPr>
          <w:ilvl w:val="0"/>
          <w:numId w:val="6"/>
        </w:numPr>
        <w:rPr>
          <w:rFonts w:ascii="Palatino Linotype" w:hAnsi="Palatino Linotype"/>
          <w:sz w:val="24"/>
          <w:szCs w:val="24"/>
        </w:rPr>
      </w:pPr>
      <w:r w:rsidRPr="00F54B1C">
        <w:rPr>
          <w:rFonts w:ascii="Palatino Linotype" w:hAnsi="Palatino Linotype"/>
          <w:sz w:val="24"/>
          <w:szCs w:val="24"/>
        </w:rPr>
        <w:t>nincs</w:t>
      </w:r>
    </w:p>
    <w:p w:rsidR="002853BB" w:rsidRPr="00FF334E" w:rsidRDefault="002853BB" w:rsidP="002853BB">
      <w:pPr>
        <w:spacing w:after="0" w:line="240" w:lineRule="auto"/>
        <w:jc w:val="both"/>
        <w:rPr>
          <w:rFonts w:ascii="Palatino Linotype" w:hAnsi="Palatino Linotype"/>
          <w:b/>
          <w:bCs/>
          <w:sz w:val="24"/>
          <w:szCs w:val="24"/>
        </w:rPr>
      </w:pPr>
    </w:p>
    <w:p w:rsidR="002853BB" w:rsidRPr="0017082C" w:rsidRDefault="002853BB" w:rsidP="002853BB">
      <w:pPr>
        <w:widowControl w:val="0"/>
        <w:numPr>
          <w:ilvl w:val="1"/>
          <w:numId w:val="31"/>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DB2327" w:rsidRDefault="002853BB" w:rsidP="002853BB">
      <w:pPr>
        <w:spacing w:after="0" w:line="240" w:lineRule="auto"/>
        <w:ind w:left="705"/>
        <w:contextualSpacing/>
        <w:rPr>
          <w:rFonts w:ascii="Palatino Linotype" w:hAnsi="Palatino Linotype"/>
          <w:sz w:val="24"/>
          <w:szCs w:val="24"/>
        </w:rPr>
      </w:pPr>
      <w:r w:rsidRPr="00DB2327">
        <w:rPr>
          <w:rFonts w:ascii="Palatino Linotype" w:hAnsi="Palatino Linotype"/>
          <w:sz w:val="24"/>
          <w:szCs w:val="24"/>
        </w:rPr>
        <w:t>A cigányzene program tanításának metodikája</w:t>
      </w:r>
      <w:r w:rsidRPr="00DB2327">
        <w:rPr>
          <w:rFonts w:ascii="Palatino Linotype" w:hAnsi="Palatino Linotype"/>
          <w:sz w:val="24"/>
          <w:szCs w:val="24"/>
        </w:rPr>
        <w:sym w:font="Arial" w:char="003B"/>
      </w:r>
      <w:r w:rsidRPr="00DB2327">
        <w:rPr>
          <w:rFonts w:ascii="Palatino Linotype" w:hAnsi="Palatino Linotype"/>
          <w:sz w:val="24"/>
          <w:szCs w:val="24"/>
        </w:rPr>
        <w:t xml:space="preserve"> kotta nélkül hallás után - úgynevezett kézből-kézbe.</w:t>
      </w:r>
    </w:p>
    <w:p w:rsidR="002853BB" w:rsidRPr="00DB2327" w:rsidRDefault="002853BB" w:rsidP="002853BB">
      <w:pPr>
        <w:spacing w:after="0" w:line="240" w:lineRule="auto"/>
        <w:contextualSpacing/>
        <w:rPr>
          <w:rFonts w:ascii="Palatino Linotype" w:hAnsi="Palatino Linotype"/>
          <w:sz w:val="24"/>
          <w:szCs w:val="24"/>
        </w:rPr>
      </w:pPr>
      <w:r w:rsidRPr="00DB2327">
        <w:rPr>
          <w:rFonts w:ascii="Palatino Linotype" w:hAnsi="Palatino Linotype"/>
          <w:sz w:val="24"/>
          <w:szCs w:val="24"/>
        </w:rPr>
        <w:tab/>
        <w:t>Kottát csak információként (kvázi vázlat) használunk.</w:t>
      </w:r>
    </w:p>
    <w:p w:rsidR="002853BB" w:rsidRPr="00DB2327" w:rsidRDefault="002853BB" w:rsidP="002853BB">
      <w:pPr>
        <w:spacing w:after="0" w:line="240" w:lineRule="auto"/>
        <w:ind w:left="708"/>
        <w:contextualSpacing/>
        <w:jc w:val="both"/>
        <w:rPr>
          <w:rFonts w:ascii="Palatino Linotype" w:hAnsi="Palatino Linotype"/>
          <w:sz w:val="24"/>
          <w:szCs w:val="24"/>
        </w:rPr>
      </w:pPr>
      <w:r w:rsidRPr="00DB2327">
        <w:rPr>
          <w:rFonts w:ascii="Palatino Linotype" w:hAnsi="Palatino Linotype"/>
          <w:sz w:val="24"/>
          <w:szCs w:val="24"/>
        </w:rPr>
        <w:tab/>
        <w:t xml:space="preserve">A cigányzene program tananyagának évfolyamra bontása nem feltétlenül szükséges, mert a képzési programban tárgyalt témakörök hangszerre vonatkozó követelményrendszerében </w:t>
      </w:r>
      <w:r w:rsidRPr="00DB2327">
        <w:rPr>
          <w:rFonts w:ascii="Palatino Linotype" w:hAnsi="Palatino Linotype"/>
          <w:sz w:val="24"/>
          <w:szCs w:val="24"/>
        </w:rPr>
        <w:tab/>
        <w:t>nincs számottevő szintkülönbség. Azonban a különböző évfolyamos tanuló ugyanazon zenemű megszólaltatása közben hallható, észrevehető minőségi szintkülönbség</w:t>
      </w:r>
      <w:r>
        <w:rPr>
          <w:rFonts w:ascii="Palatino Linotype" w:hAnsi="Palatino Linotype"/>
          <w:sz w:val="24"/>
          <w:szCs w:val="24"/>
        </w:rPr>
        <w:t xml:space="preserve"> </w:t>
      </w:r>
      <w:r w:rsidRPr="00DB2327">
        <w:rPr>
          <w:rFonts w:ascii="Palatino Linotype" w:hAnsi="Palatino Linotype"/>
          <w:sz w:val="24"/>
          <w:szCs w:val="24"/>
        </w:rPr>
        <w:t>természetesen vissza fog tükröződni  a közönség felé azáltal, hogy a magasabb évfolyamos növendék a komplex zenei képzésben elsajátított képességek, készségek révén - oldott hangszerkezelés, meggyőző biztonságú technikai tudás,  a zenei fantázia szülte elképzelések stílusos, hiteles kivitelezése, egy érett, egyéni előadói stílus kialakítása tudatosan alkalmazott önálló zenei elemek beépítésével - az önkifejezés, az önmegvalósítás jóleső érzésével fogja tolmácsolni az előadásra kerülő zeneszámot.</w:t>
      </w:r>
    </w:p>
    <w:p w:rsidR="002853BB" w:rsidRPr="00FF334E" w:rsidRDefault="002853BB" w:rsidP="002853BB">
      <w:pPr>
        <w:spacing w:after="0" w:line="240" w:lineRule="auto"/>
        <w:contextualSpacing/>
        <w:jc w:val="both"/>
        <w:rPr>
          <w:rFonts w:ascii="Palatino Linotype" w:hAnsi="Palatino Linotype"/>
          <w:b/>
          <w:bCs/>
          <w:sz w:val="24"/>
          <w:szCs w:val="24"/>
        </w:rPr>
      </w:pPr>
    </w:p>
    <w:p w:rsidR="002853BB" w:rsidRPr="00FF334E" w:rsidRDefault="002853BB" w:rsidP="002853BB">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FF334E">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Sor-szám</w:t>
            </w:r>
          </w:p>
        </w:tc>
        <w:tc>
          <w:tcPr>
            <w:tcW w:w="3621"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Tanulói tevékenységforma</w:t>
            </w:r>
          </w:p>
        </w:tc>
        <w:tc>
          <w:tcPr>
            <w:tcW w:w="2370" w:type="dxa"/>
            <w:gridSpan w:val="3"/>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Tanulói tevékenység szervezési kerete</w:t>
            </w:r>
          </w:p>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(differenciálási módok)</w:t>
            </w:r>
          </w:p>
        </w:tc>
        <w:tc>
          <w:tcPr>
            <w:tcW w:w="2190"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p>
        </w:tc>
        <w:tc>
          <w:tcPr>
            <w:tcW w:w="3621"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p>
        </w:tc>
        <w:tc>
          <w:tcPr>
            <w:tcW w:w="809" w:type="dxa"/>
            <w:textDirection w:val="btLr"/>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Egyéni</w:t>
            </w:r>
          </w:p>
        </w:tc>
        <w:tc>
          <w:tcPr>
            <w:tcW w:w="798" w:type="dxa"/>
            <w:textDirection w:val="btLr"/>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Csoport-</w:t>
            </w:r>
          </w:p>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bontás</w:t>
            </w:r>
          </w:p>
        </w:tc>
        <w:tc>
          <w:tcPr>
            <w:tcW w:w="763" w:type="dxa"/>
            <w:textDirection w:val="btLr"/>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Osztály-</w:t>
            </w:r>
          </w:p>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keret</w:t>
            </w:r>
          </w:p>
        </w:tc>
        <w:tc>
          <w:tcPr>
            <w:tcW w:w="2190"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1.</w:t>
            </w:r>
          </w:p>
        </w:tc>
        <w:tc>
          <w:tcPr>
            <w:tcW w:w="3621"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Információ feldolgozó tevékenységek</w:t>
            </w:r>
          </w:p>
        </w:tc>
        <w:tc>
          <w:tcPr>
            <w:tcW w:w="809"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1.1.</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 xml:space="preserve">Zenei, ritmikai alapok önálló visszaadása </w:t>
            </w: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1.2.</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Népdalok bemutatása énekléssel, hangszeresen</w:t>
            </w: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1.3.</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Cigánydalok, műdalok felismerése</w:t>
            </w:r>
          </w:p>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1.4.</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A népdalok, műdalok felismerése, jellegzetességeik bemutatása</w:t>
            </w: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2.</w:t>
            </w:r>
          </w:p>
        </w:tc>
        <w:tc>
          <w:tcPr>
            <w:tcW w:w="3621"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sz w:val="24"/>
                <w:szCs w:val="24"/>
              </w:rPr>
            </w:pPr>
            <w:r w:rsidRPr="00FF334E">
              <w:rPr>
                <w:rFonts w:ascii="Palatino Linotype" w:hAnsi="Palatino Linotype"/>
                <w:b/>
                <w:iCs/>
                <w:sz w:val="24"/>
                <w:szCs w:val="24"/>
              </w:rPr>
              <w:t>Ismeretalkalmazási gyakorló tevékenységek, feladatok</w:t>
            </w:r>
          </w:p>
        </w:tc>
        <w:tc>
          <w:tcPr>
            <w:tcW w:w="809"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2.1.</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Tesztfeladat megoldása</w:t>
            </w: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763"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2.2.</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A tanult dalok bemutatása</w:t>
            </w:r>
          </w:p>
        </w:tc>
        <w:tc>
          <w:tcPr>
            <w:tcW w:w="80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2.3.</w:t>
            </w:r>
          </w:p>
        </w:tc>
        <w:tc>
          <w:tcPr>
            <w:tcW w:w="3621"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 xml:space="preserve">Dalok címének felismerése </w:t>
            </w:r>
          </w:p>
        </w:tc>
        <w:tc>
          <w:tcPr>
            <w:tcW w:w="809"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 w:val="24"/>
                <w:szCs w:val="24"/>
              </w:rPr>
            </w:pPr>
            <w:r w:rsidRPr="00FF334E">
              <w:rPr>
                <w:rFonts w:ascii="Palatino Linotype" w:hAnsi="Palatino Linotype"/>
                <w:iCs/>
                <w:sz w:val="24"/>
                <w:szCs w:val="24"/>
              </w:rPr>
              <w:t>x</w:t>
            </w:r>
          </w:p>
        </w:tc>
        <w:tc>
          <w:tcPr>
            <w:tcW w:w="219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6.5., 6.6.</w:t>
            </w:r>
          </w:p>
        </w:tc>
      </w:tr>
    </w:tbl>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p w:rsidR="002853BB" w:rsidRPr="00FF334E" w:rsidRDefault="002853BB" w:rsidP="002853BB">
      <w:pPr>
        <w:widowControl w:val="0"/>
        <w:suppressAutoHyphens/>
        <w:spacing w:after="0" w:line="240" w:lineRule="auto"/>
        <w:ind w:left="-15"/>
        <w:jc w:val="both"/>
        <w:rPr>
          <w:rFonts w:ascii="Palatino Linotype" w:hAnsi="Palatino Linotype"/>
          <w:b/>
          <w:bCs/>
          <w:i/>
          <w:iCs/>
          <w:sz w:val="24"/>
          <w:szCs w:val="24"/>
        </w:rPr>
      </w:pPr>
      <w:r>
        <w:rPr>
          <w:rFonts w:ascii="Palatino Linotype" w:hAnsi="Palatino Linotype"/>
          <w:b/>
          <w:bCs/>
          <w:i/>
          <w:iCs/>
          <w:sz w:val="24"/>
          <w:szCs w:val="24"/>
        </w:rPr>
        <w:t>11</w:t>
      </w:r>
      <w:r w:rsidRPr="00FF334E">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 xml:space="preserve">Alkalmazott oktatási </w:t>
            </w:r>
          </w:p>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p>
        </w:tc>
        <w:tc>
          <w:tcPr>
            <w:tcW w:w="2800"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egyéni</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csoport</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r w:rsidRPr="00FF334E">
              <w:rPr>
                <w:rFonts w:ascii="Palatino Linotype" w:hAnsi="Palatino Linotype"/>
                <w:b/>
                <w:iCs/>
              </w:rPr>
              <w:t>osztály</w:t>
            </w:r>
          </w:p>
        </w:tc>
        <w:tc>
          <w:tcPr>
            <w:tcW w:w="2659" w:type="dxa"/>
            <w:vMerge/>
            <w:vAlign w:val="center"/>
          </w:tcPr>
          <w:p w:rsidR="002853BB" w:rsidRPr="00FF334E" w:rsidRDefault="002853BB" w:rsidP="002853BB">
            <w:pPr>
              <w:widowControl w:val="0"/>
              <w:suppressAutoHyphens/>
              <w:spacing w:after="0" w:line="240" w:lineRule="auto"/>
              <w:ind w:left="-15"/>
              <w:jc w:val="both"/>
              <w:rPr>
                <w:rFonts w:ascii="Palatino Linotype" w:hAnsi="Palatino Linotype"/>
                <w:b/>
                <w:iCs/>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1.1</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magyarázat</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1.2.</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kiselőadás zenei anyagról</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1.3.</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CD-ről</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1.4.</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hangszeren</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6.5.</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1.5.</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zenei anyag bemutatása énekléssel</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1.6.</w:t>
            </w:r>
          </w:p>
        </w:tc>
        <w:tc>
          <w:tcPr>
            <w:tcW w:w="2800"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házi feladat</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r w:rsidRPr="00FF334E">
              <w:rPr>
                <w:rFonts w:ascii="Palatino Linotype" w:hAnsi="Palatino Linotype"/>
                <w:iCs/>
                <w:sz w:val="24"/>
                <w:szCs w:val="24"/>
              </w:rPr>
              <w:t>x</w:t>
            </w: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945"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c>
          <w:tcPr>
            <w:tcW w:w="2659" w:type="dxa"/>
            <w:vAlign w:val="center"/>
          </w:tcPr>
          <w:p w:rsidR="002853BB" w:rsidRPr="00FF334E" w:rsidRDefault="002853BB" w:rsidP="002853BB">
            <w:pPr>
              <w:widowControl w:val="0"/>
              <w:suppressAutoHyphens/>
              <w:spacing w:after="0" w:line="240" w:lineRule="auto"/>
              <w:ind w:left="-15"/>
              <w:jc w:val="both"/>
              <w:rPr>
                <w:rFonts w:ascii="Palatino Linotype" w:hAnsi="Palatino Linotype"/>
                <w:iCs/>
                <w:sz w:val="24"/>
                <w:szCs w:val="24"/>
              </w:rPr>
            </w:pPr>
          </w:p>
        </w:tc>
      </w:tr>
    </w:tbl>
    <w:p w:rsidR="002853BB" w:rsidRPr="00FF334E" w:rsidRDefault="002853BB" w:rsidP="002853BB">
      <w:pPr>
        <w:spacing w:after="0" w:line="240" w:lineRule="auto"/>
        <w:ind w:left="555" w:hanging="15"/>
        <w:jc w:val="both"/>
        <w:rPr>
          <w:rFonts w:ascii="Palatino Linotype" w:hAnsi="Palatino Linotype"/>
          <w:iCs/>
          <w:sz w:val="24"/>
          <w:szCs w:val="24"/>
        </w:rPr>
      </w:pPr>
    </w:p>
    <w:p w:rsidR="002853BB" w:rsidRPr="00FF334E" w:rsidRDefault="002853BB" w:rsidP="002853BB">
      <w:pPr>
        <w:widowControl w:val="0"/>
        <w:numPr>
          <w:ilvl w:val="1"/>
          <w:numId w:val="31"/>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2853BB" w:rsidRPr="00D855B5" w:rsidRDefault="002853BB" w:rsidP="002853BB">
      <w:pPr>
        <w:autoSpaceDE w:val="0"/>
        <w:autoSpaceDN w:val="0"/>
        <w:adjustRightInd w:val="0"/>
        <w:spacing w:after="0" w:line="240" w:lineRule="auto"/>
        <w:ind w:left="826"/>
        <w:jc w:val="both"/>
        <w:rPr>
          <w:rFonts w:ascii="Palatino Linotype" w:hAnsi="Palatino Linotype"/>
          <w:i/>
          <w:iCs/>
          <w:sz w:val="24"/>
          <w:szCs w:val="24"/>
        </w:rPr>
      </w:pPr>
      <w:r w:rsidRPr="00D855B5">
        <w:rPr>
          <w:rFonts w:ascii="Palatino Linotype" w:hAnsi="Palatino Linotype"/>
          <w:bCs/>
          <w:sz w:val="24"/>
          <w:szCs w:val="24"/>
        </w:rPr>
        <w:t>A nemzeti köznevelésről szóló 2011. évi CXC. törvény 54. § (2) a) pontja szerinti értékeléssel.</w:t>
      </w:r>
    </w:p>
    <w:p w:rsidR="002853BB" w:rsidRPr="00D855B5" w:rsidRDefault="002853BB" w:rsidP="002853BB">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D855B5">
        <w:rPr>
          <w:rFonts w:ascii="Palatino Linotype" w:hAnsi="Palatino Linotype"/>
          <w:b/>
          <w:sz w:val="24"/>
          <w:szCs w:val="24"/>
        </w:rPr>
        <w:t>A 10721-12 azonosító számú</w:t>
      </w:r>
      <w:r>
        <w:rPr>
          <w:rFonts w:ascii="Palatino Linotype" w:hAnsi="Palatino Linotype"/>
          <w:b/>
          <w:sz w:val="24"/>
          <w:szCs w:val="24"/>
        </w:rPr>
        <w:t>,</w:t>
      </w:r>
      <w:r w:rsidRPr="00D855B5">
        <w:rPr>
          <w:rFonts w:ascii="Palatino Linotype" w:hAnsi="Palatino Linotype"/>
          <w:b/>
          <w:sz w:val="24"/>
          <w:szCs w:val="24"/>
        </w:rPr>
        <w:t xml:space="preserve"> </w:t>
      </w:r>
      <w:r>
        <w:rPr>
          <w:rFonts w:ascii="Palatino Linotype" w:hAnsi="Palatino Linotype"/>
          <w:b/>
          <w:sz w:val="24"/>
          <w:szCs w:val="24"/>
        </w:rPr>
        <w:t>Szórakoztató zenész</w:t>
      </w:r>
      <w:r w:rsidRPr="00D855B5">
        <w:rPr>
          <w:rFonts w:ascii="Palatino Linotype" w:hAnsi="Palatino Linotype"/>
          <w:b/>
          <w:sz w:val="24"/>
          <w:szCs w:val="24"/>
        </w:rPr>
        <w:t xml:space="preserve"> tevékenysége megnevezésű szakmai követelménymodulhoz tartozó tantárgyak és témakörök oktatása során fejlesztendő kompetencia</w:t>
      </w:r>
    </w:p>
    <w:p w:rsidR="002853BB" w:rsidRPr="00FF334E" w:rsidRDefault="002853BB" w:rsidP="002853BB">
      <w:pPr>
        <w:spacing w:after="0" w:line="240" w:lineRule="auto"/>
        <w:ind w:left="-15"/>
        <w:rPr>
          <w:rFonts w:ascii="Palatino Linotype" w:hAnsi="Palatino Linotype"/>
          <w:b/>
          <w:szCs w:val="24"/>
        </w:rPr>
      </w:pPr>
    </w:p>
    <w:p w:rsidR="002853BB" w:rsidRPr="00FF334E" w:rsidRDefault="002853BB" w:rsidP="002853BB">
      <w:pPr>
        <w:spacing w:after="0" w:line="240" w:lineRule="auto"/>
        <w:ind w:left="-15"/>
        <w:rPr>
          <w:rFonts w:ascii="Palatino Linotype" w:hAnsi="Palatino Linotype"/>
          <w:b/>
          <w:szCs w:val="24"/>
        </w:rPr>
      </w:pPr>
    </w:p>
    <w:tbl>
      <w:tblPr>
        <w:tblW w:w="7960" w:type="dxa"/>
        <w:jc w:val="center"/>
        <w:tblCellMar>
          <w:left w:w="70" w:type="dxa"/>
          <w:right w:w="70" w:type="dxa"/>
        </w:tblCellMar>
        <w:tblLook w:val="0000" w:firstRow="0" w:lastRow="0" w:firstColumn="0" w:lastColumn="0" w:noHBand="0" w:noVBand="0"/>
      </w:tblPr>
      <w:tblGrid>
        <w:gridCol w:w="4775"/>
        <w:gridCol w:w="593"/>
        <w:gridCol w:w="559"/>
        <w:gridCol w:w="466"/>
        <w:gridCol w:w="564"/>
        <w:gridCol w:w="566"/>
        <w:gridCol w:w="437"/>
      </w:tblGrid>
      <w:tr w:rsidR="002853BB" w:rsidRPr="00FF334E" w:rsidTr="002853BB">
        <w:trPr>
          <w:trHeight w:val="570"/>
          <w:jc w:val="center"/>
        </w:trPr>
        <w:tc>
          <w:tcPr>
            <w:tcW w:w="477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3185" w:type="dxa"/>
            <w:gridSpan w:val="6"/>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sz w:val="20"/>
                <w:szCs w:val="20"/>
                <w:lang w:eastAsia="hu-HU"/>
              </w:rPr>
              <w:t xml:space="preserve">Pedagógiai </w:t>
            </w:r>
            <w:r>
              <w:rPr>
                <w:rFonts w:ascii="Palatino Linotype" w:hAnsi="Palatino Linotype"/>
                <w:sz w:val="20"/>
                <w:szCs w:val="20"/>
                <w:lang w:eastAsia="hu-HU"/>
              </w:rPr>
              <w:t xml:space="preserve">elméleti </w:t>
            </w:r>
            <w:r w:rsidRPr="00FF334E">
              <w:rPr>
                <w:rFonts w:ascii="Palatino Linotype" w:hAnsi="Palatino Linotype"/>
                <w:sz w:val="20"/>
                <w:szCs w:val="20"/>
                <w:lang w:eastAsia="hu-HU"/>
              </w:rPr>
              <w:t>alapismeretek</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77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593"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sz w:val="20"/>
                <w:szCs w:val="20"/>
              </w:rPr>
              <w:t>A megismerési funkciók</w:t>
            </w:r>
          </w:p>
        </w:tc>
        <w:tc>
          <w:tcPr>
            <w:tcW w:w="559"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sz w:val="20"/>
                <w:szCs w:val="20"/>
                <w:lang w:eastAsia="hu-HU"/>
              </w:rPr>
              <w:t>A tanulás, tanuláselméletek</w:t>
            </w:r>
          </w:p>
        </w:tc>
        <w:tc>
          <w:tcPr>
            <w:tcW w:w="466"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sz w:val="20"/>
                <w:szCs w:val="20"/>
                <w:lang w:eastAsia="hu-HU"/>
              </w:rPr>
              <w:t>Motiváció, motiválás</w:t>
            </w:r>
          </w:p>
        </w:tc>
        <w:tc>
          <w:tcPr>
            <w:tcW w:w="564"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sz w:val="20"/>
                <w:szCs w:val="20"/>
                <w:lang w:eastAsia="hu-HU"/>
              </w:rPr>
              <w:t>A tanítás-tanulás célrendszere</w:t>
            </w:r>
          </w:p>
        </w:tc>
        <w:tc>
          <w:tcPr>
            <w:tcW w:w="566"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sz w:val="20"/>
                <w:szCs w:val="20"/>
                <w:lang w:eastAsia="hu-HU"/>
              </w:rPr>
              <w:t>Az oktatás szerkezete</w:t>
            </w:r>
          </w:p>
        </w:tc>
        <w:tc>
          <w:tcPr>
            <w:tcW w:w="437" w:type="dxa"/>
            <w:tcBorders>
              <w:top w:val="nil"/>
              <w:left w:val="nil"/>
              <w:bottom w:val="single" w:sz="4" w:space="0" w:color="auto"/>
              <w:right w:val="single" w:sz="4" w:space="0" w:color="auto"/>
            </w:tcBorders>
            <w:textDirection w:val="btLr"/>
            <w:vAlign w:val="bottom"/>
          </w:tcPr>
          <w:p w:rsidR="002853BB" w:rsidRPr="000C3306" w:rsidRDefault="002853BB" w:rsidP="002853BB">
            <w:pPr>
              <w:spacing w:after="0" w:line="240" w:lineRule="auto"/>
              <w:ind w:left="57"/>
              <w:rPr>
                <w:rFonts w:ascii="Palatino Linotype" w:hAnsi="Palatino Linotype"/>
                <w:sz w:val="20"/>
                <w:szCs w:val="20"/>
                <w:lang w:eastAsia="hu-HU"/>
              </w:rPr>
            </w:pPr>
            <w:r w:rsidRPr="000C3306">
              <w:rPr>
                <w:rFonts w:ascii="Palatino Linotype" w:hAnsi="Palatino Linotype" w:cs="Arial"/>
                <w:iCs/>
                <w:color w:val="000000"/>
                <w:sz w:val="20"/>
                <w:szCs w:val="20"/>
                <w:lang w:eastAsia="hu-HU"/>
              </w:rPr>
              <w:t>Az oktatás szervezése</w:t>
            </w:r>
          </w:p>
        </w:tc>
      </w:tr>
      <w:tr w:rsidR="002853BB" w:rsidRPr="00FF334E" w:rsidTr="002853BB">
        <w:trPr>
          <w:trHeight w:val="699"/>
          <w:jc w:val="center"/>
        </w:trPr>
        <w:tc>
          <w:tcPr>
            <w:tcW w:w="7960" w:type="dxa"/>
            <w:gridSpan w:val="7"/>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7960" w:type="dxa"/>
            <w:gridSpan w:val="7"/>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59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7960" w:type="dxa"/>
            <w:gridSpan w:val="7"/>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4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255"/>
          <w:jc w:val="center"/>
        </w:trPr>
        <w:tc>
          <w:tcPr>
            <w:tcW w:w="7960" w:type="dxa"/>
            <w:gridSpan w:val="7"/>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59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59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7960" w:type="dxa"/>
            <w:gridSpan w:val="7"/>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59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7960" w:type="dxa"/>
            <w:gridSpan w:val="7"/>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5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59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59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5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66"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Pr="00FF334E" w:rsidRDefault="002853BB" w:rsidP="002853BB">
      <w:pPr>
        <w:widowControl w:val="0"/>
        <w:suppressAutoHyphens/>
        <w:spacing w:after="0" w:line="240" w:lineRule="auto"/>
        <w:rPr>
          <w:rFonts w:ascii="Palatino Linotype" w:hAnsi="Palatino Linotype"/>
          <w:b/>
          <w:szCs w:val="24"/>
        </w:rPr>
      </w:pPr>
    </w:p>
    <w:p w:rsidR="002853BB" w:rsidRPr="00FF334E" w:rsidRDefault="002853BB" w:rsidP="002853BB">
      <w:pPr>
        <w:widowControl w:val="0"/>
        <w:suppressAutoHyphens/>
        <w:spacing w:after="0" w:line="240" w:lineRule="auto"/>
        <w:rPr>
          <w:rFonts w:ascii="Palatino Linotype" w:hAnsi="Palatino Linotype"/>
          <w:b/>
          <w:szCs w:val="24"/>
        </w:rPr>
      </w:pPr>
    </w:p>
    <w:p w:rsidR="002853BB" w:rsidRPr="000C3306" w:rsidRDefault="002853BB" w:rsidP="002853BB">
      <w:pPr>
        <w:widowControl w:val="0"/>
        <w:numPr>
          <w:ilvl w:val="0"/>
          <w:numId w:val="31"/>
        </w:numPr>
        <w:suppressAutoHyphens/>
        <w:spacing w:after="0" w:line="240" w:lineRule="auto"/>
        <w:rPr>
          <w:rFonts w:ascii="Palatino Linotype" w:hAnsi="Palatino Linotype"/>
          <w:b/>
          <w:bCs/>
          <w:iCs/>
          <w:sz w:val="24"/>
          <w:szCs w:val="24"/>
        </w:rPr>
      </w:pPr>
      <w:r w:rsidRPr="000C3306">
        <w:rPr>
          <w:rFonts w:ascii="Palatino Linotype" w:hAnsi="Palatino Linotype"/>
          <w:b/>
          <w:sz w:val="24"/>
          <w:szCs w:val="24"/>
        </w:rPr>
        <w:t xml:space="preserve">Pedagógiai </w:t>
      </w:r>
      <w:r>
        <w:rPr>
          <w:rFonts w:ascii="Palatino Linotype" w:hAnsi="Palatino Linotype"/>
          <w:b/>
          <w:sz w:val="24"/>
          <w:szCs w:val="24"/>
        </w:rPr>
        <w:t xml:space="preserve">elméleti </w:t>
      </w:r>
      <w:r w:rsidRPr="000C3306">
        <w:rPr>
          <w:rFonts w:ascii="Palatino Linotype" w:hAnsi="Palatino Linotype"/>
          <w:b/>
          <w:sz w:val="24"/>
          <w:szCs w:val="24"/>
        </w:rPr>
        <w:t>alapismeretek</w:t>
      </w:r>
      <w:r>
        <w:rPr>
          <w:rFonts w:ascii="Palatino Linotype" w:hAnsi="Palatino Linotype"/>
          <w:b/>
          <w:sz w:val="24"/>
          <w:szCs w:val="24"/>
        </w:rPr>
        <w:t xml:space="preserve"> tantárgy</w:t>
      </w:r>
      <w:r w:rsidRPr="000C3306">
        <w:rPr>
          <w:rFonts w:ascii="Palatino Linotype" w:hAnsi="Palatino Linotype"/>
          <w:b/>
          <w:sz w:val="24"/>
          <w:szCs w:val="24"/>
        </w:rPr>
        <w:tab/>
      </w:r>
      <w:r w:rsidRPr="000C3306">
        <w:rPr>
          <w:rFonts w:ascii="Palatino Linotype" w:hAnsi="Palatino Linotype"/>
          <w:b/>
          <w:sz w:val="24"/>
          <w:szCs w:val="24"/>
        </w:rPr>
        <w:tab/>
      </w:r>
      <w:r w:rsidRPr="000C3306">
        <w:rPr>
          <w:rFonts w:ascii="Palatino Linotype" w:hAnsi="Palatino Linotype"/>
          <w:b/>
          <w:sz w:val="24"/>
          <w:szCs w:val="24"/>
        </w:rPr>
        <w:tab/>
        <w:t xml:space="preserve"> </w:t>
      </w:r>
      <w:r>
        <w:rPr>
          <w:rFonts w:ascii="Palatino Linotype" w:hAnsi="Palatino Linotype"/>
          <w:b/>
          <w:sz w:val="24"/>
          <w:szCs w:val="24"/>
        </w:rPr>
        <w:t xml:space="preserve">       </w:t>
      </w:r>
      <w:r w:rsidRPr="000C3306">
        <w:rPr>
          <w:rFonts w:ascii="Palatino Linotype" w:hAnsi="Palatino Linotype"/>
          <w:b/>
          <w:sz w:val="24"/>
          <w:szCs w:val="24"/>
        </w:rPr>
        <w:t>64 óra/64 óra*</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D855B5" w:rsidRDefault="002853BB" w:rsidP="002853BB">
      <w:pPr>
        <w:spacing w:after="0" w:line="240" w:lineRule="auto"/>
        <w:jc w:val="right"/>
        <w:rPr>
          <w:rFonts w:ascii="Palatino Linotype" w:hAnsi="Palatino Linotype"/>
          <w:sz w:val="20"/>
          <w:szCs w:val="20"/>
        </w:rPr>
      </w:pPr>
    </w:p>
    <w:p w:rsidR="002853BB" w:rsidRPr="00D855B5" w:rsidRDefault="002853BB" w:rsidP="002853BB">
      <w:pPr>
        <w:widowControl w:val="0"/>
        <w:numPr>
          <w:ilvl w:val="1"/>
          <w:numId w:val="31"/>
        </w:numPr>
        <w:suppressAutoHyphens/>
        <w:spacing w:after="0" w:line="240" w:lineRule="auto"/>
        <w:ind w:left="717"/>
        <w:rPr>
          <w:rFonts w:ascii="Palatino Linotype" w:hAnsi="Palatino Linotype"/>
          <w:b/>
          <w:sz w:val="24"/>
          <w:szCs w:val="24"/>
        </w:rPr>
      </w:pPr>
      <w:r w:rsidRPr="00D855B5">
        <w:rPr>
          <w:rFonts w:ascii="Palatino Linotype" w:hAnsi="Palatino Linotype"/>
          <w:b/>
          <w:sz w:val="24"/>
          <w:szCs w:val="24"/>
        </w:rPr>
        <w:t>A tantárgy tanításának célja</w:t>
      </w:r>
    </w:p>
    <w:p w:rsidR="002853BB" w:rsidRPr="00D855B5" w:rsidRDefault="002853BB" w:rsidP="002853BB">
      <w:pPr>
        <w:spacing w:after="0" w:line="240" w:lineRule="auto"/>
        <w:jc w:val="both"/>
        <w:rPr>
          <w:rFonts w:ascii="Palatino Linotype" w:hAnsi="Palatino Linotype"/>
          <w:sz w:val="24"/>
          <w:szCs w:val="24"/>
          <w:lang w:eastAsia="hu-HU"/>
        </w:rPr>
      </w:pPr>
      <w:r w:rsidRPr="00D855B5">
        <w:rPr>
          <w:rFonts w:ascii="Palatino Linotype" w:hAnsi="Palatino Linotype"/>
          <w:sz w:val="24"/>
          <w:szCs w:val="24"/>
          <w:lang w:eastAsia="hu-HU"/>
        </w:rPr>
        <w:t xml:space="preserve">A képzés célja az, hogy a tanulók szerezzenek alapvető ismereteket a személyiség fejlődéséről, a tanuláshoz szükséges legfontosabb pszichikus funkciókról. Ismerjék meg a tanítás/tanulás célrendszerét, módszereit, eszközrendszerét, a pedagógiai értékelés jellemzőit. Legyenek képesek a </w:t>
      </w:r>
      <w:r>
        <w:rPr>
          <w:rFonts w:ascii="Palatino Linotype" w:hAnsi="Palatino Linotype"/>
          <w:sz w:val="24"/>
          <w:szCs w:val="24"/>
          <w:lang w:eastAsia="hu-HU"/>
        </w:rPr>
        <w:t>Szórakoztató zenész</w:t>
      </w:r>
      <w:r w:rsidRPr="00D855B5">
        <w:rPr>
          <w:rFonts w:ascii="Palatino Linotype" w:hAnsi="Palatino Linotype"/>
          <w:sz w:val="24"/>
          <w:szCs w:val="24"/>
          <w:lang w:eastAsia="hu-HU"/>
        </w:rPr>
        <w:t xml:space="preserve"> szakképesítéssel összefüggően gyakorlati óra megtervezésére és levezetésére a pedagógia eszközrendszerének és normáinak felhasználásával. A </w:t>
      </w:r>
      <w:r>
        <w:rPr>
          <w:rFonts w:ascii="Palatino Linotype" w:hAnsi="Palatino Linotype"/>
          <w:sz w:val="24"/>
          <w:szCs w:val="24"/>
          <w:lang w:eastAsia="hu-HU"/>
        </w:rPr>
        <w:t>Szórakoztató zenész</w:t>
      </w:r>
      <w:r w:rsidRPr="00D855B5">
        <w:rPr>
          <w:rFonts w:ascii="Palatino Linotype" w:hAnsi="Palatino Linotype"/>
          <w:sz w:val="24"/>
          <w:szCs w:val="24"/>
          <w:lang w:eastAsia="hu-HU"/>
        </w:rPr>
        <w:t xml:space="preserve"> szakma jelenleg nem tanulható felsőfokú intézményben, ezért kiemelt </w:t>
      </w:r>
      <w:r w:rsidRPr="00D855B5">
        <w:rPr>
          <w:rFonts w:ascii="Palatino Linotype" w:hAnsi="Palatino Linotype"/>
          <w:sz w:val="24"/>
          <w:szCs w:val="24"/>
          <w:lang w:eastAsia="hu-HU"/>
        </w:rPr>
        <w:tab/>
        <w:t>jelentőségű az, hogy az emelt szintű szakképzettséget szerző tanulók képesek legyenek megoldani a szakképesítés gyakorlati tárgyainak oktatási, képzési feladatait is.</w:t>
      </w:r>
    </w:p>
    <w:p w:rsidR="002853BB" w:rsidRPr="00D855B5" w:rsidRDefault="002853BB" w:rsidP="002853BB">
      <w:pPr>
        <w:spacing w:after="0" w:line="240" w:lineRule="auto"/>
        <w:jc w:val="both"/>
        <w:rPr>
          <w:rFonts w:ascii="Palatino Linotype" w:hAnsi="Palatino Linotype"/>
          <w:b/>
          <w:sz w:val="24"/>
          <w:szCs w:val="24"/>
        </w:rPr>
      </w:pPr>
    </w:p>
    <w:p w:rsidR="002853BB" w:rsidRPr="00D855B5" w:rsidRDefault="002853BB" w:rsidP="002853BB">
      <w:pPr>
        <w:widowControl w:val="0"/>
        <w:numPr>
          <w:ilvl w:val="1"/>
          <w:numId w:val="31"/>
        </w:numPr>
        <w:suppressAutoHyphens/>
        <w:spacing w:after="0" w:line="240" w:lineRule="auto"/>
        <w:ind w:left="826" w:hanging="469"/>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2853BB" w:rsidRPr="00D855B5" w:rsidRDefault="002853BB" w:rsidP="002853BB">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tantárgy tanulása során gyakran történik utalás más művészeti ágakra is, melyekről a magyar és világirodalom illetve a történelem, a művészettörténet órákon részletesebben is szó esik.</w:t>
      </w:r>
    </w:p>
    <w:p w:rsidR="002853BB" w:rsidRPr="00D855B5" w:rsidRDefault="002853BB" w:rsidP="002853BB">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D855B5">
        <w:rPr>
          <w:rFonts w:ascii="Palatino Linotype" w:hAnsi="Palatino Linotype"/>
          <w:sz w:val="24"/>
          <w:szCs w:val="24"/>
        </w:rPr>
        <w:t xml:space="preserve"> illetve pszichológiájának megértését. </w:t>
      </w:r>
    </w:p>
    <w:p w:rsidR="002853BB" w:rsidRPr="00D855B5" w:rsidRDefault="002853BB" w:rsidP="002853BB">
      <w:pPr>
        <w:spacing w:after="0" w:line="240" w:lineRule="auto"/>
        <w:ind w:left="357"/>
        <w:jc w:val="both"/>
        <w:rPr>
          <w:rFonts w:ascii="Palatino Linotype" w:hAnsi="Palatino Linotype"/>
          <w:sz w:val="24"/>
          <w:szCs w:val="24"/>
        </w:rPr>
      </w:pPr>
    </w:p>
    <w:p w:rsidR="002853BB" w:rsidRPr="00D855B5" w:rsidRDefault="002853BB" w:rsidP="002853BB">
      <w:pPr>
        <w:spacing w:after="0" w:line="240" w:lineRule="auto"/>
        <w:ind w:left="357"/>
        <w:rPr>
          <w:rFonts w:ascii="Palatino Linotype" w:hAnsi="Palatino Linotype"/>
          <w:b/>
          <w:sz w:val="24"/>
          <w:szCs w:val="24"/>
        </w:rPr>
      </w:pPr>
      <w:r w:rsidRPr="00D855B5">
        <w:rPr>
          <w:rFonts w:ascii="Palatino Linotype" w:hAnsi="Palatino Linotype"/>
          <w:b/>
          <w:sz w:val="24"/>
          <w:szCs w:val="24"/>
        </w:rPr>
        <w:t xml:space="preserve">Témakörök </w:t>
      </w:r>
    </w:p>
    <w:p w:rsidR="002853BB" w:rsidRPr="00D855B5" w:rsidRDefault="002853BB" w:rsidP="002853BB">
      <w:pPr>
        <w:spacing w:after="0" w:line="240" w:lineRule="auto"/>
        <w:ind w:left="357"/>
        <w:rPr>
          <w:rFonts w:ascii="Palatino Linotype" w:hAnsi="Palatino Linotype"/>
          <w:b/>
          <w:bCs/>
          <w:iCs/>
          <w:sz w:val="24"/>
          <w:szCs w:val="24"/>
        </w:rPr>
      </w:pPr>
    </w:p>
    <w:p w:rsidR="002853BB" w:rsidRPr="00D855B5" w:rsidRDefault="002853BB" w:rsidP="002853BB">
      <w:pPr>
        <w:spacing w:after="0" w:line="240" w:lineRule="auto"/>
        <w:ind w:left="360"/>
        <w:rPr>
          <w:rFonts w:ascii="Palatino Linotype" w:hAnsi="Palatino Linotype"/>
          <w:b/>
          <w:sz w:val="24"/>
          <w:szCs w:val="24"/>
        </w:rPr>
      </w:pPr>
      <w:r>
        <w:rPr>
          <w:rFonts w:ascii="Palatino Linotype" w:hAnsi="Palatino Linotype"/>
          <w:b/>
          <w:sz w:val="24"/>
          <w:szCs w:val="24"/>
        </w:rPr>
        <w:t>12</w:t>
      </w:r>
      <w:r w:rsidRPr="00D855B5">
        <w:rPr>
          <w:rFonts w:ascii="Palatino Linotype" w:hAnsi="Palatino Linotype"/>
          <w:b/>
          <w:sz w:val="24"/>
          <w:szCs w:val="24"/>
        </w:rPr>
        <w:t>.3.1.A megismerési funkciók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 xml:space="preserve">0 </w:t>
      </w:r>
      <w:r w:rsidRPr="00D855B5">
        <w:rPr>
          <w:rFonts w:ascii="Palatino Linotype" w:hAnsi="Palatino Linotype"/>
          <w:b/>
          <w:i/>
          <w:sz w:val="24"/>
          <w:szCs w:val="24"/>
        </w:rPr>
        <w:t>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érzékelés és észlelés helye és szerepe a megismerésben.</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figyelem.</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emlékezés, a bevésés, megőrzés, felejtés és reprodukció.</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képzelet.</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gondolkodás, problémamegoldás és kreativitás.</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érdeklődés, képesség és tehetség.</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Geréb Gy. (szerk.): Pszichológia /Tankönyvkiadó, Bp. 1984.) – megfelelő fejezetek</w:t>
      </w:r>
    </w:p>
    <w:p w:rsidR="002853BB" w:rsidRPr="00D855B5" w:rsidRDefault="002853BB" w:rsidP="002853BB">
      <w:pPr>
        <w:pStyle w:val="Szvegtrzs"/>
        <w:spacing w:after="0" w:line="240" w:lineRule="auto"/>
        <w:ind w:left="360"/>
        <w:rPr>
          <w:rFonts w:ascii="Palatino Linotype" w:hAnsi="Palatino Linotype"/>
          <w:sz w:val="24"/>
          <w:szCs w:val="24"/>
        </w:rPr>
      </w:pPr>
      <w:r w:rsidRPr="00D855B5">
        <w:rPr>
          <w:rFonts w:ascii="Palatino Linotype" w:hAnsi="Palatino Linotype"/>
          <w:sz w:val="24"/>
          <w:szCs w:val="24"/>
        </w:rPr>
        <w:tab/>
        <w:t>A pszichikus funkciók fejlődése</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Geréb Gy. (szerk.): Pszichológia /Tankönyvkiadó, Bp. 1984.) – megfelelő fejezete</w:t>
      </w:r>
    </w:p>
    <w:p w:rsidR="002853BB" w:rsidRPr="00FF334E" w:rsidRDefault="002853BB" w:rsidP="002853BB">
      <w:pPr>
        <w:pStyle w:val="Szvegtrzs"/>
        <w:spacing w:after="0" w:line="240" w:lineRule="auto"/>
        <w:rPr>
          <w:rFonts w:ascii="Palatino Linotype" w:hAnsi="Palatino Linotype"/>
          <w:sz w:val="20"/>
          <w:szCs w:val="20"/>
        </w:rPr>
      </w:pPr>
    </w:p>
    <w:p w:rsidR="002853BB" w:rsidRPr="00D855B5" w:rsidRDefault="002853BB" w:rsidP="002853BB">
      <w:pPr>
        <w:pStyle w:val="Szvegtrzs"/>
        <w:spacing w:after="0" w:line="240" w:lineRule="auto"/>
        <w:rPr>
          <w:rFonts w:ascii="Palatino Linotype" w:hAnsi="Palatino Linotype"/>
          <w:b/>
          <w:sz w:val="24"/>
          <w:szCs w:val="24"/>
        </w:rPr>
      </w:pPr>
      <w:r w:rsidRPr="00886A15">
        <w:rPr>
          <w:rFonts w:ascii="Palatino Linotype" w:hAnsi="Palatino Linotype"/>
          <w:b/>
          <w:sz w:val="24"/>
          <w:szCs w:val="24"/>
        </w:rPr>
        <w:t>12</w:t>
      </w:r>
      <w:r w:rsidRPr="00FF334E">
        <w:rPr>
          <w:rFonts w:ascii="Palatino Linotype" w:hAnsi="Palatino Linotype"/>
          <w:b/>
          <w:sz w:val="24"/>
          <w:szCs w:val="24"/>
        </w:rPr>
        <w:t>.3.2</w:t>
      </w:r>
      <w:r w:rsidRPr="00886A15">
        <w:rPr>
          <w:rFonts w:ascii="Palatino Linotype" w:hAnsi="Palatino Linotype"/>
          <w:b/>
          <w:sz w:val="24"/>
          <w:szCs w:val="24"/>
        </w:rPr>
        <w:t>.</w:t>
      </w:r>
      <w:r w:rsidRPr="00FF334E">
        <w:rPr>
          <w:rFonts w:ascii="Palatino Linotype" w:hAnsi="Palatino Linotype"/>
          <w:sz w:val="20"/>
          <w:szCs w:val="20"/>
        </w:rPr>
        <w:t xml:space="preserve"> </w:t>
      </w:r>
      <w:r w:rsidRPr="00D855B5">
        <w:rPr>
          <w:rFonts w:ascii="Palatino Linotype" w:hAnsi="Palatino Linotype"/>
          <w:b/>
          <w:sz w:val="24"/>
          <w:szCs w:val="24"/>
        </w:rPr>
        <w:t>A tanulás, tanuláselméletek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Pr>
          <w:rFonts w:ascii="Palatino Linotype" w:hAnsi="Palatino Linotype"/>
          <w:b/>
          <w:sz w:val="24"/>
          <w:szCs w:val="24"/>
        </w:rPr>
        <w:t xml:space="preserve">     </w:t>
      </w:r>
      <w:r w:rsidRPr="00D855B5">
        <w:rPr>
          <w:rFonts w:ascii="Palatino Linotype" w:hAnsi="Palatino Linotype"/>
          <w:b/>
          <w:sz w:val="24"/>
          <w:szCs w:val="24"/>
        </w:rPr>
        <w:t xml:space="preserve"> </w:t>
      </w:r>
      <w:r w:rsidRPr="000C3306">
        <w:rPr>
          <w:rFonts w:ascii="Palatino Linotype" w:hAnsi="Palatino Linotype"/>
          <w:b/>
          <w:i/>
          <w:sz w:val="24"/>
          <w:szCs w:val="24"/>
        </w:rPr>
        <w:t>12</w:t>
      </w:r>
      <w:r w:rsidRPr="00D855B5">
        <w:rPr>
          <w:rFonts w:ascii="Palatino Linotype" w:hAnsi="Palatino Linotype"/>
          <w:b/>
          <w:sz w:val="24"/>
          <w:szCs w:val="24"/>
        </w:rPr>
        <w:t xml:space="preserve"> </w:t>
      </w:r>
      <w:r w:rsidRPr="00D855B5">
        <w:rPr>
          <w:rFonts w:ascii="Palatino Linotype" w:hAnsi="Palatino Linotype"/>
          <w:b/>
          <w:i/>
          <w:sz w:val="24"/>
          <w:szCs w:val="24"/>
        </w:rPr>
        <w:t>óra/</w:t>
      </w:r>
      <w:r>
        <w:rPr>
          <w:rFonts w:ascii="Palatino Linotype" w:hAnsi="Palatino Linotype"/>
          <w:b/>
          <w:i/>
          <w:sz w:val="24"/>
          <w:szCs w:val="24"/>
        </w:rPr>
        <w:t>12</w:t>
      </w:r>
      <w:r w:rsidRPr="00D855B5">
        <w:rPr>
          <w:rFonts w:ascii="Palatino Linotype" w:hAnsi="Palatino Linotype"/>
          <w:b/>
          <w:i/>
          <w:sz w:val="24"/>
          <w:szCs w:val="24"/>
        </w:rPr>
        <w:t xml:space="preserve"> 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lang w:eastAsia="hu-HU"/>
        </w:rPr>
        <w:tab/>
      </w:r>
      <w:r w:rsidRPr="00D855B5">
        <w:rPr>
          <w:rFonts w:ascii="Palatino Linotype" w:hAnsi="Palatino Linotype"/>
          <w:sz w:val="24"/>
          <w:szCs w:val="24"/>
        </w:rPr>
        <w:t>A tanulás fogalma, fajtái.</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Tanuláselméletek.</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A motiválás, aktivizálás, megerősítés.</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 xml:space="preserve"> Irodalom: Báthory Z.: Tanulók, iskolák – különbségek / Tankönyvkiadó, Bp. 1992. – megfelelő       </w:t>
      </w:r>
      <w:r w:rsidRPr="00D855B5">
        <w:rPr>
          <w:rFonts w:ascii="Palatino Linotype" w:hAnsi="Palatino Linotype"/>
          <w:sz w:val="24"/>
          <w:szCs w:val="24"/>
        </w:rPr>
        <w:tab/>
        <w:t>fejezet/</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Ajánlott: Keményné dr. Pálffy K.: Bevezetés a pszichológiába /Tankönyvkiadó, Bp. 1989. –  megfelelő fejezet/</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tanulásszervezés differenciális tanításelméleti összefüggései.</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tanulók közötti különbségek. Iskolák közötti különbségek.</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Differenciálás az iskolarendszeren belül.</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Differenciálás a tanulásszervezésben.</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Multikulturális társadalom – interkulturális nevelés</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Báthory Z.: Tanulók, iskolák – különbségek / Tankönyvkiadó, Bp. 1992. – megfelelő fejezet/</w:t>
      </w:r>
    </w:p>
    <w:p w:rsidR="002853BB" w:rsidRPr="00FF334E" w:rsidRDefault="002853BB" w:rsidP="002853BB">
      <w:pPr>
        <w:pStyle w:val="Szvegtrzs"/>
        <w:spacing w:after="0" w:line="240" w:lineRule="auto"/>
        <w:rPr>
          <w:rFonts w:ascii="Palatino Linotype" w:hAnsi="Palatino Linotype"/>
          <w:sz w:val="20"/>
          <w:szCs w:val="20"/>
        </w:rPr>
      </w:pPr>
    </w:p>
    <w:p w:rsidR="002853BB" w:rsidRPr="00D855B5" w:rsidRDefault="002853BB" w:rsidP="002853BB">
      <w:pPr>
        <w:pStyle w:val="Szvegtrzs"/>
        <w:spacing w:after="0" w:line="240" w:lineRule="auto"/>
        <w:rPr>
          <w:rFonts w:ascii="Palatino Linotype" w:hAnsi="Palatino Linotype"/>
          <w:sz w:val="24"/>
          <w:szCs w:val="24"/>
        </w:rPr>
      </w:pPr>
      <w:r w:rsidRPr="00FF334E">
        <w:rPr>
          <w:rFonts w:ascii="Palatino Linotype" w:hAnsi="Palatino Linotype"/>
          <w:sz w:val="20"/>
          <w:szCs w:val="20"/>
        </w:rPr>
        <w:t xml:space="preserve">      </w:t>
      </w:r>
      <w:r>
        <w:rPr>
          <w:rFonts w:ascii="Palatino Linotype" w:hAnsi="Palatino Linotype"/>
          <w:b/>
          <w:sz w:val="24"/>
          <w:szCs w:val="24"/>
        </w:rPr>
        <w:t>12</w:t>
      </w:r>
      <w:r w:rsidRPr="00FF334E">
        <w:rPr>
          <w:rFonts w:ascii="Palatino Linotype" w:hAnsi="Palatino Linotype"/>
          <w:b/>
          <w:sz w:val="24"/>
          <w:szCs w:val="24"/>
        </w:rPr>
        <w:t>.3.3</w:t>
      </w:r>
      <w:r w:rsidRPr="00D855B5">
        <w:rPr>
          <w:rFonts w:ascii="Palatino Linotype" w:hAnsi="Palatino Linotype"/>
          <w:b/>
          <w:sz w:val="24"/>
          <w:szCs w:val="24"/>
        </w:rPr>
        <w:t>.</w:t>
      </w:r>
      <w:r w:rsidRPr="00D855B5">
        <w:rPr>
          <w:rFonts w:ascii="Palatino Linotype" w:hAnsi="Palatino Linotype"/>
          <w:sz w:val="24"/>
          <w:szCs w:val="24"/>
        </w:rPr>
        <w:t xml:space="preserve"> </w:t>
      </w:r>
      <w:r w:rsidRPr="00D855B5">
        <w:rPr>
          <w:rFonts w:ascii="Palatino Linotype" w:eastAsia="Calibri" w:hAnsi="Palatino Linotype" w:cs="Calibri"/>
          <w:b/>
          <w:noProof/>
          <w:sz w:val="24"/>
          <w:szCs w:val="24"/>
        </w:rPr>
        <w:t>Motiváció, motiválás</w:t>
      </w:r>
      <w:r w:rsidRPr="00D855B5">
        <w:rPr>
          <w:rFonts w:ascii="Palatino Linotype" w:hAnsi="Palatino Linotype"/>
          <w:sz w:val="24"/>
          <w:szCs w:val="24"/>
        </w:rPr>
        <w:t xml:space="preserve">                                                                         </w:t>
      </w:r>
      <w:r w:rsidRPr="00D855B5">
        <w:rPr>
          <w:rFonts w:ascii="Palatino Linotype" w:hAnsi="Palatino Linotype"/>
          <w:b/>
          <w:i/>
          <w:sz w:val="24"/>
          <w:szCs w:val="24"/>
        </w:rPr>
        <w:t>12</w:t>
      </w:r>
      <w:r w:rsidRPr="00D855B5">
        <w:rPr>
          <w:rFonts w:ascii="Palatino Linotype" w:hAnsi="Palatino Linotype"/>
          <w:b/>
          <w:sz w:val="24"/>
          <w:szCs w:val="24"/>
        </w:rPr>
        <w:t xml:space="preserve"> </w:t>
      </w:r>
      <w:r w:rsidRPr="00D855B5">
        <w:rPr>
          <w:rFonts w:ascii="Palatino Linotype" w:hAnsi="Palatino Linotype"/>
          <w:b/>
          <w:i/>
          <w:sz w:val="24"/>
          <w:szCs w:val="24"/>
        </w:rPr>
        <w:t>óra/12 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 xml:space="preserve">       </w:t>
      </w:r>
      <w:r w:rsidRPr="00D855B5">
        <w:rPr>
          <w:rFonts w:ascii="Palatino Linotype" w:hAnsi="Palatino Linotype"/>
          <w:sz w:val="24"/>
          <w:szCs w:val="24"/>
        </w:rPr>
        <w:tab/>
        <w:t>A motiváció fogalma.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alapvető és magasabbrendű motívumok.</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motívumok hierearchiája.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teljesítménymotiváció és igényszint, siker – kudarc.</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tanulás motivációjának biztosítása.</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Keményné dr. Pálffy K.: Bevezetés a pszichológiába /Tankönyvkiadó, Bp. 1989. – megfelelő fejezet/</w:t>
      </w:r>
    </w:p>
    <w:p w:rsidR="002853BB" w:rsidRPr="00D855B5" w:rsidRDefault="002853BB" w:rsidP="002853BB">
      <w:pPr>
        <w:spacing w:after="0" w:line="240" w:lineRule="auto"/>
        <w:rPr>
          <w:rFonts w:ascii="Palatino Linotype" w:hAnsi="Palatino Linotype"/>
          <w:sz w:val="24"/>
          <w:szCs w:val="24"/>
        </w:rPr>
      </w:pPr>
    </w:p>
    <w:p w:rsidR="002853BB" w:rsidRPr="00D855B5" w:rsidRDefault="002853BB" w:rsidP="002853BB">
      <w:pPr>
        <w:pStyle w:val="Szvegtrzs"/>
        <w:spacing w:after="0" w:line="240" w:lineRule="auto"/>
        <w:ind w:left="360"/>
        <w:rPr>
          <w:rFonts w:ascii="Palatino Linotype" w:hAnsi="Palatino Linotype"/>
          <w:sz w:val="24"/>
          <w:szCs w:val="24"/>
        </w:rPr>
      </w:pPr>
      <w:r>
        <w:rPr>
          <w:rFonts w:ascii="Palatino Linotype" w:hAnsi="Palatino Linotype"/>
          <w:b/>
          <w:sz w:val="24"/>
          <w:szCs w:val="24"/>
        </w:rPr>
        <w:t>12</w:t>
      </w:r>
      <w:r w:rsidRPr="00D855B5">
        <w:rPr>
          <w:rFonts w:ascii="Palatino Linotype" w:hAnsi="Palatino Linotype"/>
          <w:b/>
          <w:sz w:val="24"/>
          <w:szCs w:val="24"/>
        </w:rPr>
        <w:t>.3.4. A tanítás – tanulás célrendszere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0C3306">
        <w:rPr>
          <w:rFonts w:ascii="Palatino Linotype" w:hAnsi="Palatino Linotype"/>
          <w:b/>
          <w:i/>
          <w:sz w:val="24"/>
          <w:szCs w:val="24"/>
        </w:rPr>
        <w:t xml:space="preserve">10 </w:t>
      </w:r>
      <w:r w:rsidRPr="00D855B5">
        <w:rPr>
          <w:rFonts w:ascii="Palatino Linotype" w:hAnsi="Palatino Linotype"/>
          <w:b/>
          <w:i/>
          <w:sz w:val="24"/>
          <w:szCs w:val="24"/>
        </w:rPr>
        <w:t>óra/</w:t>
      </w:r>
      <w:r>
        <w:rPr>
          <w:rFonts w:ascii="Palatino Linotype" w:hAnsi="Palatino Linotype"/>
          <w:b/>
          <w:i/>
          <w:sz w:val="24"/>
          <w:szCs w:val="24"/>
        </w:rPr>
        <w:t>10</w:t>
      </w:r>
      <w:r w:rsidRPr="00D855B5">
        <w:rPr>
          <w:rFonts w:ascii="Palatino Linotype" w:hAnsi="Palatino Linotype"/>
          <w:b/>
          <w:i/>
          <w:sz w:val="24"/>
          <w:szCs w:val="24"/>
        </w:rPr>
        <w:t xml:space="preserve"> óra</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sz w:val="24"/>
          <w:szCs w:val="24"/>
        </w:rPr>
        <w:t>Értékek – célok.</w:t>
      </w:r>
      <w:r w:rsidRPr="00D855B5">
        <w:rPr>
          <w:rFonts w:ascii="Palatino Linotype" w:hAnsi="Palatino Linotype"/>
          <w:b/>
          <w:sz w:val="24"/>
          <w:szCs w:val="24"/>
        </w:rPr>
        <w:t xml:space="preserve">     </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tananyagszervezés néhány kérdése.</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Követelmények.</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Tanterv.</w:t>
      </w:r>
    </w:p>
    <w:p w:rsidR="002853BB" w:rsidRPr="00D855B5" w:rsidRDefault="002853BB" w:rsidP="002853BB">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2853BB" w:rsidRPr="00D855B5" w:rsidRDefault="002853BB" w:rsidP="002853BB">
      <w:pPr>
        <w:pStyle w:val="Szvegtrzs"/>
        <w:spacing w:after="0" w:line="240" w:lineRule="auto"/>
        <w:rPr>
          <w:rFonts w:ascii="Palatino Linotype" w:hAnsi="Palatino Linotype"/>
          <w:sz w:val="24"/>
          <w:szCs w:val="24"/>
        </w:rPr>
      </w:pPr>
    </w:p>
    <w:p w:rsidR="002853BB" w:rsidRPr="00D855B5" w:rsidRDefault="002853BB" w:rsidP="002853BB">
      <w:pPr>
        <w:numPr>
          <w:ilvl w:val="2"/>
          <w:numId w:val="32"/>
        </w:numPr>
        <w:spacing w:after="0" w:line="240" w:lineRule="auto"/>
        <w:rPr>
          <w:rFonts w:ascii="Palatino Linotype" w:hAnsi="Palatino Linotype"/>
          <w:b/>
          <w:sz w:val="24"/>
          <w:szCs w:val="24"/>
        </w:rPr>
      </w:pPr>
      <w:r w:rsidRPr="00D855B5">
        <w:rPr>
          <w:rFonts w:ascii="Palatino Linotype" w:hAnsi="Palatino Linotype"/>
          <w:b/>
          <w:sz w:val="24"/>
          <w:szCs w:val="24"/>
        </w:rPr>
        <w:t>Az oktatási folyamat szerkezete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0</w:t>
      </w:r>
      <w:r w:rsidRPr="00D855B5">
        <w:rPr>
          <w:rFonts w:ascii="Palatino Linotype" w:hAnsi="Palatino Linotype"/>
          <w:b/>
          <w:i/>
          <w:sz w:val="24"/>
          <w:szCs w:val="24"/>
        </w:rPr>
        <w:t xml:space="preserve"> 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 xml:space="preserve">A figyelem felkeltése.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 xml:space="preserve">Új ismeretek. </w:t>
      </w:r>
      <w:r w:rsidRPr="00D855B5">
        <w:rPr>
          <w:rFonts w:ascii="Palatino Linotype" w:hAnsi="Palatino Linotype"/>
          <w:sz w:val="24"/>
          <w:szCs w:val="24"/>
        </w:rPr>
        <w:tab/>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 xml:space="preserve">Felidézés.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Általánosítás.</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 xml:space="preserve">Rendszerezés, rögzítés.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Alkalmazás (visszacsatolás).</w:t>
      </w:r>
    </w:p>
    <w:p w:rsidR="002853BB" w:rsidRPr="00D855B5" w:rsidRDefault="002853BB" w:rsidP="002853BB">
      <w:pPr>
        <w:pStyle w:val="Szvegtrzs"/>
        <w:spacing w:after="0" w:line="240" w:lineRule="auto"/>
        <w:ind w:left="708"/>
        <w:rPr>
          <w:rFonts w:ascii="Palatino Linotype" w:hAnsi="Palatino Linotype"/>
          <w:sz w:val="24"/>
          <w:szCs w:val="24"/>
        </w:rPr>
      </w:pPr>
      <w:r w:rsidRPr="00D855B5">
        <w:rPr>
          <w:rFonts w:ascii="Palatino Linotype" w:hAnsi="Palatino Linotype"/>
          <w:sz w:val="24"/>
          <w:szCs w:val="24"/>
        </w:rPr>
        <w:t>Irodalom: Nagy S.: Az oktatás folyamata és módszerei /Volos BT, Bp. 1993. – megfelelő fejezet./</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pedagógiai értékelés</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Értékelési funkciók és feladatok.</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Az ellenőrzés és értékelés, önellenőrzés és önértékelés.</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tanulók értékelése.</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A tanulási – tanítási folyamat értékelése.</w:t>
      </w: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sz w:val="24"/>
          <w:szCs w:val="24"/>
        </w:rPr>
        <w:tab/>
        <w:t>Vizsga- vizsgarendszer.</w:t>
      </w:r>
    </w:p>
    <w:p w:rsidR="002853BB" w:rsidRPr="00D855B5" w:rsidRDefault="002853BB" w:rsidP="002853BB">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2853BB" w:rsidRPr="00D855B5" w:rsidRDefault="002853BB" w:rsidP="002853BB">
      <w:pPr>
        <w:pStyle w:val="Szvegtrzs"/>
        <w:spacing w:after="0" w:line="240" w:lineRule="auto"/>
        <w:ind w:left="660" w:hanging="660"/>
        <w:rPr>
          <w:rFonts w:ascii="Palatino Linotype" w:hAnsi="Palatino Linotype"/>
          <w:sz w:val="24"/>
          <w:szCs w:val="24"/>
        </w:rPr>
      </w:pPr>
      <w:r w:rsidRPr="00D855B5">
        <w:rPr>
          <w:rFonts w:ascii="Palatino Linotype" w:hAnsi="Palatino Linotype"/>
          <w:sz w:val="24"/>
          <w:szCs w:val="24"/>
        </w:rPr>
        <w:tab/>
        <w:t>Nagy S.: Az oktatás folyamata és módszerei /Volos BT, Bp. 1993. – megfelelő fejezet./</w:t>
      </w:r>
    </w:p>
    <w:p w:rsidR="002853BB" w:rsidRPr="00FF334E" w:rsidRDefault="002853BB" w:rsidP="002853BB">
      <w:pPr>
        <w:pStyle w:val="Szvegtrzs"/>
        <w:spacing w:after="0" w:line="240" w:lineRule="auto"/>
        <w:rPr>
          <w:rFonts w:ascii="Palatino Linotype" w:hAnsi="Palatino Linotype"/>
          <w:sz w:val="20"/>
          <w:szCs w:val="20"/>
        </w:rPr>
      </w:pPr>
    </w:p>
    <w:p w:rsidR="002853BB" w:rsidRPr="00D855B5" w:rsidRDefault="002853BB" w:rsidP="002853BB">
      <w:pPr>
        <w:pStyle w:val="Szvegtrzs"/>
        <w:spacing w:after="0" w:line="240" w:lineRule="auto"/>
        <w:rPr>
          <w:rFonts w:ascii="Palatino Linotype" w:hAnsi="Palatino Linotype"/>
          <w:sz w:val="24"/>
          <w:szCs w:val="24"/>
        </w:rPr>
      </w:pPr>
      <w:r w:rsidRPr="00D855B5">
        <w:rPr>
          <w:rFonts w:ascii="Palatino Linotype" w:hAnsi="Palatino Linotype"/>
          <w:b/>
          <w:sz w:val="24"/>
          <w:szCs w:val="24"/>
        </w:rPr>
        <w:t xml:space="preserve">     </w:t>
      </w:r>
      <w:r>
        <w:rPr>
          <w:rFonts w:ascii="Palatino Linotype" w:hAnsi="Palatino Linotype"/>
          <w:b/>
          <w:sz w:val="24"/>
          <w:szCs w:val="24"/>
        </w:rPr>
        <w:t>12</w:t>
      </w:r>
      <w:r w:rsidRPr="00D855B5">
        <w:rPr>
          <w:rFonts w:ascii="Palatino Linotype" w:hAnsi="Palatino Linotype"/>
          <w:b/>
          <w:sz w:val="24"/>
          <w:szCs w:val="24"/>
        </w:rPr>
        <w:t>.3.6. Az oktatás szervezése</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D855B5">
        <w:rPr>
          <w:rFonts w:ascii="Palatino Linotype" w:hAnsi="Palatino Linotype"/>
          <w:b/>
          <w:i/>
          <w:sz w:val="24"/>
          <w:szCs w:val="24"/>
        </w:rPr>
        <w:t>1</w:t>
      </w:r>
      <w:r>
        <w:rPr>
          <w:rFonts w:ascii="Palatino Linotype" w:hAnsi="Palatino Linotype"/>
          <w:b/>
          <w:i/>
          <w:sz w:val="24"/>
          <w:szCs w:val="24"/>
        </w:rPr>
        <w:t>0</w:t>
      </w:r>
      <w:r w:rsidRPr="00D855B5">
        <w:rPr>
          <w:rFonts w:ascii="Palatino Linotype" w:hAnsi="Palatino Linotype"/>
          <w:b/>
          <w:sz w:val="24"/>
          <w:szCs w:val="24"/>
        </w:rPr>
        <w:t xml:space="preserve"> </w:t>
      </w:r>
      <w:r w:rsidRPr="00D855B5">
        <w:rPr>
          <w:rFonts w:ascii="Palatino Linotype" w:hAnsi="Palatino Linotype"/>
          <w:b/>
          <w:i/>
          <w:sz w:val="24"/>
          <w:szCs w:val="24"/>
        </w:rPr>
        <w:t>óra/1</w:t>
      </w:r>
      <w:r>
        <w:rPr>
          <w:rFonts w:ascii="Palatino Linotype" w:hAnsi="Palatino Linotype"/>
          <w:b/>
          <w:i/>
          <w:sz w:val="24"/>
          <w:szCs w:val="24"/>
        </w:rPr>
        <w:t>0</w:t>
      </w:r>
      <w:r w:rsidRPr="00D855B5">
        <w:rPr>
          <w:rFonts w:ascii="Palatino Linotype" w:hAnsi="Palatino Linotype"/>
          <w:b/>
          <w:i/>
          <w:sz w:val="24"/>
          <w:szCs w:val="24"/>
        </w:rPr>
        <w:t xml:space="preserve"> óra</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sz w:val="24"/>
          <w:szCs w:val="24"/>
        </w:rPr>
        <w:t>A tanítás – tanulás színterei.</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tanítási óra, változatai.</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tanítás - tanulás infrastruktúrája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oktatási folyamat tervezése.</w:t>
      </w:r>
      <w:r w:rsidRPr="00D855B5">
        <w:rPr>
          <w:rFonts w:ascii="Palatino Linotype" w:hAnsi="Palatino Linotype"/>
          <w:b/>
          <w:i/>
          <w:sz w:val="24"/>
          <w:szCs w:val="24"/>
        </w:rPr>
        <w:t xml:space="preserve">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Tanítási módszerek, stratégiák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pedagógussal szemben támasztott követelmények.</w:t>
      </w:r>
    </w:p>
    <w:p w:rsidR="002853BB" w:rsidRPr="00D855B5" w:rsidRDefault="002853BB" w:rsidP="002853BB">
      <w:pPr>
        <w:pStyle w:val="Szvegtrzs"/>
        <w:spacing w:after="0" w:line="240" w:lineRule="auto"/>
        <w:ind w:left="660"/>
        <w:rPr>
          <w:rFonts w:ascii="Palatino Linotype" w:hAnsi="Palatino Linotype"/>
          <w:sz w:val="24"/>
          <w:szCs w:val="24"/>
        </w:rPr>
      </w:pPr>
      <w:r w:rsidRPr="00D855B5">
        <w:rPr>
          <w:rFonts w:ascii="Palatino Linotype" w:hAnsi="Palatino Linotype"/>
          <w:sz w:val="24"/>
          <w:szCs w:val="24"/>
        </w:rPr>
        <w:tab/>
        <w:t>Irodalom: Báthory Z.: Tanulók, iskolák – különbségek / Tankönyvkiadó, Bp. 1992. – megfelelő fejezet/</w:t>
      </w:r>
    </w:p>
    <w:p w:rsidR="002853BB" w:rsidRPr="00D855B5" w:rsidRDefault="002853BB" w:rsidP="002853BB">
      <w:pPr>
        <w:pStyle w:val="Szvegtrzs"/>
        <w:spacing w:after="0" w:line="240" w:lineRule="auto"/>
        <w:ind w:left="660"/>
        <w:rPr>
          <w:rFonts w:ascii="Palatino Linotype" w:hAnsi="Palatino Linotype"/>
          <w:sz w:val="24"/>
          <w:szCs w:val="24"/>
        </w:rPr>
      </w:pPr>
      <w:r w:rsidRPr="00D855B5">
        <w:rPr>
          <w:rFonts w:ascii="Palatino Linotype" w:hAnsi="Palatino Linotype"/>
          <w:sz w:val="24"/>
          <w:szCs w:val="24"/>
        </w:rPr>
        <w:tab/>
        <w:t>Nagy S.: Az oktatás folyamata és módszerei /Volos BT, Bp. 1993. – megfelelő fejezet./</w:t>
      </w:r>
    </w:p>
    <w:p w:rsidR="002853BB" w:rsidRPr="00D855B5" w:rsidRDefault="002853BB" w:rsidP="002853BB">
      <w:pPr>
        <w:pStyle w:val="Szvegtrzs"/>
        <w:spacing w:after="0" w:line="240" w:lineRule="auto"/>
        <w:ind w:left="660"/>
        <w:rPr>
          <w:rFonts w:ascii="Palatino Linotype" w:hAnsi="Palatino Linotype"/>
          <w:sz w:val="24"/>
          <w:szCs w:val="24"/>
        </w:rPr>
      </w:pP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Taneszközök az oktatási folyamatban</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 taneszközök funkciója.</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Az oktatástechnológia.</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 taneszközök kiválasztásának szempontjai.</w:t>
      </w:r>
    </w:p>
    <w:p w:rsidR="002853BB" w:rsidRPr="00D855B5" w:rsidRDefault="002853BB" w:rsidP="002853BB">
      <w:pPr>
        <w:pStyle w:val="Szvegtrzs"/>
        <w:spacing w:after="0" w:line="240" w:lineRule="auto"/>
        <w:ind w:left="660"/>
        <w:rPr>
          <w:rFonts w:ascii="Palatino Linotype" w:hAnsi="Palatino Linotype"/>
          <w:sz w:val="24"/>
          <w:szCs w:val="24"/>
        </w:rPr>
      </w:pPr>
      <w:r w:rsidRPr="00D855B5">
        <w:rPr>
          <w:rFonts w:ascii="Palatino Linotype" w:hAnsi="Palatino Linotype"/>
          <w:sz w:val="24"/>
          <w:szCs w:val="24"/>
        </w:rPr>
        <w:tab/>
        <w:t>Irodalom: Nagy S.: Az oktatás folyamata és módszerei /Volos BT, Bp. 1993. – megfelelő fejezet./</w:t>
      </w:r>
    </w:p>
    <w:p w:rsidR="002853BB" w:rsidRPr="00D855B5" w:rsidRDefault="002853BB" w:rsidP="002853BB">
      <w:pPr>
        <w:spacing w:after="0" w:line="240" w:lineRule="auto"/>
        <w:ind w:firstLine="540"/>
        <w:rPr>
          <w:rFonts w:ascii="Palatino Linotype" w:hAnsi="Palatino Linotype"/>
          <w:b/>
          <w:sz w:val="24"/>
          <w:szCs w:val="24"/>
        </w:rPr>
      </w:pPr>
    </w:p>
    <w:p w:rsidR="002853BB" w:rsidRPr="00D855B5" w:rsidRDefault="002853BB" w:rsidP="002853BB">
      <w:pPr>
        <w:widowControl w:val="0"/>
        <w:numPr>
          <w:ilvl w:val="1"/>
          <w:numId w:val="32"/>
        </w:numPr>
        <w:suppressAutoHyphens/>
        <w:spacing w:after="0" w:line="240" w:lineRule="auto"/>
        <w:rPr>
          <w:rFonts w:ascii="Palatino Linotype" w:hAnsi="Palatino Linotype"/>
          <w:b/>
          <w:i/>
          <w:sz w:val="24"/>
          <w:szCs w:val="24"/>
        </w:rPr>
      </w:pP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2853BB" w:rsidRPr="00D855B5" w:rsidRDefault="002853BB" w:rsidP="002853BB">
      <w:pPr>
        <w:spacing w:after="0" w:line="240" w:lineRule="auto"/>
        <w:ind w:left="792"/>
        <w:rPr>
          <w:rFonts w:ascii="Palatino Linotype" w:hAnsi="Palatino Linotype"/>
          <w:b/>
          <w:bCs/>
          <w:sz w:val="24"/>
          <w:szCs w:val="24"/>
        </w:rPr>
      </w:pPr>
      <w:r w:rsidRPr="00D855B5">
        <w:rPr>
          <w:rFonts w:ascii="Palatino Linotype" w:hAnsi="Palatino Linotype"/>
          <w:kern w:val="1"/>
          <w:sz w:val="24"/>
          <w:szCs w:val="24"/>
          <w:lang w:eastAsia="hi-IN" w:bidi="hi-IN"/>
        </w:rPr>
        <w:t>nincs</w:t>
      </w:r>
    </w:p>
    <w:p w:rsidR="002853BB" w:rsidRPr="00D855B5" w:rsidRDefault="002853BB" w:rsidP="002853BB">
      <w:pPr>
        <w:spacing w:after="0" w:line="240" w:lineRule="auto"/>
        <w:ind w:left="792"/>
        <w:rPr>
          <w:rFonts w:ascii="Palatino Linotype" w:hAnsi="Palatino Linotype"/>
          <w:b/>
          <w:bCs/>
          <w:sz w:val="24"/>
          <w:szCs w:val="24"/>
        </w:rPr>
      </w:pPr>
    </w:p>
    <w:p w:rsidR="002853BB" w:rsidRPr="0017082C" w:rsidRDefault="002853BB" w:rsidP="002853BB">
      <w:pPr>
        <w:widowControl w:val="0"/>
        <w:numPr>
          <w:ilvl w:val="1"/>
          <w:numId w:val="32"/>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D855B5" w:rsidRDefault="002853BB" w:rsidP="002853BB">
      <w:pPr>
        <w:widowControl w:val="0"/>
        <w:suppressAutoHyphens/>
        <w:spacing w:after="0" w:line="240" w:lineRule="auto"/>
        <w:ind w:left="357"/>
        <w:rPr>
          <w:rFonts w:ascii="Palatino Linotype" w:hAnsi="Palatino Linotype"/>
          <w:b/>
          <w:bCs/>
          <w:sz w:val="24"/>
          <w:szCs w:val="24"/>
        </w:rPr>
      </w:pPr>
    </w:p>
    <w:p w:rsidR="002853BB" w:rsidRPr="00D855B5" w:rsidRDefault="002853BB" w:rsidP="002853BB">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D855B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Írásos elemzések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Leírás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Szöveges előadás egyéni felkészüléssel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2.7.</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trHeight w:val="499"/>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4.</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Komplex információk körében</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Esetleírás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Elemzés készítése tapasztalatokról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Jegyzetkészítés eseményről kérdéssor alapján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Esemény helyszíni értékelése szóban felkészülés után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Utólagos szóbeli beszámoló</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pStyle w:val="Listaszerbekezds"/>
        <w:spacing w:after="0" w:line="240" w:lineRule="auto"/>
        <w:ind w:left="360"/>
        <w:rPr>
          <w:rFonts w:ascii="Palatino Linotype" w:hAnsi="Palatino Linotype"/>
          <w:b/>
          <w:bCs/>
          <w:i/>
        </w:rPr>
      </w:pPr>
    </w:p>
    <w:p w:rsidR="002853BB" w:rsidRPr="00D855B5" w:rsidRDefault="002853BB" w:rsidP="002853BB">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12</w:t>
      </w:r>
      <w:r w:rsidRPr="00D855B5">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 xml:space="preserve"> 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D855B5" w:rsidRDefault="002853BB" w:rsidP="002853BB">
      <w:pPr>
        <w:widowControl w:val="0"/>
        <w:numPr>
          <w:ilvl w:val="1"/>
          <w:numId w:val="32"/>
        </w:numPr>
        <w:suppressAutoHyphens/>
        <w:spacing w:after="0" w:line="240" w:lineRule="auto"/>
        <w:ind w:left="826" w:hanging="469"/>
        <w:rPr>
          <w:rFonts w:ascii="Palatino Linotype" w:hAnsi="Palatino Linotype"/>
          <w:b/>
          <w:bCs/>
          <w:sz w:val="24"/>
          <w:szCs w:val="24"/>
        </w:rPr>
      </w:pPr>
      <w:r w:rsidRPr="00D855B5">
        <w:rPr>
          <w:rFonts w:ascii="Palatino Linotype" w:hAnsi="Palatino Linotype"/>
          <w:b/>
          <w:bCs/>
          <w:sz w:val="24"/>
          <w:szCs w:val="24"/>
        </w:rPr>
        <w:t>A tantárgy értékelésének módja</w:t>
      </w:r>
    </w:p>
    <w:p w:rsidR="002853BB" w:rsidRPr="00FF334E" w:rsidRDefault="002853BB" w:rsidP="002853BB">
      <w:pPr>
        <w:spacing w:after="0" w:line="240" w:lineRule="auto"/>
        <w:jc w:val="center"/>
        <w:rPr>
          <w:rFonts w:ascii="Palatino Linotype" w:hAnsi="Palatino Linotype"/>
          <w:b/>
          <w:sz w:val="44"/>
          <w:szCs w:val="44"/>
          <w:lang w:eastAsia="hu-HU"/>
        </w:rPr>
      </w:pPr>
      <w:r w:rsidRPr="00D855B5">
        <w:rPr>
          <w:rFonts w:ascii="Palatino Linotype" w:hAnsi="Palatino Linotype"/>
          <w:bCs/>
          <w:sz w:val="24"/>
          <w:szCs w:val="24"/>
        </w:rPr>
        <w:t>A nemzeti köznevelésről szóló 2011. évi CXC. törvény 54. § (2) a) pontja szerinti értékeléssel.</w:t>
      </w:r>
    </w:p>
    <w:p w:rsidR="002853BB" w:rsidRPr="00D855B5"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D855B5">
        <w:rPr>
          <w:rFonts w:ascii="Palatino Linotype" w:hAnsi="Palatino Linotype"/>
          <w:b/>
          <w:sz w:val="24"/>
          <w:szCs w:val="24"/>
        </w:rPr>
        <w:t>A 10721-12 azonosító számú</w:t>
      </w:r>
      <w:r>
        <w:rPr>
          <w:rFonts w:ascii="Palatino Linotype" w:hAnsi="Palatino Linotype"/>
          <w:b/>
          <w:sz w:val="24"/>
          <w:szCs w:val="24"/>
        </w:rPr>
        <w:t>,</w:t>
      </w:r>
      <w:r w:rsidRPr="00D855B5">
        <w:rPr>
          <w:rFonts w:ascii="Palatino Linotype" w:hAnsi="Palatino Linotype"/>
          <w:b/>
          <w:sz w:val="24"/>
          <w:szCs w:val="24"/>
        </w:rPr>
        <w:t xml:space="preserve"> </w:t>
      </w:r>
      <w:r>
        <w:rPr>
          <w:rFonts w:ascii="Palatino Linotype" w:hAnsi="Palatino Linotype"/>
          <w:b/>
          <w:sz w:val="24"/>
          <w:szCs w:val="24"/>
        </w:rPr>
        <w:t>Szórakoztató zenész</w:t>
      </w:r>
      <w:r w:rsidRPr="00D855B5">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6260" w:type="dxa"/>
        <w:jc w:val="center"/>
        <w:tblCellMar>
          <w:left w:w="70" w:type="dxa"/>
          <w:right w:w="70" w:type="dxa"/>
        </w:tblCellMar>
        <w:tblLook w:val="0000" w:firstRow="0" w:lastRow="0" w:firstColumn="0" w:lastColumn="0" w:noHBand="0" w:noVBand="0"/>
      </w:tblPr>
      <w:tblGrid>
        <w:gridCol w:w="4775"/>
        <w:gridCol w:w="911"/>
        <w:gridCol w:w="574"/>
      </w:tblGrid>
      <w:tr w:rsidR="002853BB" w:rsidRPr="00FF334E" w:rsidTr="002853BB">
        <w:trPr>
          <w:trHeight w:val="570"/>
          <w:jc w:val="center"/>
        </w:trPr>
        <w:tc>
          <w:tcPr>
            <w:tcW w:w="477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1485" w:type="dxa"/>
            <w:gridSpan w:val="2"/>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sz w:val="20"/>
                <w:szCs w:val="20"/>
                <w:lang w:eastAsia="hu-HU"/>
              </w:rPr>
              <w:t xml:space="preserve">Pedagógiai alapismeretek gyakorlat </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77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911"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Hospitálás</w:t>
            </w:r>
          </w:p>
        </w:tc>
        <w:tc>
          <w:tcPr>
            <w:tcW w:w="574"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cs="Arial"/>
                <w:iCs/>
                <w:color w:val="000000"/>
                <w:sz w:val="20"/>
                <w:szCs w:val="20"/>
                <w:lang w:eastAsia="hu-HU"/>
              </w:rPr>
              <w:t>Tanítási gyakorlat</w:t>
            </w:r>
          </w:p>
        </w:tc>
      </w:tr>
      <w:tr w:rsidR="002853BB" w:rsidRPr="00FF334E" w:rsidTr="002853BB">
        <w:trPr>
          <w:trHeight w:val="466"/>
          <w:jc w:val="center"/>
        </w:trPr>
        <w:tc>
          <w:tcPr>
            <w:tcW w:w="6260"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626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9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7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626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4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6260" w:type="dxa"/>
            <w:gridSpan w:val="3"/>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9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9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626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9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7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626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9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574"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77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9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74"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bl>
    <w:p w:rsidR="002853BB" w:rsidRPr="00FF334E" w:rsidRDefault="002853BB" w:rsidP="002853BB">
      <w:pPr>
        <w:spacing w:after="0" w:line="240" w:lineRule="auto"/>
        <w:rPr>
          <w:rFonts w:ascii="Palatino Linotype" w:hAnsi="Palatino Linotype"/>
        </w:rPr>
      </w:pPr>
    </w:p>
    <w:p w:rsidR="002853BB" w:rsidRPr="00D855B5" w:rsidRDefault="002853BB" w:rsidP="002853BB">
      <w:pPr>
        <w:widowControl w:val="0"/>
        <w:numPr>
          <w:ilvl w:val="0"/>
          <w:numId w:val="32"/>
        </w:numPr>
        <w:suppressAutoHyphens/>
        <w:spacing w:after="0" w:line="240" w:lineRule="auto"/>
        <w:rPr>
          <w:rFonts w:ascii="Palatino Linotype" w:hAnsi="Palatino Linotype"/>
          <w:b/>
          <w:bCs/>
          <w:iCs/>
          <w:sz w:val="24"/>
          <w:szCs w:val="24"/>
        </w:rPr>
      </w:pPr>
      <w:r w:rsidRPr="00D855B5">
        <w:rPr>
          <w:rFonts w:ascii="Palatino Linotype" w:hAnsi="Palatino Linotype" w:cs="Arial"/>
          <w:b/>
          <w:color w:val="000000"/>
          <w:sz w:val="24"/>
          <w:szCs w:val="24"/>
          <w:lang w:eastAsia="hu-HU"/>
        </w:rPr>
        <w:t xml:space="preserve">Pedagógiai alapismeretek gyakorlat </w:t>
      </w:r>
      <w:r>
        <w:rPr>
          <w:rFonts w:ascii="Palatino Linotype" w:hAnsi="Palatino Linotype" w:cs="Arial"/>
          <w:b/>
          <w:color w:val="000000"/>
          <w:sz w:val="24"/>
          <w:szCs w:val="24"/>
          <w:lang w:eastAsia="hu-HU"/>
        </w:rPr>
        <w:t>tantárgy</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64 óra/64 óra*</w:t>
      </w:r>
    </w:p>
    <w:p w:rsidR="002853BB" w:rsidRDefault="002853BB" w:rsidP="002853BB">
      <w:pPr>
        <w:spacing w:after="0" w:line="240" w:lineRule="auto"/>
        <w:jc w:val="right"/>
        <w:rPr>
          <w:rFonts w:ascii="Palatino Linotype" w:hAnsi="Palatino Linotype"/>
          <w:sz w:val="20"/>
          <w:szCs w:val="20"/>
        </w:rPr>
      </w:pPr>
      <w:r w:rsidRPr="000C3306">
        <w:rPr>
          <w:rFonts w:ascii="Palatino Linotype" w:hAnsi="Palatino Linotype"/>
          <w:sz w:val="20"/>
          <w:szCs w:val="20"/>
        </w:rPr>
        <w:t>* 9-13. évfolyamon megszervezett képzés/13. és 14. évfolyamon megszervezett képzés</w:t>
      </w:r>
    </w:p>
    <w:p w:rsidR="002853BB" w:rsidRPr="000C3306" w:rsidRDefault="002853BB" w:rsidP="002853BB">
      <w:pPr>
        <w:spacing w:after="0" w:line="240" w:lineRule="auto"/>
        <w:jc w:val="right"/>
        <w:rPr>
          <w:rFonts w:ascii="Palatino Linotype" w:hAnsi="Palatino Linotype"/>
          <w:sz w:val="20"/>
          <w:szCs w:val="20"/>
        </w:rPr>
      </w:pPr>
    </w:p>
    <w:p w:rsidR="002853BB" w:rsidRPr="00D855B5" w:rsidRDefault="002853BB" w:rsidP="002853BB">
      <w:pPr>
        <w:widowControl w:val="0"/>
        <w:suppressAutoHyphens/>
        <w:spacing w:after="0" w:line="240" w:lineRule="auto"/>
        <w:rPr>
          <w:rFonts w:ascii="Palatino Linotype" w:hAnsi="Palatino Linotype"/>
          <w:b/>
          <w:vanish/>
          <w:sz w:val="24"/>
          <w:szCs w:val="24"/>
        </w:rPr>
      </w:pPr>
    </w:p>
    <w:p w:rsidR="002853BB" w:rsidRPr="00D855B5" w:rsidRDefault="002853BB" w:rsidP="002853BB">
      <w:pPr>
        <w:widowControl w:val="0"/>
        <w:numPr>
          <w:ilvl w:val="1"/>
          <w:numId w:val="33"/>
        </w:numPr>
        <w:suppressAutoHyphens/>
        <w:spacing w:after="0" w:line="240" w:lineRule="auto"/>
        <w:rPr>
          <w:rFonts w:ascii="Palatino Linotype" w:hAnsi="Palatino Linotype"/>
          <w:b/>
          <w:sz w:val="24"/>
          <w:szCs w:val="24"/>
        </w:rPr>
      </w:pPr>
      <w:r w:rsidRPr="00D855B5">
        <w:rPr>
          <w:rFonts w:ascii="Palatino Linotype" w:hAnsi="Palatino Linotype"/>
          <w:b/>
          <w:sz w:val="24"/>
          <w:szCs w:val="24"/>
        </w:rPr>
        <w:t>A tantárgy tanításának célja</w:t>
      </w:r>
    </w:p>
    <w:p w:rsidR="002853BB" w:rsidRPr="00D855B5" w:rsidRDefault="002853BB" w:rsidP="002853BB">
      <w:pPr>
        <w:spacing w:after="0" w:line="240" w:lineRule="auto"/>
        <w:ind w:left="363" w:hanging="6"/>
        <w:contextualSpacing/>
        <w:jc w:val="both"/>
        <w:rPr>
          <w:rFonts w:ascii="Palatino Linotype" w:hAnsi="Palatino Linotype"/>
          <w:sz w:val="24"/>
          <w:szCs w:val="24"/>
          <w:lang w:eastAsia="hu-HU"/>
        </w:rPr>
      </w:pPr>
      <w:r w:rsidRPr="00D855B5">
        <w:rPr>
          <w:rFonts w:ascii="Palatino Linotype" w:hAnsi="Palatino Linotype"/>
          <w:sz w:val="24"/>
          <w:szCs w:val="24"/>
          <w:lang w:eastAsia="hu-HU"/>
        </w:rPr>
        <w:tab/>
        <w:t xml:space="preserve">A tantárgy tanításának a célja az, hogy a képzés során a tanulók szerezzenek alapvető ismereteket a személyiség fejlődéséről, a tanuláshoz szükséges legfontosabb pszichikus funkciókról. Ismerjék meg a tanítás/tanulás célrendszerét, módszereit, eszközrendszerét, a pedagógiai értékelés jellemzőit. </w:t>
      </w:r>
    </w:p>
    <w:p w:rsidR="002853BB" w:rsidRPr="00D855B5" w:rsidRDefault="002853BB" w:rsidP="002853BB">
      <w:pPr>
        <w:spacing w:after="0" w:line="240" w:lineRule="auto"/>
        <w:ind w:left="363" w:hanging="6"/>
        <w:contextualSpacing/>
        <w:jc w:val="both"/>
        <w:rPr>
          <w:rFonts w:ascii="Palatino Linotype" w:hAnsi="Palatino Linotype"/>
          <w:sz w:val="24"/>
          <w:szCs w:val="24"/>
          <w:lang w:eastAsia="hu-HU"/>
        </w:rPr>
      </w:pPr>
      <w:r w:rsidRPr="00D855B5">
        <w:rPr>
          <w:rFonts w:ascii="Palatino Linotype" w:hAnsi="Palatino Linotype"/>
          <w:sz w:val="24"/>
          <w:szCs w:val="24"/>
          <w:lang w:eastAsia="hu-HU"/>
        </w:rPr>
        <w:t xml:space="preserve">A </w:t>
      </w:r>
      <w:r w:rsidRPr="00D855B5">
        <w:rPr>
          <w:rFonts w:ascii="Palatino Linotype" w:hAnsi="Palatino Linotype"/>
          <w:sz w:val="24"/>
          <w:szCs w:val="24"/>
          <w:lang w:eastAsia="hu-HU"/>
        </w:rPr>
        <w:tab/>
      </w:r>
      <w:r>
        <w:rPr>
          <w:rFonts w:ascii="Palatino Linotype" w:hAnsi="Palatino Linotype"/>
          <w:sz w:val="24"/>
          <w:szCs w:val="24"/>
          <w:lang w:eastAsia="hu-HU"/>
        </w:rPr>
        <w:t>Szórakoztató zenész</w:t>
      </w:r>
      <w:r w:rsidRPr="00D855B5">
        <w:rPr>
          <w:rFonts w:ascii="Palatino Linotype" w:hAnsi="Palatino Linotype"/>
          <w:sz w:val="24"/>
          <w:szCs w:val="24"/>
          <w:lang w:eastAsia="hu-HU"/>
        </w:rPr>
        <w:t xml:space="preserve"> szakma jelenleg nem tanulható felsőfokú intézményben, ezért kiemelt jelentőségű az, hogy az emelt szintű szakképzettséget szerző tanulók képesek legyenek megoldani a szakképesítés gyakorlati tárgyainak oktatási, képzési feladatait is. </w:t>
      </w:r>
    </w:p>
    <w:p w:rsidR="002853BB" w:rsidRPr="00D855B5" w:rsidRDefault="002853BB" w:rsidP="002853BB">
      <w:pPr>
        <w:spacing w:after="0" w:line="240" w:lineRule="auto"/>
        <w:ind w:left="363" w:hanging="6"/>
        <w:contextualSpacing/>
        <w:jc w:val="both"/>
        <w:rPr>
          <w:rFonts w:ascii="Palatino Linotype" w:hAnsi="Palatino Linotype"/>
          <w:sz w:val="24"/>
          <w:szCs w:val="24"/>
        </w:rPr>
      </w:pPr>
    </w:p>
    <w:p w:rsidR="002853BB" w:rsidRPr="00D855B5" w:rsidRDefault="002853BB" w:rsidP="002853BB">
      <w:pPr>
        <w:widowControl w:val="0"/>
        <w:numPr>
          <w:ilvl w:val="1"/>
          <w:numId w:val="33"/>
        </w:numPr>
        <w:suppressAutoHyphens/>
        <w:spacing w:after="0" w:line="240" w:lineRule="auto"/>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2853BB" w:rsidRPr="00D855B5" w:rsidRDefault="002853BB" w:rsidP="002853BB">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 tantárgy tanulása során gyakran történik utalás más művészeti ágakra is, melyekről a magyar és világirodalom</w:t>
      </w:r>
      <w:r>
        <w:rPr>
          <w:rFonts w:ascii="Palatino Linotype" w:hAnsi="Palatino Linotype"/>
          <w:sz w:val="24"/>
          <w:szCs w:val="24"/>
        </w:rPr>
        <w:t>,</w:t>
      </w:r>
      <w:r w:rsidRPr="00D855B5">
        <w:rPr>
          <w:rFonts w:ascii="Palatino Linotype" w:hAnsi="Palatino Linotype"/>
          <w:sz w:val="24"/>
          <w:szCs w:val="24"/>
        </w:rPr>
        <w:t xml:space="preserve"> illetve a művészettörténet órákon részletesebben is szó esik.</w:t>
      </w:r>
    </w:p>
    <w:p w:rsidR="002853BB" w:rsidRPr="00D855B5" w:rsidRDefault="002853BB" w:rsidP="002853BB">
      <w:pPr>
        <w:spacing w:after="0" w:line="240" w:lineRule="auto"/>
        <w:ind w:left="357"/>
        <w:jc w:val="both"/>
        <w:rPr>
          <w:rFonts w:ascii="Palatino Linotype" w:hAnsi="Palatino Linotype"/>
          <w:sz w:val="24"/>
          <w:szCs w:val="24"/>
        </w:rPr>
      </w:pPr>
      <w:r w:rsidRPr="00D855B5">
        <w:rPr>
          <w:rFonts w:ascii="Palatino Linotype" w:hAnsi="Palatino Linotype"/>
          <w:sz w:val="24"/>
          <w:szCs w:val="24"/>
        </w:rPr>
        <w:t>Az oktatás nem nélkülözheti az emberi tényezőt, a kapcsolatok között meg kell említeni a biológiát, amely lehetővé teszi az emberi hang és hallás fiziológiájának</w:t>
      </w:r>
      <w:r>
        <w:rPr>
          <w:rFonts w:ascii="Palatino Linotype" w:hAnsi="Palatino Linotype"/>
          <w:sz w:val="24"/>
          <w:szCs w:val="24"/>
        </w:rPr>
        <w:t>,</w:t>
      </w:r>
      <w:r w:rsidRPr="00D855B5">
        <w:rPr>
          <w:rFonts w:ascii="Palatino Linotype" w:hAnsi="Palatino Linotype"/>
          <w:sz w:val="24"/>
          <w:szCs w:val="24"/>
        </w:rPr>
        <w:t xml:space="preserve"> illetve pszichológiájának megértését. </w:t>
      </w:r>
    </w:p>
    <w:p w:rsidR="002853BB" w:rsidRPr="00D855B5" w:rsidRDefault="002853BB" w:rsidP="002853BB">
      <w:pPr>
        <w:spacing w:after="0" w:line="240" w:lineRule="auto"/>
        <w:jc w:val="both"/>
        <w:rPr>
          <w:rFonts w:ascii="Palatino Linotype" w:hAnsi="Palatino Linotype"/>
          <w:b/>
          <w:bCs/>
          <w:iCs/>
          <w:sz w:val="24"/>
          <w:szCs w:val="24"/>
        </w:rPr>
      </w:pPr>
    </w:p>
    <w:p w:rsidR="002853BB" w:rsidRPr="00D855B5"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D855B5">
        <w:rPr>
          <w:rFonts w:ascii="Palatino Linotype" w:hAnsi="Palatino Linotype"/>
          <w:b/>
          <w:sz w:val="24"/>
          <w:szCs w:val="24"/>
        </w:rPr>
        <w:t>Témakörök</w:t>
      </w:r>
    </w:p>
    <w:p w:rsidR="002853BB" w:rsidRPr="00D855B5" w:rsidRDefault="002853BB" w:rsidP="002853BB">
      <w:pPr>
        <w:spacing w:after="0" w:line="240" w:lineRule="auto"/>
        <w:rPr>
          <w:rFonts w:ascii="Palatino Linotype" w:hAnsi="Palatino Linotype"/>
          <w:b/>
          <w:bCs/>
          <w:iCs/>
          <w:sz w:val="24"/>
          <w:szCs w:val="24"/>
        </w:rPr>
      </w:pPr>
    </w:p>
    <w:p w:rsidR="002853BB" w:rsidRPr="00D855B5" w:rsidRDefault="002853BB" w:rsidP="002853BB">
      <w:pPr>
        <w:numPr>
          <w:ilvl w:val="2"/>
          <w:numId w:val="33"/>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Hospitálás</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sz w:val="24"/>
          <w:szCs w:val="24"/>
        </w:rPr>
        <w:tab/>
        <w:t xml:space="preserve">          </w:t>
      </w:r>
      <w:r w:rsidRPr="00D855B5">
        <w:rPr>
          <w:rFonts w:ascii="Palatino Linotype" w:hAnsi="Palatino Linotype"/>
          <w:b/>
          <w:i/>
          <w:sz w:val="24"/>
          <w:szCs w:val="24"/>
        </w:rPr>
        <w:t>32 óra/32</w:t>
      </w:r>
      <w:r>
        <w:rPr>
          <w:rFonts w:ascii="Palatino Linotype" w:hAnsi="Palatino Linotype"/>
          <w:b/>
          <w:i/>
          <w:sz w:val="24"/>
          <w:szCs w:val="24"/>
        </w:rPr>
        <w:t xml:space="preserve"> </w:t>
      </w:r>
      <w:r w:rsidRPr="00D855B5">
        <w:rPr>
          <w:rFonts w:ascii="Palatino Linotype" w:hAnsi="Palatino Linotype"/>
          <w:b/>
          <w:i/>
          <w:sz w:val="24"/>
          <w:szCs w:val="24"/>
        </w:rPr>
        <w:t>óra</w:t>
      </w:r>
    </w:p>
    <w:p w:rsidR="002853BB" w:rsidRPr="00D855B5" w:rsidRDefault="002853BB" w:rsidP="002853BB">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Gyakorlati órák látogatása.</w:t>
      </w:r>
    </w:p>
    <w:p w:rsidR="002853BB" w:rsidRPr="00D855B5" w:rsidRDefault="002853BB" w:rsidP="002853BB">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Az órákon szerzett tapasztalatok összevetése az elméleti tanulmányokkal.</w:t>
      </w:r>
    </w:p>
    <w:p w:rsidR="002853BB" w:rsidRPr="00D855B5" w:rsidRDefault="002853BB" w:rsidP="002853BB">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A különböző tanítási módszerek megfigyelése, alkalmazásának felismerése.</w:t>
      </w:r>
    </w:p>
    <w:p w:rsidR="002853BB" w:rsidRPr="00D855B5" w:rsidRDefault="002853BB" w:rsidP="002853BB">
      <w:pPr>
        <w:spacing w:after="0" w:line="240" w:lineRule="auto"/>
        <w:ind w:left="720"/>
        <w:contextualSpacing/>
        <w:rPr>
          <w:rFonts w:ascii="Palatino Linotype" w:hAnsi="Palatino Linotype"/>
          <w:sz w:val="24"/>
          <w:szCs w:val="24"/>
        </w:rPr>
      </w:pPr>
      <w:r w:rsidRPr="00D855B5">
        <w:rPr>
          <w:rFonts w:ascii="Palatino Linotype" w:hAnsi="Palatino Linotype"/>
          <w:sz w:val="24"/>
          <w:szCs w:val="24"/>
        </w:rPr>
        <w:t xml:space="preserve">A tanulók aktivitása, részvétele az órai munkában. </w:t>
      </w:r>
    </w:p>
    <w:p w:rsidR="002853BB" w:rsidRPr="00D855B5" w:rsidRDefault="002853BB" w:rsidP="002853BB">
      <w:pPr>
        <w:spacing w:after="0" w:line="240" w:lineRule="auto"/>
        <w:ind w:left="1080"/>
        <w:contextualSpacing/>
        <w:rPr>
          <w:rFonts w:ascii="Palatino Linotype" w:hAnsi="Palatino Linotype"/>
          <w:sz w:val="24"/>
          <w:szCs w:val="24"/>
        </w:rPr>
      </w:pPr>
    </w:p>
    <w:p w:rsidR="002853BB" w:rsidRPr="00D855B5" w:rsidRDefault="002853BB" w:rsidP="002853BB">
      <w:pPr>
        <w:spacing w:after="0" w:line="240" w:lineRule="auto"/>
        <w:ind w:left="567"/>
        <w:rPr>
          <w:rFonts w:ascii="Palatino Linotype" w:hAnsi="Palatino Linotype"/>
          <w:b/>
          <w:sz w:val="24"/>
          <w:szCs w:val="24"/>
        </w:rPr>
      </w:pPr>
      <w:r>
        <w:rPr>
          <w:rFonts w:ascii="Palatino Linotype" w:hAnsi="Palatino Linotype"/>
          <w:b/>
          <w:sz w:val="24"/>
          <w:szCs w:val="24"/>
        </w:rPr>
        <w:t>13</w:t>
      </w:r>
      <w:r w:rsidRPr="00D855B5">
        <w:rPr>
          <w:rFonts w:ascii="Palatino Linotype" w:hAnsi="Palatino Linotype"/>
          <w:b/>
          <w:sz w:val="24"/>
          <w:szCs w:val="24"/>
        </w:rPr>
        <w:t>.3.2. Tanítási gyakorlat</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0C3306">
        <w:rPr>
          <w:rFonts w:ascii="Palatino Linotype" w:hAnsi="Palatino Linotype"/>
          <w:b/>
          <w:i/>
          <w:sz w:val="24"/>
          <w:szCs w:val="24"/>
        </w:rPr>
        <w:t>32</w:t>
      </w:r>
      <w:r w:rsidRPr="00D855B5">
        <w:rPr>
          <w:rFonts w:ascii="Palatino Linotype" w:hAnsi="Palatino Linotype"/>
          <w:b/>
          <w:sz w:val="24"/>
          <w:szCs w:val="24"/>
        </w:rPr>
        <w:t xml:space="preserve"> </w:t>
      </w:r>
      <w:r w:rsidRPr="00D855B5">
        <w:rPr>
          <w:rFonts w:ascii="Palatino Linotype" w:hAnsi="Palatino Linotype"/>
          <w:b/>
          <w:i/>
          <w:sz w:val="24"/>
          <w:szCs w:val="24"/>
        </w:rPr>
        <w:t>óra/32 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tanult ismeretek alkalmazása gyakorlati óra megtartásával.</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óravázlat elkészítése.</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tanulók aktivitásának mérése.</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tanulói teljesítmények értékelése.</w:t>
      </w:r>
    </w:p>
    <w:p w:rsidR="002853BB" w:rsidRPr="00D855B5" w:rsidRDefault="002853BB" w:rsidP="002853BB">
      <w:pPr>
        <w:spacing w:after="0" w:line="240" w:lineRule="auto"/>
        <w:ind w:firstLine="540"/>
        <w:rPr>
          <w:rFonts w:ascii="Palatino Linotype" w:hAnsi="Palatino Linotype"/>
          <w:b/>
          <w:sz w:val="24"/>
          <w:szCs w:val="24"/>
        </w:rPr>
      </w:pPr>
    </w:p>
    <w:p w:rsidR="002853BB" w:rsidRPr="00D855B5"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2853BB" w:rsidRPr="00D855B5" w:rsidRDefault="002853BB" w:rsidP="002853BB">
      <w:pPr>
        <w:spacing w:after="0" w:line="240" w:lineRule="auto"/>
        <w:ind w:left="720"/>
        <w:rPr>
          <w:rFonts w:ascii="Palatino Linotype" w:hAnsi="Palatino Linotype"/>
          <w:sz w:val="24"/>
          <w:szCs w:val="24"/>
          <w:lang w:eastAsia="hu-HU"/>
        </w:rPr>
      </w:pPr>
      <w:r w:rsidRPr="00D855B5">
        <w:rPr>
          <w:rFonts w:ascii="Palatino Linotype" w:hAnsi="Palatino Linotype"/>
          <w:sz w:val="24"/>
          <w:szCs w:val="24"/>
          <w:lang w:eastAsia="hu-HU"/>
        </w:rPr>
        <w:t>nincs</w:t>
      </w:r>
    </w:p>
    <w:p w:rsidR="002853BB" w:rsidRPr="00D855B5" w:rsidRDefault="002853BB" w:rsidP="002853BB">
      <w:pPr>
        <w:spacing w:after="0" w:line="240" w:lineRule="auto"/>
        <w:rPr>
          <w:rFonts w:ascii="Palatino Linotype" w:hAnsi="Palatino Linotype"/>
          <w:b/>
          <w:bCs/>
          <w:sz w:val="24"/>
          <w:szCs w:val="24"/>
        </w:rPr>
      </w:pPr>
    </w:p>
    <w:p w:rsidR="002853BB" w:rsidRPr="0017082C"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D855B5" w:rsidRDefault="002853BB" w:rsidP="002853BB">
      <w:pPr>
        <w:widowControl w:val="0"/>
        <w:suppressAutoHyphens/>
        <w:spacing w:after="0" w:line="240" w:lineRule="auto"/>
        <w:ind w:left="357"/>
        <w:rPr>
          <w:rFonts w:ascii="Palatino Linotype" w:hAnsi="Palatino Linotype"/>
          <w:b/>
          <w:bCs/>
          <w:sz w:val="24"/>
          <w:szCs w:val="24"/>
        </w:rPr>
      </w:pPr>
    </w:p>
    <w:p w:rsidR="002853BB" w:rsidRPr="00D855B5" w:rsidRDefault="002853BB" w:rsidP="002853BB">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D855B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feldolgozása jegyzeteléssel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szöveg feladattal vezetett feldolgozása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Írásos elemzések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Leírás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Szöveges előadás egyéni felkészüléssel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2.7.</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trHeight w:val="499"/>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4.</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Komplex információk körében</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Esetleírás készítése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Elemzés készítése tapasztalatokról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Jegyzetkészítés eseményről kérdéssor alapján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Esemény helyszíni értékelése szóban felkészülés után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4.5.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Utólagos szóbeli beszámoló</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pStyle w:val="Listaszerbekezds"/>
        <w:spacing w:after="0" w:line="240" w:lineRule="auto"/>
        <w:ind w:left="360"/>
        <w:rPr>
          <w:rFonts w:ascii="Palatino Linotype" w:hAnsi="Palatino Linotype"/>
          <w:b/>
          <w:bCs/>
          <w:i/>
        </w:rPr>
      </w:pPr>
    </w:p>
    <w:p w:rsidR="002853BB" w:rsidRPr="00D855B5" w:rsidRDefault="002853BB" w:rsidP="002853BB">
      <w:pPr>
        <w:pStyle w:val="Listaszerbekezds"/>
        <w:spacing w:after="0" w:line="240" w:lineRule="auto"/>
        <w:ind w:left="360"/>
        <w:rPr>
          <w:rFonts w:ascii="Palatino Linotype" w:hAnsi="Palatino Linotype"/>
          <w:b/>
          <w:bCs/>
          <w:i/>
          <w:sz w:val="24"/>
          <w:szCs w:val="24"/>
        </w:rPr>
      </w:pPr>
      <w:r>
        <w:rPr>
          <w:rFonts w:ascii="Palatino Linotype" w:hAnsi="Palatino Linotype"/>
          <w:b/>
          <w:bCs/>
          <w:i/>
          <w:sz w:val="24"/>
          <w:szCs w:val="24"/>
        </w:rPr>
        <w:t>13</w:t>
      </w:r>
      <w:r w:rsidRPr="00D855B5">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 xml:space="preserve"> 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kooperatív tanulás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widowControl w:val="0"/>
        <w:suppressAutoHyphens/>
        <w:spacing w:after="0" w:line="240" w:lineRule="auto"/>
        <w:rPr>
          <w:rFonts w:ascii="Palatino Linotype" w:hAnsi="Palatino Linotype"/>
          <w:iCs/>
          <w:szCs w:val="24"/>
        </w:rPr>
      </w:pPr>
      <w:r w:rsidRPr="00FF334E">
        <w:rPr>
          <w:rFonts w:ascii="Palatino Linotype" w:hAnsi="Palatino Linotype"/>
          <w:sz w:val="20"/>
          <w:szCs w:val="20"/>
        </w:rPr>
        <w:tab/>
      </w:r>
    </w:p>
    <w:p w:rsidR="002853BB" w:rsidRPr="00D855B5"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D855B5">
        <w:rPr>
          <w:rFonts w:ascii="Palatino Linotype" w:hAnsi="Palatino Linotype"/>
          <w:b/>
          <w:bCs/>
          <w:sz w:val="24"/>
          <w:szCs w:val="24"/>
        </w:rPr>
        <w:t>A tantárgy értékelésének módja</w:t>
      </w:r>
    </w:p>
    <w:p w:rsidR="002853BB" w:rsidRPr="00D855B5" w:rsidRDefault="002853BB" w:rsidP="002853BB">
      <w:pPr>
        <w:autoSpaceDE w:val="0"/>
        <w:autoSpaceDN w:val="0"/>
        <w:adjustRightInd w:val="0"/>
        <w:spacing w:after="0" w:line="240" w:lineRule="auto"/>
        <w:ind w:left="826"/>
        <w:rPr>
          <w:rFonts w:ascii="Palatino Linotype" w:hAnsi="Palatino Linotype"/>
          <w:i/>
          <w:iCs/>
          <w:sz w:val="24"/>
          <w:szCs w:val="24"/>
        </w:rPr>
      </w:pPr>
      <w:r w:rsidRPr="00D855B5">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A 10721-12 azonosító számú</w:t>
      </w:r>
      <w:r>
        <w:rPr>
          <w:rFonts w:ascii="Palatino Linotype" w:hAnsi="Palatino Linotype"/>
          <w:b/>
          <w:sz w:val="24"/>
          <w:szCs w:val="24"/>
        </w:rPr>
        <w:t>,</w:t>
      </w:r>
      <w:r w:rsidRPr="00FF334E">
        <w:rPr>
          <w:rFonts w:ascii="Palatino Linotype" w:hAnsi="Palatino Linotype"/>
          <w:b/>
          <w:sz w:val="24"/>
          <w:szCs w:val="24"/>
        </w:rPr>
        <w:t xml:space="preserve"> </w:t>
      </w:r>
      <w:r>
        <w:rPr>
          <w:rFonts w:ascii="Palatino Linotype" w:hAnsi="Palatino Linotype"/>
          <w:b/>
          <w:sz w:val="24"/>
          <w:szCs w:val="24"/>
        </w:rPr>
        <w:t>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6877" w:type="dxa"/>
        <w:jc w:val="center"/>
        <w:tblBorders>
          <w:top w:val="single" w:sz="4" w:space="0" w:color="auto"/>
        </w:tblBorders>
        <w:tblCellMar>
          <w:left w:w="70" w:type="dxa"/>
          <w:right w:w="70" w:type="dxa"/>
        </w:tblCellMar>
        <w:tblLook w:val="0000" w:firstRow="0" w:lastRow="0" w:firstColumn="0" w:lastColumn="0" w:noHBand="0" w:noVBand="0"/>
      </w:tblPr>
      <w:tblGrid>
        <w:gridCol w:w="4810"/>
        <w:gridCol w:w="749"/>
        <w:gridCol w:w="921"/>
        <w:gridCol w:w="397"/>
      </w:tblGrid>
      <w:tr w:rsidR="002853BB" w:rsidRPr="00FF334E" w:rsidTr="002853BB">
        <w:tblPrEx>
          <w:tblCellMar>
            <w:top w:w="0" w:type="dxa"/>
            <w:bottom w:w="0" w:type="dxa"/>
          </w:tblCellMar>
        </w:tblPrEx>
        <w:trPr>
          <w:gridBefore w:val="1"/>
          <w:gridAfter w:val="1"/>
          <w:wBefore w:w="4810" w:type="dxa"/>
          <w:wAfter w:w="640" w:type="dxa"/>
          <w:trHeight w:val="100"/>
          <w:jc w:val="center"/>
        </w:trPr>
        <w:tc>
          <w:tcPr>
            <w:tcW w:w="1427" w:type="dxa"/>
            <w:gridSpan w:val="2"/>
            <w:tcBorders>
              <w:top w:val="nil"/>
            </w:tcBorders>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blPrEx>
          <w:tblBorders>
            <w:top w:val="none" w:sz="0" w:space="0" w:color="auto"/>
          </w:tblBorders>
          <w:tblCellMar>
            <w:top w:w="0" w:type="dxa"/>
            <w:bottom w:w="0" w:type="dxa"/>
          </w:tblCellMar>
        </w:tblPrEx>
        <w:trPr>
          <w:gridAfter w:val="1"/>
          <w:wAfter w:w="640" w:type="dxa"/>
          <w:trHeight w:val="570"/>
          <w:jc w:val="center"/>
        </w:trPr>
        <w:tc>
          <w:tcPr>
            <w:tcW w:w="4810" w:type="dxa"/>
            <w:vMerge w:val="restart"/>
            <w:tcBorders>
              <w:top w:val="single" w:sz="4" w:space="0" w:color="auto"/>
              <w:left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10721-12 azonosító számú</w:t>
            </w:r>
            <w:r>
              <w:rPr>
                <w:rFonts w:ascii="Palatino Linotype" w:hAnsi="Palatino Linotype"/>
                <w:sz w:val="20"/>
                <w:szCs w:val="20"/>
              </w:rPr>
              <w:t>,</w:t>
            </w:r>
            <w:r w:rsidRPr="00FF334E">
              <w:rPr>
                <w:rFonts w:ascii="Palatino Linotype" w:hAnsi="Palatino Linotype"/>
                <w:sz w:val="20"/>
                <w:szCs w:val="20"/>
              </w:rPr>
              <w:t xml:space="preserve"> </w:t>
            </w:r>
            <w:r>
              <w:rPr>
                <w:rFonts w:ascii="Palatino Linotype" w:hAnsi="Palatino Linotype"/>
                <w:sz w:val="20"/>
                <w:szCs w:val="20"/>
              </w:rPr>
              <w:t>Szórakoztató zenész</w:t>
            </w:r>
            <w:r w:rsidRPr="00FF334E">
              <w:rPr>
                <w:rFonts w:ascii="Palatino Linotype" w:hAnsi="Palatino Linotype"/>
                <w:sz w:val="20"/>
                <w:szCs w:val="20"/>
              </w:rPr>
              <w:t xml:space="preserve"> tevékenysége</w:t>
            </w:r>
          </w:p>
        </w:tc>
        <w:tc>
          <w:tcPr>
            <w:tcW w:w="1427" w:type="dxa"/>
            <w:gridSpan w:val="2"/>
            <w:tcBorders>
              <w:top w:val="single" w:sz="4" w:space="0" w:color="auto"/>
              <w:right w:val="single" w:sz="4" w:space="0" w:color="auto"/>
            </w:tcBorders>
            <w:shd w:val="clear" w:color="auto" w:fill="auto"/>
          </w:tcPr>
          <w:p w:rsidR="002853BB" w:rsidRPr="00FF334E" w:rsidRDefault="002853BB" w:rsidP="002853BB">
            <w:pPr>
              <w:spacing w:after="0" w:line="240" w:lineRule="auto"/>
              <w:rPr>
                <w:rFonts w:ascii="Palatino Linotype" w:hAnsi="Palatino Linotype"/>
              </w:rPr>
            </w:pPr>
            <w:r w:rsidRPr="00FF334E">
              <w:rPr>
                <w:rFonts w:ascii="Palatino Linotype" w:hAnsi="Palatino Linotype"/>
              </w:rPr>
              <w:t>Stúdiótechnikai alapismeretek</w:t>
            </w:r>
          </w:p>
        </w:tc>
      </w:tr>
      <w:tr w:rsidR="002853BB" w:rsidRPr="00FF334E" w:rsidTr="002853BB">
        <w:tblPrEx>
          <w:tblBorders>
            <w:top w:val="none" w:sz="0" w:space="0" w:color="auto"/>
          </w:tblBorders>
          <w:tblCellMar>
            <w:top w:w="0" w:type="dxa"/>
            <w:bottom w:w="0" w:type="dxa"/>
          </w:tblCellMar>
        </w:tblPrEx>
        <w:trPr>
          <w:gridAfter w:val="1"/>
          <w:wAfter w:w="640" w:type="dxa"/>
          <w:trHeight w:val="78"/>
          <w:jc w:val="center"/>
        </w:trPr>
        <w:tc>
          <w:tcPr>
            <w:tcW w:w="4810" w:type="dxa"/>
            <w:vMerge/>
            <w:tcBorders>
              <w:left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1427" w:type="dxa"/>
            <w:gridSpan w:val="2"/>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640" w:type="dxa"/>
          <w:trHeight w:val="1985"/>
          <w:jc w:val="center"/>
        </w:trPr>
        <w:tc>
          <w:tcPr>
            <w:tcW w:w="4810" w:type="dxa"/>
            <w:vMerge/>
            <w:tcBorders>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Számítástechnikai alapismeretek</w:t>
            </w:r>
          </w:p>
        </w:tc>
        <w:tc>
          <w:tcPr>
            <w:tcW w:w="787"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Stúdiótechnikai alapismeretek</w:t>
            </w:r>
          </w:p>
        </w:tc>
      </w:tr>
      <w:tr w:rsidR="002853BB" w:rsidRPr="00FF334E" w:rsidTr="002853BB">
        <w:tblPrEx>
          <w:tblBorders>
            <w:top w:val="none" w:sz="0" w:space="0" w:color="auto"/>
          </w:tblBorders>
          <w:tblCellMar>
            <w:top w:w="0" w:type="dxa"/>
            <w:bottom w:w="0" w:type="dxa"/>
          </w:tblCellMar>
        </w:tblPrEx>
        <w:trPr>
          <w:gridAfter w:val="1"/>
          <w:wAfter w:w="640" w:type="dxa"/>
          <w:trHeight w:val="557"/>
          <w:jc w:val="center"/>
        </w:trPr>
        <w:tc>
          <w:tcPr>
            <w:tcW w:w="6237"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640"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623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Angol szakmai nyelvismeret</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623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blPrEx>
          <w:tblBorders>
            <w:top w:val="none" w:sz="0" w:space="0" w:color="auto"/>
          </w:tblBorders>
          <w:tblCellMar>
            <w:top w:w="0" w:type="dxa"/>
            <w:bottom w:w="0" w:type="dxa"/>
          </w:tblCellMar>
        </w:tblPrEx>
        <w:trPr>
          <w:gridAfter w:val="1"/>
          <w:wAfter w:w="640" w:type="dxa"/>
          <w:trHeight w:val="24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64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64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gridAfter w:val="1"/>
          <w:wAfter w:w="640"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Előadói készség</w:t>
            </w:r>
          </w:p>
        </w:tc>
        <w:tc>
          <w:tcPr>
            <w:tcW w:w="64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trHeight w:val="255"/>
          <w:jc w:val="center"/>
        </w:trPr>
        <w:tc>
          <w:tcPr>
            <w:tcW w:w="623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640" w:type="dxa"/>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623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64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6237"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640"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640"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640"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787"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Default="002853BB" w:rsidP="002853BB">
      <w:pPr>
        <w:widowControl w:val="0"/>
        <w:suppressAutoHyphens/>
        <w:spacing w:after="0" w:line="240" w:lineRule="auto"/>
        <w:rPr>
          <w:rFonts w:ascii="Palatino Linotype" w:hAnsi="Palatino Linotype"/>
          <w:b/>
          <w:sz w:val="24"/>
          <w:szCs w:val="24"/>
        </w:rPr>
      </w:pPr>
    </w:p>
    <w:p w:rsidR="002853BB" w:rsidRPr="00FF334E" w:rsidRDefault="002853BB" w:rsidP="002853BB">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sz w:val="24"/>
          <w:szCs w:val="24"/>
        </w:rPr>
        <w:br w:type="page"/>
      </w:r>
      <w:r w:rsidRPr="00FF334E">
        <w:rPr>
          <w:rFonts w:ascii="Palatino Linotype" w:hAnsi="Palatino Linotype" w:cs="Arial"/>
          <w:b/>
          <w:color w:val="000000"/>
          <w:sz w:val="24"/>
          <w:szCs w:val="24"/>
          <w:lang w:eastAsia="hu-HU"/>
        </w:rPr>
        <w:t>Stúdiótechnikai alapismeretek</w:t>
      </w:r>
      <w:r>
        <w:rPr>
          <w:rFonts w:ascii="Palatino Linotype" w:hAnsi="Palatino Linotype" w:cs="Arial"/>
          <w:b/>
          <w:color w:val="000000"/>
          <w:sz w:val="24"/>
          <w:szCs w:val="24"/>
          <w:lang w:eastAsia="hu-HU"/>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 xml:space="preserve">        </w:t>
      </w:r>
      <w:r>
        <w:rPr>
          <w:rFonts w:ascii="Palatino Linotype" w:hAnsi="Palatino Linotype"/>
          <w:b/>
          <w:sz w:val="24"/>
          <w:szCs w:val="24"/>
        </w:rPr>
        <w:tab/>
      </w:r>
      <w:r w:rsidRPr="00FF334E">
        <w:rPr>
          <w:rFonts w:ascii="Palatino Linotype" w:hAnsi="Palatino Linotype"/>
          <w:b/>
          <w:sz w:val="24"/>
          <w:szCs w:val="24"/>
        </w:rPr>
        <w:t>86 óra/50</w:t>
      </w:r>
      <w:r>
        <w:rPr>
          <w:rFonts w:ascii="Palatino Linotype" w:hAnsi="Palatino Linotype"/>
          <w:b/>
          <w:sz w:val="24"/>
          <w:szCs w:val="24"/>
        </w:rPr>
        <w:t xml:space="preserve"> </w:t>
      </w:r>
      <w:r w:rsidRPr="00FF334E">
        <w:rPr>
          <w:rFonts w:ascii="Palatino Linotype" w:hAnsi="Palatino Linotype"/>
          <w:b/>
          <w:sz w:val="24"/>
          <w:szCs w:val="24"/>
        </w:rPr>
        <w:t>óra*</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pStyle w:val="Listaszerbekezds"/>
        <w:widowControl w:val="0"/>
        <w:suppressAutoHyphens/>
        <w:spacing w:after="0" w:line="240" w:lineRule="auto"/>
        <w:ind w:left="0"/>
        <w:rPr>
          <w:rFonts w:ascii="Palatino Linotype" w:hAnsi="Palatino Linotype"/>
          <w:b/>
          <w:vanish/>
          <w:sz w:val="24"/>
          <w:szCs w:val="24"/>
        </w:rPr>
      </w:pPr>
    </w:p>
    <w:p w:rsidR="002853BB" w:rsidRPr="00D855B5"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D855B5">
        <w:rPr>
          <w:rFonts w:ascii="Palatino Linotype" w:hAnsi="Palatino Linotype"/>
          <w:b/>
          <w:sz w:val="24"/>
          <w:szCs w:val="24"/>
        </w:rPr>
        <w:t>A tantárgy tanításának célja</w:t>
      </w:r>
    </w:p>
    <w:p w:rsidR="002853BB" w:rsidRPr="00D855B5" w:rsidRDefault="002853BB" w:rsidP="002853BB">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 xml:space="preserve">A </w:t>
      </w:r>
      <w:r>
        <w:rPr>
          <w:rFonts w:ascii="Palatino Linotype" w:hAnsi="Palatino Linotype"/>
          <w:sz w:val="24"/>
          <w:szCs w:val="24"/>
        </w:rPr>
        <w:t>Szórakoztató zenész</w:t>
      </w:r>
      <w:r w:rsidRPr="00D855B5">
        <w:rPr>
          <w:rFonts w:ascii="Palatino Linotype" w:hAnsi="Palatino Linotype"/>
          <w:sz w:val="24"/>
          <w:szCs w:val="24"/>
        </w:rPr>
        <w:t xml:space="preserve"> szakképesítés megszerzéséhez szükséges zenei tárgyak mellett a tánczene és rockzene műfajában a jelen és várhatóan a jövő technikai fejlődése okán fontos szerepet szán a számítástechnikának.</w:t>
      </w:r>
    </w:p>
    <w:p w:rsidR="002853BB" w:rsidRPr="00D855B5" w:rsidRDefault="002853BB" w:rsidP="002853BB">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Ennek a szakismeretnek a hiányában ugyan kitűnő muzsikussá vagy énekessé válhat a tanuló, viszont ennek a tudásnak a birtokában egyrészt könnyebbé teheti saját munkáját, másrészt a stúdiómunkában való részvételekor nem csupán közreműködője, hanem alkotója is lehet a készülő felvételek technikai munkájának.</w:t>
      </w:r>
    </w:p>
    <w:p w:rsidR="002853BB" w:rsidRPr="00D855B5" w:rsidRDefault="002853BB" w:rsidP="002853BB">
      <w:pPr>
        <w:pStyle w:val="Felsorols"/>
        <w:tabs>
          <w:tab w:val="clear" w:pos="360"/>
          <w:tab w:val="left" w:pos="0"/>
        </w:tabs>
        <w:spacing w:after="0" w:line="240" w:lineRule="auto"/>
        <w:ind w:left="0" w:firstLine="0"/>
        <w:jc w:val="both"/>
        <w:rPr>
          <w:rFonts w:ascii="Palatino Linotype" w:hAnsi="Palatino Linotype"/>
          <w:sz w:val="24"/>
          <w:szCs w:val="24"/>
        </w:rPr>
      </w:pPr>
      <w:r w:rsidRPr="00D855B5">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2853BB" w:rsidRPr="00D855B5" w:rsidRDefault="002853BB" w:rsidP="002853BB">
      <w:pPr>
        <w:pStyle w:val="Felsorols"/>
        <w:tabs>
          <w:tab w:val="clear" w:pos="360"/>
        </w:tabs>
        <w:spacing w:after="0" w:line="240" w:lineRule="auto"/>
        <w:ind w:left="363" w:hanging="6"/>
        <w:jc w:val="both"/>
        <w:rPr>
          <w:rFonts w:ascii="Palatino Linotype" w:hAnsi="Palatino Linotype"/>
          <w:sz w:val="24"/>
          <w:szCs w:val="24"/>
        </w:rPr>
      </w:pPr>
    </w:p>
    <w:p w:rsidR="002853BB" w:rsidRPr="00D855B5" w:rsidRDefault="002853BB" w:rsidP="002853BB">
      <w:pPr>
        <w:widowControl w:val="0"/>
        <w:numPr>
          <w:ilvl w:val="1"/>
          <w:numId w:val="33"/>
        </w:numPr>
        <w:suppressAutoHyphens/>
        <w:spacing w:after="0" w:line="240" w:lineRule="auto"/>
        <w:ind w:left="826" w:hanging="469"/>
        <w:jc w:val="both"/>
        <w:rPr>
          <w:rFonts w:ascii="Palatino Linotype" w:hAnsi="Palatino Linotype"/>
          <w:b/>
          <w:sz w:val="24"/>
          <w:szCs w:val="24"/>
        </w:rPr>
      </w:pPr>
      <w:r w:rsidRPr="00D855B5">
        <w:rPr>
          <w:rFonts w:ascii="Palatino Linotype" w:hAnsi="Palatino Linotype"/>
          <w:b/>
          <w:sz w:val="24"/>
          <w:szCs w:val="24"/>
        </w:rPr>
        <w:t>Kapcsolódó közismereti, szakmai tartalmak</w:t>
      </w:r>
    </w:p>
    <w:p w:rsidR="002853BB" w:rsidRPr="00D855B5" w:rsidRDefault="002853BB" w:rsidP="002853BB">
      <w:pPr>
        <w:spacing w:after="0" w:line="240" w:lineRule="auto"/>
        <w:jc w:val="both"/>
        <w:rPr>
          <w:rFonts w:ascii="Palatino Linotype" w:hAnsi="Palatino Linotype"/>
          <w:sz w:val="24"/>
          <w:szCs w:val="24"/>
        </w:rPr>
      </w:pPr>
      <w:r w:rsidRPr="00D855B5">
        <w:rPr>
          <w:rFonts w:ascii="Palatino Linotype" w:hAnsi="Palatino Linotype"/>
          <w:sz w:val="24"/>
          <w:szCs w:val="24"/>
        </w:rPr>
        <w:t xml:space="preserve">A tantárgy kapcsolódik a munkavédelemhez, emellett számos technikai vonatkozása a fizika, a matematika tárgyakhoz kapcsolják. </w:t>
      </w:r>
    </w:p>
    <w:p w:rsidR="002853BB" w:rsidRPr="00D855B5" w:rsidRDefault="002853BB" w:rsidP="002853BB">
      <w:pPr>
        <w:spacing w:after="0" w:line="240" w:lineRule="auto"/>
        <w:jc w:val="both"/>
        <w:rPr>
          <w:rFonts w:ascii="Palatino Linotype" w:hAnsi="Palatino Linotype"/>
          <w:sz w:val="24"/>
          <w:szCs w:val="24"/>
        </w:rPr>
      </w:pPr>
      <w:r w:rsidRPr="00D855B5">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2853BB" w:rsidRPr="00D855B5" w:rsidRDefault="002853BB" w:rsidP="002853BB">
      <w:pPr>
        <w:spacing w:after="0" w:line="240" w:lineRule="auto"/>
        <w:jc w:val="both"/>
        <w:rPr>
          <w:rFonts w:ascii="Palatino Linotype" w:hAnsi="Palatino Linotype"/>
          <w:b/>
          <w:bCs/>
          <w:iCs/>
          <w:sz w:val="24"/>
          <w:szCs w:val="24"/>
        </w:rPr>
      </w:pPr>
    </w:p>
    <w:p w:rsidR="002853BB" w:rsidRPr="00D855B5"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D855B5">
        <w:rPr>
          <w:rFonts w:ascii="Palatino Linotype" w:hAnsi="Palatino Linotype"/>
          <w:b/>
          <w:sz w:val="24"/>
          <w:szCs w:val="24"/>
        </w:rPr>
        <w:t>Témakörök</w:t>
      </w:r>
    </w:p>
    <w:p w:rsidR="002853BB" w:rsidRPr="00D855B5" w:rsidRDefault="002853BB" w:rsidP="002853BB">
      <w:pPr>
        <w:spacing w:after="0" w:line="240" w:lineRule="auto"/>
        <w:rPr>
          <w:rFonts w:ascii="Palatino Linotype" w:hAnsi="Palatino Linotype"/>
          <w:b/>
          <w:bCs/>
          <w:iCs/>
          <w:sz w:val="24"/>
          <w:szCs w:val="24"/>
        </w:rPr>
      </w:pPr>
    </w:p>
    <w:p w:rsidR="002853BB" w:rsidRPr="00D855B5" w:rsidRDefault="002853BB" w:rsidP="002853BB">
      <w:pPr>
        <w:numPr>
          <w:ilvl w:val="2"/>
          <w:numId w:val="33"/>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Számítástechnikai alapismeretek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D855B5">
        <w:rPr>
          <w:rFonts w:ascii="Palatino Linotype" w:hAnsi="Palatino Linotype"/>
          <w:b/>
          <w:i/>
          <w:sz w:val="24"/>
          <w:szCs w:val="24"/>
        </w:rPr>
        <w:t>35 óra/18 óra</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A személyi számítógépek fajtái, operációs rendszerei.</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Hardver- és szoftverelemek megválasztásának szempontjai, kompatibilitás.</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Hálózatok, topológiák, hálózati operációs rendszerek.</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Monitorok típusai, jellemzőik.</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Nyomtatók típusai, jellemzőik, felbontóképesség.</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Adatok tömörítése, archiválása, az adattömörítés elve, tömörítőprogramok, az archiválás eszközei.</w:t>
      </w:r>
    </w:p>
    <w:p w:rsidR="002853BB" w:rsidRPr="00D855B5" w:rsidRDefault="002853BB" w:rsidP="002853BB">
      <w:pPr>
        <w:spacing w:after="0" w:line="240" w:lineRule="auto"/>
        <w:ind w:left="650" w:firstLine="60"/>
        <w:rPr>
          <w:rFonts w:ascii="Palatino Linotype" w:hAnsi="Palatino Linotype"/>
          <w:sz w:val="24"/>
          <w:szCs w:val="24"/>
        </w:rPr>
      </w:pPr>
      <w:r w:rsidRPr="00D855B5">
        <w:rPr>
          <w:rFonts w:ascii="Palatino Linotype" w:hAnsi="Palatino Linotype"/>
          <w:sz w:val="24"/>
          <w:szCs w:val="24"/>
        </w:rPr>
        <w:t>Az adatvédelem szoftver- és hardvereszközei (víruskeresés, lemezkarbantartás</w:t>
      </w:r>
      <w:r>
        <w:rPr>
          <w:rFonts w:ascii="Palatino Linotype" w:hAnsi="Palatino Linotype"/>
          <w:sz w:val="24"/>
          <w:szCs w:val="24"/>
        </w:rPr>
        <w:t>,</w:t>
      </w:r>
      <w:r w:rsidRPr="00D855B5">
        <w:rPr>
          <w:rFonts w:ascii="Palatino Linotype" w:hAnsi="Palatino Linotype"/>
          <w:sz w:val="24"/>
          <w:szCs w:val="24"/>
        </w:rPr>
        <w:t xml:space="preserve"> stb.).</w:t>
      </w:r>
    </w:p>
    <w:p w:rsidR="002853BB" w:rsidRPr="00D855B5" w:rsidRDefault="002853BB" w:rsidP="002853BB">
      <w:pPr>
        <w:spacing w:after="0" w:line="240" w:lineRule="auto"/>
        <w:ind w:left="550" w:firstLine="100"/>
        <w:rPr>
          <w:rFonts w:ascii="Palatino Linotype" w:hAnsi="Palatino Linotype"/>
          <w:sz w:val="24"/>
          <w:szCs w:val="24"/>
        </w:rPr>
      </w:pPr>
      <w:r w:rsidRPr="00D855B5">
        <w:rPr>
          <w:rFonts w:ascii="Palatino Linotype" w:hAnsi="Palatino Linotype"/>
          <w:sz w:val="24"/>
          <w:szCs w:val="24"/>
        </w:rPr>
        <w:tab/>
        <w:t>Szövegszerkesztés.</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Multimédia hardver alapismeretek.</w:t>
      </w:r>
    </w:p>
    <w:p w:rsidR="002853BB" w:rsidRPr="00D855B5" w:rsidRDefault="002853BB" w:rsidP="002853BB">
      <w:pPr>
        <w:spacing w:after="0" w:line="240" w:lineRule="auto"/>
        <w:ind w:firstLine="540"/>
        <w:rPr>
          <w:rFonts w:ascii="Palatino Linotype" w:hAnsi="Palatino Linotype"/>
          <w:sz w:val="24"/>
          <w:szCs w:val="24"/>
        </w:rPr>
      </w:pPr>
      <w:r w:rsidRPr="00D855B5">
        <w:rPr>
          <w:rFonts w:ascii="Palatino Linotype" w:hAnsi="Palatino Linotype"/>
          <w:sz w:val="24"/>
          <w:szCs w:val="24"/>
        </w:rPr>
        <w:tab/>
        <w:t>MIDI csatolók.</w:t>
      </w:r>
    </w:p>
    <w:p w:rsidR="002853BB" w:rsidRPr="00D855B5" w:rsidRDefault="002853BB" w:rsidP="002853BB">
      <w:pPr>
        <w:spacing w:after="0" w:line="240" w:lineRule="auto"/>
        <w:ind w:left="567"/>
        <w:rPr>
          <w:rFonts w:ascii="Palatino Linotype" w:hAnsi="Palatino Linotype"/>
          <w:sz w:val="24"/>
          <w:szCs w:val="24"/>
        </w:rPr>
      </w:pPr>
      <w:r w:rsidRPr="00D855B5">
        <w:rPr>
          <w:rFonts w:ascii="Palatino Linotype" w:hAnsi="Palatino Linotype"/>
          <w:sz w:val="24"/>
          <w:szCs w:val="24"/>
        </w:rPr>
        <w:tab/>
        <w:t>Eszköz kompatibilitás, a számítógép speciális multimédia hardver bővítései, számítógéppel vezérelt lejátszó eszközök.</w:t>
      </w:r>
    </w:p>
    <w:p w:rsidR="002853BB" w:rsidRPr="00D855B5" w:rsidRDefault="002853BB" w:rsidP="002853BB">
      <w:pPr>
        <w:spacing w:after="0" w:line="240" w:lineRule="auto"/>
        <w:ind w:firstLine="540"/>
        <w:rPr>
          <w:rFonts w:ascii="Palatino Linotype" w:hAnsi="Palatino Linotype"/>
          <w:sz w:val="24"/>
          <w:szCs w:val="24"/>
        </w:rPr>
      </w:pPr>
    </w:p>
    <w:p w:rsidR="002853BB" w:rsidRPr="00D855B5" w:rsidRDefault="002853BB" w:rsidP="002853BB">
      <w:pPr>
        <w:numPr>
          <w:ilvl w:val="2"/>
          <w:numId w:val="33"/>
        </w:numPr>
        <w:spacing w:after="0" w:line="240" w:lineRule="auto"/>
        <w:ind w:left="1190" w:hanging="623"/>
        <w:rPr>
          <w:rFonts w:ascii="Palatino Linotype" w:hAnsi="Palatino Linotype"/>
          <w:b/>
          <w:sz w:val="24"/>
          <w:szCs w:val="24"/>
        </w:rPr>
      </w:pPr>
      <w:r w:rsidRPr="00D855B5">
        <w:rPr>
          <w:rFonts w:ascii="Palatino Linotype" w:hAnsi="Palatino Linotype"/>
          <w:b/>
          <w:sz w:val="24"/>
          <w:szCs w:val="24"/>
        </w:rPr>
        <w:t>Stúdiótechnikai alapismeretek</w:t>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r>
      <w:r w:rsidRPr="00D855B5">
        <w:rPr>
          <w:rFonts w:ascii="Palatino Linotype" w:hAnsi="Palatino Linotype"/>
          <w:b/>
          <w:sz w:val="24"/>
          <w:szCs w:val="24"/>
        </w:rPr>
        <w:tab/>
        <w:t xml:space="preserve">         </w:t>
      </w:r>
      <w:r w:rsidRPr="0017450D">
        <w:rPr>
          <w:rFonts w:ascii="Palatino Linotype" w:hAnsi="Palatino Linotype"/>
          <w:b/>
          <w:i/>
          <w:sz w:val="24"/>
          <w:szCs w:val="24"/>
        </w:rPr>
        <w:t>51</w:t>
      </w:r>
      <w:r>
        <w:rPr>
          <w:rFonts w:ascii="Palatino Linotype" w:hAnsi="Palatino Linotype"/>
          <w:b/>
          <w:i/>
          <w:sz w:val="24"/>
          <w:szCs w:val="24"/>
        </w:rPr>
        <w:t xml:space="preserve"> </w:t>
      </w:r>
      <w:r w:rsidRPr="00D855B5">
        <w:rPr>
          <w:rFonts w:ascii="Palatino Linotype" w:hAnsi="Palatino Linotype"/>
          <w:b/>
          <w:i/>
          <w:sz w:val="24"/>
          <w:szCs w:val="24"/>
        </w:rPr>
        <w:t>óra/32</w:t>
      </w:r>
      <w:r>
        <w:rPr>
          <w:rFonts w:ascii="Palatino Linotype" w:hAnsi="Palatino Linotype"/>
          <w:b/>
          <w:i/>
          <w:sz w:val="24"/>
          <w:szCs w:val="24"/>
        </w:rPr>
        <w:t xml:space="preserve"> </w:t>
      </w:r>
      <w:r w:rsidRPr="00D855B5">
        <w:rPr>
          <w:rFonts w:ascii="Palatino Linotype" w:hAnsi="Palatino Linotype"/>
          <w:b/>
          <w:i/>
          <w:sz w:val="24"/>
          <w:szCs w:val="24"/>
        </w:rPr>
        <w:t>óra</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hangsugárzók: hangváltók, hangdobozok, aktív hangsugárzók.</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Tápegységek: energiaátalakítás fajtái, erős- és gyengeáramú ellátó hálózatok, zavarvédelem.</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Analóg és digitális erősítő: erősítő fajták.</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 xml:space="preserve">Effektberendezések: analóg zengetők, késleltetők, torzítók, sifterek, szűrők működése, digitális effektberendezések. </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 mikrofonok.</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Hangtechnikai rendszerek.</w:t>
      </w:r>
    </w:p>
    <w:p w:rsidR="002853BB" w:rsidRPr="00D855B5" w:rsidRDefault="002853BB" w:rsidP="002853BB">
      <w:pPr>
        <w:spacing w:after="0" w:line="240" w:lineRule="auto"/>
        <w:ind w:left="660"/>
        <w:rPr>
          <w:rFonts w:ascii="Palatino Linotype" w:hAnsi="Palatino Linotype"/>
          <w:sz w:val="24"/>
          <w:szCs w:val="24"/>
        </w:rPr>
      </w:pPr>
      <w:r w:rsidRPr="00D855B5">
        <w:rPr>
          <w:rFonts w:ascii="Palatino Linotype" w:hAnsi="Palatino Linotype"/>
          <w:sz w:val="24"/>
          <w:szCs w:val="24"/>
        </w:rPr>
        <w:tab/>
        <w:t>Az analóg és digitális keverőasztal: a fő működési egységek jellemző megoldásai, minőségi követelményei, a keverőasztal belső szervezése, keverőasztal felépítése, jellemző rendszerek, vezérlések, automatikák.</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Az analóg és digitális mágnesszalagos jelrögzítők, szinkronizáció.</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Mágneslemezes jelrögzítők: HDD fajták, adatkompatibilitás, archiválás.</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Szinkronizáló berendezések, szinkronjel rendszerek.</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A MIDI szinkronizáció, word clock.</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 xml:space="preserve">Zenei szerkesztőprogramok megismerése és használata. </w:t>
      </w:r>
    </w:p>
    <w:p w:rsidR="002853BB" w:rsidRPr="00D855B5" w:rsidRDefault="002853BB" w:rsidP="002853BB">
      <w:pPr>
        <w:spacing w:after="0" w:line="240" w:lineRule="auto"/>
        <w:rPr>
          <w:rFonts w:ascii="Palatino Linotype" w:hAnsi="Palatino Linotype"/>
          <w:sz w:val="24"/>
          <w:szCs w:val="24"/>
        </w:rPr>
      </w:pPr>
      <w:r w:rsidRPr="00D855B5">
        <w:rPr>
          <w:rFonts w:ascii="Palatino Linotype" w:hAnsi="Palatino Linotype"/>
          <w:sz w:val="24"/>
          <w:szCs w:val="24"/>
        </w:rPr>
        <w:tab/>
        <w:t>Sequencerek alkalmazása a MIDI vezérlőprogramok használatára.</w:t>
      </w:r>
    </w:p>
    <w:p w:rsidR="002853BB" w:rsidRPr="00FF334E" w:rsidRDefault="002853BB" w:rsidP="002853BB">
      <w:pPr>
        <w:spacing w:after="0" w:line="240" w:lineRule="auto"/>
        <w:ind w:firstLine="540"/>
        <w:rPr>
          <w:rFonts w:ascii="Palatino Linotype" w:hAnsi="Palatino Linotype"/>
          <w:b/>
          <w:sz w:val="24"/>
          <w:szCs w:val="24"/>
        </w:rPr>
      </w:pPr>
    </w:p>
    <w:p w:rsidR="002853BB" w:rsidRPr="00D855B5"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D855B5">
        <w:rPr>
          <w:rFonts w:ascii="Palatino Linotype" w:hAnsi="Palatino Linotype"/>
          <w:b/>
          <w:i/>
          <w:sz w:val="24"/>
          <w:szCs w:val="24"/>
        </w:rPr>
        <w:t xml:space="preserve">A képzés javasolt helyszíne </w:t>
      </w:r>
      <w:r w:rsidRPr="00D855B5">
        <w:rPr>
          <w:rFonts w:ascii="Palatino Linotype" w:hAnsi="Palatino Linotype"/>
          <w:b/>
          <w:i/>
          <w:kern w:val="1"/>
          <w:sz w:val="24"/>
          <w:szCs w:val="24"/>
          <w:lang w:eastAsia="hi-IN" w:bidi="hi-IN"/>
        </w:rPr>
        <w:t>(ajánlás)</w:t>
      </w:r>
    </w:p>
    <w:p w:rsidR="002853BB" w:rsidRPr="00D855B5" w:rsidRDefault="002853BB" w:rsidP="002853BB">
      <w:pPr>
        <w:pStyle w:val="Felsorols2"/>
        <w:numPr>
          <w:ilvl w:val="0"/>
          <w:numId w:val="0"/>
        </w:numPr>
        <w:ind w:left="1080"/>
        <w:rPr>
          <w:rFonts w:ascii="Palatino Linotype" w:hAnsi="Palatino Linotype"/>
          <w:sz w:val="24"/>
          <w:szCs w:val="24"/>
        </w:rPr>
      </w:pPr>
      <w:r w:rsidRPr="00D855B5">
        <w:rPr>
          <w:rFonts w:ascii="Palatino Linotype" w:hAnsi="Palatino Linotype"/>
          <w:sz w:val="24"/>
          <w:szCs w:val="24"/>
        </w:rPr>
        <w:t>Az oktatáshoz szükséges megfelelő teljesítményű számítógép(ek), a használathoz szükséges hardverekkel és szoftverekkel.</w:t>
      </w:r>
    </w:p>
    <w:p w:rsidR="002853BB" w:rsidRPr="00D855B5" w:rsidRDefault="002853BB" w:rsidP="002853BB">
      <w:pPr>
        <w:pStyle w:val="Felsorols2"/>
        <w:numPr>
          <w:ilvl w:val="0"/>
          <w:numId w:val="0"/>
        </w:numPr>
        <w:ind w:left="720" w:firstLine="360"/>
        <w:rPr>
          <w:rFonts w:ascii="Palatino Linotype" w:hAnsi="Palatino Linotype"/>
          <w:sz w:val="24"/>
          <w:szCs w:val="24"/>
        </w:rPr>
      </w:pPr>
      <w:r w:rsidRPr="00D855B5">
        <w:rPr>
          <w:rFonts w:ascii="Palatino Linotype" w:hAnsi="Palatino Linotype"/>
          <w:sz w:val="24"/>
          <w:szCs w:val="24"/>
        </w:rPr>
        <w:t>Megfelelő méretű, jó akusztikájú, jól megvilágított, hang</w:t>
      </w:r>
      <w:r w:rsidRPr="00D855B5">
        <w:rPr>
          <w:rFonts w:ascii="Palatino Linotype" w:hAnsi="Palatino Linotype"/>
          <w:sz w:val="24"/>
          <w:szCs w:val="24"/>
        </w:rPr>
        <w:softHyphen/>
        <w:t xml:space="preserve">szigetelt </w:t>
      </w:r>
      <w:r w:rsidRPr="00D855B5">
        <w:rPr>
          <w:rFonts w:ascii="Palatino Linotype" w:hAnsi="Palatino Linotype"/>
          <w:i/>
          <w:sz w:val="24"/>
          <w:szCs w:val="24"/>
        </w:rPr>
        <w:t>tanterem.</w:t>
      </w:r>
    </w:p>
    <w:p w:rsidR="002853BB" w:rsidRPr="00D855B5" w:rsidRDefault="002853BB" w:rsidP="002853BB">
      <w:pPr>
        <w:pStyle w:val="Felsorols2"/>
        <w:numPr>
          <w:ilvl w:val="0"/>
          <w:numId w:val="0"/>
        </w:numPr>
        <w:ind w:left="720" w:firstLine="360"/>
        <w:rPr>
          <w:rFonts w:ascii="Palatino Linotype" w:hAnsi="Palatino Linotype"/>
          <w:sz w:val="24"/>
          <w:szCs w:val="24"/>
        </w:rPr>
      </w:pPr>
      <w:r w:rsidRPr="00D855B5">
        <w:rPr>
          <w:rFonts w:ascii="Palatino Linotype" w:hAnsi="Palatino Linotype"/>
          <w:sz w:val="24"/>
          <w:szCs w:val="24"/>
        </w:rPr>
        <w:t>Zenei editáló program.</w:t>
      </w:r>
    </w:p>
    <w:p w:rsidR="002853BB" w:rsidRPr="00D855B5" w:rsidRDefault="002853BB" w:rsidP="002853BB">
      <w:pPr>
        <w:pStyle w:val="Felsorols2"/>
        <w:numPr>
          <w:ilvl w:val="0"/>
          <w:numId w:val="0"/>
        </w:numPr>
        <w:ind w:left="1080"/>
        <w:rPr>
          <w:rFonts w:ascii="Palatino Linotype" w:hAnsi="Palatino Linotype"/>
          <w:sz w:val="24"/>
          <w:szCs w:val="24"/>
        </w:rPr>
      </w:pPr>
      <w:r w:rsidRPr="00D855B5">
        <w:rPr>
          <w:rFonts w:ascii="Palatino Linotype" w:hAnsi="Palatino Linotype"/>
          <w:sz w:val="24"/>
          <w:szCs w:val="24"/>
        </w:rPr>
        <w:t>Hangfelvételek készítésére alkalmas stúdió, megfelelő színvonalú keverő, rögzítő és erősítő berendezéssel, továbbá a MIDI technikára alkalmas hangszerekkel.</w:t>
      </w:r>
    </w:p>
    <w:p w:rsidR="002853BB" w:rsidRPr="00D855B5" w:rsidRDefault="002853BB" w:rsidP="002853BB">
      <w:pPr>
        <w:pStyle w:val="Felsorols2"/>
        <w:numPr>
          <w:ilvl w:val="0"/>
          <w:numId w:val="0"/>
        </w:numPr>
        <w:ind w:left="1080"/>
        <w:rPr>
          <w:rFonts w:ascii="Palatino Linotype" w:hAnsi="Palatino Linotype"/>
          <w:sz w:val="24"/>
          <w:szCs w:val="24"/>
        </w:rPr>
      </w:pPr>
    </w:p>
    <w:p w:rsidR="002853BB" w:rsidRPr="0017082C" w:rsidRDefault="002853BB" w:rsidP="002853BB">
      <w:pPr>
        <w:widowControl w:val="0"/>
        <w:numPr>
          <w:ilvl w:val="1"/>
          <w:numId w:val="33"/>
        </w:numPr>
        <w:suppressAutoHyphens/>
        <w:spacing w:after="0" w:line="240" w:lineRule="auto"/>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D855B5" w:rsidRDefault="002853BB" w:rsidP="002853BB">
      <w:pPr>
        <w:widowControl w:val="0"/>
        <w:suppressAutoHyphens/>
        <w:spacing w:after="0" w:line="240" w:lineRule="auto"/>
        <w:ind w:left="540"/>
        <w:rPr>
          <w:rFonts w:ascii="Palatino Linotype" w:hAnsi="Palatino Linotype"/>
          <w:b/>
          <w:bCs/>
          <w:sz w:val="24"/>
          <w:szCs w:val="24"/>
        </w:rPr>
      </w:pPr>
    </w:p>
    <w:p w:rsidR="002853BB" w:rsidRPr="00D855B5"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14</w:t>
      </w:r>
      <w:r w:rsidRPr="00D855B5">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62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bl>
    <w:p w:rsidR="002853BB" w:rsidRPr="00FF334E" w:rsidRDefault="002853BB" w:rsidP="002853BB">
      <w:pPr>
        <w:spacing w:after="0" w:line="240" w:lineRule="auto"/>
        <w:rPr>
          <w:rFonts w:ascii="Palatino Linotype" w:hAnsi="Palatino Linotype"/>
        </w:rPr>
      </w:pPr>
    </w:p>
    <w:p w:rsidR="002853BB" w:rsidRPr="00D5344D" w:rsidRDefault="002853BB" w:rsidP="002853BB">
      <w:pPr>
        <w:spacing w:after="0" w:line="240" w:lineRule="auto"/>
        <w:rPr>
          <w:rFonts w:ascii="Palatino Linotype" w:hAnsi="Palatino Linotype"/>
          <w:b/>
          <w:bCs/>
          <w:i/>
          <w:sz w:val="24"/>
          <w:szCs w:val="24"/>
        </w:rPr>
      </w:pPr>
      <w:r w:rsidRPr="00D5344D">
        <w:rPr>
          <w:rFonts w:ascii="Palatino Linotype" w:hAnsi="Palatino Linotype"/>
          <w:b/>
          <w:bCs/>
          <w:i/>
          <w:sz w:val="24"/>
          <w:szCs w:val="24"/>
        </w:rPr>
        <w:t>14.5.2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elbeszélés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vita</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jc w:val="both"/>
        <w:rPr>
          <w:rFonts w:ascii="Palatino Linotype" w:hAnsi="Palatino Linotype"/>
          <w:b/>
          <w:bCs/>
          <w:sz w:val="24"/>
          <w:szCs w:val="24"/>
        </w:rPr>
      </w:pPr>
    </w:p>
    <w:p w:rsidR="002853BB" w:rsidRPr="00FF334E"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2853BB" w:rsidRPr="00D855B5" w:rsidRDefault="002853BB" w:rsidP="002853BB">
      <w:pPr>
        <w:autoSpaceDE w:val="0"/>
        <w:autoSpaceDN w:val="0"/>
        <w:adjustRightInd w:val="0"/>
        <w:spacing w:after="0" w:line="240" w:lineRule="auto"/>
        <w:ind w:left="826"/>
        <w:jc w:val="both"/>
        <w:rPr>
          <w:rFonts w:ascii="Palatino Linotype" w:hAnsi="Palatino Linotype"/>
          <w:bCs/>
          <w:sz w:val="24"/>
          <w:szCs w:val="24"/>
        </w:rPr>
      </w:pPr>
      <w:r w:rsidRPr="00D855B5">
        <w:rPr>
          <w:rFonts w:ascii="Palatino Linotype" w:hAnsi="Palatino Linotype"/>
          <w:bCs/>
          <w:sz w:val="24"/>
          <w:szCs w:val="24"/>
        </w:rPr>
        <w:t>A nemzeti köznevelésről szóló 2011. évi CXC. törvény 54. § (2) a) pontja szerinti értékeléssel.</w:t>
      </w:r>
    </w:p>
    <w:p w:rsidR="002853BB" w:rsidRPr="000441E0" w:rsidRDefault="002853BB" w:rsidP="002853BB">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0441E0">
        <w:rPr>
          <w:rFonts w:ascii="Palatino Linotype" w:hAnsi="Palatino Linotype"/>
          <w:b/>
          <w:sz w:val="24"/>
          <w:szCs w:val="24"/>
        </w:rPr>
        <w:t>A 10721-12 azonosító számú</w:t>
      </w:r>
      <w:r>
        <w:rPr>
          <w:rFonts w:ascii="Palatino Linotype" w:hAnsi="Palatino Linotype"/>
          <w:b/>
          <w:sz w:val="24"/>
          <w:szCs w:val="24"/>
        </w:rPr>
        <w:t>,</w:t>
      </w:r>
      <w:r w:rsidRPr="000441E0">
        <w:rPr>
          <w:rFonts w:ascii="Palatino Linotype" w:hAnsi="Palatino Linotype"/>
          <w:b/>
          <w:sz w:val="24"/>
          <w:szCs w:val="24"/>
        </w:rPr>
        <w:t xml:space="preserve"> </w:t>
      </w:r>
      <w:r>
        <w:rPr>
          <w:rFonts w:ascii="Palatino Linotype" w:hAnsi="Palatino Linotype"/>
          <w:b/>
          <w:sz w:val="24"/>
          <w:szCs w:val="24"/>
        </w:rPr>
        <w:t>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tbl>
      <w:tblPr>
        <w:tblW w:w="6877" w:type="dxa"/>
        <w:jc w:val="center"/>
        <w:tblBorders>
          <w:top w:val="single" w:sz="4" w:space="0" w:color="auto"/>
        </w:tblBorders>
        <w:tblCellMar>
          <w:left w:w="70" w:type="dxa"/>
          <w:right w:w="70" w:type="dxa"/>
        </w:tblCellMar>
        <w:tblLook w:val="0000" w:firstRow="0" w:lastRow="0" w:firstColumn="0" w:lastColumn="0" w:noHBand="0" w:noVBand="0"/>
      </w:tblPr>
      <w:tblGrid>
        <w:gridCol w:w="4810"/>
        <w:gridCol w:w="749"/>
        <w:gridCol w:w="921"/>
        <w:gridCol w:w="397"/>
      </w:tblGrid>
      <w:tr w:rsidR="002853BB" w:rsidRPr="00FF334E" w:rsidTr="002853BB">
        <w:tblPrEx>
          <w:tblCellMar>
            <w:top w:w="0" w:type="dxa"/>
            <w:bottom w:w="0" w:type="dxa"/>
          </w:tblCellMar>
        </w:tblPrEx>
        <w:trPr>
          <w:gridBefore w:val="1"/>
          <w:gridAfter w:val="1"/>
          <w:wBefore w:w="4810" w:type="dxa"/>
          <w:wAfter w:w="397" w:type="dxa"/>
          <w:trHeight w:val="100"/>
          <w:jc w:val="center"/>
        </w:trPr>
        <w:tc>
          <w:tcPr>
            <w:tcW w:w="1670" w:type="dxa"/>
            <w:gridSpan w:val="2"/>
            <w:tcBorders>
              <w:top w:val="nil"/>
            </w:tcBorders>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blPrEx>
          <w:tblBorders>
            <w:top w:val="none" w:sz="0" w:space="0" w:color="auto"/>
          </w:tblBorders>
          <w:tblCellMar>
            <w:top w:w="0" w:type="dxa"/>
            <w:bottom w:w="0" w:type="dxa"/>
          </w:tblCellMar>
        </w:tblPrEx>
        <w:trPr>
          <w:gridAfter w:val="1"/>
          <w:wAfter w:w="397" w:type="dxa"/>
          <w:trHeight w:val="570"/>
          <w:jc w:val="center"/>
        </w:trPr>
        <w:tc>
          <w:tcPr>
            <w:tcW w:w="4810" w:type="dxa"/>
            <w:vMerge w:val="restart"/>
            <w:tcBorders>
              <w:top w:val="single" w:sz="4" w:space="0" w:color="auto"/>
              <w:left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10721-12 azonosító számú</w:t>
            </w:r>
            <w:r>
              <w:rPr>
                <w:rFonts w:ascii="Palatino Linotype" w:hAnsi="Palatino Linotype"/>
                <w:sz w:val="20"/>
                <w:szCs w:val="20"/>
              </w:rPr>
              <w:t>,</w:t>
            </w:r>
            <w:r w:rsidRPr="00FF334E">
              <w:rPr>
                <w:rFonts w:ascii="Palatino Linotype" w:hAnsi="Palatino Linotype"/>
                <w:sz w:val="20"/>
                <w:szCs w:val="20"/>
              </w:rPr>
              <w:t xml:space="preserve"> </w:t>
            </w:r>
            <w:r>
              <w:rPr>
                <w:rFonts w:ascii="Palatino Linotype" w:hAnsi="Palatino Linotype"/>
                <w:sz w:val="20"/>
                <w:szCs w:val="20"/>
              </w:rPr>
              <w:t>Szórakoztató zenész</w:t>
            </w:r>
            <w:r w:rsidRPr="00FF334E">
              <w:rPr>
                <w:rFonts w:ascii="Palatino Linotype" w:hAnsi="Palatino Linotype"/>
                <w:sz w:val="20"/>
                <w:szCs w:val="20"/>
              </w:rPr>
              <w:t xml:space="preserve"> tevékenysége</w:t>
            </w:r>
          </w:p>
        </w:tc>
        <w:tc>
          <w:tcPr>
            <w:tcW w:w="1670" w:type="dxa"/>
            <w:gridSpan w:val="2"/>
            <w:tcBorders>
              <w:top w:val="single" w:sz="4" w:space="0" w:color="auto"/>
              <w:right w:val="single" w:sz="4" w:space="0" w:color="auto"/>
            </w:tcBorders>
            <w:shd w:val="clear" w:color="auto" w:fill="auto"/>
          </w:tcPr>
          <w:p w:rsidR="002853BB" w:rsidRPr="0017450D" w:rsidRDefault="002853BB" w:rsidP="002853BB">
            <w:pPr>
              <w:spacing w:after="0" w:line="240" w:lineRule="auto"/>
              <w:jc w:val="center"/>
              <w:rPr>
                <w:rFonts w:ascii="Palatino Linotype" w:hAnsi="Palatino Linotype"/>
                <w:sz w:val="20"/>
                <w:szCs w:val="20"/>
              </w:rPr>
            </w:pPr>
            <w:r w:rsidRPr="0017450D">
              <w:rPr>
                <w:rFonts w:ascii="Palatino Linotype" w:hAnsi="Palatino Linotype"/>
                <w:sz w:val="20"/>
                <w:szCs w:val="20"/>
              </w:rPr>
              <w:t>Stúdiótechnikai alapismeretek gyakorlat</w:t>
            </w:r>
          </w:p>
        </w:tc>
      </w:tr>
      <w:tr w:rsidR="002853BB" w:rsidRPr="00FF334E" w:rsidTr="002853BB">
        <w:tblPrEx>
          <w:tblBorders>
            <w:top w:val="none" w:sz="0" w:space="0" w:color="auto"/>
          </w:tblBorders>
          <w:tblCellMar>
            <w:top w:w="0" w:type="dxa"/>
            <w:bottom w:w="0" w:type="dxa"/>
          </w:tblCellMar>
        </w:tblPrEx>
        <w:trPr>
          <w:gridAfter w:val="1"/>
          <w:wAfter w:w="397" w:type="dxa"/>
          <w:trHeight w:val="78"/>
          <w:jc w:val="center"/>
        </w:trPr>
        <w:tc>
          <w:tcPr>
            <w:tcW w:w="4810" w:type="dxa"/>
            <w:vMerge/>
            <w:tcBorders>
              <w:left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1670" w:type="dxa"/>
            <w:gridSpan w:val="2"/>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397" w:type="dxa"/>
          <w:trHeight w:val="1985"/>
          <w:jc w:val="center"/>
        </w:trPr>
        <w:tc>
          <w:tcPr>
            <w:tcW w:w="4810" w:type="dxa"/>
            <w:vMerge/>
            <w:tcBorders>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749"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Számítástechnikai gyakorlat</w:t>
            </w:r>
          </w:p>
        </w:tc>
        <w:tc>
          <w:tcPr>
            <w:tcW w:w="921" w:type="dxa"/>
            <w:tcBorders>
              <w:top w:val="single" w:sz="4" w:space="0" w:color="auto"/>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cs="Arial"/>
                <w:iCs/>
                <w:color w:val="000000"/>
                <w:sz w:val="20"/>
                <w:szCs w:val="20"/>
                <w:lang w:eastAsia="hu-HU"/>
              </w:rPr>
            </w:pPr>
            <w:r w:rsidRPr="00FF334E">
              <w:rPr>
                <w:rFonts w:ascii="Palatino Linotype" w:hAnsi="Palatino Linotype" w:cs="Arial"/>
                <w:iCs/>
                <w:color w:val="000000"/>
                <w:sz w:val="20"/>
                <w:szCs w:val="20"/>
                <w:lang w:eastAsia="hu-HU"/>
              </w:rPr>
              <w:t>Stúdiótechnikai gyakorlat</w:t>
            </w:r>
          </w:p>
        </w:tc>
      </w:tr>
      <w:tr w:rsidR="002853BB" w:rsidRPr="00FF334E" w:rsidTr="002853BB">
        <w:tblPrEx>
          <w:tblBorders>
            <w:top w:val="none" w:sz="0" w:space="0" w:color="auto"/>
          </w:tblBorders>
          <w:tblCellMar>
            <w:top w:w="0" w:type="dxa"/>
            <w:bottom w:w="0" w:type="dxa"/>
          </w:tblCellMar>
        </w:tblPrEx>
        <w:trPr>
          <w:gridAfter w:val="1"/>
          <w:wAfter w:w="397" w:type="dxa"/>
          <w:trHeight w:val="557"/>
          <w:jc w:val="center"/>
        </w:trPr>
        <w:tc>
          <w:tcPr>
            <w:tcW w:w="6480" w:type="dxa"/>
            <w:gridSpan w:val="3"/>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cs="Arial"/>
                <w:iCs/>
                <w:color w:val="000000"/>
                <w:sz w:val="20"/>
                <w:szCs w:val="20"/>
                <w:lang w:eastAsia="hu-HU"/>
              </w:rPr>
            </w:pPr>
            <w:r w:rsidRPr="00FF334E">
              <w:rPr>
                <w:rFonts w:ascii="Palatino Linotype" w:hAnsi="Palatino Linotype"/>
                <w:sz w:val="20"/>
                <w:szCs w:val="20"/>
                <w:lang w:eastAsia="hu-HU"/>
              </w:rPr>
              <w:t>FELADATOK</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749"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Angol szakmai nyelvismeret</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648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blPrEx>
          <w:tblBorders>
            <w:top w:val="none" w:sz="0" w:space="0" w:color="auto"/>
          </w:tblBorders>
          <w:tblCellMar>
            <w:top w:w="0" w:type="dxa"/>
            <w:bottom w:w="0" w:type="dxa"/>
          </w:tblCellMar>
        </w:tblPrEx>
        <w:trPr>
          <w:gridAfter w:val="1"/>
          <w:wAfter w:w="397" w:type="dxa"/>
          <w:trHeight w:val="24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7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7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gridAfter w:val="1"/>
          <w:wAfter w:w="397" w:type="dxa"/>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7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92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blPrEx>
          <w:tblBorders>
            <w:top w:val="none" w:sz="0" w:space="0" w:color="auto"/>
          </w:tblBorders>
          <w:tblCellMar>
            <w:top w:w="0" w:type="dxa"/>
            <w:bottom w:w="0" w:type="dxa"/>
          </w:tblCellMar>
        </w:tblPrEx>
        <w:trPr>
          <w:trHeight w:val="255"/>
          <w:jc w:val="center"/>
        </w:trPr>
        <w:tc>
          <w:tcPr>
            <w:tcW w:w="648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center"/>
              <w:rPr>
                <w:rFonts w:ascii="Palatino Linotype" w:hAnsi="Palatino Linotype"/>
                <w:sz w:val="20"/>
                <w:szCs w:val="20"/>
              </w:rPr>
            </w:pPr>
            <w:r w:rsidRPr="00FF334E">
              <w:rPr>
                <w:rFonts w:ascii="Palatino Linotype" w:hAnsi="Palatino Linotype"/>
                <w:sz w:val="20"/>
                <w:szCs w:val="20"/>
                <w:lang w:eastAsia="hu-HU"/>
              </w:rPr>
              <w:t>SZEMÉLYES KOMPETENCIÁK</w:t>
            </w:r>
          </w:p>
        </w:tc>
        <w:tc>
          <w:tcPr>
            <w:tcW w:w="397" w:type="dxa"/>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7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Motivációs készség</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ml:space="preserve"> x </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6480" w:type="dxa"/>
            <w:gridSpan w:val="3"/>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749"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92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blPrEx>
          <w:tblBorders>
            <w:top w:val="none" w:sz="0" w:space="0" w:color="auto"/>
          </w:tblBorders>
          <w:tblCellMar>
            <w:top w:w="0" w:type="dxa"/>
            <w:bottom w:w="0" w:type="dxa"/>
          </w:tblCellMar>
        </w:tblPrEx>
        <w:trPr>
          <w:gridAfter w:val="1"/>
          <w:wAfter w:w="397" w:type="dxa"/>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749"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92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bl>
    <w:p w:rsidR="002853BB" w:rsidRDefault="002853BB" w:rsidP="002853BB">
      <w:pPr>
        <w:widowControl w:val="0"/>
        <w:suppressAutoHyphens/>
        <w:spacing w:after="0" w:line="240" w:lineRule="auto"/>
      </w:pPr>
    </w:p>
    <w:p w:rsidR="002853BB" w:rsidRPr="000441E0" w:rsidRDefault="002853BB" w:rsidP="002853BB">
      <w:pPr>
        <w:widowControl w:val="0"/>
        <w:suppressAutoHyphens/>
        <w:spacing w:after="0" w:line="240" w:lineRule="auto"/>
        <w:rPr>
          <w:rFonts w:ascii="Palatino Linotype" w:hAnsi="Palatino Linotype"/>
          <w:b/>
          <w:sz w:val="20"/>
          <w:szCs w:val="20"/>
        </w:rPr>
      </w:pPr>
      <w:r w:rsidRPr="000441E0">
        <w:rPr>
          <w:rFonts w:ascii="Palatino Linotype" w:hAnsi="Palatino Linotype"/>
          <w:sz w:val="20"/>
          <w:szCs w:val="20"/>
        </w:rPr>
        <w:t>Csak basszusgitár, billentyűs hangszerek, dob, ének, fúvós hangszerek, gitár és zongora főtárgy esetében rock-pop, tánczene műfajban</w:t>
      </w:r>
    </w:p>
    <w:p w:rsidR="002853BB" w:rsidRPr="000441E0" w:rsidRDefault="002853BB" w:rsidP="002853BB">
      <w:pPr>
        <w:widowControl w:val="0"/>
        <w:suppressAutoHyphens/>
        <w:spacing w:after="0" w:line="240" w:lineRule="auto"/>
        <w:rPr>
          <w:rFonts w:ascii="Palatino Linotype" w:hAnsi="Palatino Linotype"/>
          <w:b/>
          <w:bCs/>
          <w:sz w:val="20"/>
          <w:szCs w:val="20"/>
        </w:rPr>
      </w:pPr>
      <w:r>
        <w:rPr>
          <w:rFonts w:ascii="Palatino Linotype" w:hAnsi="Palatino Linotype"/>
          <w:b/>
          <w:bCs/>
          <w:sz w:val="20"/>
          <w:szCs w:val="20"/>
        </w:rPr>
        <w:br w:type="page"/>
      </w:r>
    </w:p>
    <w:p w:rsidR="002853BB" w:rsidRPr="0017450D" w:rsidRDefault="002853BB" w:rsidP="002853BB">
      <w:pPr>
        <w:widowControl w:val="0"/>
        <w:numPr>
          <w:ilvl w:val="0"/>
          <w:numId w:val="33"/>
        </w:numPr>
        <w:suppressAutoHyphens/>
        <w:spacing w:after="0" w:line="240" w:lineRule="auto"/>
        <w:rPr>
          <w:rFonts w:ascii="Palatino Linotype" w:hAnsi="Palatino Linotype"/>
          <w:b/>
          <w:bCs/>
          <w:iCs/>
          <w:sz w:val="24"/>
          <w:szCs w:val="24"/>
        </w:rPr>
      </w:pPr>
      <w:r w:rsidRPr="000441E0">
        <w:rPr>
          <w:rFonts w:ascii="Palatino Linotype" w:hAnsi="Palatino Linotype" w:cs="Arial"/>
          <w:b/>
          <w:color w:val="000000"/>
          <w:sz w:val="24"/>
          <w:szCs w:val="24"/>
          <w:lang w:eastAsia="hu-HU"/>
        </w:rPr>
        <w:t>Stúdiótechnikai alapismeretek</w:t>
      </w:r>
      <w:r>
        <w:rPr>
          <w:rFonts w:ascii="Palatino Linotype" w:hAnsi="Palatino Linotype" w:cs="Arial"/>
          <w:b/>
          <w:color w:val="000000"/>
          <w:sz w:val="24"/>
          <w:szCs w:val="24"/>
          <w:lang w:eastAsia="hu-HU"/>
        </w:rPr>
        <w:t xml:space="preserve"> gyakorlat</w:t>
      </w:r>
      <w:r>
        <w:rPr>
          <w:rFonts w:ascii="Palatino Linotype" w:hAnsi="Palatino Linotype" w:cs="Arial"/>
          <w:b/>
          <w:color w:val="000000"/>
          <w:sz w:val="24"/>
          <w:szCs w:val="24"/>
          <w:lang w:eastAsia="hu-HU"/>
        </w:rPr>
        <w:tab/>
        <w:t xml:space="preserve"> tantárgy</w:t>
      </w:r>
      <w:r w:rsidRPr="00FF334E">
        <w:rPr>
          <w:rFonts w:ascii="Palatino Linotype" w:hAnsi="Palatino Linotype"/>
          <w:b/>
          <w:szCs w:val="24"/>
        </w:rPr>
        <w:tab/>
      </w:r>
      <w:r w:rsidRPr="00FF334E">
        <w:rPr>
          <w:rFonts w:ascii="Palatino Linotype" w:hAnsi="Palatino Linotype"/>
          <w:b/>
          <w:szCs w:val="24"/>
        </w:rPr>
        <w:tab/>
      </w:r>
      <w:r w:rsidRPr="005B571D">
        <w:rPr>
          <w:rFonts w:ascii="Palatino Linotype" w:hAnsi="Palatino Linotype"/>
          <w:b/>
          <w:sz w:val="24"/>
          <w:szCs w:val="24"/>
        </w:rPr>
        <w:t xml:space="preserve">       32 óra/34 óra</w:t>
      </w:r>
      <w:r w:rsidRPr="0017450D">
        <w:rPr>
          <w:rFonts w:ascii="Palatino Linotype" w:hAnsi="Palatino Linotype"/>
          <w:b/>
          <w:sz w:val="24"/>
          <w:szCs w:val="24"/>
        </w:rPr>
        <w:t>*</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widowControl w:val="0"/>
        <w:suppressAutoHyphens/>
        <w:spacing w:after="0" w:line="240" w:lineRule="auto"/>
        <w:rPr>
          <w:rFonts w:ascii="Palatino Linotype" w:hAnsi="Palatino Linotype"/>
          <w:b/>
          <w:vanish/>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tabs>
          <w:tab w:val="left" w:pos="0"/>
        </w:tabs>
        <w:spacing w:after="0" w:line="240" w:lineRule="auto"/>
        <w:contextualSpacing/>
        <w:jc w:val="both"/>
        <w:rPr>
          <w:rFonts w:ascii="Palatino Linotype" w:hAnsi="Palatino Linotype"/>
          <w:sz w:val="24"/>
          <w:szCs w:val="24"/>
        </w:rPr>
      </w:pPr>
      <w:r w:rsidRPr="000441E0">
        <w:rPr>
          <w:rFonts w:ascii="Palatino Linotype" w:hAnsi="Palatino Linotype"/>
          <w:sz w:val="24"/>
          <w:szCs w:val="24"/>
        </w:rPr>
        <w:t xml:space="preserve">A stúdiótechnikai gyakorlat tantárgy tanításának a célja az, hogy a </w:t>
      </w:r>
      <w:r>
        <w:rPr>
          <w:rFonts w:ascii="Palatino Linotype" w:hAnsi="Palatino Linotype"/>
          <w:sz w:val="24"/>
          <w:szCs w:val="24"/>
        </w:rPr>
        <w:t>Szórakoztató zenész</w:t>
      </w:r>
      <w:r w:rsidRPr="000441E0">
        <w:rPr>
          <w:rFonts w:ascii="Palatino Linotype" w:hAnsi="Palatino Linotype"/>
          <w:sz w:val="24"/>
          <w:szCs w:val="24"/>
        </w:rPr>
        <w:t xml:space="preserve"> szakképesítés megszerzéséhez szükséges zenei tárgyak mellett a tánczene és rockzene műfajában a tanuló olyan szakismeretet szerezzen, amelynek a birtokában egyrészt könnyebbé teheti saját munkáját, másrészt a stúdiómunkában való részvételekor nem csupán közreműködője, hanem alkotója is lehet a készülő felvételek technikai munkájának.</w:t>
      </w:r>
    </w:p>
    <w:p w:rsidR="002853BB" w:rsidRPr="000441E0" w:rsidRDefault="002853BB" w:rsidP="002853BB">
      <w:pPr>
        <w:tabs>
          <w:tab w:val="left" w:pos="0"/>
        </w:tabs>
        <w:spacing w:after="0" w:line="240" w:lineRule="auto"/>
        <w:contextualSpacing/>
        <w:jc w:val="both"/>
        <w:rPr>
          <w:rFonts w:ascii="Palatino Linotype" w:hAnsi="Palatino Linotype"/>
          <w:sz w:val="24"/>
          <w:szCs w:val="24"/>
        </w:rPr>
      </w:pPr>
      <w:r w:rsidRPr="000441E0">
        <w:rPr>
          <w:rFonts w:ascii="Palatino Linotype" w:hAnsi="Palatino Linotype"/>
          <w:sz w:val="24"/>
          <w:szCs w:val="24"/>
        </w:rPr>
        <w:t xml:space="preserve">A számítástechnikai és stúdiótechnikai ismeretekkel a tanuló jobban megismerheti és használhatja saját elektromos hangszereit, berendezéseit és megfelelő alapokat szerezhet a MIDI és más technika alkalmazásához, továbbá szakmai ismereteinek hasznosításához a zenei szerkesztő programok használatával a hangszerelés, zeneszerzés iránt érdeklődő és ehhez megfelelően képzett hallgatók esetében. Emellett megismeri a hangszeréhez szükséges erősítők, hangszórók és egyéb kiegészítők típusait, optimális használatuk módjait, ami ebben a zenei műfajban a hangzás minőségénél meghatározó jelentőségű. </w:t>
      </w:r>
    </w:p>
    <w:p w:rsidR="002853BB" w:rsidRPr="000441E0" w:rsidRDefault="002853BB" w:rsidP="002853BB">
      <w:pPr>
        <w:spacing w:after="0" w:line="240" w:lineRule="auto"/>
        <w:ind w:left="363" w:hanging="6"/>
        <w:contextualSpacing/>
        <w:jc w:val="both"/>
        <w:rPr>
          <w:rFonts w:ascii="Palatino Linotype" w:hAnsi="Palatino Linotype"/>
          <w:sz w:val="24"/>
          <w:szCs w:val="24"/>
        </w:rPr>
      </w:pPr>
    </w:p>
    <w:p w:rsidR="002853BB" w:rsidRPr="000441E0" w:rsidRDefault="002853BB" w:rsidP="002853BB">
      <w:pPr>
        <w:widowControl w:val="0"/>
        <w:numPr>
          <w:ilvl w:val="1"/>
          <w:numId w:val="33"/>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 xml:space="preserve">A tantárgy kapcsolódik a munkavédelemhez, emellett számos technikai vonatkozása a fizika, a matematika tárgyakhoz kapcsolják. </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Az idegen nyelv, ebben az esetben az angol nyelv ismerete illetve tanulása szinte nélkülözhetetlen a szakmai szakkifejezések megértéséhez és értelemszerű használatához.</w:t>
      </w:r>
    </w:p>
    <w:p w:rsidR="002853BB" w:rsidRPr="000441E0" w:rsidRDefault="002853BB" w:rsidP="002853BB">
      <w:pPr>
        <w:spacing w:after="0" w:line="240" w:lineRule="auto"/>
        <w:jc w:val="both"/>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Témakörök</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Számítástechnikai gyakorlat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5B571D">
        <w:rPr>
          <w:rFonts w:ascii="Palatino Linotype" w:hAnsi="Palatino Linotype"/>
          <w:b/>
          <w:i/>
          <w:sz w:val="24"/>
          <w:szCs w:val="24"/>
        </w:rPr>
        <w:t>16</w:t>
      </w:r>
      <w:r>
        <w:rPr>
          <w:rFonts w:ascii="Palatino Linotype" w:hAnsi="Palatino Linotype"/>
          <w:b/>
          <w:i/>
          <w:sz w:val="24"/>
          <w:szCs w:val="24"/>
        </w:rPr>
        <w:t xml:space="preserve"> </w:t>
      </w:r>
      <w:r w:rsidRPr="000441E0">
        <w:rPr>
          <w:rFonts w:ascii="Palatino Linotype" w:hAnsi="Palatino Linotype"/>
          <w:b/>
          <w:i/>
          <w:sz w:val="24"/>
          <w:szCs w:val="24"/>
        </w:rPr>
        <w:t>óra/18</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A személyi számítógépek fajtái, operációs rendszerek felismerése.</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Hardver- és szoftverelemek megválasztásának szempontjai, kompatibilitás.</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Adatok tömörítése, archiválásának folyamata</w:t>
      </w:r>
      <w:r w:rsidRPr="000441E0">
        <w:rPr>
          <w:rFonts w:ascii="Palatino Linotype" w:hAnsi="Palatino Linotype"/>
          <w:sz w:val="24"/>
          <w:szCs w:val="24"/>
        </w:rPr>
        <w:tab/>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A víruskeresés, lemezkarbantartás legfontosabb eszközeinek használata.</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Szövegszerkesztés, Exel, és egyéb alkalmazások ismerete.</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t>A MIDI alkalmazása</w:t>
      </w:r>
    </w:p>
    <w:p w:rsidR="002853BB" w:rsidRPr="000441E0" w:rsidRDefault="002853BB" w:rsidP="002853BB">
      <w:pPr>
        <w:spacing w:after="0" w:line="240" w:lineRule="auto"/>
        <w:ind w:firstLine="540"/>
        <w:rPr>
          <w:rFonts w:ascii="Palatino Linotype" w:hAnsi="Palatino Linotype"/>
          <w:sz w:val="24"/>
          <w:szCs w:val="24"/>
        </w:rPr>
      </w:pPr>
      <w:r w:rsidRPr="000441E0">
        <w:rPr>
          <w:rFonts w:ascii="Palatino Linotype" w:hAnsi="Palatino Linotype"/>
          <w:sz w:val="24"/>
          <w:szCs w:val="24"/>
        </w:rPr>
        <w:tab/>
      </w: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Stúdiótechnikai gyakorlat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5B571D">
        <w:rPr>
          <w:rFonts w:ascii="Palatino Linotype" w:hAnsi="Palatino Linotype"/>
          <w:b/>
          <w:i/>
          <w:sz w:val="24"/>
          <w:szCs w:val="24"/>
        </w:rPr>
        <w:t xml:space="preserve">                       16</w:t>
      </w:r>
      <w:r>
        <w:rPr>
          <w:rFonts w:ascii="Palatino Linotype" w:hAnsi="Palatino Linotype"/>
          <w:b/>
          <w:sz w:val="24"/>
          <w:szCs w:val="24"/>
        </w:rPr>
        <w:t xml:space="preserve"> </w:t>
      </w:r>
      <w:r w:rsidRPr="000441E0">
        <w:rPr>
          <w:rFonts w:ascii="Palatino Linotype" w:hAnsi="Palatino Linotype"/>
          <w:b/>
          <w:i/>
          <w:sz w:val="24"/>
          <w:szCs w:val="24"/>
        </w:rPr>
        <w:t>óra/</w:t>
      </w:r>
      <w:r>
        <w:rPr>
          <w:rFonts w:ascii="Palatino Linotype" w:hAnsi="Palatino Linotype"/>
          <w:b/>
          <w:i/>
          <w:sz w:val="24"/>
          <w:szCs w:val="24"/>
        </w:rPr>
        <w:t xml:space="preserve">16 </w:t>
      </w:r>
      <w:r w:rsidRPr="000441E0">
        <w:rPr>
          <w:rFonts w:ascii="Palatino Linotype" w:hAnsi="Palatino Linotype"/>
          <w:b/>
          <w:i/>
          <w:sz w:val="24"/>
          <w:szCs w:val="24"/>
        </w:rPr>
        <w:t>óra</w:t>
      </w:r>
    </w:p>
    <w:p w:rsidR="002853BB" w:rsidRPr="000441E0" w:rsidRDefault="002853BB" w:rsidP="002853BB">
      <w:pPr>
        <w:spacing w:after="0" w:line="240" w:lineRule="auto"/>
        <w:ind w:left="708"/>
        <w:rPr>
          <w:rFonts w:ascii="Palatino Linotype" w:hAnsi="Palatino Linotype"/>
          <w:sz w:val="24"/>
          <w:szCs w:val="24"/>
        </w:rPr>
      </w:pPr>
      <w:r w:rsidRPr="000441E0">
        <w:rPr>
          <w:rFonts w:ascii="Palatino Linotype" w:hAnsi="Palatino Linotype"/>
          <w:sz w:val="24"/>
          <w:szCs w:val="24"/>
        </w:rPr>
        <w:t>A hangsugárzók: hangváltók, hangdobozok, aktív hangsugárzók kiválasztásának folyamata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Analóg és digitális erősítők használata.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Effektberendezések használata.</w:t>
      </w:r>
      <w:r w:rsidRPr="000441E0">
        <w:rPr>
          <w:rFonts w:ascii="Palatino Linotype" w:hAnsi="Palatino Linotype"/>
          <w:sz w:val="24"/>
          <w:szCs w:val="24"/>
        </w:rPr>
        <w:tab/>
        <w:t xml:space="preserve">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 mikrofonok kiválasztása, beállítása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Hangtechnikai rendszerek.</w:t>
      </w:r>
    </w:p>
    <w:p w:rsidR="002853BB" w:rsidRPr="000441E0" w:rsidRDefault="002853BB" w:rsidP="002853BB">
      <w:pPr>
        <w:spacing w:after="0" w:line="240" w:lineRule="auto"/>
        <w:ind w:left="660"/>
        <w:rPr>
          <w:rFonts w:ascii="Palatino Linotype" w:hAnsi="Palatino Linotype"/>
          <w:sz w:val="24"/>
          <w:szCs w:val="24"/>
        </w:rPr>
      </w:pPr>
      <w:r w:rsidRPr="000441E0">
        <w:rPr>
          <w:rFonts w:ascii="Palatino Linotype" w:hAnsi="Palatino Linotype"/>
          <w:sz w:val="24"/>
          <w:szCs w:val="24"/>
        </w:rPr>
        <w:tab/>
        <w:t>Az analóg és digitális keverőasztal: a fő működési egységek jellemző megoldásai, minőségi követelményei, a keverőasztal belső szervezése, keverőasztal felépítése, jellemző rendszerek, vezérlések, automatikák ismerete és használata.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 xml:space="preserve">Zenei szerkesztőprogramok használata.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Sequencerek alkalmazása a MIDI vezérlőprogramok használatára.</w:t>
      </w:r>
    </w:p>
    <w:p w:rsidR="002853BB" w:rsidRPr="000441E0" w:rsidRDefault="002853BB" w:rsidP="002853BB">
      <w:pPr>
        <w:spacing w:after="0" w:line="240" w:lineRule="auto"/>
        <w:ind w:firstLine="540"/>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spacing w:after="0" w:line="240" w:lineRule="auto"/>
        <w:ind w:left="1080"/>
        <w:jc w:val="both"/>
        <w:rPr>
          <w:rFonts w:ascii="Palatino Linotype" w:hAnsi="Palatino Linotype"/>
          <w:sz w:val="24"/>
          <w:szCs w:val="24"/>
          <w:lang w:eastAsia="hu-HU"/>
        </w:rPr>
      </w:pPr>
      <w:r w:rsidRPr="000441E0">
        <w:rPr>
          <w:rFonts w:ascii="Palatino Linotype" w:hAnsi="Palatino Linotype"/>
          <w:sz w:val="24"/>
          <w:szCs w:val="24"/>
          <w:lang w:eastAsia="hu-HU"/>
        </w:rPr>
        <w:t>Az oktatáshoz szükséges megfelelő teljesítményű számítógép(ek), a használathoz szükséges hardverekkel és szoftverekkel.</w:t>
      </w:r>
    </w:p>
    <w:p w:rsidR="002853BB" w:rsidRDefault="002853BB" w:rsidP="002853BB">
      <w:pPr>
        <w:spacing w:after="0" w:line="240" w:lineRule="auto"/>
        <w:ind w:left="1080"/>
        <w:jc w:val="both"/>
        <w:rPr>
          <w:rFonts w:ascii="Palatino Linotype" w:hAnsi="Palatino Linotype"/>
          <w:sz w:val="24"/>
          <w:szCs w:val="24"/>
          <w:lang w:eastAsia="hu-HU"/>
        </w:rPr>
      </w:pPr>
      <w:r w:rsidRPr="000441E0">
        <w:rPr>
          <w:rFonts w:ascii="Palatino Linotype" w:hAnsi="Palatino Linotype"/>
          <w:sz w:val="24"/>
          <w:szCs w:val="24"/>
          <w:lang w:eastAsia="hu-HU"/>
        </w:rPr>
        <w:t>Hangfelvételek készítésére alkalmas stúdió, megfelelő színvonalú keverő, rögzítő és erősítő berendezéssel, továbbá a MIDI technikára alkalmas hangszerekkel.</w:t>
      </w:r>
    </w:p>
    <w:p w:rsidR="002853BB" w:rsidRPr="000441E0" w:rsidRDefault="002853BB" w:rsidP="002853BB">
      <w:pPr>
        <w:spacing w:after="0" w:line="240" w:lineRule="auto"/>
        <w:ind w:left="1080"/>
        <w:rPr>
          <w:rFonts w:ascii="Palatino Linotype" w:hAnsi="Palatino Linotype"/>
          <w:sz w:val="24"/>
          <w:szCs w:val="24"/>
          <w:lang w:eastAsia="hu-HU"/>
        </w:rPr>
      </w:pPr>
    </w:p>
    <w:p w:rsidR="002853BB" w:rsidRPr="0017082C" w:rsidRDefault="002853BB" w:rsidP="002853BB">
      <w:pPr>
        <w:widowControl w:val="0"/>
        <w:numPr>
          <w:ilvl w:val="1"/>
          <w:numId w:val="33"/>
        </w:numPr>
        <w:suppressAutoHyphens/>
        <w:spacing w:after="0" w:line="240" w:lineRule="auto"/>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0441E0" w:rsidRDefault="002853BB" w:rsidP="002853BB">
      <w:pPr>
        <w:widowControl w:val="0"/>
        <w:suppressAutoHyphens/>
        <w:spacing w:after="0" w:line="240" w:lineRule="auto"/>
        <w:ind w:left="540"/>
        <w:rPr>
          <w:rFonts w:ascii="Palatino Linotype" w:hAnsi="Palatino Linotype"/>
          <w:b/>
          <w:bCs/>
          <w:sz w:val="24"/>
          <w:szCs w:val="24"/>
        </w:rPr>
      </w:pPr>
    </w:p>
    <w:p w:rsidR="002853BB" w:rsidRPr="000441E0"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15</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623"/>
        <w:gridCol w:w="851"/>
        <w:gridCol w:w="896"/>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62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851"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896"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önálló feldolgozása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Olvasott szöveg feladattal vezetett feldolgozása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önálló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Információk feladattal vezetett rendszerezése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62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51"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Válaszolás írásban mondatszintű kérdésekre</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utólagos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Tapasztalatok helyszíni ismertetése szóban</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2.5.</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A számítógép alapszintű használata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2.6.</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A hangfelvétel készítés eszközeinek biztos felismerése, használata</w:t>
            </w:r>
          </w:p>
        </w:tc>
        <w:tc>
          <w:tcPr>
            <w:tcW w:w="62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851"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896"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15</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megbeszélés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szemléltetés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felvételkészítés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rPr>
          <w:rFonts w:ascii="Palatino Linotype" w:hAnsi="Palatino Linotype"/>
          <w:b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r w:rsidRPr="00FF334E">
        <w:rPr>
          <w:rFonts w:ascii="Palatino Linotype" w:hAnsi="Palatino Linotype"/>
          <w:b/>
          <w:sz w:val="24"/>
          <w:szCs w:val="24"/>
        </w:rPr>
        <w:t>A 10721-12 azonosító számú</w:t>
      </w:r>
      <w:r>
        <w:rPr>
          <w:rFonts w:ascii="Palatino Linotype" w:hAnsi="Palatino Linotype"/>
          <w:b/>
          <w:sz w:val="24"/>
          <w:szCs w:val="24"/>
        </w:rPr>
        <w:t>,</w:t>
      </w:r>
      <w:r w:rsidRPr="00FF334E">
        <w:rPr>
          <w:rFonts w:ascii="Palatino Linotype" w:hAnsi="Palatino Linotype"/>
          <w:b/>
          <w:sz w:val="24"/>
          <w:szCs w:val="24"/>
        </w:rPr>
        <w:t xml:space="preserve"> </w:t>
      </w:r>
      <w:r>
        <w:rPr>
          <w:rFonts w:ascii="Palatino Linotype" w:hAnsi="Palatino Linotype"/>
          <w:b/>
          <w:sz w:val="24"/>
          <w:szCs w:val="24"/>
        </w:rPr>
        <w:t>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jc w:val="both"/>
        <w:rPr>
          <w:rFonts w:ascii="Palatino Linotype" w:hAnsi="Palatino Linotype"/>
          <w:b/>
          <w:sz w:val="24"/>
          <w:szCs w:val="24"/>
        </w:rPr>
      </w:pPr>
    </w:p>
    <w:tbl>
      <w:tblPr>
        <w:tblW w:w="6857" w:type="dxa"/>
        <w:jc w:val="center"/>
        <w:tblCellMar>
          <w:left w:w="70" w:type="dxa"/>
          <w:right w:w="70" w:type="dxa"/>
        </w:tblCellMar>
        <w:tblLook w:val="0000" w:firstRow="0" w:lastRow="0" w:firstColumn="0" w:lastColumn="0" w:noHBand="0" w:noVBand="0"/>
      </w:tblPr>
      <w:tblGrid>
        <w:gridCol w:w="4945"/>
        <w:gridCol w:w="478"/>
        <w:gridCol w:w="478"/>
        <w:gridCol w:w="478"/>
        <w:gridCol w:w="466"/>
        <w:gridCol w:w="12"/>
      </w:tblGrid>
      <w:tr w:rsidR="002853BB" w:rsidRPr="00FF334E" w:rsidTr="002853BB">
        <w:trPr>
          <w:gridAfter w:val="1"/>
          <w:wAfter w:w="12" w:type="dxa"/>
          <w:trHeight w:val="101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1900" w:type="dxa"/>
            <w:gridSpan w:val="4"/>
            <w:tcBorders>
              <w:top w:val="single" w:sz="4" w:space="0" w:color="auto"/>
              <w:left w:val="nil"/>
              <w:bottom w:val="single" w:sz="4" w:space="0" w:color="auto"/>
              <w:right w:val="single" w:sz="4" w:space="0" w:color="auto"/>
            </w:tcBorders>
            <w:vAlign w:val="center"/>
          </w:tcPr>
          <w:p w:rsidR="002853BB" w:rsidRPr="005D5571" w:rsidRDefault="002853BB" w:rsidP="002853BB">
            <w:pPr>
              <w:spacing w:after="0" w:line="240" w:lineRule="auto"/>
              <w:jc w:val="center"/>
              <w:rPr>
                <w:rFonts w:ascii="Palatino Linotype" w:hAnsi="Palatino Linotype" w:cs="Arial"/>
                <w:color w:val="000000"/>
                <w:sz w:val="20"/>
                <w:szCs w:val="20"/>
                <w:lang w:eastAsia="hu-HU"/>
              </w:rPr>
            </w:pPr>
            <w:r w:rsidRPr="005D5571">
              <w:rPr>
                <w:rFonts w:ascii="Palatino Linotype" w:hAnsi="Palatino Linotype" w:cs="Arial"/>
                <w:color w:val="000000"/>
                <w:sz w:val="20"/>
                <w:szCs w:val="20"/>
                <w:lang w:eastAsia="hu-HU"/>
              </w:rPr>
              <w:t>Szolfézs II.</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gridAfter w:val="1"/>
          <w:wAfter w:w="12" w:type="dxa"/>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Készségfejlesztés</w:t>
            </w: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Ritmusérzék fejlesztés</w:t>
            </w: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Hallásképzés</w:t>
            </w:r>
          </w:p>
        </w:tc>
        <w:tc>
          <w:tcPr>
            <w:tcW w:w="466"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Zenei írás, olvasás</w:t>
            </w:r>
          </w:p>
        </w:tc>
      </w:tr>
      <w:tr w:rsidR="002853BB" w:rsidRPr="00FF334E" w:rsidTr="002853BB">
        <w:trPr>
          <w:gridAfter w:val="1"/>
          <w:wAfter w:w="12" w:type="dxa"/>
          <w:trHeight w:val="345"/>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Szükség szerint lapról olvas</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gridAfter w:val="1"/>
          <w:wAfter w:w="12" w:type="dxa"/>
          <w:trHeight w:val="360"/>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Szórakoztató zenei zeneelmélet</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gridAfter w:val="1"/>
          <w:wAfter w:w="12" w:type="dxa"/>
          <w:trHeight w:val="360"/>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Énekhang képzési 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gridAfter w:val="1"/>
          <w:wAfter w:w="12" w:type="dxa"/>
          <w:trHeight w:val="360"/>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gridAfter w:val="1"/>
          <w:wAfter w:w="12" w:type="dxa"/>
          <w:trHeight w:val="360"/>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gridAfter w:val="1"/>
          <w:wAfter w:w="12" w:type="dxa"/>
          <w:trHeight w:val="360"/>
          <w:jc w:val="center"/>
        </w:trPr>
        <w:tc>
          <w:tcPr>
            <w:tcW w:w="6845"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Inspiráló 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bl>
    <w:p w:rsidR="002853BB" w:rsidRPr="00FF334E" w:rsidRDefault="002853BB" w:rsidP="002853BB">
      <w:pPr>
        <w:widowControl w:val="0"/>
        <w:numPr>
          <w:ilvl w:val="0"/>
          <w:numId w:val="33"/>
        </w:numPr>
        <w:suppressAutoHyphens/>
        <w:spacing w:after="0" w:line="240" w:lineRule="auto"/>
        <w:rPr>
          <w:rFonts w:ascii="Palatino Linotype" w:hAnsi="Palatino Linotype"/>
          <w:b/>
          <w:bCs/>
          <w:iCs/>
          <w:sz w:val="24"/>
          <w:szCs w:val="24"/>
        </w:rPr>
      </w:pPr>
      <w:r w:rsidRPr="00FF334E">
        <w:rPr>
          <w:rFonts w:ascii="Palatino Linotype" w:hAnsi="Palatino Linotype"/>
          <w:b/>
          <w:sz w:val="24"/>
          <w:szCs w:val="24"/>
        </w:rPr>
        <w:t>Szolfézs II.</w:t>
      </w:r>
      <w:r>
        <w:rPr>
          <w:rFonts w:ascii="Palatino Linotype" w:hAnsi="Palatino Linotype"/>
          <w:b/>
          <w:sz w:val="24"/>
          <w:szCs w:val="24"/>
        </w:rPr>
        <w:t xml:space="preserve">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t>172 óra/100 óra*</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pStyle w:val="Listaszerbekezds"/>
        <w:widowControl w:val="0"/>
        <w:suppressAutoHyphens/>
        <w:spacing w:after="0" w:line="240" w:lineRule="auto"/>
        <w:ind w:left="0"/>
        <w:rPr>
          <w:rFonts w:ascii="Palatino Linotype" w:hAnsi="Palatino Linotype"/>
          <w:b/>
          <w:vanish/>
          <w:sz w:val="24"/>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pStyle w:val="Kiljebb"/>
        <w:spacing w:line="240" w:lineRule="auto"/>
        <w:ind w:left="357"/>
        <w:rPr>
          <w:rFonts w:ascii="Palatino Linotype" w:hAnsi="Palatino Linotype"/>
          <w:szCs w:val="24"/>
        </w:rPr>
      </w:pPr>
      <w:r w:rsidRPr="000441E0">
        <w:rPr>
          <w:rFonts w:ascii="Palatino Linotype" w:hAnsi="Palatino Linotype"/>
          <w:szCs w:val="24"/>
        </w:rPr>
        <w:t>A szolfézs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Segítse a tanulót az iskolában folytatandó hangszeres, elméleti és zenetörténeti tanulmányokban. Fejlessze az aktív zenéléshez szükséges képességeket és készsé</w:t>
      </w:r>
      <w:r w:rsidRPr="000441E0">
        <w:rPr>
          <w:rFonts w:ascii="Palatino Linotype" w:hAnsi="Palatino Linotype"/>
          <w:szCs w:val="24"/>
        </w:rPr>
        <w:softHyphen/>
        <w:t xml:space="preserve">geket. Járuljon hozzá a széleskörű szakmai tudás megszerzéséhez, amely alkalmassá teszi a növendéket a </w:t>
      </w:r>
      <w:r>
        <w:rPr>
          <w:rFonts w:ascii="Palatino Linotype" w:hAnsi="Palatino Linotype"/>
          <w:szCs w:val="24"/>
        </w:rPr>
        <w:t>Szórakoztató zenész</w:t>
      </w:r>
      <w:r w:rsidRPr="000441E0">
        <w:rPr>
          <w:rFonts w:ascii="Palatino Linotype" w:hAnsi="Palatino Linotype"/>
          <w:szCs w:val="24"/>
        </w:rPr>
        <w:t xml:space="preserve"> szakképesítés megszerzésével az emelt szintű végzettséget igénylő munkakörök ellátására. </w:t>
      </w:r>
    </w:p>
    <w:p w:rsidR="002853BB" w:rsidRPr="000441E0" w:rsidRDefault="002853BB" w:rsidP="002853BB">
      <w:pPr>
        <w:spacing w:after="0" w:line="240" w:lineRule="auto"/>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szolfézs tanulása során gyakran történik utalás más művészeti ágakra is, melyekről a magyar és világirodalom</w:t>
      </w:r>
      <w:r>
        <w:rPr>
          <w:rFonts w:ascii="Palatino Linotype" w:hAnsi="Palatino Linotype"/>
          <w:sz w:val="24"/>
          <w:szCs w:val="24"/>
        </w:rPr>
        <w:t>,</w:t>
      </w:r>
      <w:r w:rsidRPr="000441E0">
        <w:rPr>
          <w:rFonts w:ascii="Palatino Linotype" w:hAnsi="Palatino Linotype"/>
          <w:sz w:val="24"/>
          <w:szCs w:val="24"/>
        </w:rPr>
        <w:t xml:space="preserve"> illetve a művészettörténet órákon részletesebben is szó esik.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Mindezek ok-okozati viszonyainak az átlátásához fontosak azok a társadalomismereti és vallástörténeti adalékok, amelyekkel a történelem és a filozófia tárgy szolgál.</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Akusztikai anyaga a fizika, szellemi tartalma a matematika általánosabb törvényszerűségeiből realizálódik.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0441E0">
        <w:rPr>
          <w:rFonts w:ascii="Palatino Linotype" w:hAnsi="Palatino Linotype"/>
          <w:sz w:val="24"/>
          <w:szCs w:val="24"/>
        </w:rPr>
        <w:t xml:space="preserve"> illetve pszichológiájának megértését. </w:t>
      </w:r>
    </w:p>
    <w:p w:rsidR="002853BB" w:rsidRPr="000441E0" w:rsidRDefault="002853BB" w:rsidP="002853BB">
      <w:pPr>
        <w:spacing w:after="0" w:line="240" w:lineRule="auto"/>
        <w:ind w:left="357"/>
        <w:jc w:val="both"/>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Készségfejlesztés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43 óra/25</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 xml:space="preserve">Arányok, szimmetriák megfigyelés a zenei anyagban az egyszerű 4-, 8-, 12-ütemes témákban, hallás után és kottából. </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feldolgozásra kerülő zenei anyag belső tagoltságának megfigyelése.</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részek viszonyának (azonosság, hasonlóság, különbség, ellentétesség) és arányainak felismerése, betűsémákba való foglalása.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Arányok, szimmetriák megfigyelése a szórakoztató zenei anyagban.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12- és 16-ütemes periódusok elemzése.</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Ismertebb szórakoztató-zenei művek formai elemzése, hallás után.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Formai elemzések: szimmetrikus és aszimmetrikus formák.</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Jellegzetes szórakoztató zenei formák (ütemszám, periódus, szerkezet).</w:t>
      </w:r>
    </w:p>
    <w:p w:rsidR="002853BB" w:rsidRDefault="002853BB" w:rsidP="002853BB">
      <w:pPr>
        <w:pStyle w:val="Felsorols2"/>
        <w:rPr>
          <w:rFonts w:ascii="Palatino Linotype" w:hAnsi="Palatino Linotype"/>
          <w:sz w:val="24"/>
          <w:szCs w:val="24"/>
        </w:rPr>
      </w:pPr>
      <w:r w:rsidRPr="000441E0">
        <w:rPr>
          <w:rFonts w:ascii="Palatino Linotype" w:hAnsi="Palatino Linotype"/>
          <w:sz w:val="24"/>
          <w:szCs w:val="24"/>
        </w:rPr>
        <w:t>Bluesformák.</w:t>
      </w:r>
    </w:p>
    <w:p w:rsidR="002853BB" w:rsidRDefault="002853BB" w:rsidP="002853BB">
      <w:pPr>
        <w:pStyle w:val="Felsorols2"/>
        <w:numPr>
          <w:ilvl w:val="0"/>
          <w:numId w:val="0"/>
        </w:numPr>
        <w:ind w:left="720" w:hanging="360"/>
        <w:rPr>
          <w:rFonts w:ascii="Palatino Linotype" w:hAnsi="Palatino Linotype"/>
          <w:sz w:val="24"/>
          <w:szCs w:val="24"/>
        </w:rPr>
      </w:pPr>
    </w:p>
    <w:p w:rsidR="002853BB" w:rsidRPr="000441E0" w:rsidRDefault="002853BB" w:rsidP="002853BB">
      <w:pPr>
        <w:pStyle w:val="Felsorols2"/>
        <w:numPr>
          <w:ilvl w:val="0"/>
          <w:numId w:val="0"/>
        </w:numPr>
        <w:ind w:left="720" w:hanging="360"/>
        <w:rPr>
          <w:rFonts w:ascii="Palatino Linotype" w:hAnsi="Palatino Linotype"/>
          <w:sz w:val="24"/>
          <w:szCs w:val="24"/>
        </w:rPr>
      </w:pPr>
    </w:p>
    <w:p w:rsidR="002853BB" w:rsidRPr="000441E0" w:rsidRDefault="002853BB" w:rsidP="002853BB">
      <w:pPr>
        <w:pStyle w:val="Szvegtrzs"/>
        <w:spacing w:after="0" w:line="240" w:lineRule="auto"/>
        <w:outlineLvl w:val="0"/>
        <w:rPr>
          <w:rFonts w:ascii="Palatino Linotype" w:hAnsi="Palatino Linotype"/>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Ritmusérzék fejlesztés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43</w:t>
      </w:r>
      <w:r w:rsidRPr="000441E0">
        <w:rPr>
          <w:rFonts w:ascii="Palatino Linotype" w:hAnsi="Palatino Linotype"/>
          <w:b/>
          <w:sz w:val="24"/>
          <w:szCs w:val="24"/>
        </w:rPr>
        <w:t xml:space="preserve"> </w:t>
      </w:r>
      <w:r w:rsidRPr="000441E0">
        <w:rPr>
          <w:rFonts w:ascii="Palatino Linotype" w:hAnsi="Palatino Linotype"/>
          <w:b/>
          <w:i/>
          <w:sz w:val="24"/>
          <w:szCs w:val="24"/>
        </w:rPr>
        <w:t>óra/25 óra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 xml:space="preserve">Egyszerű ritmikai gyakorlatok, swinges 4/4, swingképletek egyszerű frazírozása. </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Hangsúlytechnika, egyenletes beates lüktetés, gyakorlatok kopogva, tapsolva.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Az énekelt és meghallgatott zenei anyagból adódó ritmikai problémák, nehezebb ritmusképletek.</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Egyszerű aszimmetrikus ritmusok és metrumok bevezetése és gyakorlása.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Többszólamú ritmusgyakorlatok olvasása, gyakorlása, egyszerűbb ritmusgyakorlatok leírása.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triola gyakorlása két, a duola gyakorlása három lüktetéssel szemben.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Egy adott ritmus swinges, modern hangsúlyozása, frazírozása.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Kettő-négy-nyolc-tizenhat ütemes periódusok érzékelése a ritmus - figurációk folyamatában.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Adott dallamhoz ritmus rögtönzése.</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Többszólamú ritmusok játéka - egyszerűbb függetlenítési gyakorlatok.</w:t>
      </w:r>
    </w:p>
    <w:p w:rsidR="002853BB" w:rsidRPr="00FF334E" w:rsidRDefault="002853BB" w:rsidP="002853BB">
      <w:pPr>
        <w:pStyle w:val="Felsorols2"/>
        <w:rPr>
          <w:rFonts w:ascii="Palatino Linotype" w:hAnsi="Palatino Linotype"/>
          <w:i/>
          <w:sz w:val="20"/>
        </w:rPr>
      </w:pPr>
      <w:r w:rsidRPr="000441E0">
        <w:rPr>
          <w:rFonts w:ascii="Palatino Linotype" w:hAnsi="Palatino Linotype"/>
          <w:sz w:val="24"/>
          <w:szCs w:val="24"/>
        </w:rPr>
        <w:t>Ritmusdiktálás - pl. egy dallam vagy téma ritmus.</w:t>
      </w:r>
    </w:p>
    <w:p w:rsidR="002853BB" w:rsidRPr="00FF334E" w:rsidRDefault="002853BB" w:rsidP="002853BB">
      <w:pPr>
        <w:pStyle w:val="Felsorols2"/>
        <w:numPr>
          <w:ilvl w:val="0"/>
          <w:numId w:val="0"/>
        </w:numPr>
        <w:ind w:left="720"/>
        <w:rPr>
          <w:rFonts w:ascii="Palatino Linotype" w:hAnsi="Palatino Linotype"/>
        </w:rPr>
      </w:pPr>
    </w:p>
    <w:p w:rsidR="002853BB" w:rsidRPr="00FF334E" w:rsidRDefault="002853BB" w:rsidP="002853BB">
      <w:pPr>
        <w:numPr>
          <w:ilvl w:val="2"/>
          <w:numId w:val="33"/>
        </w:numPr>
        <w:spacing w:after="0" w:line="240" w:lineRule="auto"/>
        <w:ind w:left="1190" w:hanging="623"/>
        <w:rPr>
          <w:rFonts w:ascii="Palatino Linotype" w:hAnsi="Palatino Linotype"/>
          <w:b/>
          <w:sz w:val="24"/>
          <w:szCs w:val="24"/>
        </w:rPr>
      </w:pPr>
      <w:r w:rsidRPr="00FF334E">
        <w:rPr>
          <w:rFonts w:ascii="Palatino Linotype" w:hAnsi="Palatino Linotype"/>
          <w:b/>
          <w:sz w:val="24"/>
          <w:szCs w:val="24"/>
        </w:rPr>
        <w:t>Hallásképzés</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sidDel="002E71B8">
        <w:rPr>
          <w:rFonts w:ascii="Palatino Linotype" w:hAnsi="Palatino Linotype"/>
          <w:b/>
          <w:sz w:val="24"/>
          <w:szCs w:val="24"/>
        </w:rPr>
        <w:tab/>
      </w:r>
      <w:r w:rsidRPr="00FF334E">
        <w:rPr>
          <w:rFonts w:ascii="Palatino Linotype" w:hAnsi="Palatino Linotype"/>
          <w:b/>
          <w:sz w:val="24"/>
          <w:szCs w:val="24"/>
        </w:rPr>
        <w:t xml:space="preserve">         </w:t>
      </w:r>
      <w:r w:rsidRPr="00FF334E">
        <w:rPr>
          <w:rFonts w:ascii="Palatino Linotype" w:hAnsi="Palatino Linotype"/>
          <w:b/>
          <w:i/>
          <w:sz w:val="24"/>
          <w:szCs w:val="24"/>
        </w:rPr>
        <w:t>43</w:t>
      </w:r>
      <w:r w:rsidRPr="00FF334E">
        <w:rPr>
          <w:rFonts w:ascii="Palatino Linotype" w:hAnsi="Palatino Linotype"/>
          <w:b/>
          <w:sz w:val="24"/>
          <w:szCs w:val="24"/>
        </w:rPr>
        <w:t xml:space="preserve"> </w:t>
      </w:r>
      <w:r w:rsidRPr="00FF334E">
        <w:rPr>
          <w:rFonts w:ascii="Palatino Linotype" w:hAnsi="Palatino Linotype"/>
          <w:b/>
          <w:i/>
          <w:sz w:val="24"/>
          <w:szCs w:val="24"/>
        </w:rPr>
        <w:t>óra/25 óra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12-ütemes blues-témák és a hozzátartozó basszusmenetek szétválasztása.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Az alap és szext-helyzetű hármashangzatok dúrban és mollban.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három funkció előfordulási helyei és alkalmazása a bluesban.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Moduláció az V. és a IV. fok hangnemében.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Bővített kvint, szűkített kvart, bővített szekund, szűkített szeptim, bővített szext és szűkített terc éneklése és felismerése, hasonlóan az előző év gyakorlataihoz (megfelelő harmónia - sorozat segítségével).</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Egyszerű akkordok éneklése bontva, játszása, leírása.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Hármasok és négyesek éneklése bontva, játszása, leírása.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Skálák éneklése és írása többszöri hallás után.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Dúr és moll hangsorok hét kereszt, hét bé előjegyzésig.</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Diatonikus skálafokokra épülő hármasok és négyesek.</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Új skálák és skálamodellek.</w:t>
      </w:r>
    </w:p>
    <w:p w:rsidR="002853BB" w:rsidRPr="000441E0" w:rsidRDefault="002853BB" w:rsidP="002853BB">
      <w:pPr>
        <w:spacing w:after="0" w:line="240" w:lineRule="auto"/>
        <w:rPr>
          <w:rFonts w:ascii="Palatino Linotype" w:hAnsi="Palatino Linotype"/>
          <w:sz w:val="24"/>
          <w:szCs w:val="24"/>
        </w:rPr>
      </w:pPr>
    </w:p>
    <w:p w:rsidR="002853BB" w:rsidRPr="0017082C" w:rsidRDefault="002853BB" w:rsidP="002853BB">
      <w:pPr>
        <w:numPr>
          <w:ilvl w:val="2"/>
          <w:numId w:val="33"/>
        </w:numPr>
        <w:spacing w:after="0" w:line="240" w:lineRule="auto"/>
        <w:ind w:left="1190" w:hanging="623"/>
        <w:rPr>
          <w:rFonts w:ascii="Palatino Linotype" w:hAnsi="Palatino Linotype"/>
          <w:b/>
          <w:sz w:val="24"/>
          <w:szCs w:val="24"/>
        </w:rPr>
      </w:pPr>
      <w:r w:rsidRPr="0017082C">
        <w:rPr>
          <w:rFonts w:ascii="Palatino Linotype" w:hAnsi="Palatino Linotype"/>
          <w:b/>
          <w:sz w:val="24"/>
          <w:szCs w:val="24"/>
        </w:rPr>
        <w:t>Zenei írás, olvasás</w:t>
      </w:r>
      <w:r w:rsidRPr="0017082C">
        <w:rPr>
          <w:rFonts w:ascii="Palatino Linotype" w:hAnsi="Palatino Linotype"/>
          <w:b/>
          <w:sz w:val="24"/>
          <w:szCs w:val="24"/>
        </w:rPr>
        <w:tab/>
      </w:r>
      <w:r w:rsidRPr="0017082C">
        <w:rPr>
          <w:rFonts w:ascii="Palatino Linotype" w:hAnsi="Palatino Linotype"/>
          <w:b/>
          <w:sz w:val="24"/>
          <w:szCs w:val="24"/>
        </w:rPr>
        <w:tab/>
      </w:r>
      <w:r w:rsidRPr="0017082C">
        <w:rPr>
          <w:rFonts w:ascii="Palatino Linotype" w:hAnsi="Palatino Linotype"/>
          <w:b/>
          <w:sz w:val="24"/>
          <w:szCs w:val="24"/>
        </w:rPr>
        <w:tab/>
      </w:r>
      <w:r w:rsidRPr="0017082C">
        <w:rPr>
          <w:rFonts w:ascii="Palatino Linotype" w:hAnsi="Palatino Linotype"/>
          <w:b/>
          <w:sz w:val="24"/>
          <w:szCs w:val="24"/>
        </w:rPr>
        <w:tab/>
      </w:r>
      <w:r w:rsidRPr="0017082C">
        <w:rPr>
          <w:rFonts w:ascii="Palatino Linotype" w:hAnsi="Palatino Linotype"/>
          <w:b/>
          <w:sz w:val="24"/>
          <w:szCs w:val="24"/>
        </w:rPr>
        <w:tab/>
      </w:r>
      <w:r w:rsidRPr="0017082C">
        <w:rPr>
          <w:rFonts w:ascii="Palatino Linotype" w:hAnsi="Palatino Linotype"/>
          <w:b/>
          <w:sz w:val="24"/>
          <w:szCs w:val="24"/>
        </w:rPr>
        <w:tab/>
        <w:t xml:space="preserve">         </w:t>
      </w:r>
      <w:r w:rsidRPr="0017082C">
        <w:rPr>
          <w:rFonts w:ascii="Palatino Linotype" w:hAnsi="Palatino Linotype"/>
          <w:b/>
          <w:i/>
          <w:sz w:val="24"/>
          <w:szCs w:val="24"/>
        </w:rPr>
        <w:t>43</w:t>
      </w:r>
      <w:r w:rsidRPr="0017082C">
        <w:rPr>
          <w:rFonts w:ascii="Palatino Linotype" w:hAnsi="Palatino Linotype"/>
          <w:b/>
          <w:sz w:val="24"/>
          <w:szCs w:val="24"/>
        </w:rPr>
        <w:t xml:space="preserve"> </w:t>
      </w:r>
      <w:r w:rsidRPr="0017082C">
        <w:rPr>
          <w:rFonts w:ascii="Palatino Linotype" w:hAnsi="Palatino Linotype"/>
          <w:b/>
          <w:i/>
          <w:sz w:val="24"/>
          <w:szCs w:val="24"/>
        </w:rPr>
        <w:t>óra/25 óra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zenei anyagnak megfelelő egyszerű, legfeljebb egy periódus terjedelmű, egy-szólamú anyag lejegyzése.</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Kétszólamú diktálás.</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Rövid, 2-3-ütemes, könnyű példák fejben való megjegyzése egyszeri hallás után.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 xml:space="preserve">Egyszerűbb népdalok vagy blues-témák lapról éneklése. </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Blues-témák lejegyzése hallás után.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Kétszólamú írás: basszusmenet + egyszólamú téma.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Könnyű kétszólamú dallam leírása hallás után.</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Swing - gyakorlat lapról olvasása.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Három - négy- ötszólamú akkordsorok olvasása.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A tanult harmóniák és skálák írása.</w:t>
      </w:r>
    </w:p>
    <w:p w:rsidR="002853BB" w:rsidRPr="000441E0" w:rsidRDefault="002853BB" w:rsidP="002853BB">
      <w:pPr>
        <w:pStyle w:val="Felsorols2"/>
        <w:rPr>
          <w:rFonts w:ascii="Palatino Linotype" w:hAnsi="Palatino Linotype"/>
          <w:sz w:val="24"/>
          <w:szCs w:val="24"/>
        </w:rPr>
      </w:pPr>
      <w:r w:rsidRPr="000441E0">
        <w:rPr>
          <w:rFonts w:ascii="Palatino Linotype" w:hAnsi="Palatino Linotype"/>
          <w:sz w:val="24"/>
          <w:szCs w:val="24"/>
        </w:rPr>
        <w:t>Egyszerű táncdal témák leírása, funkciójelölő basszussal.</w:t>
      </w:r>
    </w:p>
    <w:p w:rsidR="002853BB" w:rsidRPr="000441E0" w:rsidRDefault="002853BB" w:rsidP="002853BB">
      <w:pPr>
        <w:spacing w:after="0" w:line="240" w:lineRule="auto"/>
        <w:ind w:firstLine="540"/>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pStyle w:val="Felsorols2"/>
        <w:rPr>
          <w:rFonts w:ascii="Palatino Linotype" w:hAnsi="Palatino Linotype"/>
          <w:sz w:val="24"/>
          <w:szCs w:val="24"/>
          <w:lang w:bidi="hi-IN"/>
        </w:rPr>
      </w:pPr>
      <w:r w:rsidRPr="000441E0">
        <w:rPr>
          <w:rFonts w:ascii="Palatino Linotype" w:hAnsi="Palatino Linotype"/>
          <w:sz w:val="24"/>
          <w:szCs w:val="24"/>
          <w:lang w:bidi="hi-IN"/>
        </w:rPr>
        <w:t>nincs</w:t>
      </w:r>
    </w:p>
    <w:p w:rsidR="002853BB" w:rsidRPr="000441E0" w:rsidRDefault="002853BB" w:rsidP="002853BB">
      <w:pPr>
        <w:spacing w:after="0" w:line="240" w:lineRule="auto"/>
        <w:ind w:left="792"/>
        <w:jc w:val="both"/>
        <w:rPr>
          <w:rFonts w:ascii="Palatino Linotype" w:hAnsi="Palatino Linotype"/>
          <w:b/>
          <w:bCs/>
          <w:sz w:val="24"/>
          <w:szCs w:val="24"/>
        </w:rPr>
      </w:pPr>
    </w:p>
    <w:p w:rsidR="002853BB" w:rsidRPr="0017082C"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0441E0" w:rsidRDefault="002853BB" w:rsidP="002853BB">
      <w:pPr>
        <w:widowControl w:val="0"/>
        <w:suppressAutoHyphens/>
        <w:spacing w:after="0" w:line="240" w:lineRule="auto"/>
        <w:ind w:left="826"/>
        <w:rPr>
          <w:rFonts w:ascii="Palatino Linotype" w:hAnsi="Palatino Linotype"/>
          <w:b/>
          <w:bCs/>
          <w:sz w:val="24"/>
          <w:szCs w:val="24"/>
        </w:rPr>
      </w:pPr>
    </w:p>
    <w:p w:rsidR="002853BB" w:rsidRPr="000441E0" w:rsidRDefault="002853BB" w:rsidP="002853BB">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6</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ritmusok önálló visszaadása kopogással, tapssal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anyag önálló leírása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p>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önálló visszaadása énekléssel,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harmóniák visszaadása énekléssel,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Melódiák, népdalok elsajátítása egyéni felkészüléssel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Ritmusok bemutatása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0441E0" w:rsidRDefault="002853BB" w:rsidP="002853BB">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6</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kiselőadás zenei anyagról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énekléssel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kopogással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1.7.</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jc w:val="both"/>
        <w:rPr>
          <w:rFonts w:ascii="Palatino Linotype" w:hAnsi="Palatino Linotype"/>
          <w:iCs/>
          <w:sz w:val="20"/>
          <w:szCs w:val="20"/>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jc w:val="both"/>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0441E0"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Cs w:val="24"/>
        </w:rPr>
        <w:br w:type="page"/>
      </w:r>
      <w:r w:rsidRPr="000441E0">
        <w:rPr>
          <w:rFonts w:ascii="Palatino Linotype" w:hAnsi="Palatino Linotype"/>
          <w:b/>
          <w:sz w:val="24"/>
          <w:szCs w:val="24"/>
        </w:rPr>
        <w:t>A 10721-12 azonosító számú</w:t>
      </w:r>
      <w:r>
        <w:rPr>
          <w:rFonts w:ascii="Palatino Linotype" w:hAnsi="Palatino Linotype"/>
          <w:b/>
          <w:sz w:val="24"/>
          <w:szCs w:val="24"/>
        </w:rPr>
        <w:t>,</w:t>
      </w:r>
      <w:r w:rsidRPr="000441E0">
        <w:rPr>
          <w:rFonts w:ascii="Palatino Linotype" w:hAnsi="Palatino Linotype"/>
          <w:b/>
          <w:sz w:val="24"/>
          <w:szCs w:val="24"/>
        </w:rPr>
        <w:t xml:space="preserve"> </w:t>
      </w:r>
      <w:r>
        <w:rPr>
          <w:rFonts w:ascii="Palatino Linotype" w:hAnsi="Palatino Linotype"/>
          <w:b/>
          <w:sz w:val="24"/>
          <w:szCs w:val="24"/>
        </w:rPr>
        <w:t>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6802" w:type="dxa"/>
        <w:jc w:val="center"/>
        <w:tblCellMar>
          <w:left w:w="70" w:type="dxa"/>
          <w:right w:w="70" w:type="dxa"/>
        </w:tblCellMar>
        <w:tblLook w:val="0000" w:firstRow="0" w:lastRow="0" w:firstColumn="0" w:lastColumn="0" w:noHBand="0" w:noVBand="0"/>
      </w:tblPr>
      <w:tblGrid>
        <w:gridCol w:w="4810"/>
        <w:gridCol w:w="468"/>
        <w:gridCol w:w="468"/>
        <w:gridCol w:w="644"/>
        <w:gridCol w:w="468"/>
      </w:tblGrid>
      <w:tr w:rsidR="002853BB" w:rsidRPr="00FF334E" w:rsidTr="002853BB">
        <w:trPr>
          <w:trHeight w:val="570"/>
          <w:jc w:val="center"/>
        </w:trPr>
        <w:tc>
          <w:tcPr>
            <w:tcW w:w="4810"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rPr>
              <w:t>10721-12 azonosító számú</w:t>
            </w:r>
            <w:r>
              <w:rPr>
                <w:rFonts w:ascii="Palatino Linotype" w:hAnsi="Palatino Linotype"/>
                <w:sz w:val="20"/>
                <w:szCs w:val="20"/>
              </w:rPr>
              <w:t>,</w:t>
            </w:r>
            <w:r w:rsidRPr="00FF334E">
              <w:rPr>
                <w:rFonts w:ascii="Palatino Linotype" w:hAnsi="Palatino Linotype"/>
                <w:sz w:val="20"/>
                <w:szCs w:val="20"/>
              </w:rPr>
              <w:t xml:space="preserve"> </w:t>
            </w:r>
            <w:r>
              <w:rPr>
                <w:rFonts w:ascii="Palatino Linotype" w:hAnsi="Palatino Linotype"/>
                <w:sz w:val="20"/>
                <w:szCs w:val="20"/>
              </w:rPr>
              <w:t>Szórakoztató zenész</w:t>
            </w:r>
            <w:r w:rsidRPr="00FF334E">
              <w:rPr>
                <w:rFonts w:ascii="Palatino Linotype" w:hAnsi="Palatino Linotype"/>
                <w:sz w:val="20"/>
                <w:szCs w:val="20"/>
              </w:rPr>
              <w:t xml:space="preserve"> tevékenysége</w:t>
            </w:r>
          </w:p>
        </w:tc>
        <w:tc>
          <w:tcPr>
            <w:tcW w:w="1992" w:type="dxa"/>
            <w:gridSpan w:val="4"/>
            <w:tcBorders>
              <w:top w:val="single" w:sz="4" w:space="0" w:color="auto"/>
              <w:left w:val="nil"/>
              <w:bottom w:val="single" w:sz="4" w:space="0" w:color="auto"/>
              <w:right w:val="single" w:sz="4" w:space="0" w:color="auto"/>
            </w:tcBorders>
            <w:vAlign w:val="center"/>
          </w:tcPr>
          <w:p w:rsidR="002853BB" w:rsidRPr="00A87959" w:rsidRDefault="002853BB" w:rsidP="002853BB">
            <w:pPr>
              <w:spacing w:after="0" w:line="240" w:lineRule="auto"/>
              <w:jc w:val="center"/>
              <w:rPr>
                <w:rFonts w:ascii="Palatino Linotype" w:hAnsi="Palatino Linotype" w:cs="Arial"/>
                <w:color w:val="000000"/>
                <w:sz w:val="20"/>
                <w:szCs w:val="20"/>
                <w:lang w:eastAsia="hu-HU"/>
              </w:rPr>
            </w:pPr>
            <w:r w:rsidRPr="00A87959">
              <w:rPr>
                <w:rFonts w:ascii="Palatino Linotype" w:hAnsi="Palatino Linotype" w:cs="Arial"/>
                <w:color w:val="000000"/>
                <w:sz w:val="20"/>
                <w:szCs w:val="20"/>
                <w:lang w:eastAsia="hu-HU"/>
              </w:rPr>
              <w:t>Zeneelmélet</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810"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Zeneelmélet alapjai</w:t>
            </w:r>
          </w:p>
        </w:tc>
        <w:tc>
          <w:tcPr>
            <w:tcW w:w="46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Skálatan</w:t>
            </w:r>
          </w:p>
        </w:tc>
        <w:tc>
          <w:tcPr>
            <w:tcW w:w="588" w:type="dxa"/>
            <w:tcBorders>
              <w:top w:val="nil"/>
              <w:left w:val="nil"/>
              <w:bottom w:val="single" w:sz="4" w:space="0" w:color="auto"/>
              <w:right w:val="single" w:sz="4" w:space="0" w:color="auto"/>
            </w:tcBorders>
            <w:textDirection w:val="btLr"/>
            <w:vAlign w:val="bottom"/>
          </w:tcPr>
          <w:p w:rsidR="002853BB" w:rsidRPr="00A87959" w:rsidRDefault="002853BB" w:rsidP="002853BB">
            <w:pPr>
              <w:spacing w:after="0" w:line="240" w:lineRule="auto"/>
              <w:ind w:left="57"/>
              <w:rPr>
                <w:rFonts w:ascii="Palatino Linotype" w:hAnsi="Palatino Linotype"/>
                <w:sz w:val="18"/>
                <w:szCs w:val="18"/>
                <w:lang w:eastAsia="hu-HU"/>
              </w:rPr>
            </w:pPr>
            <w:r w:rsidRPr="00A87959">
              <w:rPr>
                <w:rFonts w:ascii="Palatino Linotype" w:hAnsi="Palatino Linotype"/>
                <w:sz w:val="18"/>
                <w:szCs w:val="18"/>
                <w:lang w:eastAsia="hu-HU"/>
              </w:rPr>
              <w:t xml:space="preserve">Hangköztan, </w:t>
            </w:r>
          </w:p>
          <w:p w:rsidR="002853BB" w:rsidRPr="00A87959" w:rsidRDefault="002853BB" w:rsidP="002853BB">
            <w:pPr>
              <w:spacing w:after="0" w:line="240" w:lineRule="auto"/>
              <w:ind w:left="57"/>
              <w:rPr>
                <w:rFonts w:ascii="Palatino Linotype" w:hAnsi="Palatino Linotype"/>
                <w:sz w:val="18"/>
                <w:szCs w:val="18"/>
                <w:lang w:eastAsia="hu-HU"/>
              </w:rPr>
            </w:pPr>
            <w:r w:rsidRPr="00A87959">
              <w:rPr>
                <w:rFonts w:ascii="Palatino Linotype" w:hAnsi="Palatino Linotype"/>
                <w:sz w:val="18"/>
                <w:szCs w:val="18"/>
                <w:lang w:eastAsia="hu-HU"/>
              </w:rPr>
              <w:t>funkcióelmélet</w:t>
            </w:r>
          </w:p>
        </w:tc>
        <w:tc>
          <w:tcPr>
            <w:tcW w:w="468" w:type="dxa"/>
            <w:tcBorders>
              <w:top w:val="nil"/>
              <w:left w:val="nil"/>
              <w:bottom w:val="single" w:sz="4" w:space="0" w:color="auto"/>
              <w:right w:val="single" w:sz="4" w:space="0" w:color="auto"/>
            </w:tcBorders>
            <w:textDirection w:val="btLr"/>
            <w:vAlign w:val="bottom"/>
          </w:tcPr>
          <w:p w:rsidR="002853BB" w:rsidRPr="00A87959" w:rsidRDefault="002853BB" w:rsidP="002853BB">
            <w:pPr>
              <w:spacing w:after="0" w:line="240" w:lineRule="auto"/>
              <w:ind w:left="57"/>
              <w:rPr>
                <w:rFonts w:ascii="Palatino Linotype" w:hAnsi="Palatino Linotype"/>
                <w:sz w:val="18"/>
                <w:szCs w:val="18"/>
                <w:lang w:eastAsia="hu-HU"/>
              </w:rPr>
            </w:pPr>
            <w:r w:rsidRPr="00A87959">
              <w:rPr>
                <w:rFonts w:ascii="Palatino Linotype" w:hAnsi="Palatino Linotype"/>
                <w:sz w:val="18"/>
                <w:szCs w:val="18"/>
                <w:lang w:eastAsia="hu-HU"/>
              </w:rPr>
              <w:t>Blues-skálák, stílusok</w:t>
            </w:r>
          </w:p>
        </w:tc>
      </w:tr>
      <w:tr w:rsidR="002853BB" w:rsidRPr="00FF334E" w:rsidTr="002853BB">
        <w:trPr>
          <w:trHeight w:val="472"/>
          <w:jc w:val="center"/>
        </w:trPr>
        <w:tc>
          <w:tcPr>
            <w:tcW w:w="6802" w:type="dxa"/>
            <w:gridSpan w:val="5"/>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ind w:left="57"/>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810"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468"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8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6802"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55"/>
          <w:jc w:val="center"/>
        </w:trPr>
        <w:tc>
          <w:tcPr>
            <w:tcW w:w="6802"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55"/>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408"/>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r w:rsidR="002853BB" w:rsidRPr="00FF334E" w:rsidTr="002853BB">
        <w:trPr>
          <w:trHeight w:val="344"/>
          <w:jc w:val="center"/>
        </w:trPr>
        <w:tc>
          <w:tcPr>
            <w:tcW w:w="6802" w:type="dxa"/>
            <w:gridSpan w:val="5"/>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rPr>
                <w:rFonts w:ascii="Palatino Linotype" w:hAnsi="Palatino Linotype"/>
                <w:sz w:val="20"/>
                <w:szCs w:val="20"/>
                <w:lang w:eastAsia="hu-HU"/>
              </w:rPr>
            </w:pPr>
          </w:p>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 </w:t>
            </w:r>
          </w:p>
        </w:tc>
      </w:tr>
      <w:tr w:rsidR="002853BB" w:rsidRPr="00FF334E" w:rsidTr="002853BB">
        <w:trPr>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6802"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6802"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8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46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810"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8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6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bl>
    <w:p w:rsidR="002853BB" w:rsidRDefault="002853BB" w:rsidP="002853BB">
      <w:pPr>
        <w:widowControl w:val="0"/>
        <w:suppressAutoHyphens/>
        <w:spacing w:after="0" w:line="240" w:lineRule="auto"/>
        <w:rPr>
          <w:rFonts w:ascii="Palatino Linotype" w:hAnsi="Palatino Linotype"/>
          <w:b/>
          <w:szCs w:val="24"/>
        </w:rPr>
      </w:pPr>
    </w:p>
    <w:p w:rsidR="002853BB" w:rsidRPr="00FF334E" w:rsidRDefault="002853BB" w:rsidP="002853BB">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2853BB" w:rsidRPr="000441E0" w:rsidRDefault="002853BB" w:rsidP="002853BB">
      <w:pPr>
        <w:widowControl w:val="0"/>
        <w:numPr>
          <w:ilvl w:val="0"/>
          <w:numId w:val="33"/>
        </w:numPr>
        <w:suppressAutoHyphens/>
        <w:spacing w:after="0" w:line="240" w:lineRule="auto"/>
        <w:rPr>
          <w:rFonts w:ascii="Palatino Linotype" w:hAnsi="Palatino Linotype"/>
          <w:b/>
          <w:bCs/>
          <w:iCs/>
          <w:sz w:val="24"/>
          <w:szCs w:val="24"/>
        </w:rPr>
      </w:pPr>
      <w:r w:rsidRPr="000441E0">
        <w:rPr>
          <w:rFonts w:ascii="Palatino Linotype" w:hAnsi="Palatino Linotype"/>
          <w:b/>
          <w:sz w:val="24"/>
          <w:szCs w:val="24"/>
        </w:rPr>
        <w:t>Zeneelmélet</w:t>
      </w:r>
      <w:r>
        <w:rPr>
          <w:rFonts w:ascii="Palatino Linotype" w:hAnsi="Palatino Linotype"/>
          <w:b/>
          <w:sz w:val="24"/>
          <w:szCs w:val="24"/>
        </w:rPr>
        <w:t xml:space="preserve"> tantárgy</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204 óra/204 óra*</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widowControl w:val="0"/>
        <w:suppressAutoHyphens/>
        <w:spacing w:after="0" w:line="240" w:lineRule="auto"/>
        <w:rPr>
          <w:rFonts w:ascii="Palatino Linotype" w:hAnsi="Palatino Linotype"/>
          <w:b/>
          <w:vanish/>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 xml:space="preserve">A zeneelmélet tárgy tanításának célja, hogy a tanuló a zenei nyelv sokoldalú megismerése révén tájékozódni tudjon a művek harmónia- és formavilágában. Olyan elméleti ismeretekre és zenei műveltségre tegyen szert, amely alkalmassá teszi a </w:t>
      </w:r>
      <w:r>
        <w:rPr>
          <w:rFonts w:ascii="Palatino Linotype" w:hAnsi="Palatino Linotype"/>
          <w:sz w:val="24"/>
          <w:szCs w:val="24"/>
          <w:lang w:eastAsia="hu-HU"/>
        </w:rPr>
        <w:t>Szórakoztató zenész</w:t>
      </w:r>
      <w:r w:rsidRPr="000441E0">
        <w:rPr>
          <w:rFonts w:ascii="Palatino Linotype" w:hAnsi="Palatino Linotype"/>
          <w:sz w:val="24"/>
          <w:szCs w:val="24"/>
          <w:lang w:eastAsia="hu-HU"/>
        </w:rPr>
        <w:t xml:space="preserve"> szakképesítéssel betölthető munkakörök ellátására.</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Hozzá kell, hogy segítse a hallgatókat a kottaolvasási készség kialakításához. Meg kell ismertesse a növendékeket a műfajok valamennyi zenei jelzésformájával.</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Az általános zenei műveltséghez szükséges ismereteket kapjon meg a hallgató az órákon.</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Ismertesse meg a növendékkel az előforduló legjellemzőbb stílusokkal.</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 xml:space="preserve">E tárgy feladata, hogy a funkciókon túl ismertesse meg a zenemű összes elemét (ritmus, dallam, együtthangzás, forma, hangszín, dinamika), kölcsönhatásukat és szerepüket, mert csak így kaphat a tanuló világos képet a zenei nyelv összetevőiről. </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Fejlessze a zenei hallást, formaérzéket, memóriát, áttekintőképességet, nagymértékben segítve ezzel a zenei megformálást, a művészi kifejezőkészséget, a gyakorlati muzsikálást.</w:t>
      </w:r>
    </w:p>
    <w:p w:rsidR="002853BB" w:rsidRPr="000441E0" w:rsidRDefault="002853BB" w:rsidP="002853BB">
      <w:pPr>
        <w:spacing w:after="0" w:line="240" w:lineRule="auto"/>
        <w:jc w:val="both"/>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widowControl w:val="0"/>
        <w:suppressAutoHyphens/>
        <w:spacing w:after="0" w:line="240" w:lineRule="auto"/>
        <w:jc w:val="both"/>
        <w:rPr>
          <w:rFonts w:ascii="Palatino Linotype" w:hAnsi="Palatino Linotype"/>
          <w:b/>
          <w:sz w:val="24"/>
          <w:szCs w:val="24"/>
        </w:rPr>
      </w:pPr>
      <w:r w:rsidRPr="000441E0">
        <w:rPr>
          <w:rFonts w:ascii="Palatino Linotype" w:hAnsi="Palatino Linotype"/>
          <w:sz w:val="24"/>
          <w:szCs w:val="24"/>
        </w:rPr>
        <w:t xml:space="preserve">A zeneelméleti ismeretek egy része (akusztikai jelenségek, felhangok, rezgésszámok) a fizika, más része (arányok, jelzésrendszerek) a matematika, további része (stilisztikai, kortörténeti, </w:t>
      </w:r>
      <w:r w:rsidRPr="000441E0">
        <w:rPr>
          <w:rFonts w:ascii="Palatino Linotype" w:hAnsi="Palatino Linotype"/>
          <w:sz w:val="24"/>
          <w:szCs w:val="24"/>
        </w:rPr>
        <w:tab/>
        <w:t xml:space="preserve">műfajtörténeti vonatkozások) az zeneirodalom, zenetörténet, történelem, földrajz hatáskörébe is tartozik. </w:t>
      </w:r>
    </w:p>
    <w:p w:rsidR="002853BB" w:rsidRPr="000441E0" w:rsidRDefault="002853BB" w:rsidP="002853BB">
      <w:pPr>
        <w:spacing w:after="0" w:line="240" w:lineRule="auto"/>
        <w:ind w:left="357"/>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Zeneelmélet alapjai</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51 óra/51 óra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zenei alapfogalmak.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hang fizikája, a zenei hang tulajdonságai.</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hangjegyírás.</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Az oktávbeosztás.</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zenei kulcsok.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 temperált hangrendszer.</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b/>
        <w:t>Az enharmonia, az alteráció fogalma.</w:t>
      </w:r>
    </w:p>
    <w:p w:rsidR="002853BB" w:rsidRPr="000441E0" w:rsidRDefault="002853BB" w:rsidP="002853BB">
      <w:pPr>
        <w:spacing w:after="0" w:line="240" w:lineRule="auto"/>
        <w:ind w:left="567"/>
        <w:outlineLvl w:val="0"/>
        <w:rPr>
          <w:rFonts w:ascii="Palatino Linotype" w:hAnsi="Palatino Linotype"/>
          <w:sz w:val="24"/>
          <w:szCs w:val="24"/>
          <w:lang w:eastAsia="hu-HU"/>
        </w:rPr>
      </w:pPr>
      <w:r w:rsidRPr="000441E0">
        <w:rPr>
          <w:rFonts w:ascii="Palatino Linotype" w:hAnsi="Palatino Linotype"/>
          <w:sz w:val="24"/>
          <w:szCs w:val="24"/>
          <w:lang w:eastAsia="hu-HU"/>
        </w:rPr>
        <w:tab/>
        <w:t>Ritmikai alapfogalmak (ritmus, metrum, poliritmika, alla breve, éles és nyújtott ritmusok, szinkópák, triolák, duolák, stb.).</w:t>
      </w:r>
    </w:p>
    <w:p w:rsidR="002853BB" w:rsidRPr="000441E0" w:rsidRDefault="002853BB" w:rsidP="002853BB">
      <w:pPr>
        <w:spacing w:after="0" w:line="240" w:lineRule="auto"/>
        <w:outlineLvl w:val="0"/>
        <w:rPr>
          <w:rFonts w:ascii="Palatino Linotype" w:hAnsi="Palatino Linotype"/>
          <w:sz w:val="24"/>
          <w:szCs w:val="24"/>
          <w:lang w:eastAsia="hu-HU"/>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Skálatan</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51</w:t>
      </w:r>
      <w:r w:rsidRPr="000441E0">
        <w:rPr>
          <w:rFonts w:ascii="Palatino Linotype" w:hAnsi="Palatino Linotype"/>
          <w:b/>
          <w:sz w:val="24"/>
          <w:szCs w:val="24"/>
        </w:rPr>
        <w:t xml:space="preserve"> </w:t>
      </w:r>
      <w:r w:rsidRPr="000441E0">
        <w:rPr>
          <w:rFonts w:ascii="Palatino Linotype" w:hAnsi="Palatino Linotype"/>
          <w:b/>
          <w:i/>
          <w:sz w:val="24"/>
          <w:szCs w:val="24"/>
        </w:rPr>
        <w:t>óra/51 óra</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Skálatani alapfogalmak.</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quintkört és quartkört 12 kereszt és 12 bé-ig.</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Pentaton és modális hangsorok.</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háromféle moll skála.</w:t>
      </w:r>
    </w:p>
    <w:p w:rsidR="002853BB" w:rsidRPr="000441E0" w:rsidRDefault="002853BB" w:rsidP="002853BB">
      <w:pPr>
        <w:spacing w:after="0" w:line="240" w:lineRule="auto"/>
        <w:ind w:left="1260" w:hanging="360"/>
        <w:rPr>
          <w:rFonts w:ascii="Palatino Linotype" w:hAnsi="Palatino Linotype"/>
          <w:i/>
          <w:sz w:val="24"/>
          <w:szCs w:val="24"/>
          <w:lang w:eastAsia="hu-HU"/>
        </w:rPr>
      </w:pPr>
      <w:r w:rsidRPr="000441E0">
        <w:rPr>
          <w:rFonts w:ascii="Palatino Linotype" w:hAnsi="Palatino Linotype"/>
          <w:sz w:val="24"/>
          <w:szCs w:val="24"/>
          <w:lang w:eastAsia="hu-HU"/>
        </w:rPr>
        <w:t>A leggyakrabban használt dinamikai és tempójelzések.</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Népdalelemzések (dór, frig, mixolid jellegű népdalok),</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 kromatikus skálák.</w:t>
      </w:r>
    </w:p>
    <w:p w:rsidR="002853BB" w:rsidRPr="000441E0" w:rsidRDefault="002853BB" w:rsidP="002853BB">
      <w:pPr>
        <w:spacing w:after="0" w:line="240" w:lineRule="auto"/>
        <w:ind w:left="1260" w:hanging="360"/>
        <w:rPr>
          <w:rFonts w:ascii="Palatino Linotype" w:hAnsi="Palatino Linotype"/>
          <w:sz w:val="24"/>
          <w:szCs w:val="24"/>
          <w:lang w:eastAsia="hu-HU"/>
        </w:rPr>
      </w:pPr>
      <w:r w:rsidRPr="000441E0">
        <w:rPr>
          <w:rFonts w:ascii="Palatino Linotype" w:hAnsi="Palatino Linotype"/>
          <w:sz w:val="24"/>
          <w:szCs w:val="24"/>
          <w:lang w:eastAsia="hu-HU"/>
        </w:rPr>
        <w:t>Az egészhangú skálák.</w:t>
      </w:r>
    </w:p>
    <w:p w:rsidR="002853BB" w:rsidRPr="000441E0" w:rsidRDefault="002853BB" w:rsidP="002853BB">
      <w:pPr>
        <w:spacing w:after="0" w:line="240" w:lineRule="auto"/>
        <w:ind w:left="720"/>
        <w:rPr>
          <w:rFonts w:ascii="Palatino Linotype" w:hAnsi="Palatino Linotype"/>
          <w:i/>
          <w:sz w:val="24"/>
          <w:szCs w:val="24"/>
          <w:lang w:eastAsia="hu-HU"/>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Hangköztan, funkció</w:t>
      </w:r>
      <w:r>
        <w:rPr>
          <w:rFonts w:ascii="Palatino Linotype" w:hAnsi="Palatino Linotype"/>
          <w:b/>
          <w:sz w:val="24"/>
          <w:szCs w:val="24"/>
        </w:rPr>
        <w:t>elmélet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51</w:t>
      </w:r>
      <w:r w:rsidRPr="000441E0">
        <w:rPr>
          <w:rFonts w:ascii="Palatino Linotype" w:hAnsi="Palatino Linotype"/>
          <w:b/>
          <w:sz w:val="24"/>
          <w:szCs w:val="24"/>
        </w:rPr>
        <w:t xml:space="preserve"> </w:t>
      </w:r>
      <w:r w:rsidRPr="000441E0">
        <w:rPr>
          <w:rFonts w:ascii="Palatino Linotype" w:hAnsi="Palatino Linotype"/>
          <w:b/>
          <w:i/>
          <w:sz w:val="24"/>
          <w:szCs w:val="24"/>
        </w:rPr>
        <w:t>óra/51 óra</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Hangköztani alapfogalmak.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konszonáns és a disszonáns hangközök tredecimáig.</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hangközintonálásokat le- és felfelé egyaránt,</w:t>
      </w:r>
      <w:r>
        <w:rPr>
          <w:rFonts w:ascii="Palatino Linotype" w:hAnsi="Palatino Linotype"/>
          <w:sz w:val="24"/>
          <w:szCs w:val="24"/>
          <w:lang w:eastAsia="hu-HU"/>
        </w:rPr>
        <w:t xml:space="preserve"> </w:t>
      </w:r>
      <w:r w:rsidRPr="000441E0">
        <w:rPr>
          <w:rFonts w:ascii="Palatino Linotype" w:hAnsi="Palatino Linotype"/>
          <w:sz w:val="24"/>
          <w:szCs w:val="24"/>
          <w:lang w:eastAsia="hu-HU"/>
        </w:rPr>
        <w:t>az összhangzattanban:</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hármashangzatok kialakulása éa előfordulásuk a dúr és moll skálák egyes fokain.</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hármashangzatok fordításai, tánczenei jelölésük.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hármasok lineáris funkcióelmélete.</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négyeshangzatok kialakulása (szeptimakkordok) előfordulásuk a dúr és moll skálák egyes</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fokain, továbbá tánczenei jelölésük.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 xml:space="preserve">A funkció fogalma. </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linearitás és a vertikalitás különbsége.</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hatos akkordok.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szűkített és bővített harmóniák.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kilences akkordok.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felhangsor.</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7/6, 9/6, 6/9, 11 és 13-as akkordok, valamint összes alterált változatai.</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A suspend akkordok.</w:t>
      </w:r>
    </w:p>
    <w:p w:rsidR="002853BB" w:rsidRPr="000441E0" w:rsidRDefault="002853BB" w:rsidP="002853BB">
      <w:pPr>
        <w:spacing w:after="0" w:line="240" w:lineRule="auto"/>
        <w:ind w:left="720" w:firstLine="50"/>
        <w:rPr>
          <w:rFonts w:ascii="Palatino Linotype" w:hAnsi="Palatino Linotype"/>
          <w:sz w:val="24"/>
          <w:szCs w:val="24"/>
          <w:lang w:eastAsia="hu-HU"/>
        </w:rPr>
      </w:pPr>
      <w:r w:rsidRPr="000441E0">
        <w:rPr>
          <w:rFonts w:ascii="Palatino Linotype" w:hAnsi="Palatino Linotype"/>
          <w:sz w:val="24"/>
          <w:szCs w:val="24"/>
          <w:lang w:eastAsia="hu-HU"/>
        </w:rPr>
        <w:t>Műrészletek hallgatása, elemzése, harmóniai vázlat készítése és értelmezése.</w:t>
      </w:r>
    </w:p>
    <w:p w:rsidR="002853BB" w:rsidRPr="000441E0" w:rsidRDefault="002853BB" w:rsidP="002853BB">
      <w:pPr>
        <w:spacing w:after="0" w:line="240" w:lineRule="auto"/>
        <w:rPr>
          <w:rFonts w:ascii="Palatino Linotype" w:hAnsi="Palatino Linotype"/>
          <w:sz w:val="24"/>
          <w:szCs w:val="24"/>
        </w:rPr>
      </w:pPr>
    </w:p>
    <w:p w:rsidR="002853BB" w:rsidRPr="004106A1" w:rsidRDefault="002853BB" w:rsidP="002853BB">
      <w:pPr>
        <w:numPr>
          <w:ilvl w:val="2"/>
          <w:numId w:val="33"/>
        </w:numPr>
        <w:spacing w:after="0" w:line="240" w:lineRule="auto"/>
        <w:ind w:left="1190" w:hanging="623"/>
        <w:rPr>
          <w:rFonts w:ascii="Palatino Linotype" w:hAnsi="Palatino Linotype"/>
          <w:b/>
          <w:sz w:val="24"/>
          <w:szCs w:val="24"/>
        </w:rPr>
      </w:pPr>
      <w:r w:rsidRPr="004106A1">
        <w:rPr>
          <w:rFonts w:ascii="Palatino Linotype" w:hAnsi="Palatino Linotype"/>
          <w:b/>
          <w:sz w:val="24"/>
          <w:szCs w:val="24"/>
          <w:lang w:eastAsia="hu-HU"/>
        </w:rPr>
        <w:t>Blues-skálák, stílusok</w:t>
      </w:r>
      <w:r w:rsidRPr="004106A1">
        <w:rPr>
          <w:rFonts w:ascii="Palatino Linotype" w:hAnsi="Palatino Linotype"/>
          <w:b/>
          <w:sz w:val="24"/>
          <w:szCs w:val="24"/>
        </w:rPr>
        <w:tab/>
      </w:r>
      <w:r w:rsidRPr="004106A1">
        <w:rPr>
          <w:rFonts w:ascii="Palatino Linotype" w:hAnsi="Palatino Linotype"/>
          <w:b/>
          <w:sz w:val="24"/>
          <w:szCs w:val="24"/>
        </w:rPr>
        <w:tab/>
      </w:r>
      <w:r w:rsidRPr="004106A1">
        <w:rPr>
          <w:rFonts w:ascii="Palatino Linotype" w:hAnsi="Palatino Linotype"/>
          <w:b/>
          <w:sz w:val="24"/>
          <w:szCs w:val="24"/>
        </w:rPr>
        <w:tab/>
        <w:t xml:space="preserve">         </w:t>
      </w:r>
      <w:r w:rsidRPr="004106A1">
        <w:rPr>
          <w:rFonts w:ascii="Palatino Linotype" w:hAnsi="Palatino Linotype"/>
          <w:b/>
          <w:sz w:val="24"/>
          <w:szCs w:val="24"/>
        </w:rPr>
        <w:tab/>
      </w:r>
      <w:r w:rsidRPr="004106A1">
        <w:rPr>
          <w:rFonts w:ascii="Palatino Linotype" w:hAnsi="Palatino Linotype"/>
          <w:b/>
          <w:sz w:val="24"/>
          <w:szCs w:val="24"/>
        </w:rPr>
        <w:tab/>
      </w:r>
      <w:r w:rsidRPr="004106A1">
        <w:rPr>
          <w:rFonts w:ascii="Palatino Linotype" w:hAnsi="Palatino Linotype"/>
          <w:b/>
          <w:sz w:val="24"/>
          <w:szCs w:val="24"/>
        </w:rPr>
        <w:tab/>
      </w:r>
      <w:r w:rsidRPr="004106A1">
        <w:rPr>
          <w:rFonts w:ascii="Palatino Linotype" w:hAnsi="Palatino Linotype"/>
          <w:b/>
          <w:i/>
          <w:sz w:val="24"/>
          <w:szCs w:val="24"/>
        </w:rPr>
        <w:t>51</w:t>
      </w:r>
      <w:r w:rsidRPr="004106A1">
        <w:rPr>
          <w:rFonts w:ascii="Palatino Linotype" w:hAnsi="Palatino Linotype"/>
          <w:b/>
          <w:sz w:val="24"/>
          <w:szCs w:val="24"/>
        </w:rPr>
        <w:t xml:space="preserve"> </w:t>
      </w:r>
      <w:r w:rsidRPr="004106A1">
        <w:rPr>
          <w:rFonts w:ascii="Palatino Linotype" w:hAnsi="Palatino Linotype"/>
          <w:b/>
          <w:i/>
          <w:sz w:val="24"/>
          <w:szCs w:val="24"/>
        </w:rPr>
        <w:t>óra/51 óra</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funkcióelmélet alapjai.</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harmóniák fűzései.</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autentikus zárlatok.</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domináns - tonikai lépés.</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plagáris és álzárlatok.</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 xml:space="preserve">A moll subdomináns. </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nápolyi szext.</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II-V-I. lépés dúr és moll tonalitásban.</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Az I-VI-II-V., az I-III-II-V. lépések.</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váltó dominánsok elve.</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moll domináns.</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tonális kitérők.</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blues fogalma.</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A blues skálák, a blues hangok minden hangnemben és mindhárom funkcióban.</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Az orgonapont.</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A szórakoztató zenében előforduló jellemző stílusok és azok elemzése.</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Európai stílusok (bécsi és angol keringő, polka, galopp, csárdás stb.).</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Az észak-amerikai formák (slow, swing, shuffle, slow-rock, stb.).</w:t>
      </w:r>
    </w:p>
    <w:p w:rsidR="002853BB" w:rsidRPr="000441E0" w:rsidRDefault="002853BB" w:rsidP="002853BB">
      <w:pPr>
        <w:spacing w:after="0" w:line="240" w:lineRule="auto"/>
        <w:ind w:left="770" w:hanging="230"/>
        <w:rPr>
          <w:rFonts w:ascii="Palatino Linotype" w:hAnsi="Palatino Linotype"/>
          <w:sz w:val="24"/>
          <w:szCs w:val="24"/>
          <w:lang w:eastAsia="hu-HU"/>
        </w:rPr>
      </w:pPr>
      <w:r w:rsidRPr="000441E0">
        <w:rPr>
          <w:rFonts w:ascii="Palatino Linotype" w:hAnsi="Palatino Linotype"/>
          <w:sz w:val="24"/>
          <w:szCs w:val="24"/>
          <w:lang w:eastAsia="hu-HU"/>
        </w:rPr>
        <w:tab/>
        <w:t>A latin-amerikai stílusok (szamba, rumba, cha-cha, bossa-nova, pasodoble, tangók, bolerók, mambó, stb.).</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populáris formák.</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rock zene irányzatai.</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Napjaink stílusai.</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népi zenei formák (hallgató, andalgó, csárdás, friss, stb.).</w:t>
      </w:r>
    </w:p>
    <w:p w:rsidR="002853BB" w:rsidRPr="000441E0" w:rsidRDefault="002853BB" w:rsidP="002853BB">
      <w:pPr>
        <w:spacing w:after="0" w:line="240" w:lineRule="auto"/>
        <w:ind w:firstLine="540"/>
        <w:rPr>
          <w:rFonts w:ascii="Palatino Linotype" w:hAnsi="Palatino Linotype"/>
          <w:sz w:val="24"/>
          <w:szCs w:val="24"/>
          <w:lang w:eastAsia="hu-HU"/>
        </w:rPr>
      </w:pPr>
      <w:r w:rsidRPr="000441E0">
        <w:rPr>
          <w:rFonts w:ascii="Palatino Linotype" w:hAnsi="Palatino Linotype"/>
          <w:sz w:val="24"/>
          <w:szCs w:val="24"/>
          <w:lang w:eastAsia="hu-HU"/>
        </w:rPr>
        <w:tab/>
        <w:t>A szalonzene.</w:t>
      </w:r>
    </w:p>
    <w:p w:rsidR="002853BB" w:rsidRPr="000441E0" w:rsidRDefault="002853BB" w:rsidP="002853BB">
      <w:pPr>
        <w:spacing w:after="0" w:line="240" w:lineRule="auto"/>
        <w:ind w:firstLine="540"/>
        <w:rPr>
          <w:rFonts w:ascii="Palatino Linotype" w:hAnsi="Palatino Linotype"/>
          <w:sz w:val="24"/>
          <w:szCs w:val="24"/>
          <w:lang w:eastAsia="hu-HU"/>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spacing w:after="0" w:line="240" w:lineRule="auto"/>
        <w:ind w:left="792"/>
        <w:rPr>
          <w:rFonts w:ascii="Palatino Linotype" w:hAnsi="Palatino Linotype"/>
          <w:kern w:val="1"/>
          <w:sz w:val="24"/>
          <w:szCs w:val="24"/>
          <w:lang w:eastAsia="hi-IN" w:bidi="hi-IN"/>
        </w:rPr>
      </w:pPr>
      <w:r w:rsidRPr="000441E0">
        <w:rPr>
          <w:rFonts w:ascii="Palatino Linotype" w:hAnsi="Palatino Linotype"/>
          <w:kern w:val="1"/>
          <w:sz w:val="24"/>
          <w:szCs w:val="24"/>
          <w:lang w:eastAsia="hi-IN" w:bidi="hi-IN"/>
        </w:rPr>
        <w:t>nincs</w:t>
      </w:r>
    </w:p>
    <w:p w:rsidR="002853BB" w:rsidRPr="000441E0" w:rsidRDefault="002853BB" w:rsidP="002853BB">
      <w:pPr>
        <w:spacing w:after="0" w:line="240" w:lineRule="auto"/>
        <w:ind w:left="792"/>
        <w:rPr>
          <w:rFonts w:ascii="Palatino Linotype" w:hAnsi="Palatino Linotype"/>
          <w:kern w:val="1"/>
          <w:sz w:val="24"/>
          <w:szCs w:val="24"/>
          <w:lang w:eastAsia="hi-IN" w:bidi="hi-IN"/>
        </w:rPr>
      </w:pPr>
    </w:p>
    <w:p w:rsidR="002853BB" w:rsidRPr="0017082C"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0441E0" w:rsidRDefault="002853BB" w:rsidP="002853BB">
      <w:pPr>
        <w:spacing w:after="0" w:line="240" w:lineRule="auto"/>
        <w:ind w:left="792"/>
        <w:rPr>
          <w:rFonts w:ascii="Palatino Linotype" w:hAnsi="Palatino Linotype"/>
          <w:kern w:val="1"/>
          <w:sz w:val="24"/>
          <w:szCs w:val="24"/>
          <w:lang w:eastAsia="hi-IN" w:bidi="hi-IN"/>
        </w:rPr>
      </w:pPr>
    </w:p>
    <w:p w:rsidR="002853BB" w:rsidRPr="000441E0" w:rsidRDefault="002853BB" w:rsidP="002853BB">
      <w:pPr>
        <w:widowControl w:val="0"/>
        <w:suppressAutoHyphens/>
        <w:spacing w:after="0" w:line="240" w:lineRule="auto"/>
        <w:ind w:left="-15"/>
        <w:rPr>
          <w:rFonts w:ascii="Palatino Linotype" w:hAnsi="Palatino Linotype"/>
          <w:b/>
          <w:bCs/>
          <w:i/>
          <w:iCs/>
          <w:sz w:val="24"/>
          <w:szCs w:val="24"/>
        </w:rPr>
      </w:pPr>
      <w:r w:rsidRPr="000441E0">
        <w:rPr>
          <w:rFonts w:ascii="Palatino Linotype" w:hAnsi="Palatino Linotype"/>
          <w:b/>
          <w:bCs/>
          <w:i/>
          <w:iCs/>
          <w:sz w:val="24"/>
          <w:szCs w:val="24"/>
        </w:rPr>
        <w:t>1</w:t>
      </w:r>
      <w:r>
        <w:rPr>
          <w:rFonts w:ascii="Palatino Linotype" w:hAnsi="Palatino Linotype"/>
          <w:b/>
          <w:bCs/>
          <w:i/>
          <w:iCs/>
          <w:sz w:val="24"/>
          <w:szCs w:val="24"/>
        </w:rPr>
        <w:t>7</w:t>
      </w:r>
      <w:r w:rsidRPr="000441E0">
        <w:rPr>
          <w:rFonts w:ascii="Palatino Linotype" w:hAnsi="Palatino Linotype"/>
          <w:b/>
          <w:bCs/>
          <w:i/>
          <w:iCs/>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Sor-szám</w:t>
            </w:r>
          </w:p>
        </w:tc>
        <w:tc>
          <w:tcPr>
            <w:tcW w:w="3621"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tevékenységforma</w:t>
            </w:r>
          </w:p>
        </w:tc>
        <w:tc>
          <w:tcPr>
            <w:tcW w:w="2370" w:type="dxa"/>
            <w:gridSpan w:val="3"/>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Tanulói tevékenység szervezési kerete</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(differenciálási módok)</w:t>
            </w:r>
          </w:p>
        </w:tc>
        <w:tc>
          <w:tcPr>
            <w:tcW w:w="2190"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c>
          <w:tcPr>
            <w:tcW w:w="3621"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c>
          <w:tcPr>
            <w:tcW w:w="809"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Egyéni</w:t>
            </w:r>
          </w:p>
        </w:tc>
        <w:tc>
          <w:tcPr>
            <w:tcW w:w="798"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Csoport-</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bontás</w:t>
            </w:r>
          </w:p>
        </w:tc>
        <w:tc>
          <w:tcPr>
            <w:tcW w:w="763" w:type="dxa"/>
            <w:textDirection w:val="btLr"/>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Osztály-</w:t>
            </w:r>
          </w:p>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keret</w:t>
            </w:r>
          </w:p>
        </w:tc>
        <w:tc>
          <w:tcPr>
            <w:tcW w:w="2190"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1.</w:t>
            </w:r>
          </w:p>
        </w:tc>
        <w:tc>
          <w:tcPr>
            <w:tcW w:w="3621"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Információ feldolgozó tevékenységek</w:t>
            </w:r>
          </w:p>
        </w:tc>
        <w:tc>
          <w:tcPr>
            <w:tcW w:w="809"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Zenei ritmikai alapok önálló visszaadása </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Skálák fogalmi és gyakorlati bemutatása énekléssel, hangszeresen</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 xml:space="preserve">Hármas- és négyeshangzatok fő jellemzőinek bemutatása </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Hallott hangközök felismerése,  visszaadása énekléssel, hangszeresen</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2.</w:t>
            </w:r>
          </w:p>
        </w:tc>
        <w:tc>
          <w:tcPr>
            <w:tcW w:w="3621"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b/>
                <w:iCs/>
                <w:szCs w:val="24"/>
              </w:rPr>
            </w:pPr>
            <w:r w:rsidRPr="00FF334E">
              <w:rPr>
                <w:rFonts w:ascii="Palatino Linotype" w:hAnsi="Palatino Linotype"/>
                <w:b/>
                <w:iCs/>
                <w:szCs w:val="24"/>
              </w:rPr>
              <w:t>Ismeretalkalmazási gyakorló tevékenységek, feladatok</w:t>
            </w:r>
          </w:p>
        </w:tc>
        <w:tc>
          <w:tcPr>
            <w:tcW w:w="809"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98"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shd w:val="clear" w:color="auto" w:fill="D9D9D9"/>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2.1.</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Tesztfeladat megoldása</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763"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2.2.</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A funkciók bemutatása</w:t>
            </w:r>
          </w:p>
        </w:tc>
        <w:tc>
          <w:tcPr>
            <w:tcW w:w="80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r w:rsidR="002853BB" w:rsidRPr="00FF334E" w:rsidTr="002853BB">
        <w:trPr>
          <w:jc w:val="center"/>
        </w:trPr>
        <w:tc>
          <w:tcPr>
            <w:tcW w:w="828"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2.3.</w:t>
            </w:r>
          </w:p>
        </w:tc>
        <w:tc>
          <w:tcPr>
            <w:tcW w:w="3621"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Zárlatok fajtáinak felismerése, bemutatása</w:t>
            </w:r>
          </w:p>
        </w:tc>
        <w:tc>
          <w:tcPr>
            <w:tcW w:w="809"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98"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763" w:type="dxa"/>
            <w:vAlign w:val="center"/>
          </w:tcPr>
          <w:p w:rsidR="002853BB" w:rsidRPr="00FF334E" w:rsidRDefault="002853BB" w:rsidP="002853BB">
            <w:pPr>
              <w:widowControl w:val="0"/>
              <w:suppressAutoHyphens/>
              <w:spacing w:after="0" w:line="240" w:lineRule="auto"/>
              <w:ind w:left="-15"/>
              <w:jc w:val="center"/>
              <w:rPr>
                <w:rFonts w:ascii="Palatino Linotype" w:hAnsi="Palatino Linotype"/>
                <w:iCs/>
                <w:szCs w:val="24"/>
              </w:rPr>
            </w:pPr>
            <w:r w:rsidRPr="00FF334E">
              <w:rPr>
                <w:rFonts w:ascii="Palatino Linotype" w:hAnsi="Palatino Linotype"/>
                <w:iCs/>
                <w:szCs w:val="24"/>
              </w:rPr>
              <w:t>x</w:t>
            </w:r>
          </w:p>
        </w:tc>
        <w:tc>
          <w:tcPr>
            <w:tcW w:w="219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6.5., 6.6.</w:t>
            </w:r>
          </w:p>
        </w:tc>
      </w:tr>
    </w:tbl>
    <w:p w:rsidR="002853BB" w:rsidRPr="00FF334E" w:rsidRDefault="002853BB" w:rsidP="002853BB">
      <w:pPr>
        <w:widowControl w:val="0"/>
        <w:suppressAutoHyphens/>
        <w:spacing w:after="0" w:line="240" w:lineRule="auto"/>
        <w:ind w:left="-15"/>
        <w:rPr>
          <w:rFonts w:ascii="Palatino Linotype" w:hAnsi="Palatino Linotype"/>
          <w:iCs/>
          <w:szCs w:val="24"/>
        </w:rPr>
      </w:pPr>
    </w:p>
    <w:p w:rsidR="002853BB" w:rsidRPr="000441E0" w:rsidRDefault="002853BB" w:rsidP="002853BB">
      <w:pPr>
        <w:widowControl w:val="0"/>
        <w:suppressAutoHyphens/>
        <w:spacing w:after="0" w:line="240" w:lineRule="auto"/>
        <w:ind w:left="-15"/>
        <w:rPr>
          <w:rFonts w:ascii="Palatino Linotype" w:hAnsi="Palatino Linotype"/>
          <w:b/>
          <w:bCs/>
          <w:i/>
          <w:iCs/>
          <w:sz w:val="24"/>
          <w:szCs w:val="24"/>
        </w:rPr>
      </w:pPr>
      <w:r w:rsidRPr="000441E0">
        <w:rPr>
          <w:rFonts w:ascii="Palatino Linotype" w:hAnsi="Palatino Linotype"/>
          <w:b/>
          <w:bCs/>
          <w:i/>
          <w:iCs/>
          <w:sz w:val="24"/>
          <w:szCs w:val="24"/>
        </w:rPr>
        <w:t>1</w:t>
      </w:r>
      <w:r>
        <w:rPr>
          <w:rFonts w:ascii="Palatino Linotype" w:hAnsi="Palatino Linotype"/>
          <w:b/>
          <w:bCs/>
          <w:i/>
          <w:iCs/>
          <w:sz w:val="24"/>
          <w:szCs w:val="24"/>
        </w:rPr>
        <w:t>7</w:t>
      </w:r>
      <w:r w:rsidRPr="000441E0">
        <w:rPr>
          <w:rFonts w:ascii="Palatino Linotype" w:hAnsi="Palatino Linotype"/>
          <w:b/>
          <w:bCs/>
          <w:i/>
          <w:iCs/>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Sorszám</w:t>
            </w:r>
          </w:p>
        </w:tc>
        <w:tc>
          <w:tcPr>
            <w:tcW w:w="2800"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 xml:space="preserve">Alkalmazott oktatási </w:t>
            </w:r>
          </w:p>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módszer neve</w:t>
            </w:r>
          </w:p>
        </w:tc>
        <w:tc>
          <w:tcPr>
            <w:tcW w:w="2835" w:type="dxa"/>
            <w:gridSpan w:val="3"/>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A tanulói tevékenység szervezeti kerete</w:t>
            </w:r>
          </w:p>
        </w:tc>
        <w:tc>
          <w:tcPr>
            <w:tcW w:w="2659" w:type="dxa"/>
            <w:vMerge w:val="restart"/>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c>
          <w:tcPr>
            <w:tcW w:w="2800"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egyéni</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csoport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b/>
                <w:iCs/>
              </w:rPr>
            </w:pPr>
            <w:r w:rsidRPr="00FF334E">
              <w:rPr>
                <w:rFonts w:ascii="Palatino Linotype" w:hAnsi="Palatino Linotype"/>
                <w:b/>
                <w:iCs/>
              </w:rPr>
              <w:t>osztály</w:t>
            </w:r>
          </w:p>
        </w:tc>
        <w:tc>
          <w:tcPr>
            <w:tcW w:w="2659" w:type="dxa"/>
            <w:vMerge/>
            <w:vAlign w:val="center"/>
          </w:tcPr>
          <w:p w:rsidR="002853BB" w:rsidRPr="00FF334E" w:rsidRDefault="002853BB" w:rsidP="002853BB">
            <w:pPr>
              <w:widowControl w:val="0"/>
              <w:suppressAutoHyphens/>
              <w:spacing w:after="0" w:line="240" w:lineRule="auto"/>
              <w:ind w:left="-15"/>
              <w:rPr>
                <w:rFonts w:ascii="Palatino Linotype" w:hAnsi="Palatino Linotype"/>
                <w:b/>
                <w:iCs/>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1.1</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magyarázat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1.2.</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kiselőadás zenei anyagról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1.3.</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CD-ről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6.2., 6.3., 6.11.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1.4.</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zongorán</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6.5.</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1.5.</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zenei anyag bemutatása énekléssel</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6.11.</w:t>
            </w:r>
          </w:p>
        </w:tc>
      </w:tr>
      <w:tr w:rsidR="002853BB" w:rsidRPr="00FF334E" w:rsidTr="002853BB">
        <w:trPr>
          <w:jc w:val="center"/>
        </w:trPr>
        <w:tc>
          <w:tcPr>
            <w:tcW w:w="994"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1.6.</w:t>
            </w:r>
          </w:p>
        </w:tc>
        <w:tc>
          <w:tcPr>
            <w:tcW w:w="2800"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házi feladat</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r w:rsidRPr="00FF334E">
              <w:rPr>
                <w:rFonts w:ascii="Palatino Linotype" w:hAnsi="Palatino Linotype"/>
                <w:iCs/>
                <w:szCs w:val="24"/>
              </w:rPr>
              <w:t>x</w:t>
            </w: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945"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c>
          <w:tcPr>
            <w:tcW w:w="2659" w:type="dxa"/>
            <w:vAlign w:val="center"/>
          </w:tcPr>
          <w:p w:rsidR="002853BB" w:rsidRPr="00FF334E" w:rsidRDefault="002853BB" w:rsidP="002853BB">
            <w:pPr>
              <w:widowControl w:val="0"/>
              <w:suppressAutoHyphens/>
              <w:spacing w:after="0" w:line="240" w:lineRule="auto"/>
              <w:ind w:left="-15"/>
              <w:rPr>
                <w:rFonts w:ascii="Palatino Linotype" w:hAnsi="Palatino Linotype"/>
                <w:iCs/>
                <w:szCs w:val="24"/>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ind w:left="-15"/>
        <w:jc w:val="both"/>
        <w:rPr>
          <w:rFonts w:ascii="Palatino Linotype" w:hAnsi="Palatino Linotype"/>
          <w:b/>
          <w:sz w:val="24"/>
          <w:szCs w:val="24"/>
        </w:rPr>
      </w:pPr>
      <w:r w:rsidRPr="00FF334E">
        <w:rPr>
          <w:rFonts w:ascii="Palatino Linotype" w:hAnsi="Palatino Linotype"/>
          <w:b/>
          <w:sz w:val="24"/>
          <w:szCs w:val="24"/>
        </w:rPr>
        <w:br w:type="page"/>
        <w:t>A 10721-12 azonosító számú</w:t>
      </w:r>
      <w:r>
        <w:rPr>
          <w:rFonts w:ascii="Palatino Linotype" w:hAnsi="Palatino Linotype"/>
          <w:b/>
          <w:sz w:val="24"/>
          <w:szCs w:val="24"/>
        </w:rPr>
        <w:t>,</w:t>
      </w:r>
      <w:r w:rsidRPr="00FF334E">
        <w:rPr>
          <w:rFonts w:ascii="Palatino Linotype" w:hAnsi="Palatino Linotype"/>
          <w:b/>
          <w:sz w:val="24"/>
          <w:szCs w:val="24"/>
        </w:rPr>
        <w:t xml:space="preserve"> </w:t>
      </w:r>
      <w:r>
        <w:rPr>
          <w:rFonts w:ascii="Palatino Linotype" w:hAnsi="Palatino Linotype"/>
          <w:b/>
          <w:sz w:val="24"/>
          <w:szCs w:val="24"/>
        </w:rPr>
        <w:t>Szórakoztató zenész</w:t>
      </w:r>
      <w:r w:rsidRPr="00FF334E">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jc w:val="both"/>
        <w:rPr>
          <w:rFonts w:ascii="Palatino Linotype" w:hAnsi="Palatino Linotype"/>
          <w:b/>
          <w:sz w:val="24"/>
          <w:szCs w:val="24"/>
        </w:rPr>
      </w:pPr>
    </w:p>
    <w:tbl>
      <w:tblPr>
        <w:tblW w:w="6890" w:type="dxa"/>
        <w:jc w:val="center"/>
        <w:tblCellMar>
          <w:left w:w="70" w:type="dxa"/>
          <w:right w:w="70" w:type="dxa"/>
        </w:tblCellMar>
        <w:tblLook w:val="0000" w:firstRow="0" w:lastRow="0" w:firstColumn="0" w:lastColumn="0" w:noHBand="0" w:noVBand="0"/>
      </w:tblPr>
      <w:tblGrid>
        <w:gridCol w:w="4945"/>
        <w:gridCol w:w="478"/>
        <w:gridCol w:w="478"/>
        <w:gridCol w:w="478"/>
        <w:gridCol w:w="511"/>
      </w:tblGrid>
      <w:tr w:rsidR="002853BB" w:rsidRPr="00FF334E" w:rsidTr="002853B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1945" w:type="dxa"/>
            <w:gridSpan w:val="4"/>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cs="Arial"/>
                <w:color w:val="000000"/>
                <w:sz w:val="20"/>
                <w:szCs w:val="20"/>
                <w:lang w:eastAsia="hu-HU"/>
              </w:rPr>
            </w:pPr>
            <w:r w:rsidRPr="00FF334E">
              <w:rPr>
                <w:rFonts w:ascii="Palatino Linotype" w:hAnsi="Palatino Linotype" w:cs="Arial"/>
                <w:color w:val="000000"/>
                <w:sz w:val="20"/>
                <w:szCs w:val="20"/>
                <w:lang w:eastAsia="hu-HU"/>
              </w:rPr>
              <w:t>Zenetörténet II.</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Pr>
                <w:rFonts w:ascii="Palatino Linotype" w:hAnsi="Palatino Linotype" w:cs="Arial"/>
                <w:iCs/>
                <w:color w:val="000000"/>
                <w:sz w:val="20"/>
                <w:szCs w:val="20"/>
                <w:lang w:eastAsia="hu-HU"/>
              </w:rPr>
              <w:t>Könnyűzene</w:t>
            </w:r>
            <w:r w:rsidRPr="00FF334E">
              <w:rPr>
                <w:rFonts w:ascii="Palatino Linotype" w:hAnsi="Palatino Linotype" w:cs="Arial"/>
                <w:iCs/>
                <w:color w:val="000000"/>
                <w:sz w:val="20"/>
                <w:szCs w:val="20"/>
                <w:lang w:eastAsia="hu-HU"/>
              </w:rPr>
              <w:t xml:space="preserve"> történet</w:t>
            </w:r>
          </w:p>
        </w:tc>
        <w:tc>
          <w:tcPr>
            <w:tcW w:w="478"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Népzene történet</w:t>
            </w:r>
          </w:p>
        </w:tc>
        <w:tc>
          <w:tcPr>
            <w:tcW w:w="511"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cs="Arial"/>
                <w:iCs/>
                <w:color w:val="000000"/>
                <w:sz w:val="20"/>
                <w:szCs w:val="20"/>
                <w:lang w:eastAsia="hu-HU"/>
              </w:rPr>
              <w:t>Jazz történet</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6890"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6890"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4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Hangszeres 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Ritmus-tempó érzék</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Zenei halláskészség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255"/>
          <w:jc w:val="center"/>
        </w:trPr>
        <w:tc>
          <w:tcPr>
            <w:tcW w:w="6890"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Monotónia tűrés</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Rugalmasság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6890"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Kreatív együttműködés</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Motivációs készség</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6890" w:type="dxa"/>
            <w:gridSpan w:val="5"/>
            <w:tcBorders>
              <w:top w:val="nil"/>
              <w:left w:val="single" w:sz="4" w:space="0" w:color="auto"/>
              <w:bottom w:val="single" w:sz="4" w:space="0" w:color="auto"/>
              <w:right w:val="single" w:sz="4" w:space="0" w:color="auto"/>
            </w:tcBorders>
            <w:noWrap/>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Kreativitás, ötletgazdagság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Figyelemmegosztás</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511"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jc w:val="both"/>
              <w:rPr>
                <w:rFonts w:ascii="Palatino Linotype" w:hAnsi="Palatino Linotype"/>
                <w:sz w:val="20"/>
                <w:szCs w:val="20"/>
              </w:rPr>
            </w:pPr>
            <w:r w:rsidRPr="00FF334E">
              <w:rPr>
                <w:rFonts w:ascii="Palatino Linotype" w:hAnsi="Palatino Linotype"/>
                <w:sz w:val="20"/>
                <w:szCs w:val="20"/>
              </w:rPr>
              <w:t>Inspiráló készség</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r>
    </w:tbl>
    <w:p w:rsidR="002853BB" w:rsidRPr="00FF334E" w:rsidRDefault="002853BB" w:rsidP="002853BB">
      <w:pPr>
        <w:widowControl w:val="0"/>
        <w:suppressAutoHyphens/>
        <w:spacing w:after="0" w:line="240" w:lineRule="auto"/>
        <w:rPr>
          <w:rFonts w:ascii="Palatino Linotype" w:hAnsi="Palatino Linotype"/>
          <w:b/>
          <w:sz w:val="24"/>
          <w:szCs w:val="24"/>
        </w:rPr>
      </w:pPr>
    </w:p>
    <w:p w:rsidR="002853BB" w:rsidRPr="00FF334E" w:rsidRDefault="002853BB" w:rsidP="002853BB">
      <w:pPr>
        <w:widowControl w:val="0"/>
        <w:suppressAutoHyphens/>
        <w:spacing w:after="0" w:line="240" w:lineRule="auto"/>
        <w:ind w:left="826"/>
        <w:rPr>
          <w:rFonts w:ascii="Palatino Linotype" w:hAnsi="Palatino Linotype"/>
          <w:b/>
          <w:bCs/>
          <w:sz w:val="24"/>
          <w:szCs w:val="24"/>
        </w:rPr>
      </w:pPr>
    </w:p>
    <w:p w:rsidR="002853BB" w:rsidRPr="00FF334E" w:rsidRDefault="002853BB" w:rsidP="002853BB">
      <w:pPr>
        <w:widowControl w:val="0"/>
        <w:suppressAutoHyphens/>
        <w:spacing w:after="0" w:line="240" w:lineRule="auto"/>
        <w:rPr>
          <w:rFonts w:ascii="Palatino Linotype" w:hAnsi="Palatino Linotype"/>
          <w:b/>
          <w:bCs/>
          <w:sz w:val="24"/>
          <w:szCs w:val="24"/>
        </w:rPr>
      </w:pPr>
    </w:p>
    <w:p w:rsidR="002853BB" w:rsidRPr="00FF334E" w:rsidRDefault="002853BB" w:rsidP="002853BB">
      <w:pPr>
        <w:widowControl w:val="0"/>
        <w:numPr>
          <w:ilvl w:val="0"/>
          <w:numId w:val="33"/>
        </w:numPr>
        <w:suppressAutoHyphens/>
        <w:spacing w:after="0" w:line="240" w:lineRule="auto"/>
        <w:rPr>
          <w:rFonts w:ascii="Palatino Linotype" w:hAnsi="Palatino Linotype"/>
          <w:b/>
          <w:bCs/>
          <w:iCs/>
          <w:sz w:val="24"/>
          <w:szCs w:val="24"/>
        </w:rPr>
      </w:pPr>
      <w:r w:rsidRPr="00FF334E">
        <w:rPr>
          <w:rFonts w:ascii="Palatino Linotype" w:hAnsi="Palatino Linotype"/>
          <w:b/>
          <w:bCs/>
          <w:iCs/>
          <w:sz w:val="24"/>
          <w:szCs w:val="24"/>
        </w:rPr>
        <w:t xml:space="preserve"> </w:t>
      </w:r>
      <w:r w:rsidRPr="00FF334E">
        <w:rPr>
          <w:rFonts w:ascii="Palatino Linotype" w:hAnsi="Palatino Linotype" w:cs="Arial"/>
          <w:b/>
          <w:color w:val="000000"/>
          <w:sz w:val="24"/>
          <w:szCs w:val="24"/>
          <w:lang w:eastAsia="hu-HU"/>
        </w:rPr>
        <w:t>Zenetörténet II</w:t>
      </w:r>
      <w:r>
        <w:rPr>
          <w:rFonts w:ascii="Palatino Linotype" w:hAnsi="Palatino Linotype" w:cs="Arial"/>
          <w:b/>
          <w:color w:val="000000"/>
          <w:sz w:val="24"/>
          <w:szCs w:val="24"/>
          <w:lang w:eastAsia="hu-HU"/>
        </w:rPr>
        <w:t>. tantárgy</w:t>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sidRPr="00FF334E">
        <w:rPr>
          <w:rFonts w:ascii="Palatino Linotype" w:hAnsi="Palatino Linotype"/>
          <w:b/>
          <w:sz w:val="24"/>
          <w:szCs w:val="24"/>
        </w:rPr>
        <w:tab/>
      </w:r>
      <w:r>
        <w:rPr>
          <w:rFonts w:ascii="Palatino Linotype" w:hAnsi="Palatino Linotype"/>
          <w:b/>
          <w:sz w:val="24"/>
          <w:szCs w:val="24"/>
        </w:rPr>
        <w:t xml:space="preserve">       </w:t>
      </w:r>
      <w:r w:rsidRPr="00FF334E">
        <w:rPr>
          <w:rFonts w:ascii="Palatino Linotype" w:hAnsi="Palatino Linotype"/>
          <w:b/>
          <w:sz w:val="24"/>
          <w:szCs w:val="24"/>
        </w:rPr>
        <w:t>172 óra/64</w:t>
      </w:r>
      <w:r>
        <w:rPr>
          <w:rFonts w:ascii="Palatino Linotype" w:hAnsi="Palatino Linotype"/>
          <w:b/>
          <w:sz w:val="24"/>
          <w:szCs w:val="24"/>
        </w:rPr>
        <w:t xml:space="preserve"> </w:t>
      </w:r>
      <w:r w:rsidRPr="00FF334E">
        <w:rPr>
          <w:rFonts w:ascii="Palatino Linotype" w:hAnsi="Palatino Linotype"/>
          <w:b/>
          <w:sz w:val="24"/>
          <w:szCs w:val="24"/>
        </w:rPr>
        <w:t>óra*</w:t>
      </w:r>
    </w:p>
    <w:p w:rsidR="002853BB" w:rsidRDefault="002853BB" w:rsidP="002853BB">
      <w:pPr>
        <w:spacing w:after="0" w:line="240" w:lineRule="auto"/>
        <w:jc w:val="right"/>
        <w:rPr>
          <w:rFonts w:ascii="Palatino Linotype" w:hAnsi="Palatino Linotype"/>
          <w:sz w:val="20"/>
          <w:szCs w:val="20"/>
        </w:rPr>
      </w:pPr>
      <w:r w:rsidRPr="00FF334E">
        <w:rPr>
          <w:rFonts w:ascii="Palatino Linotype" w:hAnsi="Palatino Linotype"/>
          <w:sz w:val="20"/>
          <w:szCs w:val="20"/>
        </w:rPr>
        <w:t>* 9-13. évfolyamon megszervezett képzés/13. és 14. évfolyamon megszervezett képzés</w:t>
      </w:r>
    </w:p>
    <w:p w:rsidR="002853BB" w:rsidRPr="00FF334E" w:rsidRDefault="002853BB" w:rsidP="002853BB">
      <w:pPr>
        <w:spacing w:after="0" w:line="240" w:lineRule="auto"/>
        <w:jc w:val="right"/>
        <w:rPr>
          <w:rFonts w:ascii="Palatino Linotype" w:hAnsi="Palatino Linotype"/>
          <w:sz w:val="20"/>
          <w:szCs w:val="20"/>
        </w:rPr>
      </w:pPr>
    </w:p>
    <w:p w:rsidR="002853BB" w:rsidRPr="00FF334E" w:rsidRDefault="002853BB" w:rsidP="002853BB">
      <w:pPr>
        <w:pStyle w:val="Listaszerbekezds"/>
        <w:widowControl w:val="0"/>
        <w:suppressAutoHyphens/>
        <w:spacing w:after="0" w:line="240" w:lineRule="auto"/>
        <w:ind w:left="0"/>
        <w:rPr>
          <w:rFonts w:ascii="Palatino Linotype" w:hAnsi="Palatino Linotype"/>
          <w:b/>
          <w:vanish/>
          <w:sz w:val="24"/>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zenetörténet tantárgy tanításának célja, hogy a tanuló általános zenei műveltséget, alapvető ismereteket szerezzen a komolyzene, a rockzene vagy népzene, a jazz történetben, meg</w:t>
      </w:r>
      <w:r w:rsidRPr="000441E0">
        <w:rPr>
          <w:rFonts w:ascii="Palatino Linotype" w:hAnsi="Palatino Linotype"/>
          <w:sz w:val="24"/>
          <w:szCs w:val="24"/>
        </w:rPr>
        <w:softHyphen/>
        <w:t>ismerkedjék a szórakoztató zenetörténet különböző stíluskorszakainak legfon</w:t>
      </w:r>
      <w:r w:rsidRPr="000441E0">
        <w:rPr>
          <w:rFonts w:ascii="Palatino Linotype" w:hAnsi="Palatino Linotype"/>
          <w:sz w:val="24"/>
          <w:szCs w:val="24"/>
        </w:rPr>
        <w:softHyphen/>
        <w:t>tosabb jellegzetességeivel, az egyes korszakokra jellemző műfajokkal, formákkal és azok megjelenésével a legismertebb zeneszerzők és előadók életművében.</w:t>
      </w:r>
    </w:p>
    <w:p w:rsidR="002853BB" w:rsidRPr="000441E0" w:rsidRDefault="002853BB" w:rsidP="002853BB">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 xml:space="preserve">Járuljon hozzá ahhoz, hogy a tanuló igénye legyen a folyamatos önképzés, ismereteinek elmélyítése, repertoárjának bővítése, továbbá ezzel együtt a különböző zenei korszakoknak, műfajoknak és stílusoknak a megismerése. </w:t>
      </w:r>
    </w:p>
    <w:p w:rsidR="002853BB" w:rsidRPr="000441E0" w:rsidRDefault="002853BB" w:rsidP="002853BB">
      <w:pPr>
        <w:pStyle w:val="Felsorols"/>
        <w:tabs>
          <w:tab w:val="clear" w:pos="360"/>
        </w:tabs>
        <w:spacing w:after="0" w:line="240" w:lineRule="auto"/>
        <w:ind w:left="363" w:hanging="6"/>
        <w:jc w:val="both"/>
        <w:rPr>
          <w:rFonts w:ascii="Palatino Linotype" w:hAnsi="Palatino Linotype"/>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tantárgy ismereteinek egységéhez hozzátartozik a</w:t>
      </w:r>
      <w:r w:rsidRPr="000441E0">
        <w:rPr>
          <w:rFonts w:ascii="Palatino Linotype" w:hAnsi="Palatino Linotype"/>
          <w:i/>
          <w:spacing w:val="-10"/>
          <w:sz w:val="24"/>
          <w:szCs w:val="24"/>
        </w:rPr>
        <w:t xml:space="preserve"> </w:t>
      </w:r>
      <w:r w:rsidRPr="000441E0">
        <w:rPr>
          <w:rFonts w:ascii="Palatino Linotype" w:hAnsi="Palatino Linotype"/>
          <w:spacing w:val="-10"/>
          <w:sz w:val="24"/>
          <w:szCs w:val="24"/>
        </w:rPr>
        <w:t>történelem, irodalom, művészettörténet</w:t>
      </w:r>
      <w:r w:rsidRPr="000441E0">
        <w:rPr>
          <w:rFonts w:ascii="Palatino Linotype" w:hAnsi="Palatino Linotype"/>
          <w:i/>
          <w:spacing w:val="-10"/>
          <w:sz w:val="24"/>
          <w:szCs w:val="24"/>
        </w:rPr>
        <w:t xml:space="preserve"> ismeretanyaga</w:t>
      </w:r>
      <w:r w:rsidRPr="000441E0">
        <w:rPr>
          <w:rFonts w:ascii="Palatino Linotype" w:hAnsi="Palatino Linotype"/>
          <w:sz w:val="24"/>
          <w:szCs w:val="24"/>
        </w:rPr>
        <w:t>, melyek segíti a zeneművek történelmi, szellemtörténeti hátterének feltárásában, a zenei-irodalmi összefüggések megismerésében, a zene fizikai, akusztikai vonatkozásainak megértésében</w:t>
      </w:r>
      <w:r w:rsidRPr="000441E0">
        <w:rPr>
          <w:rFonts w:ascii="Palatino Linotype" w:hAnsi="Palatino Linotype"/>
          <w:spacing w:val="-5"/>
          <w:sz w:val="24"/>
          <w:szCs w:val="24"/>
        </w:rPr>
        <w:t xml:space="preserve">, </w:t>
      </w:r>
      <w:r w:rsidRPr="000441E0">
        <w:rPr>
          <w:rFonts w:ascii="Palatino Linotype" w:hAnsi="Palatino Linotype"/>
          <w:sz w:val="24"/>
          <w:szCs w:val="24"/>
        </w:rPr>
        <w:t>a zenei gondolkodás általános logikai összefüggéseinek felfedezésében.</w:t>
      </w:r>
    </w:p>
    <w:p w:rsidR="002853BB" w:rsidRPr="000441E0" w:rsidRDefault="002853BB" w:rsidP="002853BB">
      <w:pPr>
        <w:pStyle w:val="Felsorols"/>
        <w:tabs>
          <w:tab w:val="clear" w:pos="360"/>
        </w:tabs>
        <w:spacing w:after="0" w:line="240" w:lineRule="auto"/>
        <w:ind w:left="363" w:hanging="6"/>
        <w:jc w:val="both"/>
        <w:rPr>
          <w:rFonts w:ascii="Palatino Linotype" w:hAnsi="Palatino Linotype"/>
          <w:sz w:val="24"/>
          <w:szCs w:val="24"/>
        </w:rPr>
      </w:pPr>
      <w:r w:rsidRPr="000441E0">
        <w:rPr>
          <w:rFonts w:ascii="Palatino Linotype" w:hAnsi="Palatino Linotype"/>
          <w:sz w:val="24"/>
          <w:szCs w:val="24"/>
        </w:rPr>
        <w:t>A nyelvek segítik a zene és különösen a dalszöveg autentikusabb megértését, tolmácsolását, bővítik a szakirodalom olvasási lehetőségeit.</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Témakörök</w:t>
      </w:r>
    </w:p>
    <w:p w:rsidR="002853BB" w:rsidRPr="000441E0" w:rsidRDefault="002853BB" w:rsidP="002853BB">
      <w:pPr>
        <w:spacing w:after="0" w:line="240" w:lineRule="auto"/>
        <w:ind w:firstLine="540"/>
        <w:rPr>
          <w:rFonts w:ascii="Palatino Linotype" w:hAnsi="Palatino Linotype"/>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Könnyűzene történet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66138F">
        <w:rPr>
          <w:rFonts w:ascii="Palatino Linotype" w:hAnsi="Palatino Linotype"/>
          <w:b/>
          <w:i/>
          <w:sz w:val="24"/>
          <w:szCs w:val="24"/>
        </w:rPr>
        <w:t>6</w:t>
      </w:r>
      <w:r w:rsidRPr="00A87959">
        <w:rPr>
          <w:rFonts w:ascii="Palatino Linotype" w:hAnsi="Palatino Linotype"/>
          <w:b/>
          <w:i/>
          <w:sz w:val="24"/>
          <w:szCs w:val="24"/>
        </w:rPr>
        <w:t>1</w:t>
      </w:r>
      <w:r w:rsidRPr="000441E0">
        <w:rPr>
          <w:rFonts w:ascii="Palatino Linotype" w:hAnsi="Palatino Linotype"/>
          <w:b/>
          <w:sz w:val="24"/>
          <w:szCs w:val="24"/>
        </w:rPr>
        <w:t xml:space="preserve"> </w:t>
      </w:r>
      <w:r w:rsidRPr="000441E0">
        <w:rPr>
          <w:rFonts w:ascii="Palatino Linotype" w:hAnsi="Palatino Linotype"/>
          <w:b/>
          <w:i/>
          <w:sz w:val="24"/>
          <w:szCs w:val="24"/>
        </w:rPr>
        <w:t>óra/</w:t>
      </w:r>
      <w:r>
        <w:rPr>
          <w:rFonts w:ascii="Palatino Linotype" w:hAnsi="Palatino Linotype"/>
          <w:b/>
          <w:i/>
          <w:sz w:val="24"/>
          <w:szCs w:val="24"/>
        </w:rPr>
        <w:t>2</w:t>
      </w:r>
      <w:r w:rsidRPr="000441E0">
        <w:rPr>
          <w:rFonts w:ascii="Palatino Linotype" w:hAnsi="Palatino Linotype"/>
          <w:b/>
          <w:i/>
          <w:sz w:val="24"/>
          <w:szCs w:val="24"/>
        </w:rPr>
        <w:t>2 óra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Az operett története.</w:t>
      </w:r>
    </w:p>
    <w:p w:rsidR="002853BB" w:rsidRPr="000441E0" w:rsidRDefault="002853BB" w:rsidP="002853BB">
      <w:pPr>
        <w:spacing w:after="0" w:line="240" w:lineRule="auto"/>
        <w:ind w:firstLine="708"/>
        <w:rPr>
          <w:rFonts w:ascii="Palatino Linotype" w:hAnsi="Palatino Linotype"/>
          <w:sz w:val="24"/>
          <w:szCs w:val="24"/>
        </w:rPr>
      </w:pPr>
      <w:r w:rsidRPr="000441E0">
        <w:rPr>
          <w:rFonts w:ascii="Palatino Linotype" w:hAnsi="Palatino Linotype"/>
          <w:sz w:val="24"/>
          <w:szCs w:val="24"/>
        </w:rPr>
        <w:t>Az osztrák - német operett kialakulása.</w:t>
      </w:r>
    </w:p>
    <w:p w:rsidR="002853BB" w:rsidRPr="000441E0" w:rsidRDefault="002853BB" w:rsidP="002853BB">
      <w:pPr>
        <w:spacing w:after="0" w:line="240" w:lineRule="auto"/>
        <w:ind w:firstLine="708"/>
        <w:rPr>
          <w:rFonts w:ascii="Palatino Linotype" w:hAnsi="Palatino Linotype"/>
          <w:sz w:val="24"/>
          <w:szCs w:val="24"/>
        </w:rPr>
      </w:pPr>
      <w:r w:rsidRPr="000441E0">
        <w:rPr>
          <w:rFonts w:ascii="Palatino Linotype" w:hAnsi="Palatino Linotype"/>
          <w:sz w:val="24"/>
          <w:szCs w:val="24"/>
        </w:rPr>
        <w:t>Johann Strauss, Offenbach, Millöcker, Robert Stolcz művei.</w:t>
      </w:r>
    </w:p>
    <w:p w:rsidR="002853BB" w:rsidRPr="000441E0" w:rsidRDefault="002853BB" w:rsidP="002853BB">
      <w:pPr>
        <w:spacing w:after="0" w:line="240" w:lineRule="auto"/>
        <w:rPr>
          <w:rFonts w:ascii="Palatino Linotype" w:hAnsi="Palatino Linotype"/>
          <w:sz w:val="24"/>
          <w:szCs w:val="24"/>
        </w:rPr>
      </w:pPr>
    </w:p>
    <w:p w:rsidR="002853BB" w:rsidRPr="000441E0" w:rsidRDefault="002853BB" w:rsidP="002853BB">
      <w:pPr>
        <w:spacing w:after="0" w:line="240" w:lineRule="auto"/>
        <w:ind w:firstLine="708"/>
        <w:rPr>
          <w:rFonts w:ascii="Palatino Linotype" w:hAnsi="Palatino Linotype"/>
          <w:sz w:val="24"/>
          <w:szCs w:val="24"/>
        </w:rPr>
      </w:pPr>
      <w:r w:rsidRPr="000441E0">
        <w:rPr>
          <w:rFonts w:ascii="Palatino Linotype" w:hAnsi="Palatino Linotype"/>
          <w:sz w:val="24"/>
          <w:szCs w:val="24"/>
        </w:rPr>
        <w:t xml:space="preserve">Az európai tánczene kezdetei: </w:t>
      </w:r>
    </w:p>
    <w:p w:rsidR="002853BB" w:rsidRPr="000441E0" w:rsidRDefault="002853BB" w:rsidP="002853BB">
      <w:pPr>
        <w:spacing w:after="0" w:line="240" w:lineRule="auto"/>
        <w:ind w:firstLine="708"/>
        <w:rPr>
          <w:rFonts w:ascii="Palatino Linotype" w:hAnsi="Palatino Linotype"/>
          <w:sz w:val="24"/>
          <w:szCs w:val="24"/>
        </w:rPr>
      </w:pPr>
      <w:r w:rsidRPr="000441E0">
        <w:rPr>
          <w:rFonts w:ascii="Palatino Linotype" w:hAnsi="Palatino Linotype"/>
          <w:sz w:val="24"/>
          <w:szCs w:val="24"/>
        </w:rPr>
        <w:t>A keringő és a polka Strauss, Pczeller, Stolcz, Linke, Offenbach műveiben.</w:t>
      </w:r>
    </w:p>
    <w:p w:rsidR="002853BB" w:rsidRPr="000441E0" w:rsidRDefault="002853BB" w:rsidP="002853BB">
      <w:pPr>
        <w:spacing w:after="0" w:line="240" w:lineRule="auto"/>
        <w:rPr>
          <w:rFonts w:ascii="Palatino Linotype" w:hAnsi="Palatino Linotype"/>
          <w:sz w:val="24"/>
          <w:szCs w:val="24"/>
        </w:rPr>
      </w:pPr>
    </w:p>
    <w:p w:rsidR="002853BB" w:rsidRPr="000441E0" w:rsidRDefault="002853BB" w:rsidP="002853BB">
      <w:pPr>
        <w:spacing w:after="0" w:line="240" w:lineRule="auto"/>
        <w:ind w:firstLine="708"/>
        <w:rPr>
          <w:rFonts w:ascii="Palatino Linotype" w:hAnsi="Palatino Linotype"/>
          <w:sz w:val="24"/>
          <w:szCs w:val="24"/>
        </w:rPr>
      </w:pPr>
      <w:r w:rsidRPr="000441E0">
        <w:rPr>
          <w:rFonts w:ascii="Palatino Linotype" w:hAnsi="Palatino Linotype"/>
          <w:sz w:val="24"/>
          <w:szCs w:val="24"/>
        </w:rPr>
        <w:t>A magyar operett áttekintése: Lehár Ferenc, Kálmán Imre, Ábrahám Pál művei</w:t>
      </w:r>
      <w:r w:rsidRPr="000441E0">
        <w:rPr>
          <w:rFonts w:ascii="Palatino Linotype" w:hAnsi="Palatino Linotype"/>
          <w:sz w:val="24"/>
          <w:szCs w:val="24"/>
        </w:rPr>
        <w:tab/>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 magyar tánczene fejlődése.</w:t>
      </w:r>
    </w:p>
    <w:p w:rsidR="002853BB" w:rsidRPr="000441E0" w:rsidRDefault="002853BB" w:rsidP="002853BB">
      <w:pPr>
        <w:spacing w:after="0" w:line="240" w:lineRule="auto"/>
        <w:ind w:left="660" w:hanging="660"/>
        <w:rPr>
          <w:rFonts w:ascii="Palatino Linotype" w:hAnsi="Palatino Linotype"/>
          <w:sz w:val="24"/>
          <w:szCs w:val="24"/>
        </w:rPr>
      </w:pPr>
      <w:r w:rsidRPr="000441E0">
        <w:rPr>
          <w:rFonts w:ascii="Palatino Linotype" w:hAnsi="Palatino Linotype"/>
          <w:sz w:val="24"/>
          <w:szCs w:val="24"/>
        </w:rPr>
        <w:tab/>
        <w:t>A műfaj jelentős szerzőinek munkássága: Malsinger Béla, Horváth Jenő, Seress Rezső, Szabó Kálmán, Fényes Szabolcs, Bágya András legfontosabb alkotásainak áttekintése.</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 legismertebb zenekarok bemutatása: Holéczy, Filu, Orlay Chappy, Martiny.</w:t>
      </w:r>
    </w:p>
    <w:p w:rsidR="002853BB" w:rsidRPr="000441E0" w:rsidRDefault="002853BB" w:rsidP="002853BB">
      <w:pPr>
        <w:spacing w:after="0" w:line="240" w:lineRule="auto"/>
        <w:ind w:firstLine="708"/>
        <w:jc w:val="both"/>
        <w:rPr>
          <w:rFonts w:ascii="Palatino Linotype" w:hAnsi="Palatino Linotype"/>
          <w:sz w:val="24"/>
          <w:szCs w:val="24"/>
        </w:rPr>
      </w:pP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A musical megjelenése, fejlődése és stílusjegyeinek megismerése.</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i/>
          <w:sz w:val="24"/>
          <w:szCs w:val="24"/>
        </w:rPr>
        <w:tab/>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A rock and roll.</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A klasszikus rock and roll stílus bemutatása.</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Elvis Presley, Chubby Chacker, Fats Domino, Chuck Barry és mások előadásának elemzése.</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A beat korszak kezdete.</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A klasszikus formációk: a Beatles, a Shadows, a Rolling Stones és más együttesek.</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A magyar rock és pop zene a 60 - as évektől.</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A legjellegzetesebb együttesek: az Illés, a Metro, az Omega, az LGT, a Bergendy.</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A magyar popzene színházi megjelenése.</w:t>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i/>
          <w:sz w:val="24"/>
          <w:szCs w:val="24"/>
        </w:rPr>
        <w:tab/>
      </w:r>
    </w:p>
    <w:p w:rsidR="002853BB" w:rsidRPr="000441E0" w:rsidRDefault="002853BB" w:rsidP="002853BB">
      <w:pPr>
        <w:tabs>
          <w:tab w:val="left" w:pos="770"/>
        </w:tabs>
        <w:spacing w:after="0" w:line="240" w:lineRule="auto"/>
        <w:ind w:left="770"/>
        <w:jc w:val="both"/>
        <w:rPr>
          <w:rFonts w:ascii="Palatino Linotype" w:hAnsi="Palatino Linotype"/>
          <w:sz w:val="24"/>
          <w:szCs w:val="24"/>
        </w:rPr>
      </w:pPr>
      <w:r w:rsidRPr="000441E0">
        <w:rPr>
          <w:rFonts w:ascii="Palatino Linotype" w:hAnsi="Palatino Linotype"/>
          <w:sz w:val="24"/>
          <w:szCs w:val="24"/>
        </w:rPr>
        <w:t xml:space="preserve">A hetvenes és a nyolcvanas évek jelentősebb rock és popzenei irányzatai és képviselői bel- és külföldön. </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A kilencvenes, kétezres évek populáris zenéje, főbb stílusai.</w:t>
      </w:r>
    </w:p>
    <w:p w:rsidR="002853BB" w:rsidRPr="00FF334E" w:rsidRDefault="002853BB" w:rsidP="002853BB">
      <w:pPr>
        <w:spacing w:after="0" w:line="240" w:lineRule="auto"/>
        <w:ind w:firstLine="540"/>
        <w:rPr>
          <w:rFonts w:ascii="Palatino Linotype" w:hAnsi="Palatino Linotype"/>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Népzene történet</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60 </w:t>
      </w:r>
      <w:r w:rsidRPr="000441E0">
        <w:rPr>
          <w:rFonts w:ascii="Palatino Linotype" w:hAnsi="Palatino Linotype"/>
          <w:b/>
          <w:i/>
          <w:sz w:val="24"/>
          <w:szCs w:val="24"/>
        </w:rPr>
        <w:t>óra/</w:t>
      </w:r>
      <w:r>
        <w:rPr>
          <w:rFonts w:ascii="Palatino Linotype" w:hAnsi="Palatino Linotype"/>
          <w:b/>
          <w:i/>
          <w:sz w:val="24"/>
          <w:szCs w:val="24"/>
        </w:rPr>
        <w:t xml:space="preserve">21 </w:t>
      </w:r>
      <w:r w:rsidRPr="000441E0">
        <w:rPr>
          <w:rFonts w:ascii="Palatino Linotype" w:hAnsi="Palatino Linotype"/>
          <w:b/>
          <w:i/>
          <w:sz w:val="24"/>
          <w:szCs w:val="24"/>
        </w:rPr>
        <w:t>óra</w:t>
      </w:r>
    </w:p>
    <w:p w:rsidR="002853BB" w:rsidRPr="000441E0" w:rsidRDefault="002853BB" w:rsidP="002853BB">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magyar nép - és szórakozató zene kezdetei a XIX. század második felétől.</w:t>
      </w:r>
    </w:p>
    <w:p w:rsidR="002853BB" w:rsidRPr="000441E0" w:rsidRDefault="002853BB" w:rsidP="002853BB">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cigányzene története.</w:t>
      </w:r>
    </w:p>
    <w:p w:rsidR="002853BB" w:rsidRPr="000441E0" w:rsidRDefault="002853BB" w:rsidP="002853BB">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népies dal, a műdal kialakulása: Dankó Pista, Ányos Laci, Sas Náci, Balázs Árpád, Fráter Lóránt művei és munkássága.</w:t>
      </w:r>
    </w:p>
    <w:p w:rsidR="002853BB" w:rsidRPr="000441E0" w:rsidRDefault="002853BB" w:rsidP="002853BB">
      <w:pPr>
        <w:spacing w:after="0" w:line="240" w:lineRule="auto"/>
        <w:ind w:left="720"/>
        <w:jc w:val="both"/>
        <w:rPr>
          <w:rFonts w:ascii="Palatino Linotype" w:hAnsi="Palatino Linotype"/>
          <w:sz w:val="24"/>
          <w:szCs w:val="24"/>
        </w:rPr>
      </w:pPr>
      <w:r w:rsidRPr="000441E0">
        <w:rPr>
          <w:rFonts w:ascii="Palatino Linotype" w:hAnsi="Palatino Linotype"/>
          <w:sz w:val="24"/>
          <w:szCs w:val="24"/>
        </w:rPr>
        <w:t>A verbunkos: Bihari, Rózsavölgyi, Csermák művei.</w:t>
      </w:r>
    </w:p>
    <w:p w:rsidR="002853BB" w:rsidRPr="000441E0" w:rsidRDefault="002853BB" w:rsidP="002853BB">
      <w:pPr>
        <w:spacing w:after="0" w:line="240" w:lineRule="auto"/>
        <w:rPr>
          <w:rFonts w:ascii="Palatino Linotype" w:hAnsi="Palatino Linotype"/>
          <w:sz w:val="24"/>
          <w:szCs w:val="24"/>
        </w:rPr>
      </w:pPr>
    </w:p>
    <w:p w:rsidR="002853BB" w:rsidRPr="00A87959" w:rsidRDefault="002853BB" w:rsidP="002853BB">
      <w:pPr>
        <w:numPr>
          <w:ilvl w:val="2"/>
          <w:numId w:val="33"/>
        </w:numPr>
        <w:spacing w:after="0" w:line="240" w:lineRule="auto"/>
        <w:ind w:left="1190" w:hanging="623"/>
        <w:rPr>
          <w:rFonts w:ascii="Palatino Linotype" w:hAnsi="Palatino Linotype"/>
          <w:b/>
          <w:sz w:val="24"/>
          <w:szCs w:val="24"/>
        </w:rPr>
      </w:pPr>
      <w:r w:rsidRPr="00A87959">
        <w:rPr>
          <w:rFonts w:ascii="Palatino Linotype" w:hAnsi="Palatino Linotype"/>
          <w:b/>
          <w:sz w:val="24"/>
          <w:szCs w:val="24"/>
        </w:rPr>
        <w:t>Jazz történet</w:t>
      </w:r>
      <w:r w:rsidRPr="00A87959">
        <w:rPr>
          <w:rFonts w:ascii="Palatino Linotype" w:hAnsi="Palatino Linotype"/>
          <w:b/>
          <w:sz w:val="24"/>
          <w:szCs w:val="24"/>
        </w:rPr>
        <w:tab/>
      </w:r>
      <w:r w:rsidRPr="00A87959">
        <w:rPr>
          <w:rFonts w:ascii="Palatino Linotype" w:hAnsi="Palatino Linotype"/>
          <w:b/>
          <w:sz w:val="24"/>
          <w:szCs w:val="24"/>
        </w:rPr>
        <w:tab/>
      </w:r>
      <w:r w:rsidRPr="00A87959">
        <w:rPr>
          <w:rFonts w:ascii="Palatino Linotype" w:hAnsi="Palatino Linotype"/>
          <w:b/>
          <w:sz w:val="24"/>
          <w:szCs w:val="24"/>
        </w:rPr>
        <w:tab/>
      </w:r>
      <w:r w:rsidRPr="00A87959">
        <w:rPr>
          <w:rFonts w:ascii="Palatino Linotype" w:hAnsi="Palatino Linotype"/>
          <w:b/>
          <w:sz w:val="24"/>
          <w:szCs w:val="24"/>
        </w:rPr>
        <w:tab/>
      </w:r>
      <w:r w:rsidRPr="00A87959">
        <w:rPr>
          <w:rFonts w:ascii="Palatino Linotype" w:hAnsi="Palatino Linotype"/>
          <w:b/>
          <w:sz w:val="24"/>
          <w:szCs w:val="24"/>
        </w:rPr>
        <w:tab/>
      </w:r>
      <w:r w:rsidRPr="00A87959">
        <w:rPr>
          <w:rFonts w:ascii="Palatino Linotype" w:hAnsi="Palatino Linotype"/>
          <w:b/>
          <w:sz w:val="24"/>
          <w:szCs w:val="24"/>
        </w:rPr>
        <w:tab/>
      </w:r>
      <w:r w:rsidRPr="00A87959"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50</w:t>
      </w:r>
      <w:r w:rsidRPr="00A87959">
        <w:rPr>
          <w:rFonts w:ascii="Palatino Linotype" w:hAnsi="Palatino Linotype"/>
          <w:b/>
          <w:sz w:val="24"/>
          <w:szCs w:val="24"/>
        </w:rPr>
        <w:t xml:space="preserve"> </w:t>
      </w:r>
      <w:r w:rsidRPr="00A87959">
        <w:rPr>
          <w:rFonts w:ascii="Palatino Linotype" w:hAnsi="Palatino Linotype"/>
          <w:b/>
          <w:i/>
          <w:sz w:val="24"/>
          <w:szCs w:val="24"/>
        </w:rPr>
        <w:t>óra/</w:t>
      </w:r>
      <w:r>
        <w:rPr>
          <w:rFonts w:ascii="Palatino Linotype" w:hAnsi="Palatino Linotype"/>
          <w:b/>
          <w:i/>
          <w:sz w:val="24"/>
          <w:szCs w:val="24"/>
        </w:rPr>
        <w:t>21</w:t>
      </w:r>
      <w:r w:rsidRPr="00A87959">
        <w:rPr>
          <w:rFonts w:ascii="Palatino Linotype" w:hAnsi="Palatino Linotype"/>
          <w:b/>
          <w:i/>
          <w:sz w:val="24"/>
          <w:szCs w:val="24"/>
        </w:rPr>
        <w:t xml:space="preserve"> óra</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XIX. század végi Amerika zenéje:</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korai jazz- tánczene kialakulása.</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blues zene megjelenése, hatása a zenei irányzatok fejlődésére napjainkig.</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ragtime</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 xml:space="preserve"> A XX. század eleji Amerika tánc- és jazzmuzsikája.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b/>
        <w:t xml:space="preserve">   A swingkorszak 1920-tól</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t xml:space="preserve">   A big band, a zenekar összeállítása.</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b/>
      </w: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widowControl w:val="0"/>
        <w:suppressAutoHyphens/>
        <w:spacing w:after="0" w:line="240" w:lineRule="auto"/>
        <w:ind w:left="357"/>
        <w:rPr>
          <w:rFonts w:ascii="Palatino Linotype" w:hAnsi="Palatino Linotype"/>
          <w:sz w:val="24"/>
          <w:szCs w:val="24"/>
        </w:rPr>
      </w:pPr>
      <w:r w:rsidRPr="000441E0">
        <w:rPr>
          <w:rFonts w:ascii="Palatino Linotype" w:hAnsi="Palatino Linotype"/>
          <w:b/>
          <w:i/>
          <w:sz w:val="24"/>
          <w:szCs w:val="24"/>
        </w:rPr>
        <w:tab/>
        <w:t xml:space="preserve"> </w:t>
      </w:r>
      <w:r w:rsidRPr="000441E0">
        <w:rPr>
          <w:rFonts w:ascii="Palatino Linotype" w:hAnsi="Palatino Linotype"/>
          <w:sz w:val="24"/>
          <w:szCs w:val="24"/>
        </w:rPr>
        <w:t>nincs</w:t>
      </w:r>
    </w:p>
    <w:p w:rsidR="002853BB" w:rsidRPr="000441E0" w:rsidRDefault="002853BB" w:rsidP="002853BB">
      <w:pPr>
        <w:spacing w:after="0" w:line="240" w:lineRule="auto"/>
        <w:jc w:val="both"/>
        <w:rPr>
          <w:rFonts w:ascii="Palatino Linotype" w:hAnsi="Palatino Linotype"/>
          <w:b/>
          <w:bCs/>
          <w:sz w:val="24"/>
          <w:szCs w:val="24"/>
        </w:rPr>
      </w:pPr>
    </w:p>
    <w:p w:rsidR="002853BB" w:rsidRPr="0017082C"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0441E0" w:rsidRDefault="002853BB" w:rsidP="002853BB">
      <w:pPr>
        <w:pStyle w:val="Listaszerbekezds"/>
        <w:spacing w:after="0" w:line="240" w:lineRule="auto"/>
        <w:ind w:left="0"/>
        <w:rPr>
          <w:rFonts w:ascii="Palatino Linotype" w:hAnsi="Palatino Linotype"/>
          <w:b/>
          <w:bCs/>
          <w:i/>
          <w:sz w:val="24"/>
          <w:szCs w:val="24"/>
        </w:rPr>
      </w:pPr>
    </w:p>
    <w:p w:rsidR="002853BB" w:rsidRPr="000441E0" w:rsidRDefault="002853BB" w:rsidP="002853BB">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8</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Zenei anyag meghallgatása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Zenei videó anyag megtekintése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6.4., 6.11.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p>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Zeneszerzők, előadók életművének megismerése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Zenei stílusjegyek megismerése, felismerése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Tesztfeladat megoldása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6.2., 6.5.</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Műfajok, stílusok, zeneművek felismerése</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6.2., 6.3., 6.5., 6.11.</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Fontosabb lexikális ismeretek visszaadása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0441E0" w:rsidRDefault="002853BB" w:rsidP="002853BB">
      <w:pPr>
        <w:pStyle w:val="Listaszerbekezds"/>
        <w:spacing w:after="0" w:line="240" w:lineRule="auto"/>
        <w:ind w:left="0"/>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8</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kiselőadás zenei anyagról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videóról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6.4.,6.11.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1.6.</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jc w:val="both"/>
        <w:rPr>
          <w:rFonts w:ascii="Palatino Linotype" w:hAnsi="Palatino Linotype"/>
          <w:iCs/>
          <w:sz w:val="24"/>
          <w:szCs w:val="24"/>
        </w:rPr>
      </w:pPr>
    </w:p>
    <w:p w:rsidR="002853BB" w:rsidRPr="00FF334E"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FF334E">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jc w:val="both"/>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ind w:left="30"/>
        <w:jc w:val="center"/>
        <w:rPr>
          <w:rFonts w:ascii="Palatino Linotype" w:hAnsi="Palatino Linotype"/>
          <w:b/>
          <w:bCs/>
          <w:sz w:val="24"/>
          <w:szCs w:val="24"/>
        </w:rPr>
      </w:pPr>
      <w:r w:rsidRPr="00FF334E">
        <w:rPr>
          <w:rFonts w:ascii="Palatino Linotype" w:hAnsi="Palatino Linotype"/>
          <w:b/>
          <w:bCs/>
          <w:sz w:val="24"/>
          <w:szCs w:val="24"/>
        </w:rPr>
        <w:br w:type="page"/>
      </w:r>
    </w:p>
    <w:p w:rsidR="002853BB" w:rsidRPr="000441E0" w:rsidRDefault="002853BB" w:rsidP="002853BB">
      <w:pPr>
        <w:spacing w:after="0" w:line="240" w:lineRule="auto"/>
        <w:ind w:left="-15"/>
        <w:jc w:val="both"/>
        <w:rPr>
          <w:rFonts w:ascii="Palatino Linotype" w:hAnsi="Palatino Linotype"/>
          <w:b/>
          <w:sz w:val="24"/>
          <w:szCs w:val="24"/>
        </w:rPr>
      </w:pPr>
      <w:r w:rsidRPr="000441E0">
        <w:rPr>
          <w:rFonts w:ascii="Palatino Linotype" w:hAnsi="Palatino Linotype"/>
          <w:b/>
          <w:sz w:val="24"/>
          <w:szCs w:val="24"/>
        </w:rPr>
        <w:t>A 10721-12 azonosító számú</w:t>
      </w:r>
      <w:r>
        <w:rPr>
          <w:rFonts w:ascii="Palatino Linotype" w:hAnsi="Palatino Linotype"/>
          <w:b/>
          <w:sz w:val="24"/>
          <w:szCs w:val="24"/>
        </w:rPr>
        <w:t>,</w:t>
      </w:r>
      <w:r w:rsidRPr="000441E0">
        <w:rPr>
          <w:rFonts w:ascii="Palatino Linotype" w:hAnsi="Palatino Linotype"/>
          <w:b/>
          <w:sz w:val="24"/>
          <w:szCs w:val="24"/>
        </w:rPr>
        <w:t xml:space="preserve"> </w:t>
      </w:r>
      <w:r>
        <w:rPr>
          <w:rFonts w:ascii="Palatino Linotype" w:hAnsi="Palatino Linotype"/>
          <w:b/>
          <w:sz w:val="24"/>
          <w:szCs w:val="24"/>
        </w:rPr>
        <w:t>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6945" w:type="dxa"/>
        <w:jc w:val="center"/>
        <w:tblCellMar>
          <w:left w:w="70" w:type="dxa"/>
          <w:right w:w="70" w:type="dxa"/>
        </w:tblCellMar>
        <w:tblLook w:val="0000" w:firstRow="0" w:lastRow="0" w:firstColumn="0" w:lastColumn="0" w:noHBand="0" w:noVBand="0"/>
      </w:tblPr>
      <w:tblGrid>
        <w:gridCol w:w="4945"/>
        <w:gridCol w:w="655"/>
        <w:gridCol w:w="683"/>
        <w:gridCol w:w="662"/>
      </w:tblGrid>
      <w:tr w:rsidR="002853BB" w:rsidRPr="00FF334E" w:rsidTr="002853BB">
        <w:trPr>
          <w:trHeight w:val="101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2000" w:type="dxa"/>
            <w:gridSpan w:val="3"/>
            <w:tcBorders>
              <w:top w:val="single" w:sz="4" w:space="0" w:color="auto"/>
              <w:left w:val="nil"/>
              <w:bottom w:val="single" w:sz="4" w:space="0" w:color="auto"/>
              <w:right w:val="single" w:sz="4" w:space="0" w:color="auto"/>
            </w:tcBorders>
            <w:vAlign w:val="center"/>
          </w:tcPr>
          <w:p w:rsidR="002853BB" w:rsidRPr="006F6539" w:rsidRDefault="002853BB" w:rsidP="002853BB">
            <w:pPr>
              <w:spacing w:after="0" w:line="240" w:lineRule="auto"/>
              <w:jc w:val="center"/>
              <w:rPr>
                <w:rFonts w:ascii="Palatino Linotype" w:hAnsi="Palatino Linotype" w:cs="Arial"/>
                <w:color w:val="000000"/>
                <w:sz w:val="20"/>
                <w:szCs w:val="20"/>
                <w:lang w:eastAsia="hu-HU"/>
              </w:rPr>
            </w:pPr>
            <w:r w:rsidRPr="006F6539">
              <w:rPr>
                <w:rFonts w:ascii="Palatino Linotype" w:hAnsi="Palatino Linotype" w:cs="Arial"/>
                <w:color w:val="000000"/>
                <w:sz w:val="20"/>
                <w:szCs w:val="20"/>
                <w:lang w:eastAsia="hu-HU"/>
              </w:rPr>
              <w:t>Főtárgy hangszeres játék gyakorlat</w:t>
            </w:r>
          </w:p>
          <w:p w:rsidR="002853BB" w:rsidRPr="006F6539" w:rsidRDefault="002853BB" w:rsidP="002853BB">
            <w:pPr>
              <w:spacing w:after="0" w:line="240" w:lineRule="auto"/>
              <w:jc w:val="center"/>
              <w:rPr>
                <w:rFonts w:ascii="Palatino Linotype" w:hAnsi="Palatino Linotype" w:cs="Arial"/>
                <w:color w:val="000000"/>
                <w:sz w:val="20"/>
                <w:szCs w:val="20"/>
                <w:lang w:eastAsia="hu-HU"/>
              </w:rPr>
            </w:pPr>
            <w:r w:rsidRPr="006F6539">
              <w:rPr>
                <w:rFonts w:ascii="Palatino Linotype" w:hAnsi="Palatino Linotype" w:cs="Arial"/>
                <w:color w:val="000000"/>
                <w:sz w:val="20"/>
                <w:szCs w:val="20"/>
                <w:lang w:eastAsia="hu-HU"/>
              </w:rPr>
              <w:t>(Klarinét)</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Technikaképzés</w:t>
            </w:r>
          </w:p>
        </w:tc>
        <w:tc>
          <w:tcPr>
            <w:tcW w:w="683"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Előadókészség fejlesztése</w:t>
            </w:r>
          </w:p>
        </w:tc>
        <w:tc>
          <w:tcPr>
            <w:tcW w:w="662"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Előadási ismeretek</w:t>
            </w:r>
          </w:p>
        </w:tc>
      </w:tr>
      <w:tr w:rsidR="002853BB" w:rsidRPr="00FF334E" w:rsidTr="002853BB">
        <w:trPr>
          <w:trHeight w:val="345"/>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80"/>
          <w:jc w:val="center"/>
        </w:trPr>
        <w:tc>
          <w:tcPr>
            <w:tcW w:w="4945" w:type="dxa"/>
            <w:vMerge w:val="restart"/>
            <w:tcBorders>
              <w:top w:val="single" w:sz="4" w:space="0" w:color="auto"/>
              <w:left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655" w:type="dxa"/>
            <w:vMerge w:val="restart"/>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vMerge w:val="restart"/>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527"/>
          <w:jc w:val="center"/>
        </w:trPr>
        <w:tc>
          <w:tcPr>
            <w:tcW w:w="4945" w:type="dxa"/>
            <w:vMerge/>
            <w:tcBorders>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p>
        </w:tc>
        <w:tc>
          <w:tcPr>
            <w:tcW w:w="655" w:type="dxa"/>
            <w:vMerge/>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83" w:type="dxa"/>
            <w:vMerge/>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62" w:type="dxa"/>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Vendéglátóhelyen zenét, műsort ad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bl>
    <w:p w:rsidR="002853BB" w:rsidRDefault="002853BB" w:rsidP="002853BB">
      <w:pPr>
        <w:widowControl w:val="0"/>
        <w:suppressAutoHyphens/>
        <w:spacing w:after="0" w:line="240" w:lineRule="auto"/>
        <w:rPr>
          <w:rFonts w:ascii="Palatino Linotype" w:hAnsi="Palatino Linotype"/>
          <w:b/>
          <w:szCs w:val="24"/>
        </w:rPr>
      </w:pPr>
    </w:p>
    <w:p w:rsidR="002853BB" w:rsidRPr="00FF334E" w:rsidRDefault="002853BB" w:rsidP="002853BB">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2853BB" w:rsidRPr="000441E0" w:rsidRDefault="002853BB" w:rsidP="002853BB">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sz w:val="24"/>
          <w:szCs w:val="24"/>
        </w:rPr>
        <w:t>Főtárgy hangszers gyakorlat (</w:t>
      </w:r>
      <w:r w:rsidRPr="000441E0">
        <w:rPr>
          <w:rFonts w:ascii="Palatino Linotype" w:hAnsi="Palatino Linotype"/>
          <w:b/>
          <w:sz w:val="24"/>
          <w:szCs w:val="24"/>
        </w:rPr>
        <w:t>Klarinét</w:t>
      </w:r>
      <w:r>
        <w:rPr>
          <w:rFonts w:ascii="Palatino Linotype" w:hAnsi="Palatino Linotype"/>
          <w:b/>
          <w:sz w:val="24"/>
          <w:szCs w:val="24"/>
        </w:rPr>
        <w:t>) tantárgy</w:t>
      </w:r>
      <w:r w:rsidRPr="000441E0">
        <w:rPr>
          <w:rFonts w:ascii="Palatino Linotype" w:hAnsi="Palatino Linotype"/>
          <w:b/>
          <w:sz w:val="24"/>
          <w:szCs w:val="24"/>
        </w:rPr>
        <w:tab/>
      </w:r>
      <w:r w:rsidRPr="000441E0">
        <w:rPr>
          <w:rFonts w:ascii="Palatino Linotype" w:hAnsi="Palatino Linotype"/>
          <w:b/>
          <w:sz w:val="24"/>
          <w:szCs w:val="24"/>
        </w:rPr>
        <w:tab/>
        <w:t xml:space="preserve">                  344</w:t>
      </w:r>
      <w:r>
        <w:rPr>
          <w:rFonts w:ascii="Palatino Linotype" w:hAnsi="Palatino Linotype"/>
          <w:b/>
          <w:sz w:val="24"/>
          <w:szCs w:val="24"/>
        </w:rPr>
        <w:t xml:space="preserve"> </w:t>
      </w:r>
      <w:r w:rsidRPr="000441E0">
        <w:rPr>
          <w:rFonts w:ascii="Palatino Linotype" w:hAnsi="Palatino Linotype"/>
          <w:b/>
          <w:sz w:val="24"/>
          <w:szCs w:val="24"/>
        </w:rPr>
        <w:t>óra/204 óra*</w:t>
      </w:r>
    </w:p>
    <w:p w:rsidR="002853BB" w:rsidRDefault="002853BB" w:rsidP="002853BB">
      <w:pPr>
        <w:spacing w:after="0" w:line="240" w:lineRule="auto"/>
        <w:jc w:val="right"/>
        <w:rPr>
          <w:rFonts w:ascii="Palatino Linotype" w:hAnsi="Palatino Linotype"/>
          <w:sz w:val="20"/>
          <w:szCs w:val="20"/>
        </w:rPr>
      </w:pPr>
      <w:r w:rsidRPr="004106A1">
        <w:rPr>
          <w:rFonts w:ascii="Palatino Linotype" w:hAnsi="Palatino Linotype"/>
          <w:sz w:val="20"/>
          <w:szCs w:val="20"/>
        </w:rPr>
        <w:t>* 9-13. évfolyamon megszervezett képzés/13. és 14. évfolyamon megszervezett képzés</w:t>
      </w:r>
    </w:p>
    <w:p w:rsidR="002853BB" w:rsidRPr="004106A1" w:rsidRDefault="002853BB" w:rsidP="002853BB">
      <w:pPr>
        <w:spacing w:after="0" w:line="240" w:lineRule="auto"/>
        <w:jc w:val="right"/>
        <w:rPr>
          <w:rFonts w:ascii="Palatino Linotype" w:hAnsi="Palatino Linotype"/>
          <w:sz w:val="20"/>
          <w:szCs w:val="20"/>
        </w:rPr>
      </w:pPr>
    </w:p>
    <w:p w:rsidR="002853BB" w:rsidRPr="000441E0" w:rsidRDefault="002853BB" w:rsidP="002853BB">
      <w:pPr>
        <w:widowControl w:val="0"/>
        <w:suppressAutoHyphens/>
        <w:spacing w:after="0" w:line="240" w:lineRule="auto"/>
        <w:rPr>
          <w:rFonts w:ascii="Palatino Linotype" w:hAnsi="Palatino Linotype"/>
          <w:b/>
          <w:vanish/>
          <w:sz w:val="24"/>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spacing w:after="0" w:line="240" w:lineRule="auto"/>
        <w:rPr>
          <w:rFonts w:ascii="Palatino Linotype" w:hAnsi="Palatino Linotype"/>
          <w:sz w:val="24"/>
          <w:szCs w:val="24"/>
          <w:lang w:eastAsia="hu-HU"/>
        </w:rPr>
      </w:pP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A klarinét főtárgy oktatásának célja, hogy a tanuló olyan szakmai tudást és általános zenei műveltséget sajátítson el, amely alkalmassá teszi őt arra, hogy - a népi-cigányzene és szalonzene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w:t>
      </w:r>
      <w:r>
        <w:rPr>
          <w:rFonts w:ascii="Palatino Linotype" w:hAnsi="Palatino Linotype"/>
          <w:sz w:val="24"/>
          <w:szCs w:val="24"/>
          <w:lang w:eastAsia="hu-HU"/>
        </w:rPr>
        <w:t>. T</w:t>
      </w:r>
      <w:r w:rsidRPr="000441E0">
        <w:rPr>
          <w:rFonts w:ascii="Palatino Linotype" w:hAnsi="Palatino Linotype"/>
          <w:sz w:val="24"/>
          <w:szCs w:val="24"/>
          <w:lang w:eastAsia="hu-HU"/>
        </w:rPr>
        <w:t>ovábbá felkészítsen a felsőfokú szakmai tanulmányok folytatására, illetve a kultúra területén zenei felkészültséget igénylő munkakör ellátására.</w:t>
      </w:r>
    </w:p>
    <w:p w:rsidR="002853BB" w:rsidRPr="000441E0" w:rsidRDefault="002853BB" w:rsidP="002853BB">
      <w:pPr>
        <w:spacing w:after="0" w:line="240" w:lineRule="auto"/>
        <w:jc w:val="both"/>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 klarinét hangszer tanulása során gyakran történik utalás más művészeti ágakra is, melyekről a magyar és világirodalom</w:t>
      </w:r>
      <w:r>
        <w:rPr>
          <w:rFonts w:ascii="Palatino Linotype" w:hAnsi="Palatino Linotype"/>
          <w:sz w:val="24"/>
          <w:szCs w:val="24"/>
        </w:rPr>
        <w:t>,</w:t>
      </w:r>
      <w:r w:rsidRPr="000441E0">
        <w:rPr>
          <w:rFonts w:ascii="Palatino Linotype" w:hAnsi="Palatino Linotype"/>
          <w:sz w:val="24"/>
          <w:szCs w:val="24"/>
        </w:rPr>
        <w:t xml:space="preserve"> illetve a művészettörténet órákon részletesebben is szó esik.</w:t>
      </w:r>
    </w:p>
    <w:p w:rsidR="002853BB" w:rsidRPr="000441E0"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Akusztikai anyaga a fizika, szellemi tartalma a matematika általánosabb törvényszerűségeiből realizálódik.</w:t>
      </w:r>
    </w:p>
    <w:p w:rsidR="002853BB" w:rsidRDefault="002853BB" w:rsidP="002853BB">
      <w:pPr>
        <w:spacing w:after="0" w:line="240" w:lineRule="auto"/>
        <w:jc w:val="both"/>
        <w:rPr>
          <w:rFonts w:ascii="Palatino Linotype" w:hAnsi="Palatino Linotype"/>
          <w:sz w:val="24"/>
          <w:szCs w:val="24"/>
        </w:rPr>
      </w:pPr>
      <w:r w:rsidRPr="000441E0">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0441E0">
        <w:rPr>
          <w:rFonts w:ascii="Palatino Linotype" w:hAnsi="Palatino Linotype"/>
          <w:sz w:val="24"/>
          <w:szCs w:val="24"/>
        </w:rPr>
        <w:t xml:space="preserve"> illetve pszichológiájának megértését. </w:t>
      </w:r>
    </w:p>
    <w:p w:rsidR="002853BB" w:rsidRPr="000441E0" w:rsidRDefault="002853BB" w:rsidP="002853BB">
      <w:pPr>
        <w:spacing w:after="0" w:line="240" w:lineRule="auto"/>
        <w:ind w:left="357"/>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Technikaképzés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110</w:t>
      </w:r>
      <w:r>
        <w:rPr>
          <w:rFonts w:ascii="Palatino Linotype" w:hAnsi="Palatino Linotype"/>
          <w:b/>
          <w:i/>
          <w:sz w:val="24"/>
          <w:szCs w:val="24"/>
        </w:rPr>
        <w:t xml:space="preserve"> </w:t>
      </w:r>
      <w:r w:rsidRPr="000441E0">
        <w:rPr>
          <w:rFonts w:ascii="Palatino Linotype" w:hAnsi="Palatino Linotype"/>
          <w:b/>
          <w:i/>
          <w:sz w:val="24"/>
          <w:szCs w:val="24"/>
        </w:rPr>
        <w:t>óra/68</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 skálákat két oktávon keresztül kell játszani.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Az előírt dinamikai jelzések betartása és alkalmazása.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Az alapvető légzéstechnika és szép hangindítás kialakítása.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Kitartott hangok gyakorlása.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Skála: 2 #,  2 b. (Csak hangsor és hármashangzat).</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 dinamikai jelek betartása, a pontos ritmus és egyenletes játék kialakítása.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 légzéstechnika tökéletesítése, a jó hangindításra és a szép klarinéthangra való törekvés.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Skálázás három oktávon keresztül.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 laza, de határozott kéztartás kialakítása.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Skála: 3 </w:t>
      </w:r>
      <w:r w:rsidRPr="000441E0">
        <w:rPr>
          <w:rFonts w:ascii="Palatino Linotype" w:hAnsi="Palatino Linotype"/>
          <w:sz w:val="24"/>
          <w:szCs w:val="24"/>
          <w:lang w:eastAsia="hu-HU"/>
        </w:rPr>
        <w:sym w:font="Arial" w:char="0023"/>
      </w:r>
      <w:r w:rsidRPr="000441E0">
        <w:rPr>
          <w:rFonts w:ascii="Palatino Linotype" w:hAnsi="Palatino Linotype"/>
          <w:sz w:val="24"/>
          <w:szCs w:val="24"/>
          <w:lang w:eastAsia="hu-HU"/>
        </w:rPr>
        <w:t>, 3 b. (Hangsor, hármashangzat, domináns, ill. szűkített szeptim).</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Skálázás három oktávon keresztül, élénkebb tempóban.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 tökéletes légzéstechnika kialakítása.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Skála: 4 </w:t>
      </w:r>
      <w:r w:rsidRPr="000441E0">
        <w:rPr>
          <w:rFonts w:ascii="Palatino Linotype" w:hAnsi="Palatino Linotype"/>
          <w:sz w:val="24"/>
          <w:szCs w:val="24"/>
          <w:lang w:eastAsia="hu-HU"/>
        </w:rPr>
        <w:sym w:font="Arial" w:char="0023"/>
      </w:r>
      <w:r w:rsidRPr="000441E0">
        <w:rPr>
          <w:rFonts w:ascii="Palatino Linotype" w:hAnsi="Palatino Linotype"/>
          <w:sz w:val="24"/>
          <w:szCs w:val="24"/>
          <w:lang w:eastAsia="hu-HU"/>
        </w:rPr>
        <w:t>, 4 b. (Hangsor, hármashangzat, domináns szeptim, szűkített szeptim)</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 skálázás kiegészítése a kromatikus és egész hangú hangsorokkal.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"C" klarinétba való transzponálás (hegedű-szólam).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Összes skála. (Hangsor, hármashangzat, domináns és szűkített szeptim, terc és quart skálák)</w:t>
      </w:r>
    </w:p>
    <w:p w:rsidR="002853BB" w:rsidRPr="000441E0" w:rsidRDefault="002853BB" w:rsidP="002853BB">
      <w:pPr>
        <w:spacing w:after="0" w:line="240" w:lineRule="auto"/>
        <w:outlineLvl w:val="0"/>
        <w:rPr>
          <w:rFonts w:ascii="Palatino Linotype" w:hAnsi="Palatino Linotype"/>
          <w:sz w:val="24"/>
          <w:szCs w:val="24"/>
          <w:lang w:eastAsia="hu-HU"/>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Előadókészség fejlesztése</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6F6539">
        <w:rPr>
          <w:rFonts w:ascii="Palatino Linotype" w:hAnsi="Palatino Linotype"/>
          <w:b/>
          <w:i/>
          <w:sz w:val="24"/>
          <w:szCs w:val="24"/>
        </w:rPr>
        <w:t xml:space="preserve">        110</w:t>
      </w:r>
      <w:r>
        <w:rPr>
          <w:rFonts w:ascii="Palatino Linotype" w:hAnsi="Palatino Linotype"/>
          <w:b/>
          <w:sz w:val="24"/>
          <w:szCs w:val="24"/>
        </w:rPr>
        <w:t xml:space="preserve"> </w:t>
      </w:r>
      <w:r w:rsidRPr="000441E0">
        <w:rPr>
          <w:rFonts w:ascii="Palatino Linotype" w:hAnsi="Palatino Linotype"/>
          <w:b/>
          <w:i/>
          <w:sz w:val="24"/>
          <w:szCs w:val="24"/>
        </w:rPr>
        <w:t>óra/68</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Az alapvető légzéstechnika és szép hangindítás kialakítása.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A dinamikai jelek betartása, a pontos ritmus és egyenletes játék kialakítása.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Staccato és legato játék.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Kiegyenlített hangszín, a hangindítás és a légzéstechnika fejlesztése.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A technikai készség és a zenei kifejezésmód fejlesztése.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Kifejező és dinamikailag árnyalt hangképzés.</w:t>
      </w:r>
    </w:p>
    <w:p w:rsidR="002853BB" w:rsidRPr="000441E0" w:rsidRDefault="002853BB" w:rsidP="002853BB">
      <w:pPr>
        <w:spacing w:after="0" w:line="240" w:lineRule="auto"/>
        <w:rPr>
          <w:rFonts w:ascii="Palatino Linotype" w:hAnsi="Palatino Linotype"/>
          <w:sz w:val="24"/>
          <w:szCs w:val="24"/>
        </w:rPr>
      </w:pPr>
    </w:p>
    <w:p w:rsidR="002853BB" w:rsidRPr="000441E0" w:rsidRDefault="002853BB" w:rsidP="002853BB">
      <w:pPr>
        <w:numPr>
          <w:ilvl w:val="2"/>
          <w:numId w:val="33"/>
        </w:numPr>
        <w:spacing w:after="0" w:line="240" w:lineRule="auto"/>
        <w:rPr>
          <w:rFonts w:ascii="Palatino Linotype" w:hAnsi="Palatino Linotype"/>
          <w:b/>
          <w:sz w:val="24"/>
          <w:szCs w:val="24"/>
        </w:rPr>
      </w:pPr>
      <w:r w:rsidRPr="000441E0">
        <w:rPr>
          <w:rFonts w:ascii="Palatino Linotype" w:hAnsi="Palatino Linotype"/>
          <w:b/>
          <w:sz w:val="24"/>
          <w:szCs w:val="24"/>
        </w:rPr>
        <w:t>Előadási ismeretek</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124</w:t>
      </w:r>
      <w:r>
        <w:rPr>
          <w:rFonts w:ascii="Palatino Linotype" w:hAnsi="Palatino Linotype"/>
          <w:b/>
          <w:i/>
          <w:sz w:val="24"/>
          <w:szCs w:val="24"/>
        </w:rPr>
        <w:t xml:space="preserve"> </w:t>
      </w:r>
      <w:r w:rsidRPr="000441E0">
        <w:rPr>
          <w:rFonts w:ascii="Palatino Linotype" w:hAnsi="Palatino Linotype"/>
          <w:b/>
          <w:i/>
          <w:sz w:val="24"/>
          <w:szCs w:val="24"/>
        </w:rPr>
        <w:t>óra/68 óra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Staccato és legato játék, valamint a dinamikai jelek alkalmazása.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Előadási darabokban a zenei kifejezőkészség fejlesztése.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Pontos ritmus és egyenletes játék.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Lapról olvasás.</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Tiszta intonáció.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 xml:space="preserve">Az előadási darabokat kísérettel történő előadása. </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Kotta nélküli játék.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A zenei kifejezőképesség és a koncentrálóképesség magas szintre való fejlesztése.</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Zenekari játék.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Kifejező és dinamikailag árnyalt hangképzés.</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 hangszertechnika önálló fejlesztése a virtuozitás irányába.</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Gazdagabb hangszínek és karakterek megvalósítása.</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 zenei megformálás és hangvétel szuggesztivitásának természetes kialakítása.</w:t>
      </w:r>
    </w:p>
    <w:p w:rsidR="002853BB" w:rsidRPr="000441E0" w:rsidRDefault="002853BB" w:rsidP="002853BB">
      <w:pPr>
        <w:pStyle w:val="Felsorols2"/>
        <w:numPr>
          <w:ilvl w:val="0"/>
          <w:numId w:val="0"/>
        </w:numPr>
        <w:rPr>
          <w:rFonts w:ascii="Palatino Linotype" w:hAnsi="Palatino Linotype"/>
          <w:sz w:val="24"/>
          <w:szCs w:val="24"/>
        </w:rPr>
      </w:pP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Ajánlott zenei anyag:</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Technikai anyagok</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Balassa: Klarinétiskola I.-II.</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Kröpsch: Etűdök I.-III.-IV.</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Jeanjean: Etűdök I.-II.</w:t>
      </w:r>
    </w:p>
    <w:p w:rsidR="002853BB" w:rsidRPr="000441E0" w:rsidRDefault="002853BB" w:rsidP="002853BB">
      <w:pPr>
        <w:spacing w:after="0" w:line="240" w:lineRule="auto"/>
        <w:ind w:left="1440" w:hanging="1440"/>
        <w:rPr>
          <w:rFonts w:ascii="Palatino Linotype" w:hAnsi="Palatino Linotype"/>
          <w:sz w:val="24"/>
          <w:szCs w:val="24"/>
          <w:lang w:val="cs-CZ"/>
        </w:rPr>
      </w:pP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Előadási darabok</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Berkes: Kis előadási darabok klarinétra I.-II.</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ab/>
        <w:t>Stamitz: B-dúr klarinétverseny</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 xml:space="preserve"> </w:t>
      </w:r>
      <w:r w:rsidRPr="000441E0">
        <w:rPr>
          <w:rFonts w:ascii="Palatino Linotype" w:hAnsi="Palatino Linotype"/>
          <w:sz w:val="24"/>
          <w:szCs w:val="24"/>
          <w:lang w:val="cs-CZ"/>
        </w:rPr>
        <w:tab/>
        <w:t>Hoffmeister: Esz-dúr szonáta</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 xml:space="preserve"> </w:t>
      </w:r>
      <w:r w:rsidRPr="000441E0">
        <w:rPr>
          <w:rFonts w:ascii="Palatino Linotype" w:hAnsi="Palatino Linotype"/>
          <w:sz w:val="24"/>
          <w:szCs w:val="24"/>
          <w:lang w:val="cs-CZ"/>
        </w:rPr>
        <w:tab/>
        <w:t>Mozart: Larghetto</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ab/>
        <w:t>Bartók: Három csík megyei népdal</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lang w:val="cs-CZ"/>
        </w:rPr>
        <w:tab/>
      </w:r>
      <w:r w:rsidRPr="000441E0">
        <w:rPr>
          <w:rFonts w:ascii="Palatino Linotype" w:hAnsi="Palatino Linotype"/>
          <w:sz w:val="24"/>
          <w:szCs w:val="24"/>
        </w:rPr>
        <w:t>Hoffmeister: B-dúr klarinétverseny</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Weber: Bevezetés, téma és variációk</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Bartók: Három csík megyei népdal</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lang w:val="cs-CZ"/>
        </w:rPr>
        <w:tab/>
      </w:r>
      <w:r w:rsidRPr="000441E0">
        <w:rPr>
          <w:rFonts w:ascii="Palatino Linotype" w:hAnsi="Palatino Linotype"/>
          <w:sz w:val="24"/>
          <w:szCs w:val="24"/>
        </w:rPr>
        <w:t>Weber: F-moll klarinétverseny</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Stamitz: Esz-dúr klarinétverseny</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Weiner: Peregi verbunk</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Crusell: B-dúr klarinétverseny</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Stamitz: F-dúr klarinétverseny</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Brahms: F-moll szonáta</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Kókai: Négy magyar tánc</w:t>
      </w: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b/>
        <w:t>Weiner: Ballada</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ab/>
        <w:t>Weber: Esz-dúr klarinétverseny</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 xml:space="preserve">    </w:t>
      </w:r>
      <w:r w:rsidRPr="000441E0">
        <w:rPr>
          <w:rFonts w:ascii="Palatino Linotype" w:hAnsi="Palatino Linotype"/>
          <w:sz w:val="24"/>
          <w:szCs w:val="24"/>
          <w:lang w:val="cs-CZ"/>
        </w:rPr>
        <w:tab/>
        <w:t>Mozart: A-dúr klarinétverseny</w:t>
      </w:r>
    </w:p>
    <w:p w:rsidR="002853BB" w:rsidRPr="000441E0" w:rsidRDefault="002853BB" w:rsidP="002853BB">
      <w:pPr>
        <w:spacing w:after="0" w:line="240" w:lineRule="auto"/>
        <w:ind w:left="1440" w:hanging="1440"/>
        <w:rPr>
          <w:rFonts w:ascii="Palatino Linotype" w:hAnsi="Palatino Linotype"/>
          <w:sz w:val="24"/>
          <w:szCs w:val="24"/>
          <w:lang w:val="cs-CZ"/>
        </w:rPr>
      </w:pPr>
    </w:p>
    <w:p w:rsidR="002853BB" w:rsidRPr="000441E0" w:rsidRDefault="002853BB" w:rsidP="002853BB">
      <w:pPr>
        <w:spacing w:after="0" w:line="240" w:lineRule="auto"/>
        <w:ind w:left="1440" w:hanging="1083"/>
        <w:rPr>
          <w:rFonts w:ascii="Palatino Linotype" w:hAnsi="Palatino Linotype"/>
          <w:sz w:val="24"/>
          <w:szCs w:val="24"/>
        </w:rPr>
      </w:pPr>
      <w:r w:rsidRPr="000441E0">
        <w:rPr>
          <w:rFonts w:ascii="Palatino Linotype" w:hAnsi="Palatino Linotype"/>
          <w:sz w:val="24"/>
          <w:szCs w:val="24"/>
        </w:rPr>
        <w:t>valamint a Melléklet szerinti ajánlott repertoár.</w:t>
      </w:r>
    </w:p>
    <w:p w:rsidR="002853BB" w:rsidRPr="000441E0" w:rsidRDefault="002853BB" w:rsidP="002853BB">
      <w:pPr>
        <w:spacing w:after="0" w:line="240" w:lineRule="auto"/>
        <w:rPr>
          <w:rFonts w:ascii="Palatino Linotype" w:hAnsi="Palatino Linotype"/>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spacing w:after="0" w:line="240" w:lineRule="auto"/>
        <w:ind w:left="720" w:hanging="360"/>
        <w:rPr>
          <w:rFonts w:ascii="Palatino Linotype" w:hAnsi="Palatino Linotype"/>
          <w:sz w:val="24"/>
          <w:szCs w:val="24"/>
          <w:lang w:eastAsia="hu-HU" w:bidi="hi-IN"/>
        </w:rPr>
      </w:pPr>
      <w:r w:rsidRPr="000441E0">
        <w:rPr>
          <w:rFonts w:ascii="Palatino Linotype" w:hAnsi="Palatino Linotype"/>
          <w:sz w:val="24"/>
          <w:szCs w:val="24"/>
          <w:lang w:eastAsia="hu-HU" w:bidi="hi-IN"/>
        </w:rPr>
        <w:t>nincs</w:t>
      </w:r>
    </w:p>
    <w:p w:rsidR="002853BB" w:rsidRPr="000441E0" w:rsidRDefault="002853BB" w:rsidP="002853BB">
      <w:pPr>
        <w:spacing w:after="0" w:line="240" w:lineRule="auto"/>
        <w:ind w:left="792"/>
        <w:rPr>
          <w:rFonts w:ascii="Palatino Linotype" w:hAnsi="Palatino Linotype"/>
          <w:b/>
          <w:bCs/>
          <w:sz w:val="24"/>
          <w:szCs w:val="24"/>
        </w:rPr>
      </w:pPr>
    </w:p>
    <w:p w:rsidR="002853BB" w:rsidRPr="0017082C"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p>
    <w:p w:rsidR="002853BB" w:rsidRPr="000441E0" w:rsidRDefault="002853BB" w:rsidP="002853BB">
      <w:pPr>
        <w:widowControl w:val="0"/>
        <w:suppressAutoHyphens/>
        <w:spacing w:after="0" w:line="240" w:lineRule="auto"/>
        <w:ind w:left="826"/>
        <w:rPr>
          <w:rFonts w:ascii="Palatino Linotype" w:hAnsi="Palatino Linotype"/>
          <w:b/>
          <w:bCs/>
          <w:sz w:val="24"/>
          <w:szCs w:val="24"/>
        </w:rPr>
      </w:pPr>
    </w:p>
    <w:p w:rsidR="002853BB" w:rsidRPr="000441E0" w:rsidRDefault="002853BB" w:rsidP="002853BB">
      <w:pPr>
        <w:spacing w:after="0" w:line="240" w:lineRule="auto"/>
        <w:rPr>
          <w:rFonts w:ascii="Palatino Linotype" w:hAnsi="Palatino Linotype"/>
          <w:b/>
          <w:bCs/>
          <w:i/>
          <w:sz w:val="24"/>
          <w:szCs w:val="24"/>
        </w:rPr>
      </w:pPr>
      <w:r w:rsidRPr="000441E0">
        <w:rPr>
          <w:rFonts w:ascii="Palatino Linotype" w:hAnsi="Palatino Linotype"/>
          <w:b/>
          <w:bCs/>
          <w:i/>
          <w:sz w:val="24"/>
          <w:szCs w:val="24"/>
        </w:rPr>
        <w:t>1</w:t>
      </w:r>
      <w:r>
        <w:rPr>
          <w:rFonts w:ascii="Palatino Linotype" w:hAnsi="Palatino Linotype"/>
          <w:b/>
          <w:bCs/>
          <w:i/>
          <w:sz w:val="24"/>
          <w:szCs w:val="24"/>
        </w:rPr>
        <w:t>9</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ritmusok önálló visszaadása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anyag önálló leírása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p>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önálló visszaadása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harmóniák visszaadása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Transzkripció</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Zeneművek elsajátítása egyéni felkészüléssel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Zeneművek bemutatása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19</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előjátszás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énekléssel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iCs/>
          <w:sz w:val="20"/>
          <w:szCs w:val="20"/>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0441E0" w:rsidRDefault="002853BB" w:rsidP="002853BB">
      <w:pPr>
        <w:widowControl w:val="0"/>
        <w:suppressAutoHyphens/>
        <w:spacing w:after="0" w:line="240" w:lineRule="auto"/>
        <w:ind w:left="826"/>
        <w:rPr>
          <w:rFonts w:ascii="Palatino Linotype" w:hAnsi="Palatino Linotype"/>
          <w:b/>
          <w:bCs/>
          <w:sz w:val="24"/>
          <w:szCs w:val="24"/>
        </w:rPr>
      </w:pPr>
    </w:p>
    <w:p w:rsidR="002853BB" w:rsidRPr="000441E0" w:rsidRDefault="002853BB" w:rsidP="002853BB">
      <w:pPr>
        <w:spacing w:after="0" w:line="240" w:lineRule="auto"/>
        <w:ind w:left="-15"/>
        <w:jc w:val="both"/>
        <w:rPr>
          <w:rFonts w:ascii="Palatino Linotype" w:hAnsi="Palatino Linotype"/>
          <w:b/>
          <w:sz w:val="24"/>
          <w:szCs w:val="24"/>
        </w:rPr>
      </w:pPr>
      <w:r>
        <w:rPr>
          <w:rFonts w:ascii="Palatino Linotype" w:hAnsi="Palatino Linotype"/>
          <w:b/>
          <w:szCs w:val="24"/>
        </w:rPr>
        <w:br w:type="page"/>
      </w:r>
      <w:r w:rsidRPr="000441E0">
        <w:rPr>
          <w:rFonts w:ascii="Palatino Linotype" w:hAnsi="Palatino Linotype"/>
          <w:b/>
          <w:sz w:val="24"/>
          <w:szCs w:val="24"/>
        </w:rPr>
        <w:t>A 10721-12 azonosító számú</w:t>
      </w:r>
      <w:r>
        <w:rPr>
          <w:rFonts w:ascii="Palatino Linotype" w:hAnsi="Palatino Linotype"/>
          <w:b/>
          <w:sz w:val="24"/>
          <w:szCs w:val="24"/>
        </w:rPr>
        <w:t>,</w:t>
      </w:r>
      <w:r w:rsidRPr="000441E0">
        <w:rPr>
          <w:rFonts w:ascii="Palatino Linotype" w:hAnsi="Palatino Linotype"/>
          <w:b/>
          <w:sz w:val="24"/>
          <w:szCs w:val="24"/>
        </w:rPr>
        <w:t xml:space="preserve"> </w:t>
      </w:r>
      <w:r>
        <w:rPr>
          <w:rFonts w:ascii="Palatino Linotype" w:hAnsi="Palatino Linotype"/>
          <w:b/>
          <w:sz w:val="24"/>
          <w:szCs w:val="24"/>
        </w:rPr>
        <w:t>Szórakoztató zenész</w:t>
      </w:r>
      <w:r w:rsidRPr="000441E0">
        <w:rPr>
          <w:rFonts w:ascii="Palatino Linotype" w:hAnsi="Palatino Linotype"/>
          <w:b/>
          <w:sz w:val="24"/>
          <w:szCs w:val="24"/>
        </w:rPr>
        <w:t xml:space="preserve"> tevékenysége megnevezésű szakmai követelménymodulhoz tartozó tantárgyak és témakörök oktatása során fejlesztendő kompetenciák</w:t>
      </w:r>
    </w:p>
    <w:p w:rsidR="002853BB" w:rsidRPr="00FF334E" w:rsidRDefault="002853BB" w:rsidP="002853BB">
      <w:pPr>
        <w:spacing w:after="0" w:line="240" w:lineRule="auto"/>
        <w:ind w:left="-15"/>
        <w:rPr>
          <w:rFonts w:ascii="Palatino Linotype" w:hAnsi="Palatino Linotype"/>
          <w:b/>
          <w:szCs w:val="24"/>
        </w:rPr>
      </w:pPr>
    </w:p>
    <w:tbl>
      <w:tblPr>
        <w:tblW w:w="6945" w:type="dxa"/>
        <w:jc w:val="center"/>
        <w:tblCellMar>
          <w:left w:w="70" w:type="dxa"/>
          <w:right w:w="70" w:type="dxa"/>
        </w:tblCellMar>
        <w:tblLook w:val="0000" w:firstRow="0" w:lastRow="0" w:firstColumn="0" w:lastColumn="0" w:noHBand="0" w:noVBand="0"/>
      </w:tblPr>
      <w:tblGrid>
        <w:gridCol w:w="4945"/>
        <w:gridCol w:w="655"/>
        <w:gridCol w:w="683"/>
        <w:gridCol w:w="662"/>
      </w:tblGrid>
      <w:tr w:rsidR="002853BB" w:rsidRPr="00FF334E" w:rsidTr="002853BB">
        <w:trPr>
          <w:trHeight w:val="1015"/>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10721-12 azonosító számú</w:t>
            </w:r>
            <w:r>
              <w:rPr>
                <w:rFonts w:ascii="Palatino Linotype" w:hAnsi="Palatino Linotype"/>
                <w:sz w:val="20"/>
                <w:szCs w:val="20"/>
                <w:lang w:eastAsia="hu-HU"/>
              </w:rPr>
              <w:t>,</w:t>
            </w:r>
            <w:r w:rsidRPr="00FF334E">
              <w:rPr>
                <w:rFonts w:ascii="Palatino Linotype" w:hAnsi="Palatino Linotype"/>
                <w:sz w:val="20"/>
                <w:szCs w:val="20"/>
                <w:lang w:eastAsia="hu-HU"/>
              </w:rPr>
              <w:t xml:space="preserve"> </w:t>
            </w:r>
            <w:r>
              <w:rPr>
                <w:rFonts w:ascii="Palatino Linotype" w:hAnsi="Palatino Linotype"/>
                <w:sz w:val="20"/>
                <w:szCs w:val="20"/>
                <w:lang w:eastAsia="hu-HU"/>
              </w:rPr>
              <w:t>Szórakoztató zenész</w:t>
            </w:r>
            <w:r w:rsidRPr="00FF334E">
              <w:rPr>
                <w:rFonts w:ascii="Palatino Linotype" w:hAnsi="Palatino Linotype"/>
                <w:sz w:val="20"/>
                <w:szCs w:val="20"/>
                <w:lang w:eastAsia="hu-HU"/>
              </w:rPr>
              <w:t xml:space="preserve"> tevékenysége</w:t>
            </w:r>
          </w:p>
        </w:tc>
        <w:tc>
          <w:tcPr>
            <w:tcW w:w="2000" w:type="dxa"/>
            <w:gridSpan w:val="3"/>
            <w:tcBorders>
              <w:top w:val="single" w:sz="4" w:space="0" w:color="auto"/>
              <w:left w:val="nil"/>
              <w:bottom w:val="single" w:sz="4" w:space="0" w:color="auto"/>
              <w:right w:val="single" w:sz="4" w:space="0" w:color="auto"/>
            </w:tcBorders>
            <w:vAlign w:val="center"/>
          </w:tcPr>
          <w:p w:rsidR="002853BB" w:rsidRPr="006F6539" w:rsidRDefault="002853BB" w:rsidP="002853BB">
            <w:pPr>
              <w:spacing w:after="0" w:line="240" w:lineRule="auto"/>
              <w:jc w:val="center"/>
              <w:rPr>
                <w:rFonts w:ascii="Palatino Linotype" w:hAnsi="Palatino Linotype" w:cs="Arial"/>
                <w:b/>
                <w:color w:val="000000"/>
                <w:sz w:val="20"/>
                <w:szCs w:val="20"/>
                <w:lang w:eastAsia="hu-HU"/>
              </w:rPr>
            </w:pPr>
            <w:r w:rsidRPr="006F6539">
              <w:rPr>
                <w:rFonts w:ascii="Palatino Linotype" w:hAnsi="Palatino Linotype" w:cs="Arial"/>
                <w:b/>
                <w:color w:val="000000"/>
                <w:sz w:val="20"/>
                <w:szCs w:val="20"/>
                <w:lang w:eastAsia="hu-HU"/>
              </w:rPr>
              <w:t>Főtárgy hangszeres játék gyakorlat (Szaxofon)</w:t>
            </w:r>
          </w:p>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rPr>
              <w:t>Technikaképzés</w:t>
            </w:r>
          </w:p>
        </w:tc>
        <w:tc>
          <w:tcPr>
            <w:tcW w:w="683"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Előadókészség fejlesztése</w:t>
            </w:r>
          </w:p>
        </w:tc>
        <w:tc>
          <w:tcPr>
            <w:tcW w:w="662" w:type="dxa"/>
            <w:tcBorders>
              <w:top w:val="nil"/>
              <w:left w:val="nil"/>
              <w:bottom w:val="single" w:sz="4" w:space="0" w:color="auto"/>
              <w:right w:val="single" w:sz="4" w:space="0" w:color="auto"/>
            </w:tcBorders>
            <w:textDirection w:val="btLr"/>
            <w:vAlign w:val="bottom"/>
          </w:tcPr>
          <w:p w:rsidR="002853BB" w:rsidRPr="00FF334E" w:rsidRDefault="002853BB" w:rsidP="002853BB">
            <w:pPr>
              <w:spacing w:after="0" w:line="240" w:lineRule="auto"/>
              <w:ind w:left="57"/>
              <w:rPr>
                <w:rFonts w:ascii="Palatino Linotype" w:hAnsi="Palatino Linotype"/>
                <w:sz w:val="20"/>
                <w:szCs w:val="20"/>
                <w:lang w:eastAsia="hu-HU"/>
              </w:rPr>
            </w:pPr>
            <w:r w:rsidRPr="00FF334E">
              <w:rPr>
                <w:rFonts w:ascii="Palatino Linotype" w:hAnsi="Palatino Linotype"/>
                <w:sz w:val="20"/>
                <w:szCs w:val="20"/>
                <w:lang w:eastAsia="hu-HU"/>
              </w:rPr>
              <w:t>Előadási ismeretek</w:t>
            </w:r>
          </w:p>
        </w:tc>
      </w:tr>
      <w:tr w:rsidR="002853BB" w:rsidRPr="00FF334E" w:rsidTr="002853BB">
        <w:trPr>
          <w:trHeight w:val="345"/>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FELADATOK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Egy-, illetve több szólamban hallás után dallamokat lejegyez, memorizál</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80"/>
          <w:jc w:val="center"/>
        </w:trPr>
        <w:tc>
          <w:tcPr>
            <w:tcW w:w="4945" w:type="dxa"/>
            <w:vMerge w:val="restart"/>
            <w:tcBorders>
              <w:top w:val="single" w:sz="4" w:space="0" w:color="auto"/>
              <w:left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Felismeri a harmóniákat, a szórakoztató zene zeneelméleti alapvető szabályaival tisztában van</w:t>
            </w:r>
          </w:p>
        </w:tc>
        <w:tc>
          <w:tcPr>
            <w:tcW w:w="655" w:type="dxa"/>
            <w:vMerge w:val="restart"/>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vMerge w:val="restart"/>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single" w:sz="4" w:space="0" w:color="auto"/>
              <w:left w:val="nil"/>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527"/>
          <w:jc w:val="center"/>
        </w:trPr>
        <w:tc>
          <w:tcPr>
            <w:tcW w:w="4945" w:type="dxa"/>
            <w:vMerge/>
            <w:tcBorders>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p>
        </w:tc>
        <w:tc>
          <w:tcPr>
            <w:tcW w:w="655" w:type="dxa"/>
            <w:vMerge/>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83" w:type="dxa"/>
            <w:vMerge/>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62" w:type="dxa"/>
            <w:tcBorders>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akkordok jelöléseit helyesen alkalmazza</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Hangszerét/énekhangját természetesen, stílusosan, oldottan kezeli a zenét kifejező, egyéni stílusos hangon szólaltatja meg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Kimunkált technikai biztonságérzettel és előadói készségekkel ad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zeneműveket helyes tempóban, pontos ritmusban mutatja be, tisztán intonál</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Hangszeres/énekes szólistaként, vagy kísérőként működik közre a zenemű előadásán</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Az előadásra kerülő műveket stílus hűen, művészileg és érzelmileg kifejezően adja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Vendéglátóhelyen zenét, műsort ad elő</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Szükség szerint lapról olvas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Ellenőrzi az elektromos hangszerek, berendezések biztonságát, tartozékaik optimális elhelyezését, megtervezi a hangszerek elhelyezését</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single" w:sz="4" w:space="0" w:color="auto"/>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ISMERETEK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Szórakoztató zenei zeneelmélet</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zenei anyag stílusos, pontos, tagolt, kifejező előadása</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Technikai és zenei szempontból tudatos előadás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 repertoár nagy részének kotta nélküli bemutatása</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Megfelelő stílus, magas szintű technikai felkészültség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Dinamikailag árnyalt hang, érzelmileg átélt, ritmikailag pontos, stílusos előadás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Kiszenekari, nagyzenekari, énekkari, előadó-művészeti gyakorlati ismeretek</w:t>
            </w:r>
          </w:p>
        </w:tc>
        <w:tc>
          <w:tcPr>
            <w:tcW w:w="655"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single" w:sz="4" w:space="0" w:color="auto"/>
              <w:left w:val="single" w:sz="4" w:space="0" w:color="auto"/>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Számítástechnikai és stúdiótechnikai, munkavédelmi alapismeretek</w:t>
            </w:r>
          </w:p>
        </w:tc>
        <w:tc>
          <w:tcPr>
            <w:tcW w:w="655"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single" w:sz="4" w:space="0" w:color="auto"/>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Angol szakmai nyelvismeret</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SZAKMAI KÉSZSÉGEK</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Hangszeres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Ritmus-tempó érzék</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Énekhang képzési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Zenei halláskészség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255"/>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Előadói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SZEMÉLYES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Monotónia tűrés</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Önállóság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Rugalmasság</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TÁRSAS 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Kreatív együttműködés</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 xml:space="preserve">Interperszonális rugalmasság </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60"/>
          <w:jc w:val="center"/>
        </w:trPr>
        <w:tc>
          <w:tcPr>
            <w:tcW w:w="6945" w:type="dxa"/>
            <w:gridSpan w:val="4"/>
            <w:tcBorders>
              <w:top w:val="nil"/>
              <w:left w:val="single" w:sz="4" w:space="0" w:color="auto"/>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MÓDSZER</w:t>
            </w:r>
            <w:r w:rsidRPr="00FF334E" w:rsidDel="006C0E7C">
              <w:rPr>
                <w:rFonts w:ascii="Palatino Linotype" w:hAnsi="Palatino Linotype"/>
                <w:sz w:val="20"/>
                <w:szCs w:val="20"/>
                <w:lang w:eastAsia="hu-HU"/>
              </w:rPr>
              <w:t xml:space="preserve"> </w:t>
            </w:r>
            <w:r w:rsidRPr="00FF334E">
              <w:rPr>
                <w:rFonts w:ascii="Palatino Linotype" w:hAnsi="Palatino Linotype"/>
                <w:sz w:val="20"/>
                <w:szCs w:val="20"/>
                <w:lang w:eastAsia="hu-HU"/>
              </w:rPr>
              <w:t>KOMPETENCIÁK</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Kreativitás, ötletgazdagság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Figyelemmegosztás</w:t>
            </w:r>
          </w:p>
        </w:tc>
        <w:tc>
          <w:tcPr>
            <w:tcW w:w="655"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 x</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w:t>
            </w:r>
          </w:p>
        </w:tc>
      </w:tr>
      <w:tr w:rsidR="002853BB" w:rsidRPr="00FF334E" w:rsidTr="002853BB">
        <w:trPr>
          <w:trHeight w:val="300"/>
          <w:jc w:val="center"/>
        </w:trPr>
        <w:tc>
          <w:tcPr>
            <w:tcW w:w="4945" w:type="dxa"/>
            <w:tcBorders>
              <w:top w:val="nil"/>
              <w:left w:val="single" w:sz="4" w:space="0" w:color="auto"/>
              <w:bottom w:val="single" w:sz="4" w:space="0" w:color="auto"/>
              <w:right w:val="single" w:sz="4" w:space="0" w:color="auto"/>
            </w:tcBorders>
            <w:noWrap/>
          </w:tcPr>
          <w:p w:rsidR="002853BB" w:rsidRPr="00FF334E" w:rsidRDefault="002853BB" w:rsidP="002853BB">
            <w:pPr>
              <w:autoSpaceDE w:val="0"/>
              <w:autoSpaceDN w:val="0"/>
              <w:adjustRightInd w:val="0"/>
              <w:spacing w:after="0" w:line="240" w:lineRule="auto"/>
              <w:rPr>
                <w:rFonts w:ascii="Palatino Linotype" w:hAnsi="Palatino Linotype"/>
                <w:sz w:val="20"/>
                <w:szCs w:val="20"/>
              </w:rPr>
            </w:pPr>
            <w:r w:rsidRPr="00FF334E">
              <w:rPr>
                <w:rFonts w:ascii="Palatino Linotype" w:hAnsi="Palatino Linotype"/>
                <w:sz w:val="20"/>
                <w:szCs w:val="20"/>
              </w:rPr>
              <w:t>Inspiráló készség</w:t>
            </w:r>
          </w:p>
        </w:tc>
        <w:tc>
          <w:tcPr>
            <w:tcW w:w="655"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rPr>
                <w:rFonts w:ascii="Palatino Linotype" w:hAnsi="Palatino Linotype"/>
                <w:sz w:val="20"/>
                <w:szCs w:val="20"/>
                <w:lang w:eastAsia="hu-HU"/>
              </w:rPr>
            </w:pPr>
            <w:r w:rsidRPr="00FF334E">
              <w:rPr>
                <w:rFonts w:ascii="Palatino Linotype" w:hAnsi="Palatino Linotype"/>
                <w:sz w:val="20"/>
                <w:szCs w:val="20"/>
                <w:lang w:eastAsia="hu-HU"/>
              </w:rPr>
              <w:t> </w:t>
            </w:r>
          </w:p>
        </w:tc>
        <w:tc>
          <w:tcPr>
            <w:tcW w:w="683" w:type="dxa"/>
            <w:tcBorders>
              <w:top w:val="nil"/>
              <w:left w:val="nil"/>
              <w:bottom w:val="single" w:sz="4" w:space="0" w:color="auto"/>
              <w:right w:val="single" w:sz="4" w:space="0" w:color="auto"/>
            </w:tcBorders>
            <w:noWrap/>
            <w:vAlign w:val="center"/>
          </w:tcPr>
          <w:p w:rsidR="002853BB" w:rsidRPr="00FF334E" w:rsidRDefault="002853BB" w:rsidP="002853BB">
            <w:pPr>
              <w:spacing w:after="0" w:line="240" w:lineRule="auto"/>
              <w:jc w:val="center"/>
              <w:rPr>
                <w:rFonts w:ascii="Palatino Linotype" w:hAnsi="Palatino Linotype"/>
                <w:sz w:val="20"/>
                <w:szCs w:val="20"/>
                <w:lang w:eastAsia="hu-HU"/>
              </w:rPr>
            </w:pPr>
            <w:r w:rsidRPr="00FF334E">
              <w:rPr>
                <w:rFonts w:ascii="Palatino Linotype" w:hAnsi="Palatino Linotype"/>
                <w:sz w:val="20"/>
                <w:szCs w:val="20"/>
                <w:lang w:eastAsia="hu-HU"/>
              </w:rPr>
              <w:t>x </w:t>
            </w:r>
          </w:p>
        </w:tc>
        <w:tc>
          <w:tcPr>
            <w:tcW w:w="662" w:type="dxa"/>
            <w:tcBorders>
              <w:top w:val="nil"/>
              <w:left w:val="nil"/>
              <w:bottom w:val="single" w:sz="4" w:space="0" w:color="auto"/>
              <w:right w:val="single" w:sz="4" w:space="0" w:color="auto"/>
            </w:tcBorders>
            <w:vAlign w:val="center"/>
          </w:tcPr>
          <w:p w:rsidR="002853BB" w:rsidRPr="00FF334E" w:rsidRDefault="002853BB" w:rsidP="002853BB">
            <w:pPr>
              <w:spacing w:after="0" w:line="240" w:lineRule="auto"/>
              <w:jc w:val="center"/>
              <w:rPr>
                <w:rFonts w:ascii="Palatino Linotype" w:hAnsi="Palatino Linotype"/>
                <w:sz w:val="20"/>
                <w:szCs w:val="20"/>
                <w:lang w:eastAsia="hu-HU"/>
              </w:rPr>
            </w:pPr>
          </w:p>
        </w:tc>
      </w:tr>
    </w:tbl>
    <w:p w:rsidR="002853BB" w:rsidRDefault="002853BB" w:rsidP="002853BB">
      <w:pPr>
        <w:widowControl w:val="0"/>
        <w:suppressAutoHyphens/>
        <w:spacing w:after="0" w:line="240" w:lineRule="auto"/>
        <w:rPr>
          <w:rFonts w:ascii="Palatino Linotype" w:hAnsi="Palatino Linotype"/>
          <w:b/>
          <w:szCs w:val="24"/>
        </w:rPr>
      </w:pPr>
    </w:p>
    <w:p w:rsidR="002853BB" w:rsidRPr="00FF334E" w:rsidRDefault="002853BB" w:rsidP="002853BB">
      <w:pPr>
        <w:widowControl w:val="0"/>
        <w:suppressAutoHyphens/>
        <w:spacing w:after="0" w:line="240" w:lineRule="auto"/>
        <w:rPr>
          <w:rFonts w:ascii="Palatino Linotype" w:hAnsi="Palatino Linotype"/>
          <w:b/>
          <w:szCs w:val="24"/>
        </w:rPr>
      </w:pPr>
      <w:r>
        <w:rPr>
          <w:rFonts w:ascii="Palatino Linotype" w:hAnsi="Palatino Linotype"/>
          <w:b/>
          <w:szCs w:val="24"/>
        </w:rPr>
        <w:br w:type="page"/>
      </w:r>
    </w:p>
    <w:p w:rsidR="002853BB" w:rsidRPr="000441E0" w:rsidRDefault="002853BB" w:rsidP="002853BB">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sz w:val="24"/>
          <w:szCs w:val="24"/>
        </w:rPr>
        <w:t>Főtárgy hangszeres játék gyakorlat (</w:t>
      </w:r>
      <w:r w:rsidRPr="000441E0">
        <w:rPr>
          <w:rFonts w:ascii="Palatino Linotype" w:hAnsi="Palatino Linotype"/>
          <w:b/>
          <w:sz w:val="24"/>
          <w:szCs w:val="24"/>
        </w:rPr>
        <w:t>Szaxofon</w:t>
      </w:r>
      <w:r>
        <w:rPr>
          <w:rFonts w:ascii="Palatino Linotype" w:hAnsi="Palatino Linotype"/>
          <w:b/>
          <w:sz w:val="24"/>
          <w:szCs w:val="24"/>
        </w:rPr>
        <w:t>)</w:t>
      </w:r>
      <w:r w:rsidRPr="000441E0">
        <w:rPr>
          <w:rFonts w:ascii="Palatino Linotype" w:hAnsi="Palatino Linotype"/>
          <w:b/>
          <w:sz w:val="24"/>
          <w:szCs w:val="24"/>
        </w:rPr>
        <w:t xml:space="preserve"> </w:t>
      </w:r>
      <w:r>
        <w:rPr>
          <w:rFonts w:ascii="Palatino Linotype" w:hAnsi="Palatino Linotype"/>
          <w:b/>
          <w:sz w:val="24"/>
          <w:szCs w:val="24"/>
        </w:rPr>
        <w:t>tantárgy</w:t>
      </w:r>
      <w:r w:rsidRPr="000441E0">
        <w:rPr>
          <w:rFonts w:ascii="Palatino Linotype" w:hAnsi="Palatino Linotype"/>
          <w:b/>
          <w:sz w:val="24"/>
          <w:szCs w:val="24"/>
        </w:rPr>
        <w:tab/>
        <w:t xml:space="preserve">       344</w:t>
      </w:r>
      <w:r>
        <w:rPr>
          <w:rFonts w:ascii="Palatino Linotype" w:hAnsi="Palatino Linotype"/>
          <w:b/>
          <w:sz w:val="24"/>
          <w:szCs w:val="24"/>
        </w:rPr>
        <w:t xml:space="preserve"> </w:t>
      </w:r>
      <w:r w:rsidRPr="000441E0">
        <w:rPr>
          <w:rFonts w:ascii="Palatino Linotype" w:hAnsi="Palatino Linotype"/>
          <w:b/>
          <w:sz w:val="24"/>
          <w:szCs w:val="24"/>
        </w:rPr>
        <w:t>óra/204 óra*</w:t>
      </w:r>
    </w:p>
    <w:p w:rsidR="002853BB" w:rsidRPr="006F6539" w:rsidRDefault="002853BB" w:rsidP="002853BB">
      <w:pPr>
        <w:spacing w:after="0" w:line="240" w:lineRule="auto"/>
        <w:jc w:val="right"/>
        <w:rPr>
          <w:rFonts w:ascii="Palatino Linotype" w:hAnsi="Palatino Linotype"/>
          <w:sz w:val="20"/>
          <w:szCs w:val="20"/>
        </w:rPr>
      </w:pPr>
      <w:r w:rsidRPr="006F6539">
        <w:rPr>
          <w:rFonts w:ascii="Palatino Linotype" w:hAnsi="Palatino Linotype"/>
          <w:sz w:val="20"/>
          <w:szCs w:val="20"/>
        </w:rPr>
        <w:t>* 9-13. évfolyamon megszervezett képzés/13. és 14. évfolyamon megszervezett képzés</w:t>
      </w:r>
    </w:p>
    <w:p w:rsidR="002853BB" w:rsidRPr="000441E0" w:rsidRDefault="002853BB" w:rsidP="002853BB">
      <w:pPr>
        <w:spacing w:after="0" w:line="240" w:lineRule="auto"/>
        <w:jc w:val="right"/>
        <w:rPr>
          <w:rFonts w:ascii="Palatino Linotype" w:hAnsi="Palatino Linotype"/>
          <w:sz w:val="24"/>
          <w:szCs w:val="24"/>
        </w:rPr>
      </w:pPr>
    </w:p>
    <w:p w:rsidR="002853BB" w:rsidRPr="000441E0" w:rsidRDefault="002853BB" w:rsidP="002853BB">
      <w:pPr>
        <w:widowControl w:val="0"/>
        <w:suppressAutoHyphens/>
        <w:spacing w:after="0" w:line="240" w:lineRule="auto"/>
        <w:rPr>
          <w:rFonts w:ascii="Palatino Linotype" w:hAnsi="Palatino Linotype"/>
          <w:b/>
          <w:vanish/>
          <w:sz w:val="24"/>
          <w:szCs w:val="24"/>
        </w:rPr>
      </w:pPr>
    </w:p>
    <w:p w:rsidR="002853BB" w:rsidRPr="000441E0" w:rsidRDefault="002853BB" w:rsidP="002853BB">
      <w:pPr>
        <w:widowControl w:val="0"/>
        <w:numPr>
          <w:ilvl w:val="1"/>
          <w:numId w:val="33"/>
        </w:numPr>
        <w:suppressAutoHyphens/>
        <w:spacing w:after="0" w:line="240" w:lineRule="auto"/>
        <w:ind w:left="717"/>
        <w:rPr>
          <w:rFonts w:ascii="Palatino Linotype" w:hAnsi="Palatino Linotype"/>
          <w:b/>
          <w:sz w:val="24"/>
          <w:szCs w:val="24"/>
        </w:rPr>
      </w:pPr>
      <w:r w:rsidRPr="000441E0">
        <w:rPr>
          <w:rFonts w:ascii="Palatino Linotype" w:hAnsi="Palatino Linotype"/>
          <w:b/>
          <w:sz w:val="24"/>
          <w:szCs w:val="24"/>
        </w:rPr>
        <w:t>A tantárgy tanításának célja</w:t>
      </w:r>
    </w:p>
    <w:p w:rsidR="002853BB" w:rsidRPr="000441E0" w:rsidRDefault="002853BB" w:rsidP="002853BB">
      <w:pPr>
        <w:spacing w:after="0" w:line="240" w:lineRule="auto"/>
        <w:jc w:val="both"/>
        <w:rPr>
          <w:rFonts w:ascii="Palatino Linotype" w:hAnsi="Palatino Linotype"/>
          <w:sz w:val="24"/>
          <w:szCs w:val="24"/>
          <w:lang w:eastAsia="hu-HU"/>
        </w:rPr>
      </w:pPr>
      <w:r w:rsidRPr="000441E0">
        <w:rPr>
          <w:rFonts w:ascii="Palatino Linotype" w:hAnsi="Palatino Linotype"/>
          <w:sz w:val="24"/>
          <w:szCs w:val="24"/>
          <w:lang w:eastAsia="hu-HU"/>
        </w:rPr>
        <w:t>A szaxofon főtárgy oktatásának célja, hogy a tanuló olyan szakmai tudást és általános zenei műveltséget sajátítson el, amely alkalmassá teszi őt arra, hogy - a tánczene és rockzene műfajában - mint hangszeres muzsikus, zenekarok, együttesek képzett tagja, közreműködjön különböző nyilvános, a képzettségnek megfelelő műfajú előadásokon, rendezvényeken, zenés előadásokon, vendéglátóhelyeken, táncos és egyéb szórakoztató műsorok kíséretének ellátásában, audiovizuális - és hangfelvételeken, egyéb társművészeti jellegű produkciókban, továbbá felkészítsen a felsőfokú szakmai tanulmányok folytatására, illetve a kultúra területén zenei felkészültséget igénylő munkakör ellátására.</w:t>
      </w:r>
    </w:p>
    <w:p w:rsidR="002853BB" w:rsidRPr="000441E0" w:rsidRDefault="002853BB" w:rsidP="002853BB">
      <w:pPr>
        <w:spacing w:after="0" w:line="240" w:lineRule="auto"/>
        <w:jc w:val="both"/>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jc w:val="both"/>
        <w:rPr>
          <w:rFonts w:ascii="Palatino Linotype" w:hAnsi="Palatino Linotype"/>
          <w:b/>
          <w:sz w:val="24"/>
          <w:szCs w:val="24"/>
        </w:rPr>
      </w:pPr>
      <w:r w:rsidRPr="000441E0">
        <w:rPr>
          <w:rFonts w:ascii="Palatino Linotype" w:hAnsi="Palatino Linotype"/>
          <w:b/>
          <w:sz w:val="24"/>
          <w:szCs w:val="24"/>
        </w:rPr>
        <w:t>Kapcsolódó közismereti, szakmai tartalmak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szaxofon hangszer tanulása során gyakran történik utalás más művészeti ágakra is, melyekről a magyar és világirodalom illetve a művészettörténet órákon részletesebben is szó esik.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Akusztikai anyaga a fizika, szellemi tartalma a matematika általánosabb törvényszerűségeiből realizálódik.</w:t>
      </w:r>
    </w:p>
    <w:p w:rsidR="002853BB" w:rsidRPr="000441E0" w:rsidRDefault="002853BB" w:rsidP="002853BB">
      <w:pPr>
        <w:spacing w:after="0" w:line="240" w:lineRule="auto"/>
        <w:ind w:left="357"/>
        <w:jc w:val="both"/>
        <w:rPr>
          <w:rFonts w:ascii="Palatino Linotype" w:hAnsi="Palatino Linotype"/>
          <w:sz w:val="24"/>
          <w:szCs w:val="24"/>
        </w:rPr>
      </w:pPr>
      <w:r w:rsidRPr="000441E0">
        <w:rPr>
          <w:rFonts w:ascii="Palatino Linotype" w:hAnsi="Palatino Linotype"/>
          <w:sz w:val="24"/>
          <w:szCs w:val="24"/>
        </w:rPr>
        <w:t>A kapcsolatok között meg kell említeni a biológiát, amely lehetővé teszi az emberi hang és hallás fiziológiájának</w:t>
      </w:r>
      <w:r>
        <w:rPr>
          <w:rFonts w:ascii="Palatino Linotype" w:hAnsi="Palatino Linotype"/>
          <w:sz w:val="24"/>
          <w:szCs w:val="24"/>
        </w:rPr>
        <w:t>,</w:t>
      </w:r>
      <w:r w:rsidRPr="000441E0">
        <w:rPr>
          <w:rFonts w:ascii="Palatino Linotype" w:hAnsi="Palatino Linotype"/>
          <w:sz w:val="24"/>
          <w:szCs w:val="24"/>
        </w:rPr>
        <w:t xml:space="preserve"> illetve pszichológiájának megértését. </w:t>
      </w:r>
    </w:p>
    <w:p w:rsidR="002853BB" w:rsidRPr="000441E0" w:rsidRDefault="002853BB" w:rsidP="002853BB">
      <w:pPr>
        <w:spacing w:after="0" w:line="240" w:lineRule="auto"/>
        <w:ind w:left="357"/>
        <w:rPr>
          <w:rFonts w:ascii="Palatino Linotype" w:hAnsi="Palatino Linotype"/>
          <w:b/>
          <w:bCs/>
          <w:iCs/>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iCs/>
          <w:sz w:val="24"/>
          <w:szCs w:val="24"/>
        </w:rPr>
      </w:pPr>
      <w:r w:rsidRPr="000441E0">
        <w:rPr>
          <w:rFonts w:ascii="Palatino Linotype" w:hAnsi="Palatino Linotype"/>
          <w:b/>
          <w:sz w:val="24"/>
          <w:szCs w:val="24"/>
        </w:rPr>
        <w:t xml:space="preserve">Témakörök </w:t>
      </w:r>
    </w:p>
    <w:p w:rsidR="002853BB" w:rsidRPr="000441E0" w:rsidRDefault="002853BB" w:rsidP="002853BB">
      <w:pPr>
        <w:spacing w:after="0" w:line="240" w:lineRule="auto"/>
        <w:rPr>
          <w:rFonts w:ascii="Palatino Linotype" w:hAnsi="Palatino Linotype"/>
          <w:b/>
          <w:bCs/>
          <w:iCs/>
          <w:sz w:val="24"/>
          <w:szCs w:val="24"/>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Technikaképzés</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110</w:t>
      </w:r>
      <w:r>
        <w:rPr>
          <w:rFonts w:ascii="Palatino Linotype" w:hAnsi="Palatino Linotype"/>
          <w:b/>
          <w:i/>
          <w:sz w:val="24"/>
          <w:szCs w:val="24"/>
        </w:rPr>
        <w:t xml:space="preserve"> </w:t>
      </w:r>
      <w:r w:rsidRPr="000441E0">
        <w:rPr>
          <w:rFonts w:ascii="Palatino Linotype" w:hAnsi="Palatino Linotype"/>
          <w:b/>
          <w:i/>
          <w:sz w:val="24"/>
          <w:szCs w:val="24"/>
        </w:rPr>
        <w:t>óra/68</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Hangszertechnika.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Légzéstechnika, befúvás, hangképzés, hangindítás.</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Helyes testtartás kialakítása</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Vibrato fajták.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Tenuto, staccato, legato játékmódok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Technikai jazz etűdök.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Ritmikai gyakorlatok.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Könnyűzenei frazeálási gyakorlatok.</w:t>
      </w:r>
    </w:p>
    <w:p w:rsidR="002853BB" w:rsidRPr="000441E0" w:rsidRDefault="002853BB" w:rsidP="002853BB">
      <w:pPr>
        <w:spacing w:after="0" w:line="240" w:lineRule="auto"/>
        <w:outlineLvl w:val="0"/>
        <w:rPr>
          <w:rFonts w:ascii="Palatino Linotype" w:hAnsi="Palatino Linotype"/>
          <w:sz w:val="24"/>
          <w:szCs w:val="24"/>
          <w:lang w:eastAsia="hu-HU"/>
        </w:rPr>
      </w:pPr>
      <w:r w:rsidRPr="000441E0">
        <w:rPr>
          <w:rFonts w:ascii="Palatino Linotype" w:hAnsi="Palatino Linotype"/>
          <w:sz w:val="24"/>
          <w:szCs w:val="24"/>
          <w:lang w:eastAsia="hu-HU"/>
        </w:rPr>
        <w:t>Egyenletes mérőütésre játszás nyolcados és triolás lüktetésben.</w:t>
      </w:r>
    </w:p>
    <w:p w:rsidR="002853BB" w:rsidRPr="000441E0" w:rsidRDefault="002853BB" w:rsidP="002853BB">
      <w:pPr>
        <w:spacing w:after="0" w:line="240" w:lineRule="auto"/>
        <w:outlineLvl w:val="0"/>
        <w:rPr>
          <w:rFonts w:ascii="Palatino Linotype" w:hAnsi="Palatino Linotype"/>
          <w:b/>
          <w:sz w:val="24"/>
          <w:szCs w:val="24"/>
          <w:lang w:eastAsia="hu-HU"/>
        </w:rPr>
      </w:pPr>
      <w:r w:rsidRPr="000441E0">
        <w:rPr>
          <w:rFonts w:ascii="Palatino Linotype" w:hAnsi="Palatino Linotype"/>
          <w:sz w:val="24"/>
          <w:szCs w:val="24"/>
          <w:lang w:eastAsia="hu-HU"/>
        </w:rPr>
        <w:t>Skála</w:t>
      </w:r>
      <w:r w:rsidRPr="000441E0">
        <w:rPr>
          <w:rFonts w:ascii="Palatino Linotype" w:hAnsi="Palatino Linotype"/>
          <w:sz w:val="24"/>
          <w:szCs w:val="24"/>
          <w:lang w:val="en-US" w:eastAsia="hu-HU"/>
        </w:rPr>
        <w:t xml:space="preserve"> </w:t>
      </w:r>
      <w:r w:rsidRPr="000441E0">
        <w:rPr>
          <w:rFonts w:ascii="Palatino Linotype" w:hAnsi="Palatino Linotype"/>
          <w:sz w:val="24"/>
          <w:szCs w:val="24"/>
          <w:lang w:eastAsia="hu-HU"/>
        </w:rPr>
        <w:t>gyakorlatok</w:t>
      </w:r>
      <w:r w:rsidRPr="000441E0">
        <w:rPr>
          <w:rFonts w:ascii="Palatino Linotype" w:hAnsi="Palatino Linotype"/>
          <w:sz w:val="24"/>
          <w:szCs w:val="24"/>
          <w:lang w:val="en-US" w:eastAsia="hu-HU"/>
        </w:rPr>
        <w:t>.</w:t>
      </w:r>
      <w:r w:rsidRPr="000441E0">
        <w:rPr>
          <w:rFonts w:ascii="Palatino Linotype" w:hAnsi="Palatino Linotype"/>
          <w:b/>
          <w:sz w:val="24"/>
          <w:szCs w:val="24"/>
          <w:lang w:eastAsia="hu-HU"/>
        </w:rPr>
        <w:t xml:space="preserve"> </w:t>
      </w:r>
      <w:bookmarkStart w:id="2" w:name="OCRUncertain074"/>
    </w:p>
    <w:bookmarkEnd w:id="2"/>
    <w:p w:rsidR="002853BB" w:rsidRPr="000441E0" w:rsidRDefault="002853BB" w:rsidP="002853BB">
      <w:pPr>
        <w:spacing w:after="0" w:line="240" w:lineRule="auto"/>
        <w:outlineLvl w:val="0"/>
        <w:rPr>
          <w:rFonts w:ascii="Palatino Linotype" w:hAnsi="Palatino Linotype"/>
          <w:sz w:val="24"/>
          <w:szCs w:val="24"/>
          <w:lang w:eastAsia="hu-HU"/>
        </w:rPr>
      </w:pPr>
    </w:p>
    <w:p w:rsidR="002853BB" w:rsidRPr="000441E0" w:rsidRDefault="002853BB" w:rsidP="002853BB">
      <w:pPr>
        <w:numPr>
          <w:ilvl w:val="2"/>
          <w:numId w:val="33"/>
        </w:numPr>
        <w:spacing w:after="0" w:line="240" w:lineRule="auto"/>
        <w:ind w:left="1190" w:hanging="623"/>
        <w:rPr>
          <w:rFonts w:ascii="Palatino Linotype" w:hAnsi="Palatino Linotype"/>
          <w:b/>
          <w:sz w:val="24"/>
          <w:szCs w:val="24"/>
        </w:rPr>
      </w:pPr>
      <w:r w:rsidRPr="000441E0">
        <w:rPr>
          <w:rFonts w:ascii="Palatino Linotype" w:hAnsi="Palatino Linotype"/>
          <w:b/>
          <w:sz w:val="24"/>
          <w:szCs w:val="24"/>
        </w:rPr>
        <w:t>Előadókészség fejlesztése</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6F6539">
        <w:rPr>
          <w:rFonts w:ascii="Palatino Linotype" w:hAnsi="Palatino Linotype"/>
          <w:b/>
          <w:i/>
          <w:sz w:val="24"/>
          <w:szCs w:val="24"/>
        </w:rPr>
        <w:t>110</w:t>
      </w:r>
      <w:r>
        <w:rPr>
          <w:rFonts w:ascii="Palatino Linotype" w:hAnsi="Palatino Linotype"/>
          <w:b/>
          <w:sz w:val="24"/>
          <w:szCs w:val="24"/>
        </w:rPr>
        <w:t xml:space="preserve"> </w:t>
      </w:r>
      <w:r w:rsidRPr="000441E0">
        <w:rPr>
          <w:rFonts w:ascii="Palatino Linotype" w:hAnsi="Palatino Linotype"/>
          <w:b/>
          <w:i/>
          <w:sz w:val="24"/>
          <w:szCs w:val="24"/>
        </w:rPr>
        <w:t>óra/68</w:t>
      </w:r>
      <w:r>
        <w:rPr>
          <w:rFonts w:ascii="Palatino Linotype" w:hAnsi="Palatino Linotype"/>
          <w:b/>
          <w:i/>
          <w:sz w:val="24"/>
          <w:szCs w:val="24"/>
        </w:rPr>
        <w:t xml:space="preserve"> </w:t>
      </w:r>
      <w:r w:rsidRPr="000441E0">
        <w:rPr>
          <w:rFonts w:ascii="Palatino Linotype" w:hAnsi="Palatino Linotype"/>
          <w:b/>
          <w:i/>
          <w:sz w:val="24"/>
          <w:szCs w:val="24"/>
        </w:rPr>
        <w:t>óra</w:t>
      </w:r>
    </w:p>
    <w:p w:rsidR="002853BB" w:rsidRPr="00801A22"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Az improvizáció</w:t>
      </w:r>
      <w:r w:rsidRPr="00801A22">
        <w:rPr>
          <w:rFonts w:ascii="Palatino Linotype" w:hAnsi="Palatino Linotype"/>
          <w:sz w:val="24"/>
          <w:szCs w:val="24"/>
        </w:rPr>
        <w:t xml:space="preserve"> </w:t>
      </w:r>
      <w:bookmarkStart w:id="3" w:name="OCRUncertain004"/>
      <w:r w:rsidRPr="00801A22">
        <w:rPr>
          <w:rFonts w:ascii="Palatino Linotype" w:hAnsi="Palatino Linotype"/>
          <w:sz w:val="24"/>
          <w:szCs w:val="24"/>
        </w:rPr>
        <w:t>alapjai,</w:t>
      </w:r>
      <w:bookmarkEnd w:id="3"/>
      <w:r w:rsidRPr="00801A22">
        <w:rPr>
          <w:rFonts w:ascii="Palatino Linotype" w:hAnsi="Palatino Linotype"/>
          <w:sz w:val="24"/>
          <w:szCs w:val="24"/>
        </w:rPr>
        <w:t xml:space="preserve"> ismerked</w:t>
      </w:r>
      <w:bookmarkStart w:id="4" w:name="OCRUncertain005"/>
      <w:r w:rsidRPr="00801A22">
        <w:rPr>
          <w:rFonts w:ascii="Palatino Linotype" w:hAnsi="Palatino Linotype"/>
          <w:sz w:val="24"/>
          <w:szCs w:val="24"/>
        </w:rPr>
        <w:t>e</w:t>
      </w:r>
      <w:bookmarkEnd w:id="4"/>
      <w:r w:rsidRPr="00801A22">
        <w:rPr>
          <w:rFonts w:ascii="Palatino Linotype" w:hAnsi="Palatino Linotype"/>
          <w:sz w:val="24"/>
          <w:szCs w:val="24"/>
        </w:rPr>
        <w:t>s a</w:t>
      </w:r>
      <w:r w:rsidRPr="000441E0">
        <w:rPr>
          <w:rFonts w:ascii="Palatino Linotype" w:hAnsi="Palatino Linotype"/>
          <w:sz w:val="24"/>
          <w:szCs w:val="24"/>
        </w:rPr>
        <w:t xml:space="preserve"> </w:t>
      </w:r>
      <w:bookmarkStart w:id="5" w:name="OCRUncertain006"/>
      <w:r w:rsidRPr="000441E0">
        <w:rPr>
          <w:rFonts w:ascii="Palatino Linotype" w:hAnsi="Palatino Linotype"/>
          <w:sz w:val="24"/>
          <w:szCs w:val="24"/>
        </w:rPr>
        <w:t>h</w:t>
      </w:r>
      <w:bookmarkEnd w:id="5"/>
      <w:r w:rsidRPr="000441E0">
        <w:rPr>
          <w:rFonts w:ascii="Palatino Linotype" w:hAnsi="Palatino Linotype"/>
          <w:sz w:val="24"/>
          <w:szCs w:val="24"/>
        </w:rPr>
        <w:t xml:space="preserve">armóniákkal, és a </w:t>
      </w:r>
      <w:bookmarkStart w:id="6" w:name="OCRUncertain007"/>
      <w:r w:rsidRPr="000441E0">
        <w:rPr>
          <w:rFonts w:ascii="Palatino Linotype" w:hAnsi="Palatino Linotype"/>
          <w:sz w:val="24"/>
          <w:szCs w:val="24"/>
        </w:rPr>
        <w:t>h</w:t>
      </w:r>
      <w:bookmarkEnd w:id="6"/>
      <w:r w:rsidRPr="000441E0">
        <w:rPr>
          <w:rFonts w:ascii="Palatino Linotype" w:hAnsi="Palatino Linotype"/>
          <w:sz w:val="24"/>
          <w:szCs w:val="24"/>
        </w:rPr>
        <w:t>ozzájuk rendel</w:t>
      </w:r>
      <w:bookmarkStart w:id="7" w:name="OCRUncertain008"/>
      <w:r w:rsidRPr="000441E0">
        <w:rPr>
          <w:rFonts w:ascii="Palatino Linotype" w:hAnsi="Palatino Linotype"/>
          <w:sz w:val="24"/>
          <w:szCs w:val="24"/>
        </w:rPr>
        <w:t>h</w:t>
      </w:r>
      <w:bookmarkEnd w:id="7"/>
      <w:r w:rsidRPr="000441E0">
        <w:rPr>
          <w:rFonts w:ascii="Palatino Linotype" w:hAnsi="Palatino Linotype"/>
          <w:sz w:val="24"/>
          <w:szCs w:val="24"/>
        </w:rPr>
        <w:t>ető skálá</w:t>
      </w:r>
      <w:bookmarkStart w:id="8" w:name="OCRUncertain010"/>
      <w:r w:rsidRPr="000441E0">
        <w:rPr>
          <w:rFonts w:ascii="Palatino Linotype" w:hAnsi="Palatino Linotype"/>
          <w:sz w:val="24"/>
          <w:szCs w:val="24"/>
        </w:rPr>
        <w:t>k</w:t>
      </w:r>
      <w:bookmarkEnd w:id="8"/>
      <w:r w:rsidRPr="000441E0">
        <w:rPr>
          <w:rFonts w:ascii="Palatino Linotype" w:hAnsi="Palatino Linotype"/>
          <w:sz w:val="24"/>
          <w:szCs w:val="24"/>
        </w:rPr>
        <w:t>kal.</w:t>
      </w:r>
      <w:r w:rsidRPr="00801A22">
        <w:rPr>
          <w:rFonts w:ascii="Palatino Linotype" w:hAnsi="Palatino Linotype"/>
          <w:sz w:val="24"/>
          <w:szCs w:val="24"/>
        </w:rPr>
        <w:t xml:space="preserve">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lang w:val="en-US"/>
        </w:rPr>
        <w:t>A moll</w:t>
      </w:r>
      <w:r w:rsidRPr="000441E0">
        <w:rPr>
          <w:rFonts w:ascii="Palatino Linotype" w:hAnsi="Palatino Linotype"/>
          <w:sz w:val="24"/>
          <w:szCs w:val="24"/>
        </w:rPr>
        <w:t xml:space="preserve"> s</w:t>
      </w:r>
      <w:bookmarkStart w:id="9" w:name="OCRUncertain011"/>
      <w:r w:rsidRPr="000441E0">
        <w:rPr>
          <w:rFonts w:ascii="Palatino Linotype" w:hAnsi="Palatino Linotype"/>
          <w:sz w:val="24"/>
          <w:szCs w:val="24"/>
        </w:rPr>
        <w:t>ze</w:t>
      </w:r>
      <w:bookmarkEnd w:id="9"/>
      <w:r w:rsidRPr="000441E0">
        <w:rPr>
          <w:rFonts w:ascii="Palatino Linotype" w:hAnsi="Palatino Linotype"/>
          <w:sz w:val="24"/>
          <w:szCs w:val="24"/>
        </w:rPr>
        <w:t>ptim akkord.</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w:t>
      </w:r>
      <w:r w:rsidRPr="000441E0">
        <w:rPr>
          <w:rFonts w:ascii="Palatino Linotype" w:hAnsi="Palatino Linotype"/>
          <w:b/>
          <w:sz w:val="24"/>
          <w:szCs w:val="24"/>
        </w:rPr>
        <w:t xml:space="preserve"> </w:t>
      </w:r>
      <w:r w:rsidRPr="000441E0">
        <w:rPr>
          <w:rFonts w:ascii="Palatino Linotype" w:hAnsi="Palatino Linotype"/>
          <w:sz w:val="24"/>
          <w:szCs w:val="24"/>
        </w:rPr>
        <w:t>domi</w:t>
      </w:r>
      <w:bookmarkStart w:id="10" w:name="OCRUncertain055"/>
      <w:r w:rsidRPr="000441E0">
        <w:rPr>
          <w:rFonts w:ascii="Palatino Linotype" w:hAnsi="Palatino Linotype"/>
          <w:sz w:val="24"/>
          <w:szCs w:val="24"/>
        </w:rPr>
        <w:t>n</w:t>
      </w:r>
      <w:bookmarkEnd w:id="10"/>
      <w:r w:rsidRPr="000441E0">
        <w:rPr>
          <w:rFonts w:ascii="Palatino Linotype" w:hAnsi="Palatino Linotype"/>
          <w:sz w:val="24"/>
          <w:szCs w:val="24"/>
        </w:rPr>
        <w:t>á</w:t>
      </w:r>
      <w:bookmarkStart w:id="11" w:name="OCRUncertain056"/>
      <w:r w:rsidRPr="000441E0">
        <w:rPr>
          <w:rFonts w:ascii="Palatino Linotype" w:hAnsi="Palatino Linotype"/>
          <w:sz w:val="24"/>
          <w:szCs w:val="24"/>
        </w:rPr>
        <w:t>n</w:t>
      </w:r>
      <w:bookmarkEnd w:id="11"/>
      <w:r w:rsidRPr="000441E0">
        <w:rPr>
          <w:rFonts w:ascii="Palatino Linotype" w:hAnsi="Palatino Linotype"/>
          <w:sz w:val="24"/>
          <w:szCs w:val="24"/>
        </w:rPr>
        <w:t>s szeptim akkor</w:t>
      </w:r>
      <w:bookmarkStart w:id="12" w:name="OCRUncertain057"/>
      <w:r w:rsidRPr="000441E0">
        <w:rPr>
          <w:rFonts w:ascii="Palatino Linotype" w:hAnsi="Palatino Linotype"/>
          <w:sz w:val="24"/>
          <w:szCs w:val="24"/>
        </w:rPr>
        <w:t>d</w:t>
      </w:r>
      <w:bookmarkEnd w:id="12"/>
      <w:r w:rsidRPr="000441E0">
        <w:rPr>
          <w:rFonts w:ascii="Palatino Linotype" w:hAnsi="Palatino Linotype"/>
          <w:sz w:val="24"/>
          <w:szCs w:val="24"/>
        </w:rPr>
        <w:t>.</w:t>
      </w:r>
    </w:p>
    <w:p w:rsidR="002853BB" w:rsidRPr="000441E0" w:rsidRDefault="002853BB" w:rsidP="002853BB">
      <w:pPr>
        <w:spacing w:after="0" w:line="240" w:lineRule="auto"/>
        <w:rPr>
          <w:rFonts w:ascii="Palatino Linotype" w:hAnsi="Palatino Linotype"/>
          <w:b/>
          <w:sz w:val="24"/>
          <w:szCs w:val="24"/>
        </w:rPr>
      </w:pPr>
      <w:r w:rsidRPr="000441E0">
        <w:rPr>
          <w:rFonts w:ascii="Palatino Linotype" w:hAnsi="Palatino Linotype"/>
          <w:sz w:val="24"/>
          <w:szCs w:val="24"/>
        </w:rPr>
        <w:t xml:space="preserve">A könnyűzene </w:t>
      </w:r>
      <w:bookmarkStart w:id="13" w:name="OCRUncertain087"/>
      <w:r w:rsidRPr="000441E0">
        <w:rPr>
          <w:rFonts w:ascii="Palatino Linotype" w:hAnsi="Palatino Linotype"/>
          <w:sz w:val="24"/>
          <w:szCs w:val="24"/>
        </w:rPr>
        <w:t>fr</w:t>
      </w:r>
      <w:bookmarkEnd w:id="13"/>
      <w:r w:rsidRPr="000441E0">
        <w:rPr>
          <w:rFonts w:ascii="Palatino Linotype" w:hAnsi="Palatino Linotype"/>
          <w:sz w:val="24"/>
          <w:szCs w:val="24"/>
        </w:rPr>
        <w:t>a</w:t>
      </w:r>
      <w:bookmarkStart w:id="14" w:name="OCRUncertain088"/>
      <w:r w:rsidRPr="000441E0">
        <w:rPr>
          <w:rFonts w:ascii="Palatino Linotype" w:hAnsi="Palatino Linotype"/>
          <w:sz w:val="24"/>
          <w:szCs w:val="24"/>
        </w:rPr>
        <w:t>z</w:t>
      </w:r>
      <w:bookmarkEnd w:id="14"/>
      <w:r w:rsidRPr="000441E0">
        <w:rPr>
          <w:rFonts w:ascii="Palatino Linotype" w:hAnsi="Palatino Linotype"/>
          <w:sz w:val="24"/>
          <w:szCs w:val="24"/>
        </w:rPr>
        <w:t>eálás</w:t>
      </w:r>
      <w:bookmarkStart w:id="15" w:name="OCRUncertain089"/>
      <w:r w:rsidRPr="000441E0">
        <w:rPr>
          <w:rFonts w:ascii="Palatino Linotype" w:hAnsi="Palatino Linotype"/>
          <w:sz w:val="24"/>
          <w:szCs w:val="24"/>
        </w:rPr>
        <w:t>án</w:t>
      </w:r>
      <w:bookmarkEnd w:id="15"/>
      <w:r w:rsidRPr="000441E0">
        <w:rPr>
          <w:rFonts w:ascii="Palatino Linotype" w:hAnsi="Palatino Linotype"/>
          <w:sz w:val="24"/>
          <w:szCs w:val="24"/>
        </w:rPr>
        <w:t>a</w:t>
      </w:r>
      <w:bookmarkStart w:id="16" w:name="OCRUncertain090"/>
      <w:r w:rsidRPr="000441E0">
        <w:rPr>
          <w:rFonts w:ascii="Palatino Linotype" w:hAnsi="Palatino Linotype"/>
          <w:sz w:val="24"/>
          <w:szCs w:val="24"/>
        </w:rPr>
        <w:t>k</w:t>
      </w:r>
      <w:bookmarkEnd w:id="16"/>
      <w:r w:rsidRPr="000441E0">
        <w:rPr>
          <w:rFonts w:ascii="Palatino Linotype" w:hAnsi="Palatino Linotype"/>
          <w:sz w:val="24"/>
          <w:szCs w:val="24"/>
        </w:rPr>
        <w:t xml:space="preserve"> sajátosságai.</w:t>
      </w:r>
      <w:r w:rsidRPr="000441E0">
        <w:rPr>
          <w:rFonts w:ascii="Palatino Linotype" w:hAnsi="Palatino Linotype"/>
          <w:b/>
          <w:sz w:val="24"/>
          <w:szCs w:val="24"/>
        </w:rPr>
        <w:t xml:space="preserve">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Különbségtétel </w:t>
      </w:r>
      <w:r w:rsidRPr="00801A22">
        <w:rPr>
          <w:rFonts w:ascii="Palatino Linotype" w:hAnsi="Palatino Linotype"/>
          <w:sz w:val="24"/>
          <w:szCs w:val="24"/>
        </w:rPr>
        <w:t xml:space="preserve">a </w:t>
      </w:r>
      <w:bookmarkStart w:id="17" w:name="OCRUncertain094"/>
      <w:r w:rsidRPr="00801A22">
        <w:rPr>
          <w:rFonts w:ascii="Palatino Linotype" w:hAnsi="Palatino Linotype"/>
          <w:sz w:val="24"/>
          <w:szCs w:val="24"/>
        </w:rPr>
        <w:t>nyolcados</w:t>
      </w:r>
      <w:bookmarkEnd w:id="17"/>
      <w:r w:rsidRPr="000441E0">
        <w:rPr>
          <w:rFonts w:ascii="Palatino Linotype" w:hAnsi="Palatino Linotype"/>
          <w:sz w:val="24"/>
          <w:szCs w:val="24"/>
        </w:rPr>
        <w:t xml:space="preserve"> és triolás lüktetés </w:t>
      </w:r>
      <w:bookmarkStart w:id="18" w:name="OCRUncertain096"/>
      <w:r w:rsidRPr="000441E0">
        <w:rPr>
          <w:rFonts w:ascii="Palatino Linotype" w:hAnsi="Palatino Linotype"/>
          <w:sz w:val="24"/>
          <w:szCs w:val="24"/>
        </w:rPr>
        <w:t>k</w:t>
      </w:r>
      <w:bookmarkEnd w:id="18"/>
      <w:r w:rsidRPr="000441E0">
        <w:rPr>
          <w:rFonts w:ascii="Palatino Linotype" w:hAnsi="Palatino Linotype"/>
          <w:sz w:val="24"/>
          <w:szCs w:val="24"/>
        </w:rPr>
        <w:t>özött</w:t>
      </w:r>
      <w:bookmarkStart w:id="19" w:name="OCRUncertain097"/>
      <w:r w:rsidRPr="000441E0">
        <w:rPr>
          <w:rFonts w:ascii="Palatino Linotype" w:hAnsi="Palatino Linotype"/>
          <w:sz w:val="24"/>
          <w:szCs w:val="24"/>
        </w:rPr>
        <w:t>,</w:t>
      </w:r>
      <w:bookmarkEnd w:id="19"/>
      <w:r w:rsidRPr="000441E0">
        <w:rPr>
          <w:rFonts w:ascii="Palatino Linotype" w:hAnsi="Palatino Linotype"/>
          <w:sz w:val="24"/>
          <w:szCs w:val="24"/>
        </w:rPr>
        <w:t xml:space="preserve"> egy d</w:t>
      </w:r>
      <w:bookmarkStart w:id="20" w:name="OCRUncertain098"/>
      <w:r w:rsidRPr="000441E0">
        <w:rPr>
          <w:rFonts w:ascii="Palatino Linotype" w:hAnsi="Palatino Linotype"/>
          <w:sz w:val="24"/>
          <w:szCs w:val="24"/>
        </w:rPr>
        <w:t>a</w:t>
      </w:r>
      <w:bookmarkEnd w:id="20"/>
      <w:r w:rsidRPr="000441E0">
        <w:rPr>
          <w:rFonts w:ascii="Palatino Linotype" w:hAnsi="Palatino Linotype"/>
          <w:sz w:val="24"/>
          <w:szCs w:val="24"/>
        </w:rPr>
        <w:t>rabon belül.</w:t>
      </w:r>
    </w:p>
    <w:p w:rsidR="002853BB" w:rsidRPr="00801A22" w:rsidRDefault="002853BB" w:rsidP="002853BB">
      <w:pPr>
        <w:spacing w:after="0" w:line="240" w:lineRule="auto"/>
        <w:rPr>
          <w:rFonts w:ascii="Palatino Linotype" w:hAnsi="Palatino Linotype"/>
          <w:sz w:val="24"/>
          <w:szCs w:val="24"/>
        </w:rPr>
      </w:pPr>
      <w:r w:rsidRPr="00801A22">
        <w:rPr>
          <w:rFonts w:ascii="Palatino Linotype" w:hAnsi="Palatino Linotype"/>
          <w:sz w:val="24"/>
          <w:szCs w:val="24"/>
        </w:rPr>
        <w:t>A horizontacio fogalmanak</w:t>
      </w:r>
      <w:r w:rsidRPr="000441E0">
        <w:rPr>
          <w:rFonts w:ascii="Palatino Linotype" w:hAnsi="Palatino Linotype"/>
          <w:sz w:val="24"/>
          <w:szCs w:val="24"/>
        </w:rPr>
        <w:t xml:space="preserve"> bevezetése és alkalmazása egyszerűbb</w:t>
      </w:r>
      <w:r w:rsidRPr="00801A22">
        <w:rPr>
          <w:rFonts w:ascii="Palatino Linotype" w:hAnsi="Palatino Linotype"/>
          <w:sz w:val="24"/>
          <w:szCs w:val="24"/>
        </w:rPr>
        <w:t xml:space="preserve"> standard </w:t>
      </w:r>
      <w:r w:rsidRPr="000441E0">
        <w:rPr>
          <w:rFonts w:ascii="Palatino Linotype" w:hAnsi="Palatino Linotype"/>
          <w:sz w:val="24"/>
          <w:szCs w:val="24"/>
        </w:rPr>
        <w:t>számokban.</w:t>
      </w:r>
      <w:r w:rsidRPr="00801A22">
        <w:rPr>
          <w:rFonts w:ascii="Palatino Linotype" w:hAnsi="Palatino Linotype"/>
          <w:sz w:val="24"/>
          <w:szCs w:val="24"/>
        </w:rPr>
        <w:t xml:space="preserve"> </w:t>
      </w:r>
    </w:p>
    <w:p w:rsidR="002853BB" w:rsidRPr="000441E0" w:rsidRDefault="002853BB" w:rsidP="002853BB">
      <w:pPr>
        <w:spacing w:after="0" w:line="240" w:lineRule="auto"/>
        <w:rPr>
          <w:rFonts w:ascii="Palatino Linotype" w:hAnsi="Palatino Linotype"/>
          <w:b/>
          <w:sz w:val="24"/>
          <w:szCs w:val="24"/>
        </w:rPr>
      </w:pPr>
      <w:r w:rsidRPr="000441E0">
        <w:rPr>
          <w:rFonts w:ascii="Palatino Linotype" w:hAnsi="Palatino Linotype"/>
          <w:sz w:val="24"/>
          <w:szCs w:val="24"/>
        </w:rPr>
        <w:t>A könnyűzene frazeálásának sajátosságai, olvasási</w:t>
      </w:r>
      <w:r w:rsidRPr="00801A22">
        <w:rPr>
          <w:rFonts w:ascii="Palatino Linotype" w:hAnsi="Palatino Linotype"/>
          <w:sz w:val="24"/>
          <w:szCs w:val="24"/>
        </w:rPr>
        <w:t xml:space="preserve"> gyakorlatok.</w:t>
      </w:r>
      <w:r w:rsidRPr="000441E0">
        <w:rPr>
          <w:rFonts w:ascii="Palatino Linotype" w:hAnsi="Palatino Linotype"/>
          <w:b/>
          <w:sz w:val="24"/>
          <w:szCs w:val="24"/>
        </w:rPr>
        <w:t xml:space="preserve">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Anticipáció fogalmanak gyakorlása. </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Nyolcad és negyed megelőlegzések.</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Improvizáció egyszerűbb, csak dúr hangnemű szekvenciális harmonizálású </w:t>
      </w:r>
      <w:r w:rsidRPr="00801A22">
        <w:rPr>
          <w:rFonts w:ascii="Palatino Linotype" w:hAnsi="Palatino Linotype"/>
          <w:sz w:val="24"/>
          <w:szCs w:val="24"/>
        </w:rPr>
        <w:t>standard-re.</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A moll blues fogalmának, és különböző harmonizációinak bevezetése és azok gyakorlása főbb hangnemekben.</w:t>
      </w:r>
    </w:p>
    <w:p w:rsidR="002853BB" w:rsidRPr="000441E0" w:rsidRDefault="002853BB" w:rsidP="002853BB">
      <w:pPr>
        <w:spacing w:after="0" w:line="240" w:lineRule="auto"/>
        <w:rPr>
          <w:rFonts w:ascii="Palatino Linotype" w:hAnsi="Palatino Linotype"/>
          <w:sz w:val="24"/>
          <w:szCs w:val="24"/>
        </w:rPr>
      </w:pPr>
      <w:r w:rsidRPr="000441E0">
        <w:rPr>
          <w:rFonts w:ascii="Palatino Linotype" w:hAnsi="Palatino Linotype"/>
          <w:sz w:val="24"/>
          <w:szCs w:val="24"/>
        </w:rPr>
        <w:t xml:space="preserve">Az improvizáció alapjai. </w:t>
      </w:r>
    </w:p>
    <w:p w:rsidR="002853BB" w:rsidRPr="000441E0" w:rsidRDefault="002853BB" w:rsidP="002853BB">
      <w:pPr>
        <w:spacing w:after="0" w:line="240" w:lineRule="auto"/>
        <w:rPr>
          <w:rFonts w:ascii="Palatino Linotype" w:hAnsi="Palatino Linotype"/>
          <w:sz w:val="24"/>
          <w:szCs w:val="24"/>
        </w:rPr>
      </w:pPr>
    </w:p>
    <w:p w:rsidR="002853BB" w:rsidRPr="000441E0" w:rsidRDefault="002853BB" w:rsidP="002853BB">
      <w:pPr>
        <w:numPr>
          <w:ilvl w:val="2"/>
          <w:numId w:val="33"/>
        </w:numPr>
        <w:spacing w:after="0" w:line="240" w:lineRule="auto"/>
        <w:rPr>
          <w:rFonts w:ascii="Palatino Linotype" w:hAnsi="Palatino Linotype"/>
          <w:b/>
          <w:sz w:val="24"/>
          <w:szCs w:val="24"/>
        </w:rPr>
      </w:pPr>
      <w:r w:rsidRPr="000441E0">
        <w:rPr>
          <w:rFonts w:ascii="Palatino Linotype" w:hAnsi="Palatino Linotype"/>
          <w:b/>
          <w:sz w:val="24"/>
          <w:szCs w:val="24"/>
        </w:rPr>
        <w:t>Előadási ismeretek</w:t>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r>
      <w:r w:rsidRPr="000441E0">
        <w:rPr>
          <w:rFonts w:ascii="Palatino Linotype" w:hAnsi="Palatino Linotype"/>
          <w:b/>
          <w:sz w:val="24"/>
          <w:szCs w:val="24"/>
        </w:rPr>
        <w:tab/>
        <w:t xml:space="preserve">        </w:t>
      </w:r>
      <w:r w:rsidRPr="000441E0">
        <w:rPr>
          <w:rFonts w:ascii="Palatino Linotype" w:hAnsi="Palatino Linotype"/>
          <w:b/>
          <w:i/>
          <w:sz w:val="24"/>
          <w:szCs w:val="24"/>
        </w:rPr>
        <w:t>124</w:t>
      </w:r>
      <w:r>
        <w:rPr>
          <w:rFonts w:ascii="Palatino Linotype" w:hAnsi="Palatino Linotype"/>
          <w:b/>
          <w:i/>
          <w:sz w:val="24"/>
          <w:szCs w:val="24"/>
        </w:rPr>
        <w:t xml:space="preserve"> </w:t>
      </w:r>
      <w:r w:rsidRPr="000441E0">
        <w:rPr>
          <w:rFonts w:ascii="Palatino Linotype" w:hAnsi="Palatino Linotype"/>
          <w:b/>
          <w:i/>
          <w:sz w:val="24"/>
          <w:szCs w:val="24"/>
        </w:rPr>
        <w:t>óra/68 óra</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Standard darabok megtanulása.</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Koncertszerű előadásmód.</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Zenei memória fejlesztése.</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Zenehallgatás, zeneelemzés.</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Kiemelkedő előadók játékának elemzése.</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Saját egyéniség, művészi stílus kialakítása, erősítése.</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 xml:space="preserve">A hangszer zenekari funkciói.  </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Műfaji ismeret.</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Stílus ismeret.</w:t>
      </w:r>
    </w:p>
    <w:p w:rsidR="002853BB" w:rsidRPr="00801A22" w:rsidRDefault="002853BB" w:rsidP="002853BB">
      <w:pPr>
        <w:pStyle w:val="Felsorols2"/>
        <w:numPr>
          <w:ilvl w:val="0"/>
          <w:numId w:val="0"/>
        </w:numPr>
        <w:rPr>
          <w:rFonts w:ascii="Palatino Linotype" w:hAnsi="Palatino Linotype"/>
          <w:b/>
          <w:sz w:val="24"/>
          <w:szCs w:val="24"/>
        </w:rPr>
      </w:pPr>
      <w:r w:rsidRPr="000441E0">
        <w:rPr>
          <w:rFonts w:ascii="Palatino Linotype" w:hAnsi="Palatino Linotype"/>
          <w:sz w:val="24"/>
          <w:szCs w:val="24"/>
        </w:rPr>
        <w:t>A kö</w:t>
      </w:r>
      <w:bookmarkStart w:id="21" w:name="OCRUncertain039"/>
      <w:r w:rsidRPr="000441E0">
        <w:rPr>
          <w:rFonts w:ascii="Palatino Linotype" w:hAnsi="Palatino Linotype"/>
          <w:sz w:val="24"/>
          <w:szCs w:val="24"/>
        </w:rPr>
        <w:t>nn</w:t>
      </w:r>
      <w:bookmarkEnd w:id="21"/>
      <w:r w:rsidRPr="000441E0">
        <w:rPr>
          <w:rFonts w:ascii="Palatino Linotype" w:hAnsi="Palatino Linotype"/>
          <w:sz w:val="24"/>
          <w:szCs w:val="24"/>
        </w:rPr>
        <w:t>yűze</w:t>
      </w:r>
      <w:bookmarkStart w:id="22" w:name="OCRUncertain040"/>
      <w:r w:rsidRPr="000441E0">
        <w:rPr>
          <w:rFonts w:ascii="Palatino Linotype" w:hAnsi="Palatino Linotype"/>
          <w:sz w:val="24"/>
          <w:szCs w:val="24"/>
        </w:rPr>
        <w:t>n</w:t>
      </w:r>
      <w:bookmarkEnd w:id="22"/>
      <w:r w:rsidRPr="000441E0">
        <w:rPr>
          <w:rFonts w:ascii="Palatino Linotype" w:hAnsi="Palatino Linotype"/>
          <w:sz w:val="24"/>
          <w:szCs w:val="24"/>
        </w:rPr>
        <w:t>e frazeálásá</w:t>
      </w:r>
      <w:bookmarkStart w:id="23" w:name="OCRUncertain041"/>
      <w:r w:rsidRPr="000441E0">
        <w:rPr>
          <w:rFonts w:ascii="Palatino Linotype" w:hAnsi="Palatino Linotype"/>
          <w:sz w:val="24"/>
          <w:szCs w:val="24"/>
        </w:rPr>
        <w:t>n</w:t>
      </w:r>
      <w:bookmarkEnd w:id="23"/>
      <w:r w:rsidRPr="000441E0">
        <w:rPr>
          <w:rFonts w:ascii="Palatino Linotype" w:hAnsi="Palatino Linotype"/>
          <w:sz w:val="24"/>
          <w:szCs w:val="24"/>
        </w:rPr>
        <w:t>ak sajátosságai.</w:t>
      </w:r>
      <w:r w:rsidRPr="00801A22">
        <w:rPr>
          <w:rFonts w:ascii="Palatino Linotype" w:hAnsi="Palatino Linotype"/>
          <w:b/>
          <w:sz w:val="24"/>
          <w:szCs w:val="24"/>
        </w:rPr>
        <w:t xml:space="preserve"> </w:t>
      </w:r>
    </w:p>
    <w:p w:rsidR="002853BB" w:rsidRPr="000441E0" w:rsidRDefault="002853BB" w:rsidP="002853BB">
      <w:pPr>
        <w:pStyle w:val="Felsorols2"/>
        <w:numPr>
          <w:ilvl w:val="0"/>
          <w:numId w:val="0"/>
        </w:numPr>
        <w:rPr>
          <w:rFonts w:ascii="Palatino Linotype" w:hAnsi="Palatino Linotype"/>
          <w:sz w:val="24"/>
          <w:szCs w:val="24"/>
        </w:rPr>
      </w:pPr>
      <w:r w:rsidRPr="00801A22">
        <w:rPr>
          <w:rFonts w:ascii="Palatino Linotype" w:hAnsi="Palatino Linotype"/>
          <w:sz w:val="24"/>
          <w:szCs w:val="24"/>
        </w:rPr>
        <w:t>Swinges (off</w:t>
      </w:r>
      <w:r w:rsidRPr="000441E0">
        <w:rPr>
          <w:rFonts w:ascii="Palatino Linotype" w:hAnsi="Palatino Linotype"/>
          <w:sz w:val="24"/>
          <w:szCs w:val="24"/>
        </w:rPr>
        <w:t xml:space="preserve"> beates) lükte</w:t>
      </w:r>
      <w:bookmarkStart w:id="24" w:name="OCRUncertain042"/>
      <w:r w:rsidRPr="000441E0">
        <w:rPr>
          <w:rFonts w:ascii="Palatino Linotype" w:hAnsi="Palatino Linotype"/>
          <w:sz w:val="24"/>
          <w:szCs w:val="24"/>
        </w:rPr>
        <w:t>té</w:t>
      </w:r>
      <w:bookmarkEnd w:id="24"/>
      <w:r w:rsidRPr="000441E0">
        <w:rPr>
          <w:rFonts w:ascii="Palatino Linotype" w:hAnsi="Palatino Linotype"/>
          <w:sz w:val="24"/>
          <w:szCs w:val="24"/>
        </w:rPr>
        <w:t>s, ha</w:t>
      </w:r>
      <w:bookmarkStart w:id="25" w:name="OCRUncertain043"/>
      <w:r w:rsidRPr="000441E0">
        <w:rPr>
          <w:rFonts w:ascii="Palatino Linotype" w:hAnsi="Palatino Linotype"/>
          <w:sz w:val="24"/>
          <w:szCs w:val="24"/>
        </w:rPr>
        <w:t>n</w:t>
      </w:r>
      <w:bookmarkEnd w:id="25"/>
      <w:r w:rsidRPr="000441E0">
        <w:rPr>
          <w:rFonts w:ascii="Palatino Linotype" w:hAnsi="Palatino Linotype"/>
          <w:sz w:val="24"/>
          <w:szCs w:val="24"/>
        </w:rPr>
        <w:t>gsúly</w:t>
      </w:r>
      <w:bookmarkStart w:id="26" w:name="OCRUncertain044"/>
      <w:r w:rsidRPr="000441E0">
        <w:rPr>
          <w:rFonts w:ascii="Palatino Linotype" w:hAnsi="Palatino Linotype"/>
          <w:sz w:val="24"/>
          <w:szCs w:val="24"/>
        </w:rPr>
        <w:t>o</w:t>
      </w:r>
      <w:bookmarkEnd w:id="26"/>
      <w:r w:rsidRPr="000441E0">
        <w:rPr>
          <w:rFonts w:ascii="Palatino Linotype" w:hAnsi="Palatino Linotype"/>
          <w:sz w:val="24"/>
          <w:szCs w:val="24"/>
        </w:rPr>
        <w:t>zás.</w:t>
      </w:r>
    </w:p>
    <w:p w:rsidR="002853BB" w:rsidRPr="000441E0" w:rsidRDefault="002853BB" w:rsidP="002853BB">
      <w:pPr>
        <w:pStyle w:val="Felsorols2"/>
        <w:numPr>
          <w:ilvl w:val="0"/>
          <w:numId w:val="0"/>
        </w:numPr>
        <w:rPr>
          <w:rFonts w:ascii="Palatino Linotype" w:hAnsi="Palatino Linotype"/>
          <w:sz w:val="24"/>
          <w:szCs w:val="24"/>
        </w:rPr>
      </w:pPr>
      <w:bookmarkStart w:id="27" w:name="OCRUncertain067"/>
      <w:r w:rsidRPr="000441E0">
        <w:rPr>
          <w:rFonts w:ascii="Palatino Linotype" w:hAnsi="Palatino Linotype"/>
          <w:sz w:val="24"/>
          <w:szCs w:val="24"/>
        </w:rPr>
        <w:t>Tr</w:t>
      </w:r>
      <w:bookmarkEnd w:id="27"/>
      <w:r w:rsidRPr="000441E0">
        <w:rPr>
          <w:rFonts w:ascii="Palatino Linotype" w:hAnsi="Palatino Linotype"/>
          <w:sz w:val="24"/>
          <w:szCs w:val="24"/>
        </w:rPr>
        <w:t>a</w:t>
      </w:r>
      <w:bookmarkStart w:id="28" w:name="OCRUncertain068"/>
      <w:r w:rsidRPr="000441E0">
        <w:rPr>
          <w:rFonts w:ascii="Palatino Linotype" w:hAnsi="Palatino Linotype"/>
          <w:sz w:val="24"/>
          <w:szCs w:val="24"/>
        </w:rPr>
        <w:t>n</w:t>
      </w:r>
      <w:bookmarkEnd w:id="28"/>
      <w:r w:rsidRPr="000441E0">
        <w:rPr>
          <w:rFonts w:ascii="Palatino Linotype" w:hAnsi="Palatino Linotype"/>
          <w:sz w:val="24"/>
          <w:szCs w:val="24"/>
        </w:rPr>
        <w:t>szkripci</w:t>
      </w:r>
      <w:bookmarkStart w:id="29" w:name="OCRUncertain069"/>
      <w:r w:rsidRPr="000441E0">
        <w:rPr>
          <w:rFonts w:ascii="Palatino Linotype" w:hAnsi="Palatino Linotype"/>
          <w:sz w:val="24"/>
          <w:szCs w:val="24"/>
        </w:rPr>
        <w:t>ó</w:t>
      </w:r>
      <w:bookmarkEnd w:id="29"/>
      <w:r w:rsidRPr="000441E0">
        <w:rPr>
          <w:rFonts w:ascii="Palatino Linotype" w:hAnsi="Palatino Linotype"/>
          <w:sz w:val="24"/>
          <w:szCs w:val="24"/>
        </w:rPr>
        <w:t xml:space="preserve"> készítése, megtanulása és közös </w:t>
      </w:r>
      <w:bookmarkStart w:id="30" w:name="OCRUncertain070"/>
      <w:r w:rsidRPr="000441E0">
        <w:rPr>
          <w:rFonts w:ascii="Palatino Linotype" w:hAnsi="Palatino Linotype"/>
          <w:sz w:val="24"/>
          <w:szCs w:val="24"/>
        </w:rPr>
        <w:t>el</w:t>
      </w:r>
      <w:bookmarkEnd w:id="30"/>
      <w:r w:rsidRPr="000441E0">
        <w:rPr>
          <w:rFonts w:ascii="Palatino Linotype" w:hAnsi="Palatino Linotype"/>
          <w:sz w:val="24"/>
          <w:szCs w:val="24"/>
        </w:rPr>
        <w:t>e</w:t>
      </w:r>
      <w:bookmarkStart w:id="31" w:name="OCRUncertain071"/>
      <w:r w:rsidRPr="000441E0">
        <w:rPr>
          <w:rFonts w:ascii="Palatino Linotype" w:hAnsi="Palatino Linotype"/>
          <w:sz w:val="24"/>
          <w:szCs w:val="24"/>
        </w:rPr>
        <w:t>m</w:t>
      </w:r>
      <w:bookmarkEnd w:id="31"/>
      <w:r w:rsidRPr="000441E0">
        <w:rPr>
          <w:rFonts w:ascii="Palatino Linotype" w:hAnsi="Palatino Linotype"/>
          <w:sz w:val="24"/>
          <w:szCs w:val="24"/>
        </w:rPr>
        <w:t>zés</w:t>
      </w:r>
      <w:bookmarkStart w:id="32" w:name="OCRUncertain073"/>
      <w:r w:rsidRPr="000441E0">
        <w:rPr>
          <w:rFonts w:ascii="Palatino Linotype" w:hAnsi="Palatino Linotype"/>
          <w:sz w:val="24"/>
          <w:szCs w:val="24"/>
        </w:rPr>
        <w:t>e</w:t>
      </w:r>
      <w:bookmarkEnd w:id="32"/>
      <w:r w:rsidRPr="000441E0">
        <w:rPr>
          <w:rFonts w:ascii="Palatino Linotype" w:hAnsi="Palatino Linotype"/>
          <w:sz w:val="24"/>
          <w:szCs w:val="24"/>
        </w:rPr>
        <w:t xml:space="preserve"> a tanárral.</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 xml:space="preserve">A könnyűzene frazeálásának sajátosságai. </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A hangsúl</w:t>
      </w:r>
      <w:bookmarkStart w:id="33" w:name="OCRUncertain134"/>
      <w:r w:rsidRPr="000441E0">
        <w:rPr>
          <w:rFonts w:ascii="Palatino Linotype" w:hAnsi="Palatino Linotype"/>
          <w:sz w:val="24"/>
          <w:szCs w:val="24"/>
        </w:rPr>
        <w:t>y</w:t>
      </w:r>
      <w:bookmarkEnd w:id="33"/>
      <w:r w:rsidRPr="000441E0">
        <w:rPr>
          <w:rFonts w:ascii="Palatino Linotype" w:hAnsi="Palatino Linotype"/>
          <w:sz w:val="24"/>
          <w:szCs w:val="24"/>
        </w:rPr>
        <w:t>o</w:t>
      </w:r>
      <w:bookmarkStart w:id="34" w:name="OCRUncertain135"/>
      <w:r w:rsidRPr="000441E0">
        <w:rPr>
          <w:rFonts w:ascii="Palatino Linotype" w:hAnsi="Palatino Linotype"/>
          <w:sz w:val="24"/>
          <w:szCs w:val="24"/>
        </w:rPr>
        <w:t>z</w:t>
      </w:r>
      <w:bookmarkEnd w:id="34"/>
      <w:r w:rsidRPr="000441E0">
        <w:rPr>
          <w:rFonts w:ascii="Palatino Linotype" w:hAnsi="Palatino Linotype"/>
          <w:sz w:val="24"/>
          <w:szCs w:val="24"/>
        </w:rPr>
        <w:t>ás alapvető össze</w:t>
      </w:r>
      <w:bookmarkStart w:id="35" w:name="OCRUncertain136"/>
      <w:r w:rsidRPr="000441E0">
        <w:rPr>
          <w:rFonts w:ascii="Palatino Linotype" w:hAnsi="Palatino Linotype"/>
          <w:sz w:val="24"/>
          <w:szCs w:val="24"/>
        </w:rPr>
        <w:t>fü</w:t>
      </w:r>
      <w:bookmarkEnd w:id="35"/>
      <w:r w:rsidRPr="000441E0">
        <w:rPr>
          <w:rFonts w:ascii="Palatino Linotype" w:hAnsi="Palatino Linotype"/>
          <w:sz w:val="24"/>
          <w:szCs w:val="24"/>
        </w:rPr>
        <w:t>gg</w:t>
      </w:r>
      <w:bookmarkStart w:id="36" w:name="OCRUncertain137"/>
      <w:r w:rsidRPr="000441E0">
        <w:rPr>
          <w:rFonts w:ascii="Palatino Linotype" w:hAnsi="Palatino Linotype"/>
          <w:sz w:val="24"/>
          <w:szCs w:val="24"/>
        </w:rPr>
        <w:t>é</w:t>
      </w:r>
      <w:bookmarkEnd w:id="36"/>
      <w:r w:rsidRPr="000441E0">
        <w:rPr>
          <w:rFonts w:ascii="Palatino Linotype" w:hAnsi="Palatino Linotype"/>
          <w:sz w:val="24"/>
          <w:szCs w:val="24"/>
        </w:rPr>
        <w:t xml:space="preserve">seinek lefektetése. </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Ri</w:t>
      </w:r>
      <w:bookmarkStart w:id="37" w:name="OCRUncertain138"/>
      <w:r w:rsidRPr="000441E0">
        <w:rPr>
          <w:rFonts w:ascii="Palatino Linotype" w:hAnsi="Palatino Linotype"/>
          <w:sz w:val="24"/>
          <w:szCs w:val="24"/>
        </w:rPr>
        <w:t>t</w:t>
      </w:r>
      <w:bookmarkEnd w:id="37"/>
      <w:r w:rsidRPr="000441E0">
        <w:rPr>
          <w:rFonts w:ascii="Palatino Linotype" w:hAnsi="Palatino Linotype"/>
          <w:sz w:val="24"/>
          <w:szCs w:val="24"/>
        </w:rPr>
        <w:t>mikai elv</w:t>
      </w:r>
      <w:bookmarkStart w:id="38" w:name="OCRUncertain139"/>
      <w:r w:rsidRPr="000441E0">
        <w:rPr>
          <w:rFonts w:ascii="Palatino Linotype" w:hAnsi="Palatino Linotype"/>
          <w:sz w:val="24"/>
          <w:szCs w:val="24"/>
        </w:rPr>
        <w:t>,</w:t>
      </w:r>
      <w:bookmarkEnd w:id="38"/>
      <w:r w:rsidRPr="000441E0">
        <w:rPr>
          <w:rFonts w:ascii="Palatino Linotype" w:hAnsi="Palatino Linotype"/>
          <w:sz w:val="24"/>
          <w:szCs w:val="24"/>
        </w:rPr>
        <w:t xml:space="preserve"> és dallam</w:t>
      </w:r>
      <w:bookmarkStart w:id="39" w:name="OCRUncertain140"/>
      <w:r w:rsidRPr="000441E0">
        <w:rPr>
          <w:rFonts w:ascii="Palatino Linotype" w:hAnsi="Palatino Linotype"/>
          <w:sz w:val="24"/>
          <w:szCs w:val="24"/>
        </w:rPr>
        <w:t>v</w:t>
      </w:r>
      <w:bookmarkEnd w:id="39"/>
      <w:r w:rsidRPr="000441E0">
        <w:rPr>
          <w:rFonts w:ascii="Palatino Linotype" w:hAnsi="Palatino Linotype"/>
          <w:sz w:val="24"/>
          <w:szCs w:val="24"/>
        </w:rPr>
        <w:t>ezetés összevetése.</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 xml:space="preserve">Hosszú, átkötött hangok játéka. </w:t>
      </w:r>
    </w:p>
    <w:p w:rsidR="002853BB" w:rsidRPr="000441E0" w:rsidRDefault="002853BB" w:rsidP="002853BB">
      <w:pPr>
        <w:pStyle w:val="Felsorols2"/>
        <w:numPr>
          <w:ilvl w:val="0"/>
          <w:numId w:val="0"/>
        </w:numPr>
        <w:rPr>
          <w:rFonts w:ascii="Palatino Linotype" w:hAnsi="Palatino Linotype"/>
          <w:b/>
          <w:sz w:val="24"/>
          <w:szCs w:val="24"/>
        </w:rPr>
      </w:pPr>
      <w:r w:rsidRPr="00801A22">
        <w:rPr>
          <w:rFonts w:ascii="Palatino Linotype" w:hAnsi="Palatino Linotype"/>
          <w:sz w:val="24"/>
          <w:szCs w:val="24"/>
        </w:rPr>
        <w:t>A</w:t>
      </w:r>
      <w:r w:rsidRPr="000441E0">
        <w:rPr>
          <w:rFonts w:ascii="Palatino Linotype" w:hAnsi="Palatino Linotype"/>
          <w:sz w:val="24"/>
          <w:szCs w:val="24"/>
        </w:rPr>
        <w:t xml:space="preserve"> könnyűzene frazeálásának sajátosságai. </w:t>
      </w:r>
      <w:r w:rsidRPr="000441E0">
        <w:rPr>
          <w:rFonts w:ascii="Palatino Linotype" w:hAnsi="Palatino Linotype"/>
          <w:b/>
          <w:sz w:val="24"/>
          <w:szCs w:val="24"/>
        </w:rPr>
        <w:t xml:space="preserve"> </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Egyszerű</w:t>
      </w:r>
      <w:r w:rsidRPr="000441E0">
        <w:rPr>
          <w:rFonts w:ascii="Palatino Linotype" w:hAnsi="Palatino Linotype"/>
          <w:sz w:val="24"/>
          <w:szCs w:val="24"/>
          <w:lang w:val="en-US"/>
        </w:rPr>
        <w:t xml:space="preserve"> swinges Big band hangszereles lead </w:t>
      </w:r>
      <w:r w:rsidRPr="000441E0">
        <w:rPr>
          <w:rFonts w:ascii="Palatino Linotype" w:hAnsi="Palatino Linotype"/>
          <w:sz w:val="24"/>
          <w:szCs w:val="24"/>
        </w:rPr>
        <w:t>stimmjének elemzése és játéka.</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 xml:space="preserve">Ismerkedés a harmóniákkal, és skálákkal. </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A blues fogalmának bevezetése, gyakorlása a tradicionális es egyszerűbb</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harmonizációkkal a főbb hangnemekben.</w:t>
      </w:r>
    </w:p>
    <w:p w:rsidR="002853BB" w:rsidRPr="000441E0" w:rsidRDefault="002853BB" w:rsidP="002853BB">
      <w:pPr>
        <w:pStyle w:val="Felsorols2"/>
        <w:numPr>
          <w:ilvl w:val="0"/>
          <w:numId w:val="0"/>
        </w:numPr>
        <w:rPr>
          <w:rFonts w:ascii="Palatino Linotype" w:hAnsi="Palatino Linotype"/>
          <w:sz w:val="24"/>
          <w:szCs w:val="24"/>
        </w:rPr>
      </w:pPr>
      <w:r w:rsidRPr="000441E0">
        <w:rPr>
          <w:rFonts w:ascii="Palatino Linotype" w:hAnsi="Palatino Linotype"/>
          <w:sz w:val="24"/>
          <w:szCs w:val="24"/>
        </w:rPr>
        <w:t>A szekvenciális (Bird's) blues gyakorlása főbb hangnemekben.</w:t>
      </w:r>
    </w:p>
    <w:p w:rsidR="002853BB" w:rsidRPr="000441E0" w:rsidRDefault="002853BB" w:rsidP="002853BB">
      <w:pPr>
        <w:pStyle w:val="Felsorols2"/>
        <w:numPr>
          <w:ilvl w:val="0"/>
          <w:numId w:val="0"/>
        </w:numPr>
        <w:rPr>
          <w:rFonts w:ascii="Palatino Linotype" w:hAnsi="Palatino Linotype"/>
          <w:sz w:val="24"/>
          <w:szCs w:val="24"/>
        </w:rPr>
      </w:pP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Ajánlott zenei anyag:</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Jamey Aebersold vol. #1: How To Improvise</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Fekete-Kovács Kornél: Skálagyakorlatok trombitára és harsonára</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 xml:space="preserve">Eisenhauer: Contemporary Jazz Concept, </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 xml:space="preserve">Günther Karpa: Studio Dresdner Tanz-Sinfoniker, </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Jim Snidero: Jazz Conception</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Rubak: Elementary Method</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J. Viera: Das Saxophon in Jazz</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M. Bay: Jazz Clarinet Studies</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L. Niehaus: Jazz Concepcion for Saxophone Vol. 1.</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Ch. Collin: 35 Original Studies</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C. Gerard: Improvising Jazz Sax</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E. Mangelsdorff: Anleitung zur Improvisation Saxophon</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W. Dies: Anleitung zur Improvisation für Klarinet</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B. Bower-Ch. Ventura: New Sounds</w:t>
      </w:r>
    </w:p>
    <w:p w:rsidR="002853BB" w:rsidRPr="000441E0" w:rsidRDefault="002853BB" w:rsidP="002853BB">
      <w:pPr>
        <w:spacing w:after="0" w:line="240" w:lineRule="auto"/>
        <w:ind w:left="1440" w:hanging="1440"/>
        <w:rPr>
          <w:rFonts w:ascii="Palatino Linotype" w:hAnsi="Palatino Linotype"/>
          <w:sz w:val="24"/>
          <w:szCs w:val="24"/>
          <w:lang w:val="cs-CZ"/>
        </w:rPr>
      </w:pPr>
      <w:r w:rsidRPr="000441E0">
        <w:rPr>
          <w:rFonts w:ascii="Palatino Linotype" w:hAnsi="Palatino Linotype"/>
          <w:sz w:val="24"/>
          <w:szCs w:val="24"/>
          <w:lang w:val="cs-CZ"/>
        </w:rPr>
        <w:t>J. Hodges: Sax Originals,</w:t>
      </w:r>
    </w:p>
    <w:p w:rsidR="002853BB" w:rsidRPr="000441E0" w:rsidRDefault="002853BB" w:rsidP="002853BB">
      <w:pPr>
        <w:spacing w:after="0" w:line="240" w:lineRule="auto"/>
        <w:ind w:left="1440" w:hanging="1440"/>
        <w:rPr>
          <w:rFonts w:ascii="Palatino Linotype" w:hAnsi="Palatino Linotype"/>
          <w:sz w:val="24"/>
          <w:szCs w:val="24"/>
          <w:lang w:val="cs-CZ"/>
        </w:rPr>
      </w:pPr>
    </w:p>
    <w:p w:rsidR="002853BB" w:rsidRPr="000441E0" w:rsidRDefault="002853BB" w:rsidP="002853BB">
      <w:pPr>
        <w:spacing w:after="0" w:line="240" w:lineRule="auto"/>
        <w:ind w:left="1440" w:hanging="1440"/>
        <w:rPr>
          <w:rFonts w:ascii="Palatino Linotype" w:hAnsi="Palatino Linotype"/>
          <w:sz w:val="24"/>
          <w:szCs w:val="24"/>
        </w:rPr>
      </w:pPr>
      <w:r w:rsidRPr="000441E0">
        <w:rPr>
          <w:rFonts w:ascii="Palatino Linotype" w:hAnsi="Palatino Linotype"/>
          <w:sz w:val="24"/>
          <w:szCs w:val="24"/>
        </w:rPr>
        <w:t>valamint a Melléklet szerinti ajánlott repertoár.</w:t>
      </w:r>
    </w:p>
    <w:p w:rsidR="002853BB" w:rsidRPr="000441E0" w:rsidRDefault="002853BB" w:rsidP="002853BB">
      <w:pPr>
        <w:spacing w:after="0" w:line="240" w:lineRule="auto"/>
        <w:ind w:firstLine="540"/>
        <w:rPr>
          <w:rFonts w:ascii="Palatino Linotype" w:hAnsi="Palatino Linotype"/>
          <w:b/>
          <w:sz w:val="24"/>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i/>
          <w:sz w:val="24"/>
          <w:szCs w:val="24"/>
        </w:rPr>
      </w:pPr>
      <w:r w:rsidRPr="000441E0">
        <w:rPr>
          <w:rFonts w:ascii="Palatino Linotype" w:hAnsi="Palatino Linotype"/>
          <w:b/>
          <w:i/>
          <w:sz w:val="24"/>
          <w:szCs w:val="24"/>
        </w:rPr>
        <w:t xml:space="preserve">A képzés javasolt helyszíne </w:t>
      </w:r>
      <w:r w:rsidRPr="000441E0">
        <w:rPr>
          <w:rFonts w:ascii="Palatino Linotype" w:hAnsi="Palatino Linotype"/>
          <w:b/>
          <w:i/>
          <w:kern w:val="1"/>
          <w:sz w:val="24"/>
          <w:szCs w:val="24"/>
          <w:lang w:eastAsia="hi-IN" w:bidi="hi-IN"/>
        </w:rPr>
        <w:t>(ajánlás)</w:t>
      </w:r>
    </w:p>
    <w:p w:rsidR="002853BB" w:rsidRPr="000441E0" w:rsidRDefault="002853BB" w:rsidP="002853BB">
      <w:pPr>
        <w:spacing w:after="0" w:line="240" w:lineRule="auto"/>
        <w:ind w:left="720" w:hanging="360"/>
        <w:rPr>
          <w:rFonts w:ascii="Palatino Linotype" w:hAnsi="Palatino Linotype"/>
          <w:sz w:val="24"/>
          <w:szCs w:val="24"/>
          <w:lang w:eastAsia="hu-HU" w:bidi="hi-IN"/>
        </w:rPr>
      </w:pPr>
      <w:r w:rsidRPr="000441E0">
        <w:rPr>
          <w:rFonts w:ascii="Palatino Linotype" w:hAnsi="Palatino Linotype"/>
          <w:sz w:val="24"/>
          <w:szCs w:val="24"/>
          <w:lang w:eastAsia="hu-HU" w:bidi="hi-IN"/>
        </w:rPr>
        <w:t>nincs</w:t>
      </w:r>
    </w:p>
    <w:p w:rsidR="002853BB" w:rsidRPr="000441E0" w:rsidRDefault="002853BB" w:rsidP="002853BB">
      <w:pPr>
        <w:spacing w:after="0" w:line="240" w:lineRule="auto"/>
        <w:ind w:left="792"/>
        <w:rPr>
          <w:rFonts w:ascii="Palatino Linotype" w:hAnsi="Palatino Linotype"/>
          <w:b/>
          <w:bCs/>
          <w:sz w:val="24"/>
          <w:szCs w:val="24"/>
        </w:rPr>
      </w:pPr>
    </w:p>
    <w:p w:rsidR="002853BB" w:rsidRDefault="002853BB" w:rsidP="002853BB">
      <w:pPr>
        <w:widowControl w:val="0"/>
        <w:numPr>
          <w:ilvl w:val="1"/>
          <w:numId w:val="33"/>
        </w:numPr>
        <w:suppressAutoHyphens/>
        <w:spacing w:after="0" w:line="240" w:lineRule="auto"/>
        <w:ind w:left="826" w:hanging="469"/>
        <w:rPr>
          <w:rFonts w:ascii="Palatino Linotype" w:hAnsi="Palatino Linotype"/>
          <w:b/>
          <w:bCs/>
          <w:i/>
          <w:sz w:val="24"/>
          <w:szCs w:val="24"/>
        </w:rPr>
      </w:pPr>
      <w:r w:rsidRPr="0017082C">
        <w:rPr>
          <w:rFonts w:ascii="Palatino Linotype" w:hAnsi="Palatino Linotype"/>
          <w:b/>
          <w:bCs/>
          <w:i/>
          <w:sz w:val="24"/>
          <w:szCs w:val="24"/>
        </w:rPr>
        <w:t>A tantárgy elsajátítása során alkalmazható sajátos módszerek, tanulói tevékenységformák (ajánlás</w:t>
      </w:r>
      <w:r>
        <w:rPr>
          <w:rFonts w:ascii="Palatino Linotype" w:hAnsi="Palatino Linotype"/>
          <w:b/>
          <w:bCs/>
          <w:i/>
          <w:sz w:val="24"/>
          <w:szCs w:val="24"/>
        </w:rPr>
        <w:t>)</w:t>
      </w:r>
    </w:p>
    <w:p w:rsidR="002853BB" w:rsidRPr="0017082C" w:rsidRDefault="002853BB" w:rsidP="002853BB">
      <w:pPr>
        <w:widowControl w:val="0"/>
        <w:suppressAutoHyphens/>
        <w:spacing w:after="0" w:line="240" w:lineRule="auto"/>
        <w:ind w:left="357"/>
        <w:rPr>
          <w:rFonts w:ascii="Palatino Linotype" w:hAnsi="Palatino Linotype"/>
          <w:b/>
          <w:bCs/>
          <w:i/>
          <w:sz w:val="24"/>
          <w:szCs w:val="24"/>
        </w:rPr>
      </w:pPr>
    </w:p>
    <w:p w:rsidR="002853BB" w:rsidRPr="000441E0"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20</w:t>
      </w:r>
      <w:r w:rsidRPr="000441E0">
        <w:rPr>
          <w:rFonts w:ascii="Palatino Linotype" w:hAnsi="Palatino Linotype"/>
          <w:b/>
          <w:bCs/>
          <w:i/>
          <w:sz w:val="24"/>
          <w:szCs w:val="24"/>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853BB" w:rsidRPr="00FF334E" w:rsidTr="002853BB">
        <w:trPr>
          <w:cantSplit/>
          <w:trHeight w:val="921"/>
          <w:jc w:val="center"/>
        </w:trPr>
        <w:tc>
          <w:tcPr>
            <w:tcW w:w="828"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3621"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tevékenységforma</w:t>
            </w:r>
          </w:p>
        </w:tc>
        <w:tc>
          <w:tcPr>
            <w:tcW w:w="2370"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Tanulói tevékenység szervezési kerete</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(differenciálási módok)</w:t>
            </w:r>
          </w:p>
        </w:tc>
        <w:tc>
          <w:tcPr>
            <w:tcW w:w="219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cantSplit/>
          <w:trHeight w:val="1076"/>
          <w:jc w:val="center"/>
        </w:trPr>
        <w:tc>
          <w:tcPr>
            <w:tcW w:w="828"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3621"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809"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Egyéni</w:t>
            </w:r>
          </w:p>
        </w:tc>
        <w:tc>
          <w:tcPr>
            <w:tcW w:w="798"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Csoport-</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bontás</w:t>
            </w:r>
          </w:p>
        </w:tc>
        <w:tc>
          <w:tcPr>
            <w:tcW w:w="763" w:type="dxa"/>
            <w:textDirection w:val="btLr"/>
            <w:vAlign w:val="center"/>
          </w:tcPr>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Osztály-</w:t>
            </w:r>
          </w:p>
          <w:p w:rsidR="002853BB" w:rsidRPr="00FF334E" w:rsidRDefault="002853BB" w:rsidP="002853BB">
            <w:pPr>
              <w:spacing w:after="0" w:line="240" w:lineRule="auto"/>
              <w:ind w:left="113" w:right="113"/>
              <w:jc w:val="center"/>
              <w:rPr>
                <w:rFonts w:ascii="Palatino Linotype" w:hAnsi="Palatino Linotype"/>
                <w:b/>
                <w:sz w:val="20"/>
                <w:szCs w:val="20"/>
              </w:rPr>
            </w:pPr>
            <w:r w:rsidRPr="00FF334E">
              <w:rPr>
                <w:rFonts w:ascii="Palatino Linotype" w:hAnsi="Palatino Linotype"/>
                <w:b/>
                <w:sz w:val="20"/>
                <w:szCs w:val="20"/>
              </w:rPr>
              <w:t>keret</w:t>
            </w:r>
          </w:p>
        </w:tc>
        <w:tc>
          <w:tcPr>
            <w:tcW w:w="2190"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1.</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b/>
                <w:sz w:val="20"/>
                <w:szCs w:val="20"/>
              </w:rPr>
            </w:pPr>
            <w:r w:rsidRPr="00FF334E">
              <w:rPr>
                <w:rFonts w:ascii="Palatino Linotype" w:hAnsi="Palatino Linotype" w:cs="Arial"/>
                <w:b/>
                <w:sz w:val="20"/>
                <w:szCs w:val="20"/>
              </w:rPr>
              <w:t>Információ feldolgozó tevékenységek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ritmusok önálló visszaadása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 xml:space="preserve">Hallott zenei anyag önálló leírása </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p>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zenei anyag önálló visszaadása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Hallott harmóniák visszaadása hangszeresen</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shd w:val="clear" w:color="auto" w:fill="D9D9D9"/>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2.</w:t>
            </w:r>
          </w:p>
        </w:tc>
        <w:tc>
          <w:tcPr>
            <w:tcW w:w="3621" w:type="dxa"/>
            <w:shd w:val="clear" w:color="auto" w:fill="D9D9D9"/>
            <w:vAlign w:val="center"/>
          </w:tcPr>
          <w:p w:rsidR="002853BB" w:rsidRPr="00FF334E" w:rsidRDefault="002853BB" w:rsidP="002853BB">
            <w:pPr>
              <w:spacing w:after="0" w:line="240" w:lineRule="auto"/>
              <w:rPr>
                <w:rFonts w:ascii="Palatino Linotype" w:hAnsi="Palatino Linotype" w:cs="Arial"/>
                <w:b/>
                <w:sz w:val="20"/>
                <w:szCs w:val="20"/>
              </w:rPr>
            </w:pPr>
            <w:r w:rsidRPr="00FF334E">
              <w:rPr>
                <w:rFonts w:ascii="Palatino Linotype" w:hAnsi="Palatino Linotype" w:cs="Arial"/>
                <w:b/>
                <w:sz w:val="20"/>
                <w:szCs w:val="20"/>
              </w:rPr>
              <w:t>Ismeretalkalmazási gyakorló tevékenységek, feladatok</w:t>
            </w:r>
          </w:p>
        </w:tc>
        <w:tc>
          <w:tcPr>
            <w:tcW w:w="809"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98"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shd w:val="clear" w:color="auto" w:fill="D9D9D9"/>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2.1.</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Transzkripció</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2.2.</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Zeneművek elsajátítása egyéni felkészüléssel</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6.5., 6.6.</w:t>
            </w:r>
          </w:p>
        </w:tc>
      </w:tr>
      <w:tr w:rsidR="002853BB" w:rsidRPr="00FF334E" w:rsidTr="002853BB">
        <w:trPr>
          <w:jc w:val="center"/>
        </w:trPr>
        <w:tc>
          <w:tcPr>
            <w:tcW w:w="828"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2.3.</w:t>
            </w:r>
          </w:p>
        </w:tc>
        <w:tc>
          <w:tcPr>
            <w:tcW w:w="3621" w:type="dxa"/>
            <w:vAlign w:val="center"/>
          </w:tcPr>
          <w:p w:rsidR="002853BB" w:rsidRPr="00FF334E" w:rsidRDefault="002853BB" w:rsidP="002853BB">
            <w:pPr>
              <w:spacing w:after="0" w:line="240" w:lineRule="auto"/>
              <w:rPr>
                <w:rFonts w:ascii="Palatino Linotype" w:hAnsi="Palatino Linotype" w:cs="Arial"/>
                <w:sz w:val="20"/>
                <w:szCs w:val="20"/>
              </w:rPr>
            </w:pPr>
            <w:r w:rsidRPr="00FF334E">
              <w:rPr>
                <w:rFonts w:ascii="Palatino Linotype" w:hAnsi="Palatino Linotype" w:cs="Arial"/>
                <w:sz w:val="20"/>
                <w:szCs w:val="20"/>
              </w:rPr>
              <w:t>Zeneművek bemutatása</w:t>
            </w:r>
          </w:p>
        </w:tc>
        <w:tc>
          <w:tcPr>
            <w:tcW w:w="80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798"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763"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190"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b/>
          <w:bCs/>
          <w:i/>
          <w:sz w:val="24"/>
          <w:szCs w:val="24"/>
        </w:rPr>
      </w:pPr>
      <w:r>
        <w:rPr>
          <w:rFonts w:ascii="Palatino Linotype" w:hAnsi="Palatino Linotype"/>
          <w:b/>
          <w:bCs/>
          <w:i/>
          <w:sz w:val="24"/>
          <w:szCs w:val="24"/>
        </w:rPr>
        <w:t>20</w:t>
      </w:r>
      <w:r w:rsidRPr="000441E0">
        <w:rPr>
          <w:rFonts w:ascii="Palatino Linotype" w:hAnsi="Palatino Linotype"/>
          <w:b/>
          <w:bCs/>
          <w:i/>
          <w:sz w:val="24"/>
          <w:szCs w:val="24"/>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853BB" w:rsidRPr="00FF334E" w:rsidTr="002853BB">
        <w:trPr>
          <w:jc w:val="center"/>
        </w:trPr>
        <w:tc>
          <w:tcPr>
            <w:tcW w:w="994"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Sorszám</w:t>
            </w:r>
          </w:p>
        </w:tc>
        <w:tc>
          <w:tcPr>
            <w:tcW w:w="2800"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 xml:space="preserve">Alkalmazott oktatási </w:t>
            </w:r>
          </w:p>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módszer neve</w:t>
            </w:r>
          </w:p>
        </w:tc>
        <w:tc>
          <w:tcPr>
            <w:tcW w:w="2835" w:type="dxa"/>
            <w:gridSpan w:val="3"/>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 tanulói tevékenység szervezeti kerete</w:t>
            </w:r>
          </w:p>
        </w:tc>
        <w:tc>
          <w:tcPr>
            <w:tcW w:w="2659" w:type="dxa"/>
            <w:vMerge w:val="restart"/>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Alkalmazandó eszközök és felszerelések (SZVK 6. pont lebontása, pontosítása)</w:t>
            </w:r>
          </w:p>
        </w:tc>
      </w:tr>
      <w:tr w:rsidR="002853BB" w:rsidRPr="00FF334E" w:rsidTr="002853BB">
        <w:trPr>
          <w:jc w:val="center"/>
        </w:trPr>
        <w:tc>
          <w:tcPr>
            <w:tcW w:w="994"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c>
          <w:tcPr>
            <w:tcW w:w="2800" w:type="dxa"/>
            <w:vMerge/>
            <w:vAlign w:val="center"/>
          </w:tcPr>
          <w:p w:rsidR="002853BB" w:rsidRPr="00FF334E" w:rsidRDefault="002853BB" w:rsidP="002853BB">
            <w:pPr>
              <w:spacing w:after="0" w:line="240" w:lineRule="auto"/>
              <w:rPr>
                <w:rFonts w:ascii="Palatino Linotype" w:hAnsi="Palatino Linotype"/>
                <w:b/>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egyéni</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csoport</w:t>
            </w:r>
          </w:p>
        </w:tc>
        <w:tc>
          <w:tcPr>
            <w:tcW w:w="945" w:type="dxa"/>
            <w:vAlign w:val="center"/>
          </w:tcPr>
          <w:p w:rsidR="002853BB" w:rsidRPr="00FF334E" w:rsidRDefault="002853BB" w:rsidP="002853BB">
            <w:pPr>
              <w:spacing w:after="0" w:line="240" w:lineRule="auto"/>
              <w:jc w:val="center"/>
              <w:rPr>
                <w:rFonts w:ascii="Palatino Linotype" w:hAnsi="Palatino Linotype"/>
                <w:b/>
                <w:sz w:val="20"/>
                <w:szCs w:val="20"/>
              </w:rPr>
            </w:pPr>
            <w:r w:rsidRPr="00FF334E">
              <w:rPr>
                <w:rFonts w:ascii="Palatino Linotype" w:hAnsi="Palatino Linotype"/>
                <w:b/>
                <w:sz w:val="20"/>
                <w:szCs w:val="20"/>
              </w:rPr>
              <w:t>osztály</w:t>
            </w:r>
          </w:p>
        </w:tc>
        <w:tc>
          <w:tcPr>
            <w:tcW w:w="2659" w:type="dxa"/>
            <w:vMerge/>
            <w:vAlign w:val="center"/>
          </w:tcPr>
          <w:p w:rsidR="002853BB" w:rsidRPr="00FF334E" w:rsidRDefault="002853BB" w:rsidP="002853BB">
            <w:pPr>
              <w:spacing w:after="0" w:line="240" w:lineRule="auto"/>
              <w:jc w:val="center"/>
              <w:rPr>
                <w:rFonts w:ascii="Palatino Linotype" w:hAnsi="Palatino Linotype"/>
                <w:b/>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1.1</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magyarázat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1.2.</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előjátszás</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1.3.</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CD-ről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6.2., 6.3., 6.11.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1.4.</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zongorán</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6.5.</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zenei anyag bemutatása énekléssel</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6.11.</w:t>
            </w:r>
          </w:p>
        </w:tc>
      </w:tr>
      <w:tr w:rsidR="002853BB" w:rsidRPr="00FF334E" w:rsidTr="002853BB">
        <w:trPr>
          <w:jc w:val="center"/>
        </w:trPr>
        <w:tc>
          <w:tcPr>
            <w:tcW w:w="994"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1.5.</w:t>
            </w:r>
          </w:p>
        </w:tc>
        <w:tc>
          <w:tcPr>
            <w:tcW w:w="2800" w:type="dxa"/>
            <w:vAlign w:val="center"/>
          </w:tcPr>
          <w:p w:rsidR="002853BB" w:rsidRPr="00FF334E" w:rsidRDefault="002853BB" w:rsidP="002853BB">
            <w:pPr>
              <w:spacing w:after="0" w:line="240" w:lineRule="auto"/>
              <w:rPr>
                <w:rFonts w:ascii="Palatino Linotype" w:hAnsi="Palatino Linotype"/>
                <w:sz w:val="20"/>
                <w:szCs w:val="20"/>
              </w:rPr>
            </w:pPr>
            <w:r w:rsidRPr="00FF334E">
              <w:rPr>
                <w:rFonts w:ascii="Palatino Linotype" w:hAnsi="Palatino Linotype"/>
                <w:sz w:val="20"/>
                <w:szCs w:val="20"/>
              </w:rPr>
              <w:t>házi feladat</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r w:rsidRPr="00FF334E">
              <w:rPr>
                <w:rFonts w:ascii="Palatino Linotype" w:hAnsi="Palatino Linotype"/>
                <w:sz w:val="20"/>
                <w:szCs w:val="20"/>
              </w:rPr>
              <w:t>x</w:t>
            </w: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945" w:type="dxa"/>
            <w:vAlign w:val="center"/>
          </w:tcPr>
          <w:p w:rsidR="002853BB" w:rsidRPr="00FF334E" w:rsidRDefault="002853BB" w:rsidP="002853BB">
            <w:pPr>
              <w:spacing w:after="0" w:line="240" w:lineRule="auto"/>
              <w:jc w:val="center"/>
              <w:rPr>
                <w:rFonts w:ascii="Palatino Linotype" w:hAnsi="Palatino Linotype"/>
                <w:sz w:val="20"/>
                <w:szCs w:val="20"/>
              </w:rPr>
            </w:pPr>
          </w:p>
        </w:tc>
        <w:tc>
          <w:tcPr>
            <w:tcW w:w="2659" w:type="dxa"/>
            <w:vAlign w:val="center"/>
          </w:tcPr>
          <w:p w:rsidR="002853BB" w:rsidRPr="00FF334E" w:rsidRDefault="002853BB" w:rsidP="002853BB">
            <w:pPr>
              <w:spacing w:after="0" w:line="240" w:lineRule="auto"/>
              <w:jc w:val="center"/>
              <w:rPr>
                <w:rFonts w:ascii="Palatino Linotype" w:hAnsi="Palatino Linotype"/>
                <w:sz w:val="20"/>
                <w:szCs w:val="20"/>
              </w:rPr>
            </w:pPr>
          </w:p>
        </w:tc>
      </w:tr>
    </w:tbl>
    <w:p w:rsidR="002853BB" w:rsidRPr="00FF334E" w:rsidRDefault="002853BB" w:rsidP="002853BB">
      <w:pPr>
        <w:spacing w:after="0" w:line="240" w:lineRule="auto"/>
        <w:ind w:left="555" w:hanging="15"/>
        <w:rPr>
          <w:rFonts w:ascii="Palatino Linotype" w:hAnsi="Palatino Linotype"/>
          <w:iCs/>
          <w:szCs w:val="24"/>
        </w:rPr>
      </w:pPr>
    </w:p>
    <w:p w:rsidR="002853BB" w:rsidRPr="000441E0" w:rsidRDefault="002853BB" w:rsidP="002853BB">
      <w:pPr>
        <w:widowControl w:val="0"/>
        <w:numPr>
          <w:ilvl w:val="1"/>
          <w:numId w:val="33"/>
        </w:numPr>
        <w:suppressAutoHyphens/>
        <w:spacing w:after="0" w:line="240" w:lineRule="auto"/>
        <w:ind w:left="826" w:hanging="469"/>
        <w:rPr>
          <w:rFonts w:ascii="Palatino Linotype" w:hAnsi="Palatino Linotype"/>
          <w:b/>
          <w:bCs/>
          <w:sz w:val="24"/>
          <w:szCs w:val="24"/>
        </w:rPr>
      </w:pPr>
      <w:r w:rsidRPr="000441E0">
        <w:rPr>
          <w:rFonts w:ascii="Palatino Linotype" w:hAnsi="Palatino Linotype"/>
          <w:b/>
          <w:bCs/>
          <w:sz w:val="24"/>
          <w:szCs w:val="24"/>
        </w:rPr>
        <w:t>A tantárgy értékelésének módja</w:t>
      </w:r>
    </w:p>
    <w:p w:rsidR="002853BB" w:rsidRPr="000441E0" w:rsidRDefault="002853BB" w:rsidP="002853BB">
      <w:pPr>
        <w:autoSpaceDE w:val="0"/>
        <w:autoSpaceDN w:val="0"/>
        <w:adjustRightInd w:val="0"/>
        <w:spacing w:after="0" w:line="240" w:lineRule="auto"/>
        <w:ind w:left="826"/>
        <w:rPr>
          <w:rFonts w:ascii="Palatino Linotype" w:hAnsi="Palatino Linotype"/>
          <w:i/>
          <w:iCs/>
          <w:sz w:val="24"/>
          <w:szCs w:val="24"/>
        </w:rPr>
      </w:pPr>
      <w:r w:rsidRPr="000441E0">
        <w:rPr>
          <w:rFonts w:ascii="Palatino Linotype" w:hAnsi="Palatino Linotype"/>
          <w:bCs/>
          <w:sz w:val="24"/>
          <w:szCs w:val="24"/>
        </w:rPr>
        <w:t>A nemzeti köznevelésről szóló 2011. évi CXC. törvény 54. § (2) a) pontja szerinti értékeléssel.</w:t>
      </w:r>
    </w:p>
    <w:p w:rsidR="002853BB" w:rsidRPr="00FF334E" w:rsidRDefault="002853BB" w:rsidP="002853BB">
      <w:pPr>
        <w:spacing w:after="0" w:line="240" w:lineRule="auto"/>
        <w:rPr>
          <w:rFonts w:ascii="Palatino Linotype" w:hAnsi="Palatino Linotype"/>
        </w:rPr>
      </w:pPr>
    </w:p>
    <w:p w:rsidR="002853BB" w:rsidRPr="00FF334E" w:rsidRDefault="002853BB" w:rsidP="002853B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r w:rsidRPr="00FF334E">
        <w:rPr>
          <w:rFonts w:ascii="Palatino Linotype" w:hAnsi="Palatino Linotype"/>
          <w:b/>
          <w:sz w:val="44"/>
          <w:szCs w:val="44"/>
          <w:lang w:eastAsia="hu-HU"/>
        </w:rPr>
        <w:t>10721-12 azonosító számú</w:t>
      </w:r>
    </w:p>
    <w:p w:rsidR="002853BB" w:rsidRPr="00FF334E" w:rsidRDefault="002853BB" w:rsidP="002853BB">
      <w:pPr>
        <w:spacing w:after="0" w:line="240" w:lineRule="auto"/>
        <w:jc w:val="center"/>
        <w:rPr>
          <w:rFonts w:ascii="Palatino Linotype" w:hAnsi="Palatino Linotype"/>
          <w:sz w:val="44"/>
          <w:szCs w:val="44"/>
          <w:lang w:eastAsia="hu-HU"/>
        </w:rPr>
      </w:pPr>
    </w:p>
    <w:p w:rsidR="002853BB" w:rsidRPr="00FF334E" w:rsidRDefault="002853BB" w:rsidP="002853BB">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Szórakoztató zenész</w:t>
      </w:r>
      <w:r w:rsidRPr="00FF334E">
        <w:rPr>
          <w:rFonts w:ascii="Palatino Linotype" w:hAnsi="Palatino Linotype"/>
          <w:b/>
          <w:sz w:val="44"/>
          <w:szCs w:val="44"/>
          <w:lang w:eastAsia="hu-HU"/>
        </w:rPr>
        <w:t xml:space="preserve"> tevékenysége</w:t>
      </w:r>
    </w:p>
    <w:p w:rsidR="002853BB" w:rsidRPr="00FF334E" w:rsidRDefault="002853BB" w:rsidP="002853BB">
      <w:pPr>
        <w:spacing w:after="0" w:line="240" w:lineRule="auto"/>
        <w:jc w:val="center"/>
        <w:rPr>
          <w:rFonts w:ascii="Palatino Linotype" w:hAnsi="Palatino Linotype"/>
          <w:b/>
          <w:sz w:val="44"/>
          <w:szCs w:val="44"/>
          <w:lang w:eastAsia="hu-HU"/>
        </w:rPr>
      </w:pPr>
    </w:p>
    <w:p w:rsidR="002853BB" w:rsidRPr="00FF334E" w:rsidRDefault="002853BB" w:rsidP="002853BB">
      <w:pPr>
        <w:spacing w:after="0" w:line="240" w:lineRule="auto"/>
        <w:jc w:val="center"/>
        <w:rPr>
          <w:rFonts w:ascii="Palatino Linotype" w:hAnsi="Palatino Linotype"/>
          <w:b/>
          <w:sz w:val="44"/>
          <w:szCs w:val="44"/>
          <w:lang w:eastAsia="hu-HU"/>
        </w:rPr>
      </w:pPr>
      <w:r w:rsidRPr="00FF334E">
        <w:rPr>
          <w:rFonts w:ascii="Palatino Linotype" w:hAnsi="Palatino Linotype"/>
          <w:b/>
          <w:sz w:val="44"/>
          <w:szCs w:val="44"/>
          <w:lang w:eastAsia="hu-HU"/>
        </w:rPr>
        <w:t>megnevezésű</w:t>
      </w:r>
    </w:p>
    <w:p w:rsidR="002853BB" w:rsidRPr="00FF334E" w:rsidRDefault="002853BB" w:rsidP="002853BB">
      <w:pPr>
        <w:spacing w:after="0" w:line="240" w:lineRule="auto"/>
        <w:jc w:val="center"/>
        <w:rPr>
          <w:rFonts w:ascii="Palatino Linotype" w:hAnsi="Palatino Linotype"/>
          <w:b/>
          <w:sz w:val="44"/>
          <w:szCs w:val="44"/>
          <w:lang w:eastAsia="hu-HU"/>
        </w:rPr>
      </w:pPr>
    </w:p>
    <w:p w:rsidR="002853BB" w:rsidRPr="00FF334E" w:rsidRDefault="002853BB" w:rsidP="002853BB">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szakmai követelménymodul</w:t>
      </w: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MELLÉKLETE</w:t>
      </w: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Ajánlott repertoár</w:t>
      </w: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ind w:left="-15"/>
        <w:jc w:val="center"/>
        <w:rPr>
          <w:rFonts w:ascii="Palatino Linotype" w:hAnsi="Palatino Linotype"/>
          <w:b/>
          <w:sz w:val="44"/>
          <w:szCs w:val="44"/>
        </w:rPr>
      </w:pPr>
      <w:r w:rsidRPr="00FF334E">
        <w:rPr>
          <w:rFonts w:ascii="Palatino Linotype" w:hAnsi="Palatino Linotype"/>
          <w:b/>
          <w:sz w:val="44"/>
          <w:szCs w:val="44"/>
        </w:rPr>
        <w:t>Együttes zenei gyakorlatok és hangszeres, énekes főtárgyakhoz</w:t>
      </w:r>
    </w:p>
    <w:p w:rsidR="002853BB" w:rsidRPr="00FF334E" w:rsidRDefault="002853BB" w:rsidP="002853BB">
      <w:pPr>
        <w:spacing w:after="0" w:line="240" w:lineRule="auto"/>
        <w:ind w:left="-15"/>
        <w:jc w:val="center"/>
        <w:rPr>
          <w:rFonts w:ascii="Palatino Linotype" w:hAnsi="Palatino Linotype"/>
          <w:b/>
          <w:sz w:val="44"/>
          <w:szCs w:val="44"/>
        </w:rPr>
      </w:pPr>
    </w:p>
    <w:p w:rsidR="002853BB" w:rsidRPr="00FF334E" w:rsidRDefault="002853BB" w:rsidP="002853BB">
      <w:pPr>
        <w:spacing w:after="0" w:line="240" w:lineRule="auto"/>
        <w:rPr>
          <w:rFonts w:ascii="Palatino Linotype" w:hAnsi="Palatino Linotype"/>
          <w:b/>
        </w:rPr>
      </w:pPr>
      <w:r w:rsidRPr="00FF334E">
        <w:rPr>
          <w:rFonts w:ascii="Palatino Linotype" w:hAnsi="Palatino Linotype"/>
          <w:b/>
        </w:rPr>
        <w:br w:type="page"/>
      </w:r>
    </w:p>
    <w:p w:rsidR="002853BB" w:rsidRPr="000441E0" w:rsidRDefault="002853BB" w:rsidP="002853BB">
      <w:pPr>
        <w:spacing w:after="0" w:line="240" w:lineRule="auto"/>
        <w:rPr>
          <w:rFonts w:ascii="Palatino Linotype" w:hAnsi="Palatino Linotype"/>
          <w:b/>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SWING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Take The "A" Train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Like Someone in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Green Dolphin Street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How High The Moon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I'll Remember April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There Will Never Be Another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Out of Nowhere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Yesterdays (Kern)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Four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Mr. P.C.</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Satin Doll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Don't Get Around Much Anymore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is This Thing Called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After You've Gone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Aint Misbehavin'g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Coffee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Bye Bye Blackbird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Honey Sucle Rose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Lullaby of The Leaves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 The Sunny Side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Perdido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Lion for Lions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All of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Hello Dolly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Can't Give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Lullaby of Birdland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Chattanoga Cho Cho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In The Mood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for Sale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Alexander's Ragtime Band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Cabaret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Swanee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It's Wonderful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I'Got Rythym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Strike Up The Band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SLOW</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Darn That Dream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Here's That Rainny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Easy Living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Django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Days of Wine and Roses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Body and Soul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Blue Monk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Automn Leaves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As Time Goes By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All The Thing You Are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Foolish Heart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Around Midnight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Stella By Starlight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We'll Be Together Again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Are You Doin'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When I Tall in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They Can't Take That Away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Foggy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Sophisticated Lady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In a Sentimental Mood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Night and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Easy to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Funny Valentine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Can't Get Started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Flamingo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Once in a While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Star Dust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Unforgattable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 Difference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Tenderly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Georgia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Over The Rainbow</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Misty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Nuages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Smoke Gets in Your Eyes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Star Dust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Nearness of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GERSHWIN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Summertime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Embreaceable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Oh Lady Be Good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Man I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Somebody Loves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Fascinating Rythym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Someone to Watch Over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Walked 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VALSE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Blusette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Alice in Wonderland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Someday My Prince Will Come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Favorite Thing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Nature boy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True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Moon River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Fascination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Ramona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Aroun'd The World</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Kék Duna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Arany ezüst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Herkulesfürdői emlék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Duna hullámain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BOSSA NOVA - DÉL-AMERIKAI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Blue Bossa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Orfee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Nica's Dream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Shadow of Your Smile</w:t>
      </w:r>
    </w:p>
    <w:p w:rsidR="002853BB" w:rsidRPr="000441E0" w:rsidRDefault="002853BB" w:rsidP="002853BB">
      <w:pPr>
        <w:spacing w:after="0" w:line="240" w:lineRule="auto"/>
        <w:rPr>
          <w:rFonts w:ascii="Palatino Linotype" w:hAnsi="Palatino Linotype"/>
        </w:rPr>
      </w:pPr>
      <w:smartTag w:uri="urn:schemas-microsoft-com:office:smarttags" w:element="metricconverter">
        <w:smartTagPr>
          <w:attr w:name="ProductID" w:val="500 Miles"/>
        </w:smartTagPr>
        <w:r w:rsidRPr="000441E0">
          <w:rPr>
            <w:rFonts w:ascii="Palatino Linotype" w:hAnsi="Palatino Linotype"/>
          </w:rPr>
          <w:t>500 Miles</w:t>
        </w:r>
      </w:smartTag>
      <w:r w:rsidRPr="000441E0">
        <w:rPr>
          <w:rFonts w:ascii="Palatino Linotype" w:hAnsi="Palatino Linotype"/>
        </w:rPr>
        <w:t xml:space="preserve"> High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Summer Samba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Meditation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How in Sensitive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Corcovado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Triset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Once I Loved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One Note Samba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Gentle 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Fly Me to The Moon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Spain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Tristese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Killing Me Softly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Desafinado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Girl from Ipanema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Perfidia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Maria Elena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Tico Tico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Mais Que Nada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Tequila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Moliendo Café</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Recado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Frenesi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Rumba Negra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Quissas Quissas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Amor Amor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Besame Mucho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Brazil </w:t>
      </w:r>
    </w:p>
    <w:p w:rsidR="002853BB" w:rsidRPr="000441E0" w:rsidRDefault="002853BB" w:rsidP="002853BB">
      <w:pPr>
        <w:spacing w:after="0" w:line="240" w:lineRule="auto"/>
        <w:rPr>
          <w:rFonts w:ascii="Palatino Linotype" w:hAnsi="Palatino Linotype"/>
        </w:rPr>
      </w:pPr>
      <w:smartTag w:uri="urn:schemas-microsoft-com:office:smarttags" w:element="PersonName">
        <w:smartTagPr>
          <w:attr w:name="ProductID" w:val="La Paloma"/>
        </w:smartTagPr>
        <w:r w:rsidRPr="000441E0">
          <w:rPr>
            <w:rFonts w:ascii="Palatino Linotype" w:hAnsi="Palatino Linotype"/>
          </w:rPr>
          <w:t>La Paloma</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Jalousie</w:t>
      </w:r>
    </w:p>
    <w:p w:rsidR="002853BB" w:rsidRPr="000441E0" w:rsidRDefault="002853BB" w:rsidP="002853BB">
      <w:pPr>
        <w:spacing w:after="0" w:line="240" w:lineRule="auto"/>
        <w:rPr>
          <w:rFonts w:ascii="Palatino Linotype" w:hAnsi="Palatino Linotype"/>
        </w:rPr>
      </w:pPr>
      <w:smartTag w:uri="urn:schemas-microsoft-com:office:smarttags" w:element="PersonName">
        <w:smartTagPr>
          <w:attr w:name="ProductID" w:val="La Cumparsita"/>
        </w:smartTagPr>
        <w:r w:rsidRPr="000441E0">
          <w:rPr>
            <w:rFonts w:ascii="Palatino Linotype" w:hAnsi="Palatino Linotype"/>
          </w:rPr>
          <w:t>La Cumparsita</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Espagna Lani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 Relicario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POPULAR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Just The Way You Are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This Masquarade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Everything Must Change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Weekend in Los Angeles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Sunny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Watermelone Man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You Are The Sunshine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Nothing Gonna Change My Love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 Wonderful World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New York, New York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Feelings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Strangers in The 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Left My Heart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Way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Me Tender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Just Called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Winds of Your Mind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New York State of Mind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This Guy's in Love With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Greatest Love of All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One Moment in 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Sailing of My Live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Without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Only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Route 66</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Moonlight Serenade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Sentimental Yourney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FILM ÉS MUSICAL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Házibuli I., II.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Evita: Don't Cry for Me Argentina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Flashe Dance: What a Feelin'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Hair:</w:t>
      </w:r>
      <w:r w:rsidRPr="000441E0">
        <w:rPr>
          <w:rFonts w:ascii="Palatino Linotype" w:hAnsi="Palatino Linotype"/>
        </w:rPr>
        <w:tab/>
        <w:t>Let The Sunshine in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t>Good Morning Starshine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Operaház fantomja:</w:t>
      </w:r>
      <w:r w:rsidRPr="000441E0">
        <w:rPr>
          <w:rFonts w:ascii="Palatino Linotype" w:hAnsi="Palatino Linotype"/>
        </w:rPr>
        <w:tab/>
        <w:t>Fantom áriája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Music of The 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Think of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Sound of Music: My Favorite Things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Climb Ev'ry Mountain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Edel Weis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Fair Lady:</w:t>
      </w:r>
      <w:r w:rsidRPr="000441E0">
        <w:rPr>
          <w:rFonts w:ascii="Palatino Linotype" w:hAnsi="Palatino Linotype"/>
        </w:rPr>
        <w:tab/>
      </w:r>
      <w:r w:rsidRPr="000441E0">
        <w:rPr>
          <w:rFonts w:ascii="Palatino Linotype" w:hAnsi="Palatino Linotype"/>
        </w:rPr>
        <w:tab/>
        <w:t>I've Grown Accustomed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 Could Have Danced All 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Would'nt it Be Lovery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Rain in Spain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On the Street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Get Me to The Church on 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Funny Girl: People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1492: Címdal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Romeó és Júlia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Story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Egy férfi és egy nő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West Side Story:</w:t>
      </w:r>
      <w:r w:rsidRPr="000441E0">
        <w:rPr>
          <w:rFonts w:ascii="Palatino Linotype" w:hAnsi="Palatino Linotype"/>
        </w:rPr>
        <w:tab/>
        <w:t>Maria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Somewhere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Hegedűs a háztetőn:</w:t>
      </w:r>
      <w:r w:rsidRPr="000441E0">
        <w:rPr>
          <w:rFonts w:ascii="Palatino Linotype" w:hAnsi="Palatino Linotype"/>
        </w:rPr>
        <w:tab/>
        <w:t>Sunrise Sunset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Fidler of the Roof</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 Life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Cats: Memory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Jesus Christ Superstar:</w:t>
      </w:r>
      <w:r w:rsidRPr="000441E0">
        <w:rPr>
          <w:rFonts w:ascii="Palatino Linotype" w:hAnsi="Palatino Linotype"/>
        </w:rPr>
        <w:tab/>
        <w:t>I Don't Know How to Love Him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Godfather:</w:t>
      </w:r>
      <w:r w:rsidRPr="000441E0">
        <w:rPr>
          <w:rFonts w:ascii="Palatino Linotype" w:hAnsi="Palatino Linotype"/>
        </w:rPr>
        <w:tab/>
        <w:t>Speak Softly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Greese:</w:t>
      </w:r>
      <w:r w:rsidRPr="000441E0">
        <w:rPr>
          <w:rFonts w:ascii="Palatino Linotype" w:hAnsi="Palatino Linotype"/>
        </w:rPr>
        <w:tab/>
      </w:r>
      <w:r w:rsidRPr="000441E0">
        <w:rPr>
          <w:rFonts w:ascii="Palatino Linotype" w:hAnsi="Palatino Linotype"/>
        </w:rPr>
        <w:tab/>
        <w:t>Hopless Devoted to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You're The One That I Want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Mermaids: The Shoop Shoop Song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Cherbourgi Esernyők: I Will Wait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Dr. Zsivago: Somewhere My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Singing in The 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Summer Knows (Kamaszkorom legszebb nyara)</w:t>
      </w:r>
    </w:p>
    <w:p w:rsidR="002853BB" w:rsidRDefault="002853BB" w:rsidP="002853BB">
      <w:pPr>
        <w:spacing w:after="0" w:line="240" w:lineRule="auto"/>
        <w:rPr>
          <w:rFonts w:ascii="Palatino Linotype" w:hAnsi="Palatino Linotype"/>
        </w:rPr>
      </w:pPr>
      <w:r w:rsidRPr="000441E0">
        <w:rPr>
          <w:rFonts w:ascii="Palatino Linotype" w:hAnsi="Palatino Linotype"/>
        </w:rPr>
        <w:t>Ghost: Unchained Melody</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N D U L Ó 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Komzak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Erzherzog Albrecht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Radetzky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Schrammel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 bleibt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Spohr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Gruss an Kiel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Thiele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Unsere Marine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Küssel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Kameraden auf See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alte Jagermarsch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Scherzer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Bayerischer Avanciermarsch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Tiroler Holzhackerbuab'n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Rode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Jager aus Kurpfalz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Latann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Frei weg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Radeck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Fridericus Rex</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Petersburger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Piefke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Preussens Gloria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Königgratzer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Düppel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Finnlandischer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Reitermarsch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v.Beethoven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York'scher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Carl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Mussinan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Unter dem Doppeladler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Lübbert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Helenen-Marsch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Sousa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Washington-Post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Hinaus in die Ferne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v.Suppé</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Fatinitza-Marsch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Einzugsmarsch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v.Suppé</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Boccaccio-Marsch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Bizet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Carmen-Marsch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Triumph-Marsch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Wagner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Hochzeitsmarsch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Robert Stolz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Uno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Olimpia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Paul Lincke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Berliner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Julius  Fucik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Florentiner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Franz Lehar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Nechledil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Dominik Ertl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 und Sternenbannen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Ernst Urbach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Per aspera ad astra!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 Jurek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Deutschmeister regimentmarsch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C.Komzak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Barataria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 Woitschach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Mal Hermören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C.Teike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Alte kameraden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P.Woitschach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Hallo-Berlin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Hallo-Hamburg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 gewünsch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Vorwiegend heiter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H.Dostal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Fliger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H.L.Blanjenburg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Abschied der Gladiatoren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Will Meisel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Berlin Bleibt doch Berlin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Henrich Frantzen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treue Husar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t>1001</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Frieden und Freiheit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Georg Freundorfen</w:t>
      </w:r>
      <w:r w:rsidRPr="000441E0">
        <w:rPr>
          <w:rFonts w:ascii="Palatino Linotype" w:hAnsi="Palatino Linotype"/>
        </w:rPr>
        <w:tab/>
        <w:t>Grus an Obersalzberg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Bruno Döring</w:t>
      </w:r>
      <w:r w:rsidRPr="000441E0">
        <w:rPr>
          <w:rFonts w:ascii="Palatino Linotype" w:hAnsi="Palatino Linotype"/>
        </w:rPr>
        <w:tab/>
      </w:r>
      <w:r w:rsidRPr="000441E0">
        <w:rPr>
          <w:rFonts w:ascii="Palatino Linotype" w:hAnsi="Palatino Linotype"/>
        </w:rPr>
        <w:tab/>
        <w:t>Iris-marsch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Ernst Urbach</w:t>
      </w:r>
      <w:r w:rsidRPr="000441E0">
        <w:rPr>
          <w:rFonts w:ascii="Palatino Linotype" w:hAnsi="Palatino Linotype"/>
        </w:rPr>
        <w:tab/>
      </w:r>
      <w:r w:rsidRPr="000441E0">
        <w:rPr>
          <w:rFonts w:ascii="Palatino Linotype" w:hAnsi="Palatino Linotype"/>
        </w:rPr>
        <w:tab/>
        <w:t>Per aspera astra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Felix Glessmer</w:t>
      </w:r>
      <w:r w:rsidRPr="000441E0">
        <w:rPr>
          <w:rFonts w:ascii="Palatino Linotype" w:hAnsi="Palatino Linotype"/>
        </w:rPr>
        <w:tab/>
      </w:r>
      <w:r w:rsidRPr="000441E0">
        <w:rPr>
          <w:rFonts w:ascii="Palatino Linotype" w:hAnsi="Palatino Linotype"/>
        </w:rPr>
        <w:tab/>
        <w:t>Regimentstag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Paul Taubert</w:t>
      </w:r>
      <w:r w:rsidRPr="000441E0">
        <w:rPr>
          <w:rFonts w:ascii="Palatino Linotype" w:hAnsi="Palatino Linotype"/>
        </w:rPr>
        <w:tab/>
      </w:r>
      <w:r w:rsidRPr="000441E0">
        <w:rPr>
          <w:rFonts w:ascii="Palatino Linotype" w:hAnsi="Palatino Linotype"/>
        </w:rPr>
        <w:tab/>
        <w:t>Tour de Ville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Franz Blon</w:t>
      </w:r>
      <w:r w:rsidRPr="000441E0">
        <w:rPr>
          <w:rFonts w:ascii="Palatino Linotype" w:hAnsi="Palatino Linotype"/>
        </w:rPr>
        <w:tab/>
      </w:r>
      <w:r w:rsidRPr="000441E0">
        <w:rPr>
          <w:rFonts w:ascii="Palatino Linotype" w:hAnsi="Palatino Linotype"/>
        </w:rPr>
        <w:tab/>
        <w:t>Unter dem Seegesbanner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W.Beez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Hacketauer-Marsch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J.Fucik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Einzug der Gladiatoren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r>
      <w:r w:rsidRPr="000441E0">
        <w:rPr>
          <w:rFonts w:ascii="Palatino Linotype" w:hAnsi="Palatino Linotype"/>
        </w:rPr>
        <w:tab/>
        <w:t>Deutschlands Waffenehre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O.Jünger</w:t>
      </w:r>
      <w:r w:rsidRPr="000441E0">
        <w:rPr>
          <w:rFonts w:ascii="Palatino Linotype" w:hAnsi="Palatino Linotype"/>
        </w:rPr>
        <w:tab/>
      </w:r>
      <w:r w:rsidRPr="000441E0">
        <w:rPr>
          <w:rFonts w:ascii="Palatino Linotype" w:hAnsi="Palatino Linotype"/>
        </w:rPr>
        <w:tab/>
        <w:t>Die Welt ist so schön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F.v.Blon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 Einzug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K.L.Unrath</w:t>
      </w:r>
      <w:r w:rsidRPr="000441E0">
        <w:rPr>
          <w:rFonts w:ascii="Palatino Linotype" w:hAnsi="Palatino Linotype"/>
        </w:rPr>
        <w:tab/>
      </w:r>
      <w:r w:rsidRPr="000441E0">
        <w:rPr>
          <w:rFonts w:ascii="Palatino Linotype" w:hAnsi="Palatino Linotype"/>
        </w:rPr>
        <w:tab/>
        <w:t>König-Karl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H.L.Blankenburg</w:t>
      </w:r>
      <w:r w:rsidRPr="000441E0">
        <w:rPr>
          <w:rFonts w:ascii="Palatino Linotype" w:hAnsi="Palatino Linotype"/>
        </w:rPr>
        <w:tab/>
      </w:r>
      <w:r w:rsidRPr="000441E0">
        <w:rPr>
          <w:rFonts w:ascii="Palatino Linotype" w:hAnsi="Palatino Linotype"/>
        </w:rPr>
        <w:tab/>
        <w:t>Empor zum Licht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C.Friedemann</w:t>
      </w:r>
      <w:r w:rsidRPr="000441E0">
        <w:rPr>
          <w:rFonts w:ascii="Palatino Linotype" w:hAnsi="Palatino Linotype"/>
        </w:rPr>
        <w:tab/>
      </w:r>
      <w:r w:rsidRPr="000441E0">
        <w:rPr>
          <w:rFonts w:ascii="Palatino Linotype" w:hAnsi="Palatino Linotype"/>
        </w:rPr>
        <w:tab/>
        <w:t>Kaiser-Friedrich-Marsch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E.Laukien</w:t>
      </w:r>
      <w:r w:rsidRPr="000441E0">
        <w:rPr>
          <w:rFonts w:ascii="Palatino Linotype" w:hAnsi="Palatino Linotype"/>
        </w:rPr>
        <w:tab/>
      </w:r>
      <w:r w:rsidRPr="000441E0">
        <w:rPr>
          <w:rFonts w:ascii="Palatino Linotype" w:hAnsi="Palatino Linotype"/>
        </w:rPr>
        <w:tab/>
        <w:t>Trocadero-Marsch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G.Sonntag</w:t>
      </w:r>
      <w:r w:rsidRPr="000441E0">
        <w:rPr>
          <w:rFonts w:ascii="Palatino Linotype" w:hAnsi="Palatino Linotype"/>
        </w:rPr>
        <w:tab/>
      </w:r>
      <w:r w:rsidRPr="000441E0">
        <w:rPr>
          <w:rFonts w:ascii="Palatino Linotype" w:hAnsi="Palatino Linotype"/>
        </w:rPr>
        <w:tab/>
        <w:t>Nibelungen-Marsch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R.Novácek</w:t>
      </w:r>
      <w:r w:rsidRPr="000441E0">
        <w:rPr>
          <w:rFonts w:ascii="Palatino Linotype" w:hAnsi="Palatino Linotype"/>
        </w:rPr>
        <w:tab/>
      </w:r>
      <w:r w:rsidRPr="000441E0">
        <w:rPr>
          <w:rFonts w:ascii="Palatino Linotype" w:hAnsi="Palatino Linotype"/>
        </w:rPr>
        <w:tab/>
        <w:t>Castaldo-Marsch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J.N.Král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Hoch Habsburg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Brucker Lager-Marsch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W.Kopetzky</w:t>
      </w:r>
      <w:r w:rsidRPr="000441E0">
        <w:rPr>
          <w:rFonts w:ascii="Palatino Linotype" w:hAnsi="Palatino Linotype"/>
        </w:rPr>
        <w:tab/>
      </w:r>
      <w:r w:rsidRPr="000441E0">
        <w:rPr>
          <w:rFonts w:ascii="Palatino Linotype" w:hAnsi="Palatino Linotype"/>
        </w:rPr>
        <w:tab/>
        <w:t>Egerlander 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R.Henrion</w:t>
      </w:r>
      <w:r w:rsidRPr="000441E0">
        <w:rPr>
          <w:rFonts w:ascii="Palatino Linotype" w:hAnsi="Palatino Linotype"/>
        </w:rPr>
        <w:tab/>
      </w:r>
      <w:r w:rsidRPr="000441E0">
        <w:rPr>
          <w:rFonts w:ascii="Palatino Linotype" w:hAnsi="Palatino Linotype"/>
        </w:rPr>
        <w:tab/>
        <w:t>Fehrbelliner Reitemarsch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Pappenheimer (um 1645)</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Dessauer (1740)</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Friedrich II.</w:t>
      </w:r>
      <w:r w:rsidRPr="000441E0">
        <w:rPr>
          <w:rFonts w:ascii="Palatino Linotype" w:hAnsi="Palatino Linotype"/>
        </w:rPr>
        <w:tab/>
      </w:r>
      <w:r w:rsidRPr="000441E0">
        <w:rPr>
          <w:rFonts w:ascii="Palatino Linotype" w:hAnsi="Palatino Linotype"/>
        </w:rPr>
        <w:tab/>
        <w:t>Der Hohenfriedberger (1745)</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Leuthen-Marsch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Torgauer (1760)</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Marsch Bataillon-Garde (1806)</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Marsch Regiments-Kolonne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F.v.Blon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Heil Europa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K.Bratfisch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Steinmetz-Marsch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J.Lehnhardt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Ehrenwache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A.Seifert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Karntner Lieder-Marsch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J.Lehnhardt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Schneidige Truppe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C.Hauschild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Frohsinn-Marsch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A.Krettner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Tölzer Schüzten-Marsch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J.P.Sousa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Kadetten-Marsch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C.A.Silva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San-Lorenzo-Marsch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G.Kunoth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Hipp, hipp, hurrah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A.Lossner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Zehner-Marsch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Friedrich II.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Mollwitzer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Kavallerie-Parademarsch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J.Möllendor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Kavallerie-Parademarsch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Nr.1.</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R.Henrion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Hie guet Brandenburg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allewege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Kesselsdorfer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Althessischer Marsch (117er)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Coburger Josias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Friedrich Wilhelm III.</w:t>
      </w:r>
      <w:r w:rsidRPr="000441E0">
        <w:rPr>
          <w:rFonts w:ascii="Palatino Linotype" w:hAnsi="Palatino Linotype"/>
        </w:rPr>
        <w:tab/>
      </w:r>
      <w:r w:rsidRPr="000441E0">
        <w:rPr>
          <w:rFonts w:ascii="Palatino Linotype" w:hAnsi="Palatino Linotype"/>
        </w:rPr>
        <w:tab/>
        <w:t>Prasentier-Marsch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C.Faust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Defilier-Marsch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Prinz-August-Grenadier-Marsch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Alexander-Marsch (1820)</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 E R I N G Ő 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 der schönen blauen Donau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Wein,Weib und Gesang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Frühlingsstimmen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Rosen aus dem Süden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Schatz-Walzer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Wiener-Blut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Du und Du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Künstlerleben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Neu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Geschichten aus d.Wiener-Wald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Kuss-Walzer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Kaiser-Walzer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Morgenblatter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Wo die Citronen blüh'n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Lagunen-Walzer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Bonbons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Accelerationen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Emil Waldteufel</w:t>
      </w:r>
      <w:r w:rsidRPr="000441E0">
        <w:rPr>
          <w:rFonts w:ascii="Palatino Linotype" w:hAnsi="Palatino Linotype"/>
        </w:rPr>
        <w:tab/>
      </w:r>
      <w:r w:rsidRPr="000441E0">
        <w:rPr>
          <w:rFonts w:ascii="Palatino Linotype" w:hAnsi="Palatino Linotype"/>
        </w:rPr>
        <w:tab/>
        <w:t>Espana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Estudiantina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Schlittschuhlaufer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Immer oder Nimmer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Waldteufeleien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 dich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Herbstweisen (Pomone)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Franz Lehár</w:t>
      </w:r>
      <w:r w:rsidRPr="000441E0">
        <w:rPr>
          <w:rFonts w:ascii="Palatino Linotype" w:hAnsi="Palatino Linotype"/>
        </w:rPr>
        <w:tab/>
      </w:r>
      <w:r w:rsidRPr="000441E0">
        <w:rPr>
          <w:rFonts w:ascii="Palatino Linotype" w:hAnsi="Palatino Linotype"/>
        </w:rPr>
        <w:tab/>
        <w:t>Gold und Silber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Eva-Walzer Ballsirenen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Luxemburg-Walzer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Rote Rosen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P.Woitschach</w:t>
      </w:r>
      <w:r w:rsidRPr="000441E0">
        <w:rPr>
          <w:rFonts w:ascii="Palatino Linotype" w:hAnsi="Palatino Linotype"/>
        </w:rPr>
        <w:tab/>
      </w:r>
      <w:r w:rsidRPr="000441E0">
        <w:rPr>
          <w:rFonts w:ascii="Palatino Linotype" w:hAnsi="Palatino Linotype"/>
        </w:rPr>
        <w:tab/>
        <w:t>Hallo,Wien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Desuch in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Wiener revue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Das zisch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 denn, prost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Prima! Prima!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Julius Fucik</w:t>
      </w:r>
      <w:r w:rsidRPr="000441E0">
        <w:rPr>
          <w:rFonts w:ascii="Palatino Linotype" w:hAnsi="Palatino Linotype"/>
        </w:rPr>
        <w:tab/>
      </w:r>
      <w:r w:rsidRPr="000441E0">
        <w:rPr>
          <w:rFonts w:ascii="Palatino Linotype" w:hAnsi="Palatino Linotype"/>
        </w:rPr>
        <w:tab/>
        <w:t>Traumideale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Erik Valentin</w:t>
      </w:r>
      <w:r w:rsidRPr="000441E0">
        <w:rPr>
          <w:rFonts w:ascii="Palatino Linotype" w:hAnsi="Palatino Linotype"/>
        </w:rPr>
        <w:tab/>
      </w:r>
      <w:r w:rsidRPr="000441E0">
        <w:rPr>
          <w:rFonts w:ascii="Palatino Linotype" w:hAnsi="Palatino Linotype"/>
        </w:rPr>
        <w:tab/>
        <w:t>Blumencorso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I.Ivanovici</w:t>
      </w:r>
      <w:r w:rsidRPr="000441E0">
        <w:rPr>
          <w:rFonts w:ascii="Palatino Linotype" w:hAnsi="Palatino Linotype"/>
        </w:rPr>
        <w:tab/>
      </w:r>
      <w:r w:rsidRPr="000441E0">
        <w:rPr>
          <w:rFonts w:ascii="Palatino Linotype" w:hAnsi="Palatino Linotype"/>
        </w:rPr>
        <w:tab/>
        <w:t>Donauwellen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Willi Rosenthal</w:t>
      </w:r>
      <w:r w:rsidRPr="000441E0">
        <w:rPr>
          <w:rFonts w:ascii="Palatino Linotype" w:hAnsi="Palatino Linotype"/>
        </w:rPr>
        <w:tab/>
      </w:r>
      <w:r w:rsidRPr="000441E0">
        <w:rPr>
          <w:rFonts w:ascii="Palatino Linotype" w:hAnsi="Palatino Linotype"/>
        </w:rPr>
        <w:tab/>
        <w:t>Galanter-Walzer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I.Pazeller</w:t>
      </w:r>
      <w:r w:rsidRPr="000441E0">
        <w:rPr>
          <w:rFonts w:ascii="Palatino Linotype" w:hAnsi="Palatino Linotype"/>
        </w:rPr>
        <w:tab/>
      </w:r>
      <w:r w:rsidRPr="000441E0">
        <w:rPr>
          <w:rFonts w:ascii="Palatino Linotype" w:hAnsi="Palatino Linotype"/>
        </w:rPr>
        <w:tab/>
        <w:t>Herkulesbad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Will Meisel</w:t>
      </w:r>
      <w:r w:rsidRPr="000441E0">
        <w:rPr>
          <w:rFonts w:ascii="Palatino Linotype" w:hAnsi="Palatino Linotype"/>
        </w:rPr>
        <w:tab/>
      </w:r>
      <w:r w:rsidRPr="000441E0">
        <w:rPr>
          <w:rFonts w:ascii="Palatino Linotype" w:hAnsi="Palatino Linotype"/>
        </w:rPr>
        <w:tab/>
        <w:t>Lustiges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Sylvia-Walzer</w:t>
      </w:r>
    </w:p>
    <w:p w:rsidR="002853BB" w:rsidRPr="000441E0" w:rsidRDefault="002853BB" w:rsidP="002853BB">
      <w:pPr>
        <w:spacing w:after="0" w:line="240" w:lineRule="auto"/>
        <w:rPr>
          <w:rFonts w:ascii="Palatino Linotype" w:hAnsi="Palatino Linotype"/>
        </w:rPr>
      </w:pPr>
      <w:smartTag w:uri="urn:schemas-microsoft-com:office:smarttags" w:element="PersonName">
        <w:smartTagPr>
          <w:attr w:name="ProductID" w:val="La Barcalore  Ockar"/>
        </w:smartTagPr>
        <w:r w:rsidRPr="000441E0">
          <w:rPr>
            <w:rFonts w:ascii="Palatino Linotype" w:hAnsi="Palatino Linotype"/>
          </w:rPr>
          <w:t>La Barcalore</w:t>
        </w:r>
        <w:r w:rsidRPr="000441E0">
          <w:rPr>
            <w:rFonts w:ascii="Palatino Linotype" w:hAnsi="Palatino Linotype"/>
          </w:rPr>
          <w:tab/>
        </w:r>
        <w:r w:rsidRPr="000441E0">
          <w:rPr>
            <w:rFonts w:ascii="Palatino Linotype" w:hAnsi="Palatino Linotype"/>
          </w:rPr>
          <w:tab/>
          <w:t>Ockar</w:t>
        </w:r>
      </w:smartTag>
      <w:r w:rsidRPr="000441E0">
        <w:rPr>
          <w:rFonts w:ascii="Palatino Linotype" w:hAnsi="Palatino Linotype"/>
        </w:rPr>
        <w:t xml:space="preserve"> Fetras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Geyza Dusik</w:t>
      </w:r>
      <w:r w:rsidRPr="000441E0">
        <w:rPr>
          <w:rFonts w:ascii="Palatino Linotype" w:hAnsi="Palatino Linotype"/>
        </w:rPr>
        <w:tab/>
      </w:r>
      <w:r w:rsidRPr="000441E0">
        <w:rPr>
          <w:rFonts w:ascii="Palatino Linotype" w:hAnsi="Palatino Linotype"/>
        </w:rPr>
        <w:tab/>
        <w:t>Idylické Obrazky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I.Armandola</w:t>
      </w:r>
      <w:r w:rsidRPr="000441E0">
        <w:rPr>
          <w:rFonts w:ascii="Palatino Linotype" w:hAnsi="Palatino Linotype"/>
        </w:rPr>
        <w:tab/>
      </w:r>
      <w:r w:rsidRPr="000441E0">
        <w:rPr>
          <w:rFonts w:ascii="Palatino Linotype" w:hAnsi="Palatino Linotype"/>
        </w:rPr>
        <w:tab/>
        <w:t>Meine schönsten Lieder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John Myk</w:t>
      </w:r>
      <w:r w:rsidRPr="000441E0">
        <w:rPr>
          <w:rFonts w:ascii="Palatino Linotype" w:hAnsi="Palatino Linotype"/>
        </w:rPr>
        <w:tab/>
      </w:r>
      <w:r w:rsidRPr="000441E0">
        <w:rPr>
          <w:rFonts w:ascii="Palatino Linotype" w:hAnsi="Palatino Linotype"/>
        </w:rPr>
        <w:tab/>
        <w:t>Silverstone-Walzer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Ernst Fischen</w:t>
      </w:r>
      <w:r w:rsidRPr="000441E0">
        <w:rPr>
          <w:rFonts w:ascii="Palatino Linotype" w:hAnsi="Palatino Linotype"/>
        </w:rPr>
        <w:tab/>
      </w:r>
      <w:r w:rsidRPr="000441E0">
        <w:rPr>
          <w:rFonts w:ascii="Palatino Linotype" w:hAnsi="Palatino Linotype"/>
        </w:rPr>
        <w:tab/>
        <w:t>Walzermusik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Sydney Baynes</w:t>
      </w:r>
      <w:r w:rsidRPr="000441E0">
        <w:rPr>
          <w:rFonts w:ascii="Palatino Linotype" w:hAnsi="Palatino Linotype"/>
        </w:rPr>
        <w:tab/>
      </w:r>
      <w:r w:rsidRPr="000441E0">
        <w:rPr>
          <w:rFonts w:ascii="Palatino Linotype" w:hAnsi="Palatino Linotype"/>
        </w:rPr>
        <w:tab/>
        <w:t>Destini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Eug Peter</w:t>
      </w:r>
      <w:r w:rsidRPr="000441E0">
        <w:rPr>
          <w:rFonts w:ascii="Palatino Linotype" w:hAnsi="Palatino Linotype"/>
        </w:rPr>
        <w:tab/>
      </w:r>
      <w:r w:rsidRPr="000441E0">
        <w:rPr>
          <w:rFonts w:ascii="Palatino Linotype" w:hAnsi="Palatino Linotype"/>
        </w:rPr>
        <w:tab/>
        <w:t>Almacht der Liebe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Hans Zander</w:t>
      </w:r>
      <w:r w:rsidRPr="000441E0">
        <w:rPr>
          <w:rFonts w:ascii="Palatino Linotype" w:hAnsi="Palatino Linotype"/>
        </w:rPr>
        <w:tab/>
      </w:r>
      <w:r w:rsidRPr="000441E0">
        <w:rPr>
          <w:rFonts w:ascii="Palatino Linotype" w:hAnsi="Palatino Linotype"/>
        </w:rPr>
        <w:tab/>
        <w:t>Die Golden Geige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Delibes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Blumenwalzer (Naila)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Coppelia-Walzer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Blummenwalzer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Charles Gounod</w:t>
      </w:r>
      <w:r w:rsidRPr="000441E0">
        <w:rPr>
          <w:rFonts w:ascii="Palatino Linotype" w:hAnsi="Palatino Linotype"/>
        </w:rPr>
        <w:tab/>
      </w:r>
      <w:r w:rsidRPr="000441E0">
        <w:rPr>
          <w:rFonts w:ascii="Palatino Linotype" w:hAnsi="Palatino Linotype"/>
        </w:rPr>
        <w:tab/>
        <w:t>Faust-Walzer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Josef Lanner</w:t>
      </w:r>
      <w:r w:rsidRPr="000441E0">
        <w:rPr>
          <w:rFonts w:ascii="Palatino Linotype" w:hAnsi="Palatino Linotype"/>
        </w:rPr>
        <w:tab/>
      </w:r>
      <w:r w:rsidRPr="000441E0">
        <w:rPr>
          <w:rFonts w:ascii="Palatino Linotype" w:hAnsi="Palatino Linotype"/>
        </w:rPr>
        <w:tab/>
        <w:t>Die schönbrummer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Hofball-Tanze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Juvertino Rosa</w:t>
      </w:r>
      <w:r w:rsidRPr="000441E0">
        <w:rPr>
          <w:rFonts w:ascii="Palatino Linotype" w:hAnsi="Palatino Linotype"/>
        </w:rPr>
        <w:tab/>
      </w:r>
      <w:r w:rsidRPr="000441E0">
        <w:rPr>
          <w:rFonts w:ascii="Palatino Linotype" w:hAnsi="Palatino Linotype"/>
        </w:rPr>
        <w:tab/>
        <w:t>Über den Wellen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C.M.Ziehrer</w:t>
      </w:r>
      <w:r w:rsidRPr="000441E0">
        <w:rPr>
          <w:rFonts w:ascii="Palatino Linotype" w:hAnsi="Palatino Linotype"/>
        </w:rPr>
        <w:tab/>
      </w:r>
      <w:r w:rsidRPr="000441E0">
        <w:rPr>
          <w:rFonts w:ascii="Palatino Linotype" w:hAnsi="Palatino Linotype"/>
        </w:rPr>
        <w:tab/>
        <w:t>Wiener Bürger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Hereinspazier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S.Translater</w:t>
      </w:r>
      <w:r w:rsidRPr="000441E0">
        <w:rPr>
          <w:rFonts w:ascii="Palatino Linotype" w:hAnsi="Palatino Linotype"/>
        </w:rPr>
        <w:tab/>
      </w:r>
      <w:r w:rsidRPr="000441E0">
        <w:rPr>
          <w:rFonts w:ascii="Palatino Linotype" w:hAnsi="Palatino Linotype"/>
        </w:rPr>
        <w:tab/>
        <w:t>Sportpalast-Walzer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Ralf Arnie</w:t>
      </w:r>
      <w:r w:rsidRPr="000441E0">
        <w:rPr>
          <w:rFonts w:ascii="Palatino Linotype" w:hAnsi="Palatino Linotype"/>
        </w:rPr>
        <w:tab/>
      </w:r>
      <w:r w:rsidRPr="000441E0">
        <w:rPr>
          <w:rFonts w:ascii="Palatino Linotype" w:hAnsi="Palatino Linotype"/>
        </w:rPr>
        <w:tab/>
        <w:t>Tulpen aus Amsterdam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Karl Ganzer</w:t>
      </w:r>
      <w:r w:rsidRPr="000441E0">
        <w:rPr>
          <w:rFonts w:ascii="Palatino Linotype" w:hAnsi="Palatino Linotype"/>
        </w:rPr>
        <w:tab/>
      </w:r>
      <w:r w:rsidRPr="000441E0">
        <w:rPr>
          <w:rFonts w:ascii="Palatino Linotype" w:hAnsi="Palatino Linotype"/>
        </w:rPr>
        <w:tab/>
        <w:t>Kufsteiner-Lied (Walzer)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Thomas Koschat</w:t>
      </w:r>
      <w:r w:rsidRPr="000441E0">
        <w:rPr>
          <w:rFonts w:ascii="Palatino Linotype" w:hAnsi="Palatino Linotype"/>
        </w:rPr>
        <w:tab/>
      </w:r>
      <w:r w:rsidRPr="000441E0">
        <w:rPr>
          <w:rFonts w:ascii="Palatino Linotype" w:hAnsi="Palatino Linotype"/>
        </w:rPr>
        <w:tab/>
        <w:t>Scheewazer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Edgar Gernet</w:t>
      </w:r>
      <w:r w:rsidRPr="000441E0">
        <w:rPr>
          <w:rFonts w:ascii="Palatino Linotype" w:hAnsi="Palatino Linotype"/>
        </w:rPr>
        <w:tab/>
      </w:r>
      <w:r w:rsidRPr="000441E0">
        <w:rPr>
          <w:rFonts w:ascii="Palatino Linotype" w:hAnsi="Palatino Linotype"/>
        </w:rPr>
        <w:tab/>
        <w:t>Schunkeldes rheinland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C.Zeller</w:t>
      </w:r>
      <w:r w:rsidRPr="000441E0">
        <w:rPr>
          <w:rFonts w:ascii="Palatino Linotype" w:hAnsi="Palatino Linotype"/>
        </w:rPr>
        <w:tab/>
      </w:r>
      <w:r w:rsidRPr="000441E0">
        <w:rPr>
          <w:rFonts w:ascii="Palatino Linotype" w:hAnsi="Palatino Linotype"/>
        </w:rPr>
        <w:tab/>
        <w:t>Vogelhandler 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Thomas Koschat</w:t>
      </w:r>
      <w:r w:rsidRPr="000441E0">
        <w:rPr>
          <w:rFonts w:ascii="Palatino Linotype" w:hAnsi="Palatino Linotype"/>
        </w:rPr>
        <w:tab/>
        <w:t>Scheewazer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Edgar Gernet</w:t>
      </w:r>
      <w:r w:rsidRPr="000441E0">
        <w:rPr>
          <w:rFonts w:ascii="Palatino Linotype" w:hAnsi="Palatino Linotype"/>
        </w:rPr>
        <w:tab/>
        <w:t>Schunkeldes rheinland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C.Zeller</w:t>
      </w:r>
      <w:r w:rsidRPr="000441E0">
        <w:rPr>
          <w:rFonts w:ascii="Palatino Linotype" w:hAnsi="Palatino Linotype"/>
        </w:rPr>
        <w:tab/>
      </w:r>
      <w:r w:rsidRPr="000441E0">
        <w:rPr>
          <w:rFonts w:ascii="Palatino Linotype" w:hAnsi="Palatino Linotype"/>
        </w:rPr>
        <w:tab/>
        <w:t>Vogalhandler 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E.Kalman</w:t>
      </w:r>
      <w:r w:rsidRPr="000441E0">
        <w:rPr>
          <w:rFonts w:ascii="Palatino Linotype" w:hAnsi="Palatino Linotype"/>
        </w:rPr>
        <w:tab/>
        <w:t>Csardasfürstin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F.D.Marchetti</w:t>
      </w:r>
      <w:r w:rsidRPr="000441E0">
        <w:rPr>
          <w:rFonts w:ascii="Palatino Linotype" w:hAnsi="Palatino Linotype"/>
        </w:rPr>
        <w:tab/>
        <w:t>Fascination / Valse trigene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Radics</w:t>
      </w:r>
      <w:r w:rsidRPr="000441E0">
        <w:rPr>
          <w:rFonts w:ascii="Palatino Linotype" w:hAnsi="Palatino Linotype"/>
        </w:rPr>
        <w:tab/>
      </w:r>
      <w:r w:rsidRPr="000441E0">
        <w:rPr>
          <w:rFonts w:ascii="Palatino Linotype" w:hAnsi="Palatino Linotype"/>
        </w:rPr>
        <w:tab/>
        <w:t>Titánia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ELŐADÁSI  DARABOK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Dvorak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Humoreske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Schumann</w:t>
      </w:r>
      <w:r w:rsidRPr="000441E0">
        <w:rPr>
          <w:rFonts w:ascii="Palatino Linotype" w:hAnsi="Palatino Linotype"/>
        </w:rPr>
        <w:tab/>
      </w:r>
      <w:r w:rsidRPr="000441E0">
        <w:rPr>
          <w:rFonts w:ascii="Palatino Linotype" w:hAnsi="Palatino Linotype"/>
        </w:rPr>
        <w:tab/>
        <w:t>Traumerei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Boccherini</w:t>
      </w:r>
      <w:r w:rsidRPr="000441E0">
        <w:rPr>
          <w:rFonts w:ascii="Palatino Linotype" w:hAnsi="Palatino Linotype"/>
        </w:rPr>
        <w:tab/>
      </w:r>
      <w:r w:rsidRPr="000441E0">
        <w:rPr>
          <w:rFonts w:ascii="Palatino Linotype" w:hAnsi="Palatino Linotype"/>
        </w:rPr>
        <w:tab/>
        <w:t>Menuett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Brahms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Walzer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Ungarischer Tanz Nr.5., Nr.6.</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Rubinstein</w:t>
      </w:r>
      <w:r w:rsidRPr="000441E0">
        <w:rPr>
          <w:rFonts w:ascii="Palatino Linotype" w:hAnsi="Palatino Linotype"/>
        </w:rPr>
        <w:tab/>
      </w:r>
      <w:r w:rsidRPr="000441E0">
        <w:rPr>
          <w:rFonts w:ascii="Palatino Linotype" w:hAnsi="Palatino Linotype"/>
        </w:rPr>
        <w:tab/>
        <w:t>Melidie in F</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Godard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Berceuse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Mozart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Menuett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Offenbach</w:t>
      </w:r>
      <w:r w:rsidRPr="000441E0">
        <w:rPr>
          <w:rFonts w:ascii="Palatino Linotype" w:hAnsi="Palatino Linotype"/>
        </w:rPr>
        <w:tab/>
      </w:r>
      <w:r w:rsidRPr="000441E0">
        <w:rPr>
          <w:rFonts w:ascii="Palatino Linotype" w:hAnsi="Palatino Linotype"/>
        </w:rPr>
        <w:tab/>
        <w:t xml:space="preserve">Intermezzo und Barcalore aus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"Hoffmanns Erzahlungen"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Czibulka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Stephanie-Gavotte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Nevin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Narcissus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Fibich</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Poema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Delibes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Intermezzo und Blumenwalzer aus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"Naila"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Pizzicato aus "Sylvia"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Mazurka, Walzer und Csardas aus "Coppelia"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Grieg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Ich liebe Dich, Solveigs Lied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Huldigungsmarsch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Tschaikowsky</w:t>
      </w:r>
      <w:r w:rsidRPr="000441E0">
        <w:rPr>
          <w:rFonts w:ascii="Palatino Linotype" w:hAnsi="Palatino Linotype"/>
        </w:rPr>
        <w:tab/>
      </w:r>
      <w:r w:rsidRPr="000441E0">
        <w:rPr>
          <w:rFonts w:ascii="Palatino Linotype" w:hAnsi="Palatino Linotype"/>
        </w:rPr>
        <w:tab/>
        <w:t>Blumenwalzer aus der "Nussknacker-Suite"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Chant sans Paroles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Walzer aus dem Balett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"Dornröschen"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W.A.Mozart</w:t>
      </w:r>
      <w:r w:rsidRPr="000441E0">
        <w:rPr>
          <w:rFonts w:ascii="Palatino Linotype" w:hAnsi="Palatino Linotype"/>
        </w:rPr>
        <w:tab/>
      </w:r>
      <w:r w:rsidRPr="000441E0">
        <w:rPr>
          <w:rFonts w:ascii="Palatino Linotype" w:hAnsi="Palatino Linotype"/>
        </w:rPr>
        <w:tab/>
        <w:t>Eine Kleine Nachtmusik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Rondo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M.Ravel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Bolero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G.F.Handel</w:t>
      </w:r>
      <w:r w:rsidRPr="000441E0">
        <w:rPr>
          <w:rFonts w:ascii="Palatino Linotype" w:hAnsi="Palatino Linotype"/>
        </w:rPr>
        <w:tab/>
      </w:r>
      <w:r w:rsidRPr="000441E0">
        <w:rPr>
          <w:rFonts w:ascii="Palatino Linotype" w:hAnsi="Palatino Linotype"/>
        </w:rPr>
        <w:tab/>
        <w:t>Largo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F.Mendelsson</w:t>
      </w:r>
      <w:r w:rsidRPr="000441E0">
        <w:rPr>
          <w:rFonts w:ascii="Palatino Linotype" w:hAnsi="Palatino Linotype"/>
        </w:rPr>
        <w:tab/>
      </w:r>
      <w:r w:rsidRPr="000441E0">
        <w:rPr>
          <w:rFonts w:ascii="Palatino Linotype" w:hAnsi="Palatino Linotype"/>
        </w:rPr>
        <w:tab/>
        <w:t>Frühlingslied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I.Sibelius</w:t>
      </w:r>
      <w:r w:rsidRPr="000441E0">
        <w:rPr>
          <w:rFonts w:ascii="Palatino Linotype" w:hAnsi="Palatino Linotype"/>
        </w:rPr>
        <w:tab/>
      </w:r>
      <w:r w:rsidRPr="000441E0">
        <w:rPr>
          <w:rFonts w:ascii="Palatino Linotype" w:hAnsi="Palatino Linotype"/>
        </w:rPr>
        <w:tab/>
        <w:t>Valse Triste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Vecsey F.</w:t>
      </w:r>
      <w:r w:rsidRPr="000441E0">
        <w:rPr>
          <w:rFonts w:ascii="Palatino Linotype" w:hAnsi="Palatino Linotype"/>
        </w:rPr>
        <w:tab/>
      </w:r>
      <w:r w:rsidRPr="000441E0">
        <w:rPr>
          <w:rFonts w:ascii="Palatino Linotype" w:hAnsi="Palatino Linotype"/>
        </w:rPr>
        <w:tab/>
        <w:t>Valse Tirste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Romance f-moll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Die Binne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Moment musical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Haydn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Serenade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M.Iarre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Schiwago-Melodie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A.Hacsaturján</w:t>
      </w:r>
      <w:r w:rsidRPr="000441E0">
        <w:rPr>
          <w:rFonts w:ascii="Palatino Linotype" w:hAnsi="Palatino Linotype"/>
        </w:rPr>
        <w:tab/>
      </w:r>
      <w:r w:rsidRPr="000441E0">
        <w:rPr>
          <w:rFonts w:ascii="Palatino Linotype" w:hAnsi="Palatino Linotype"/>
        </w:rPr>
        <w:tab/>
        <w:t>Sabel Tauss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R.Leoncavallo</w:t>
      </w:r>
      <w:r w:rsidRPr="000441E0">
        <w:rPr>
          <w:rFonts w:ascii="Palatino Linotype" w:hAnsi="Palatino Linotype"/>
        </w:rPr>
        <w:tab/>
      </w:r>
      <w:r w:rsidRPr="000441E0">
        <w:rPr>
          <w:rFonts w:ascii="Palatino Linotype" w:hAnsi="Palatino Linotype"/>
        </w:rPr>
        <w:tab/>
        <w:t>Mattinata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Sorento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O Sole Mio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P.Marquina</w:t>
      </w:r>
      <w:r w:rsidRPr="000441E0">
        <w:rPr>
          <w:rFonts w:ascii="Palatino Linotype" w:hAnsi="Palatino Linotype"/>
        </w:rPr>
        <w:tab/>
      </w:r>
      <w:r w:rsidRPr="000441E0">
        <w:rPr>
          <w:rFonts w:ascii="Palatino Linotype" w:hAnsi="Palatino Linotype"/>
        </w:rPr>
        <w:tab/>
        <w:t>Spanish Gipsy Danne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E.Grandos</w:t>
      </w:r>
      <w:r w:rsidRPr="000441E0">
        <w:rPr>
          <w:rFonts w:ascii="Palatino Linotype" w:hAnsi="Palatino Linotype"/>
        </w:rPr>
        <w:tab/>
      </w:r>
      <w:r w:rsidRPr="000441E0">
        <w:rPr>
          <w:rFonts w:ascii="Palatino Linotype" w:hAnsi="Palatino Linotype"/>
        </w:rPr>
        <w:tab/>
        <w:t>Capricho Espanol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Jose Padilla</w:t>
      </w:r>
      <w:r w:rsidRPr="000441E0">
        <w:rPr>
          <w:rFonts w:ascii="Palatino Linotype" w:hAnsi="Palatino Linotype"/>
        </w:rPr>
        <w:tab/>
      </w:r>
      <w:r w:rsidRPr="000441E0">
        <w:rPr>
          <w:rFonts w:ascii="Palatino Linotype" w:hAnsi="Palatino Linotype"/>
        </w:rPr>
        <w:tab/>
        <w:t>Valencia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El Relicario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Agustin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Granada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Ricci Kleber</w:t>
      </w:r>
      <w:r w:rsidRPr="000441E0">
        <w:rPr>
          <w:rFonts w:ascii="Palatino Linotype" w:hAnsi="Palatino Linotype"/>
        </w:rPr>
        <w:tab/>
      </w:r>
      <w:r w:rsidRPr="000441E0">
        <w:rPr>
          <w:rFonts w:ascii="Palatino Linotype" w:hAnsi="Palatino Linotype"/>
        </w:rPr>
        <w:tab/>
        <w:t>Carmencita (Paso-doble)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F.D.Marchetti</w:t>
      </w:r>
      <w:r w:rsidRPr="000441E0">
        <w:rPr>
          <w:rFonts w:ascii="Palatino Linotype" w:hAnsi="Palatino Linotype"/>
        </w:rPr>
        <w:tab/>
      </w:r>
      <w:r w:rsidRPr="000441E0">
        <w:rPr>
          <w:rFonts w:ascii="Palatino Linotype" w:hAnsi="Palatino Linotype"/>
        </w:rPr>
        <w:tab/>
        <w:t>Fascination</w:t>
      </w:r>
      <w:r w:rsidRPr="000441E0">
        <w:rPr>
          <w:rFonts w:ascii="Palatino Linotype" w:hAnsi="Palatino Linotype"/>
        </w:rPr>
        <w:tab/>
        <w:t>(Walse Trigue)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H.Stecker</w:t>
      </w:r>
      <w:r w:rsidRPr="000441E0">
        <w:rPr>
          <w:rFonts w:ascii="Palatino Linotype" w:hAnsi="Palatino Linotype"/>
        </w:rPr>
        <w:tab/>
      </w:r>
      <w:r w:rsidRPr="000441E0">
        <w:rPr>
          <w:rFonts w:ascii="Palatino Linotype" w:hAnsi="Palatino Linotype"/>
        </w:rPr>
        <w:tab/>
        <w:t>Drumt in der Lobau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 Gaunod</w:t>
      </w:r>
      <w:r w:rsidRPr="000441E0">
        <w:rPr>
          <w:rFonts w:ascii="Palatino Linotype" w:hAnsi="Palatino Linotype"/>
        </w:rPr>
        <w:tab/>
      </w:r>
      <w:r w:rsidRPr="000441E0">
        <w:rPr>
          <w:rFonts w:ascii="Palatino Linotype" w:hAnsi="Palatino Linotype"/>
        </w:rPr>
        <w:tab/>
        <w:t>Ave Maria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Ave Maria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Ronald Binge</w:t>
      </w:r>
      <w:r w:rsidRPr="000441E0">
        <w:rPr>
          <w:rFonts w:ascii="Palatino Linotype" w:hAnsi="Palatino Linotype"/>
        </w:rPr>
        <w:tab/>
      </w:r>
      <w:r w:rsidRPr="000441E0">
        <w:rPr>
          <w:rFonts w:ascii="Palatino Linotype" w:hAnsi="Palatino Linotype"/>
        </w:rPr>
        <w:tab/>
        <w:t>Elisabethan Serenade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R.Eilenberg</w:t>
      </w:r>
      <w:r w:rsidRPr="000441E0">
        <w:rPr>
          <w:rFonts w:ascii="Palatino Linotype" w:hAnsi="Palatino Linotype"/>
        </w:rPr>
        <w:tab/>
      </w:r>
      <w:r w:rsidRPr="000441E0">
        <w:rPr>
          <w:rFonts w:ascii="Palatino Linotype" w:hAnsi="Palatino Linotype"/>
        </w:rPr>
        <w:tab/>
        <w:t>Die Mühle im Schwarzwald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A.W.Ketelhey</w:t>
      </w:r>
      <w:r w:rsidRPr="000441E0">
        <w:rPr>
          <w:rFonts w:ascii="Palatino Linotype" w:hAnsi="Palatino Linotype"/>
        </w:rPr>
        <w:tab/>
      </w:r>
      <w:r w:rsidRPr="000441E0">
        <w:rPr>
          <w:rFonts w:ascii="Palatino Linotype" w:hAnsi="Palatino Linotype"/>
        </w:rPr>
        <w:tab/>
        <w:t>Auf ein persischen Markt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W.Meisel</w:t>
      </w:r>
      <w:r w:rsidRPr="000441E0">
        <w:rPr>
          <w:rFonts w:ascii="Palatino Linotype" w:hAnsi="Palatino Linotype"/>
        </w:rPr>
        <w:tab/>
      </w:r>
      <w:r w:rsidRPr="000441E0">
        <w:rPr>
          <w:rFonts w:ascii="Palatino Linotype" w:hAnsi="Palatino Linotype"/>
        </w:rPr>
        <w:tab/>
        <w:t>Leuchendes Elorenz (Serenade)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G.Winkler</w:t>
      </w:r>
      <w:r w:rsidRPr="000441E0">
        <w:rPr>
          <w:rFonts w:ascii="Palatino Linotype" w:hAnsi="Palatino Linotype"/>
        </w:rPr>
        <w:tab/>
      </w:r>
      <w:r w:rsidRPr="000441E0">
        <w:rPr>
          <w:rFonts w:ascii="Palatino Linotype" w:hAnsi="Palatino Linotype"/>
        </w:rPr>
        <w:tab/>
        <w:t>Chianti-Sried</w:t>
      </w:r>
      <w:r w:rsidRPr="000441E0">
        <w:rPr>
          <w:rFonts w:ascii="Palatino Linotype" w:hAnsi="Palatino Linotype"/>
        </w:rPr>
        <w:tab/>
        <w:t>(tarantella)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A.Farraris</w:t>
      </w:r>
      <w:r w:rsidRPr="000441E0">
        <w:rPr>
          <w:rFonts w:ascii="Palatino Linotype" w:hAnsi="Palatino Linotype"/>
        </w:rPr>
        <w:tab/>
      </w:r>
      <w:r w:rsidRPr="000441E0">
        <w:rPr>
          <w:rFonts w:ascii="Palatino Linotype" w:hAnsi="Palatino Linotype"/>
        </w:rPr>
        <w:tab/>
        <w:t>Zwei Giutarren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R.Eilenberg</w:t>
      </w:r>
      <w:r w:rsidRPr="000441E0">
        <w:rPr>
          <w:rFonts w:ascii="Palatino Linotype" w:hAnsi="Palatino Linotype"/>
        </w:rPr>
        <w:tab/>
      </w:r>
      <w:r w:rsidRPr="000441E0">
        <w:rPr>
          <w:rFonts w:ascii="Palatino Linotype" w:hAnsi="Palatino Linotype"/>
        </w:rPr>
        <w:tab/>
        <w:t>Petersburge Schlitten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H.Ritter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Moldauklange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L.Langer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Grossmütterchen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F.Lehar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Volgalied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Vilja-Lied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Trisch-Trasch Polka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Pirricato Polka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Anne Polka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A.Ioart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Launische Polka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E.Elgar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Salut D'AMOUR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I.Heykens</w:t>
      </w:r>
      <w:r w:rsidRPr="000441E0">
        <w:rPr>
          <w:rFonts w:ascii="Palatino Linotype" w:hAnsi="Palatino Linotype"/>
        </w:rPr>
        <w:tab/>
      </w:r>
      <w:r w:rsidRPr="000441E0">
        <w:rPr>
          <w:rFonts w:ascii="Palatino Linotype" w:hAnsi="Palatino Linotype"/>
        </w:rPr>
        <w:tab/>
        <w:t>Standchen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Sinding</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Frühlingsrauschen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T.Hartmann</w:t>
      </w:r>
      <w:r w:rsidRPr="000441E0">
        <w:rPr>
          <w:rFonts w:ascii="Palatino Linotype" w:hAnsi="Palatino Linotype"/>
        </w:rPr>
        <w:tab/>
      </w:r>
      <w:r w:rsidRPr="000441E0">
        <w:rPr>
          <w:rFonts w:ascii="Palatino Linotype" w:hAnsi="Palatino Linotype"/>
        </w:rPr>
        <w:tab/>
        <w:t>Shanson Indoue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F.Raymond</w:t>
      </w:r>
      <w:r w:rsidRPr="000441E0">
        <w:rPr>
          <w:rFonts w:ascii="Palatino Linotype" w:hAnsi="Palatino Linotype"/>
        </w:rPr>
        <w:tab/>
      </w:r>
      <w:r w:rsidRPr="000441E0">
        <w:rPr>
          <w:rFonts w:ascii="Palatino Linotype" w:hAnsi="Palatino Linotype"/>
        </w:rPr>
        <w:tab/>
        <w:t>Melodien Maske is Blau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Sasion in Salzburg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G.Micheli</w:t>
      </w:r>
      <w:r w:rsidRPr="000441E0">
        <w:rPr>
          <w:rFonts w:ascii="Palatino Linotype" w:hAnsi="Palatino Linotype"/>
        </w:rPr>
        <w:tab/>
      </w:r>
      <w:r w:rsidRPr="000441E0">
        <w:rPr>
          <w:rFonts w:ascii="Palatino Linotype" w:hAnsi="Palatino Linotype"/>
        </w:rPr>
        <w:tab/>
        <w:t>Küsse im Dunkeln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Daxenberger</w:t>
      </w:r>
      <w:r w:rsidRPr="000441E0">
        <w:rPr>
          <w:rFonts w:ascii="Palatino Linotype" w:hAnsi="Palatino Linotype"/>
        </w:rPr>
        <w:tab/>
      </w:r>
      <w:r w:rsidRPr="000441E0">
        <w:rPr>
          <w:rFonts w:ascii="Palatino Linotype" w:hAnsi="Palatino Linotype"/>
        </w:rPr>
        <w:tab/>
        <w:t>Der Klarinetten (Bayerische-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Polka) - Muckl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W.Glahe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Polka-Kong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Polka Potpourri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Boulanger</w:t>
      </w:r>
      <w:r w:rsidRPr="000441E0">
        <w:rPr>
          <w:rFonts w:ascii="Palatino Linotype" w:hAnsi="Palatino Linotype"/>
        </w:rPr>
        <w:tab/>
      </w:r>
      <w:r w:rsidRPr="000441E0">
        <w:rPr>
          <w:rFonts w:ascii="Palatino Linotype" w:hAnsi="Palatino Linotype"/>
        </w:rPr>
        <w:tab/>
        <w:t>Pizzicato polka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Ferraris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Zwei Guitarren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I.Armandola</w:t>
      </w:r>
      <w:r w:rsidRPr="000441E0">
        <w:rPr>
          <w:rFonts w:ascii="Palatino Linotype" w:hAnsi="Palatino Linotype"/>
        </w:rPr>
        <w:tab/>
      </w:r>
      <w:r w:rsidRPr="000441E0">
        <w:rPr>
          <w:rFonts w:ascii="Palatino Linotype" w:hAnsi="Palatino Linotype"/>
        </w:rPr>
        <w:tab/>
        <w:t>Blauer Pavilon (Violin)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R.Korsakov</w:t>
      </w:r>
      <w:r w:rsidRPr="000441E0">
        <w:rPr>
          <w:rFonts w:ascii="Palatino Linotype" w:hAnsi="Palatino Linotype"/>
        </w:rPr>
        <w:tab/>
      </w:r>
      <w:r w:rsidRPr="000441E0">
        <w:rPr>
          <w:rFonts w:ascii="Palatino Linotype" w:hAnsi="Palatino Linotype"/>
        </w:rPr>
        <w:tab/>
        <w:t>Hindu dal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H.Schaffer</w:t>
      </w:r>
      <w:r w:rsidRPr="000441E0">
        <w:rPr>
          <w:rFonts w:ascii="Palatino Linotype" w:hAnsi="Palatino Linotype"/>
        </w:rPr>
        <w:tab/>
      </w:r>
      <w:r w:rsidRPr="000441E0">
        <w:rPr>
          <w:rFonts w:ascii="Palatino Linotype" w:hAnsi="Palatino Linotype"/>
        </w:rPr>
        <w:tab/>
        <w:t>Die Post im Walde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Trompett-solo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F.Schubert</w:t>
      </w:r>
      <w:r w:rsidRPr="000441E0">
        <w:rPr>
          <w:rFonts w:ascii="Palatino Linotype" w:hAnsi="Palatino Linotype"/>
        </w:rPr>
        <w:tab/>
      </w:r>
      <w:r w:rsidRPr="000441E0">
        <w:rPr>
          <w:rFonts w:ascii="Palatino Linotype" w:hAnsi="Palatino Linotype"/>
        </w:rPr>
        <w:tab/>
        <w:t>Ave Maria (Klarinet)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G.Gershwin</w:t>
      </w:r>
      <w:r w:rsidRPr="000441E0">
        <w:rPr>
          <w:rFonts w:ascii="Palatino Linotype" w:hAnsi="Palatino Linotype"/>
        </w:rPr>
        <w:tab/>
      </w:r>
      <w:r w:rsidRPr="000441E0">
        <w:rPr>
          <w:rFonts w:ascii="Palatino Linotype" w:hAnsi="Palatino Linotype"/>
        </w:rPr>
        <w:tab/>
        <w:t>Rapsody in Blue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F.Liszt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Zweite Ungarische Rhapsodie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Bartók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Este a székelyeknél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Kodály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Háry - Intermezzo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Kállay kettős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Első magyar körtánc</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Weiner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Divertimento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Hubay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Kremonai hegedűs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Hullámzó Balaton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Reményi</w:t>
      </w:r>
      <w:r w:rsidRPr="000441E0">
        <w:rPr>
          <w:rFonts w:ascii="Palatino Linotype" w:hAnsi="Palatino Linotype"/>
        </w:rPr>
        <w:tab/>
      </w:r>
      <w:r w:rsidRPr="000441E0">
        <w:rPr>
          <w:rFonts w:ascii="Palatino Linotype" w:hAnsi="Palatino Linotype"/>
        </w:rPr>
        <w:tab/>
        <w:t>Repülj fecském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Vecsey F.</w:t>
      </w:r>
      <w:r w:rsidRPr="000441E0">
        <w:rPr>
          <w:rFonts w:ascii="Palatino Linotype" w:hAnsi="Palatino Linotype"/>
        </w:rPr>
        <w:tab/>
      </w:r>
      <w:r w:rsidRPr="000441E0">
        <w:rPr>
          <w:rFonts w:ascii="Palatino Linotype" w:hAnsi="Palatino Linotype"/>
        </w:rPr>
        <w:tab/>
        <w:t>Walse Triste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Kossovits I.</w:t>
      </w:r>
      <w:r w:rsidRPr="000441E0">
        <w:rPr>
          <w:rFonts w:ascii="Palatino Linotype" w:hAnsi="Palatino Linotype"/>
        </w:rPr>
        <w:tab/>
      </w:r>
      <w:r w:rsidRPr="000441E0">
        <w:rPr>
          <w:rFonts w:ascii="Palatino Linotype" w:hAnsi="Palatino Linotype"/>
        </w:rPr>
        <w:tab/>
        <w:t>Lavotta első szerelme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I.Vidák</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Sanda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E.Valentin</w:t>
      </w:r>
      <w:r w:rsidRPr="000441E0">
        <w:rPr>
          <w:rFonts w:ascii="Palatino Linotype" w:hAnsi="Palatino Linotype"/>
        </w:rPr>
        <w:tab/>
      </w:r>
      <w:r w:rsidRPr="000441E0">
        <w:rPr>
          <w:rFonts w:ascii="Palatino Linotype" w:hAnsi="Palatino Linotype"/>
        </w:rPr>
        <w:tab/>
        <w:t>Janosch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 - Romance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H.Theis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Piroska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Zigeuner-Fantasie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Kéler B.</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Puszták fia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I.Brahms</w:t>
      </w:r>
      <w:r w:rsidRPr="000441E0">
        <w:rPr>
          <w:rFonts w:ascii="Palatino Linotype" w:hAnsi="Palatino Linotype"/>
        </w:rPr>
        <w:tab/>
      </w:r>
      <w:r w:rsidRPr="000441E0">
        <w:rPr>
          <w:rFonts w:ascii="Palatino Linotype" w:hAnsi="Palatino Linotype"/>
        </w:rPr>
        <w:tab/>
        <w:t>Ungarischer Tanz Nr. 5-6.</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Monti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Csárdás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Sarasate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Zigeunerweisen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E.Toselli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Serenate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Dunicu Doina</w:t>
      </w:r>
      <w:r w:rsidRPr="000441E0">
        <w:rPr>
          <w:rFonts w:ascii="Palatino Linotype" w:hAnsi="Palatino Linotype"/>
        </w:rPr>
        <w:tab/>
      </w:r>
      <w:r w:rsidRPr="000441E0">
        <w:rPr>
          <w:rFonts w:ascii="Palatino Linotype" w:hAnsi="Palatino Linotype"/>
        </w:rPr>
        <w:tab/>
        <w:t>Die Lerche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Hora staccato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I.Gade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Jalousie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I.Albéniz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Tangó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R.Granderath</w:t>
      </w:r>
      <w:r w:rsidRPr="000441E0">
        <w:rPr>
          <w:rFonts w:ascii="Palatino Linotype" w:hAnsi="Palatino Linotype"/>
        </w:rPr>
        <w:tab/>
      </w:r>
      <w:r w:rsidRPr="000441E0">
        <w:rPr>
          <w:rFonts w:ascii="Palatino Linotype" w:hAnsi="Palatino Linotype"/>
        </w:rPr>
        <w:tab/>
        <w:t>Heirassassa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Mit Tschingbum und Tata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B.Derksen</w:t>
      </w:r>
      <w:r w:rsidRPr="000441E0">
        <w:rPr>
          <w:rFonts w:ascii="Palatino Linotype" w:hAnsi="Palatino Linotype"/>
        </w:rPr>
        <w:tab/>
      </w:r>
      <w:r w:rsidRPr="000441E0">
        <w:rPr>
          <w:rFonts w:ascii="Palatino Linotype" w:hAnsi="Palatino Linotype"/>
        </w:rPr>
        <w:tab/>
        <w:t>Ein Abend im Műnchener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H.Steffen</w:t>
      </w:r>
      <w:r w:rsidRPr="000441E0">
        <w:rPr>
          <w:rFonts w:ascii="Palatino Linotype" w:hAnsi="Palatino Linotype"/>
        </w:rPr>
        <w:tab/>
      </w:r>
      <w:r w:rsidRPr="000441E0">
        <w:rPr>
          <w:rFonts w:ascii="Palatino Linotype" w:hAnsi="Palatino Linotype"/>
        </w:rPr>
        <w:tab/>
        <w:t>Super-Stimmung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G.Buolanger</w:t>
      </w:r>
      <w:r w:rsidRPr="000441E0">
        <w:rPr>
          <w:rFonts w:ascii="Palatino Linotype" w:hAnsi="Palatino Linotype"/>
        </w:rPr>
        <w:tab/>
      </w:r>
      <w:r w:rsidRPr="000441E0">
        <w:rPr>
          <w:rFonts w:ascii="Palatino Linotype" w:hAnsi="Palatino Linotype"/>
        </w:rPr>
        <w:tab/>
        <w:t>Da Capo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 Y I T Á N Y O 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Franz v.Suppe</w:t>
      </w:r>
      <w:r w:rsidRPr="000441E0">
        <w:rPr>
          <w:rFonts w:ascii="Palatino Linotype" w:hAnsi="Palatino Linotype"/>
        </w:rPr>
        <w:tab/>
      </w:r>
      <w:r w:rsidRPr="000441E0">
        <w:rPr>
          <w:rFonts w:ascii="Palatino Linotype" w:hAnsi="Palatino Linotype"/>
        </w:rPr>
        <w:tab/>
        <w:t>Dichter und Bauer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Leichte Kavalleril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Ein Morgen ein Mittag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Schöne Galathea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Banditenstreiche</w:t>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Bocaccio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Elotte Bursche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I.Offenbach</w:t>
      </w:r>
      <w:r w:rsidRPr="000441E0">
        <w:rPr>
          <w:rFonts w:ascii="Palatino Linotype" w:hAnsi="Palatino Linotype"/>
        </w:rPr>
        <w:tab/>
      </w:r>
      <w:r w:rsidRPr="000441E0">
        <w:rPr>
          <w:rFonts w:ascii="Palatino Linotype" w:hAnsi="Palatino Linotype"/>
        </w:rPr>
        <w:tab/>
        <w:t>Orpheus in der Unterwelt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Denevér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Cigánybáró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Paul Sincke</w:t>
      </w:r>
      <w:r w:rsidRPr="000441E0">
        <w:rPr>
          <w:rFonts w:ascii="Palatino Linotype" w:hAnsi="Palatino Linotype"/>
        </w:rPr>
        <w:tab/>
      </w:r>
      <w:r w:rsidRPr="000441E0">
        <w:rPr>
          <w:rFonts w:ascii="Palatino Linotype" w:hAnsi="Palatino Linotype"/>
        </w:rPr>
        <w:tab/>
        <w:t>Im Reiche des Indra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Salabert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Dame De"/>
        </w:smartTagPr>
        <w:r w:rsidRPr="000441E0">
          <w:rPr>
            <w:rFonts w:ascii="Palatino Linotype" w:hAnsi="Palatino Linotype"/>
          </w:rPr>
          <w:t>La Dame De</w:t>
        </w:r>
      </w:smartTag>
      <w:r w:rsidRPr="000441E0">
        <w:rPr>
          <w:rFonts w:ascii="Palatino Linotype" w:hAnsi="Palatino Linotype"/>
        </w:rPr>
        <w:t xml:space="preserve"> Pique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Beethoven</w:t>
      </w:r>
      <w:r w:rsidRPr="000441E0">
        <w:rPr>
          <w:rFonts w:ascii="Palatino Linotype" w:hAnsi="Palatino Linotype"/>
        </w:rPr>
        <w:tab/>
      </w:r>
      <w:r w:rsidRPr="000441E0">
        <w:rPr>
          <w:rFonts w:ascii="Palatino Linotype" w:hAnsi="Palatino Linotype"/>
        </w:rPr>
        <w:tab/>
        <w:t>Egmont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Flotow</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Martha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Erkel F.</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Hunyadi László nyitány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Vígjáték nyitány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G.Rossini</w:t>
      </w:r>
      <w:r w:rsidRPr="000441E0">
        <w:rPr>
          <w:rFonts w:ascii="Palatino Linotype" w:hAnsi="Palatino Linotype"/>
        </w:rPr>
        <w:tab/>
      </w:r>
      <w:r w:rsidRPr="000441E0">
        <w:rPr>
          <w:rFonts w:ascii="Palatino Linotype" w:hAnsi="Palatino Linotype"/>
        </w:rPr>
        <w:tab/>
        <w:t>Der Barbier von Sevilla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Tolvaj szarka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Wilhelm Tell Die deibische elster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Italienern in Algier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Nabucco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W.A.Mozart</w:t>
      </w:r>
      <w:r w:rsidRPr="000441E0">
        <w:rPr>
          <w:rFonts w:ascii="Palatino Linotype" w:hAnsi="Palatino Linotype"/>
        </w:rPr>
        <w:tab/>
      </w:r>
      <w:r w:rsidRPr="000441E0">
        <w:rPr>
          <w:rFonts w:ascii="Palatino Linotype" w:hAnsi="Palatino Linotype"/>
        </w:rPr>
        <w:tab/>
        <w:t>Die Zauberflöte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A.Adam</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Nürnberger Puppe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Wen Ich König War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C.M.v.Weber</w:t>
      </w:r>
      <w:r w:rsidRPr="000441E0">
        <w:rPr>
          <w:rFonts w:ascii="Palatino Linotype" w:hAnsi="Palatino Linotype"/>
        </w:rPr>
        <w:tab/>
      </w:r>
      <w:r w:rsidRPr="000441E0">
        <w:rPr>
          <w:rFonts w:ascii="Palatino Linotype" w:hAnsi="Palatino Linotype"/>
        </w:rPr>
        <w:tab/>
        <w:t>Der Freischütn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 O T P O U R R I 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R.Stolz</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Fünf-Uhr-Tee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R.Benatzky</w:t>
      </w:r>
      <w:r w:rsidRPr="000441E0">
        <w:rPr>
          <w:rFonts w:ascii="Palatino Linotype" w:hAnsi="Palatino Linotype"/>
        </w:rPr>
        <w:tab/>
      </w:r>
      <w:r w:rsidRPr="000441E0">
        <w:rPr>
          <w:rFonts w:ascii="Palatino Linotype" w:hAnsi="Palatino Linotype"/>
        </w:rPr>
        <w:tab/>
        <w:t>Im weissem Rössl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P.Lincke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Sil Hören P.Lincke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J.Strauss</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Der Zigeunerbaron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Egy éj Velencében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Dubarry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Kálmán Imre</w:t>
      </w:r>
      <w:r w:rsidRPr="000441E0">
        <w:rPr>
          <w:rFonts w:ascii="Palatino Linotype" w:hAnsi="Palatino Linotype"/>
        </w:rPr>
        <w:tab/>
      </w:r>
      <w:r w:rsidRPr="000441E0">
        <w:rPr>
          <w:rFonts w:ascii="Palatino Linotype" w:hAnsi="Palatino Linotype"/>
        </w:rPr>
        <w:tab/>
        <w:t>Csárdáskirálynő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Marica grófnő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Cirkuszhercegnő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Farsang tündére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Cigányprímás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Montmarti ibolya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Bajadér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Lehár Ferenc</w:t>
      </w:r>
      <w:r w:rsidRPr="000441E0">
        <w:rPr>
          <w:rFonts w:ascii="Palatino Linotype" w:hAnsi="Palatino Linotype"/>
        </w:rPr>
        <w:tab/>
      </w:r>
      <w:r w:rsidRPr="000441E0">
        <w:rPr>
          <w:rFonts w:ascii="Palatino Linotype" w:hAnsi="Palatino Linotype"/>
        </w:rPr>
        <w:tab/>
        <w:t>A víg özvegy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Cigányszerelem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Paganini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Mosoly országa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Luxemburg grófja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Friderika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Frasquita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Cárevics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Éva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Giuditta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Tatárjárás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Schubert-Berté</w:t>
      </w:r>
      <w:r w:rsidRPr="000441E0">
        <w:rPr>
          <w:rFonts w:ascii="Palatino Linotype" w:hAnsi="Palatino Linotype"/>
        </w:rPr>
        <w:tab/>
        <w:t>Három  a kislány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Zeller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Madarász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Ábrahám P.</w:t>
      </w:r>
      <w:r w:rsidRPr="000441E0">
        <w:rPr>
          <w:rFonts w:ascii="Palatino Linotype" w:hAnsi="Palatino Linotype"/>
        </w:rPr>
        <w:tab/>
      </w:r>
      <w:r w:rsidRPr="000441E0">
        <w:rPr>
          <w:rFonts w:ascii="Palatino Linotype" w:hAnsi="Palatino Linotype"/>
        </w:rPr>
        <w:tab/>
        <w:t>Viktória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Jacoby V.</w:t>
      </w:r>
      <w:r w:rsidRPr="000441E0">
        <w:rPr>
          <w:rFonts w:ascii="Palatino Linotype" w:hAnsi="Palatino Linotype"/>
        </w:rPr>
        <w:tab/>
      </w:r>
      <w:r w:rsidRPr="000441E0">
        <w:rPr>
          <w:rFonts w:ascii="Palatino Linotype" w:hAnsi="Palatino Linotype"/>
        </w:rPr>
        <w:tab/>
        <w:t>Sibyl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Nico Dostl</w:t>
      </w:r>
      <w:r w:rsidRPr="000441E0">
        <w:rPr>
          <w:rFonts w:ascii="Palatino Linotype" w:hAnsi="Palatino Linotype"/>
        </w:rPr>
        <w:tab/>
      </w:r>
      <w:r w:rsidRPr="000441E0">
        <w:rPr>
          <w:rFonts w:ascii="Palatino Linotype" w:hAnsi="Palatino Linotype"/>
        </w:rPr>
        <w:tab/>
        <w:t>Vielgelieste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Monika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Die Ungarische Hochzeit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Servus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Verdi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Traviata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Trubadur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Rigoletto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Leoncavallo</w:t>
      </w:r>
      <w:r w:rsidRPr="000441E0">
        <w:rPr>
          <w:rFonts w:ascii="Palatino Linotype" w:hAnsi="Palatino Linotype"/>
        </w:rPr>
        <w:tab/>
      </w:r>
      <w:r w:rsidRPr="000441E0">
        <w:rPr>
          <w:rFonts w:ascii="Palatino Linotype" w:hAnsi="Palatino Linotype"/>
        </w:rPr>
        <w:tab/>
        <w:t>Bajazzo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G.Bizet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Carmen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Arlesienne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G.Puccini</w:t>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Boheme"/>
        </w:smartTagPr>
        <w:r w:rsidRPr="000441E0">
          <w:rPr>
            <w:rFonts w:ascii="Palatino Linotype" w:hAnsi="Palatino Linotype"/>
          </w:rPr>
          <w:t>La Boheme</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Madame Butterfly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smartTag w:uri="urn:schemas-microsoft-com:office:smarttags" w:element="PersonName">
        <w:smartTagPr>
          <w:attr w:name="ProductID" w:val="La Tosca"/>
        </w:smartTagPr>
        <w:r w:rsidRPr="000441E0">
          <w:rPr>
            <w:rFonts w:ascii="Palatino Linotype" w:hAnsi="Palatino Linotype"/>
          </w:rPr>
          <w:t>La Tosca</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P.Mascagni</w:t>
      </w:r>
      <w:r w:rsidRPr="000441E0">
        <w:rPr>
          <w:rFonts w:ascii="Palatino Linotype" w:hAnsi="Palatino Linotype"/>
        </w:rPr>
        <w:tab/>
      </w:r>
      <w:r w:rsidRPr="000441E0">
        <w:rPr>
          <w:rFonts w:ascii="Palatino Linotype" w:hAnsi="Palatino Linotype"/>
        </w:rPr>
        <w:tab/>
        <w:t>Cavalleria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Ruscitana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A.Ponchielli</w:t>
      </w:r>
      <w:r w:rsidRPr="000441E0">
        <w:rPr>
          <w:rFonts w:ascii="Palatino Linotype" w:hAnsi="Palatino Linotype"/>
        </w:rPr>
        <w:tab/>
      </w:r>
      <w:r w:rsidRPr="000441E0">
        <w:rPr>
          <w:rFonts w:ascii="Palatino Linotype" w:hAnsi="Palatino Linotype"/>
        </w:rPr>
        <w:tab/>
        <w:t>Gioconda (balettmusic)</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Csajkovszkij</w:t>
      </w:r>
      <w:r w:rsidRPr="000441E0">
        <w:rPr>
          <w:rFonts w:ascii="Palatino Linotype" w:hAnsi="Palatino Linotype"/>
        </w:rPr>
        <w:tab/>
      </w:r>
      <w:r w:rsidRPr="000441E0">
        <w:rPr>
          <w:rFonts w:ascii="Palatino Linotype" w:hAnsi="Palatino Linotype"/>
        </w:rPr>
        <w:tab/>
        <w:t>Trepak (balett)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Viedenfeld</w:t>
      </w:r>
      <w:r w:rsidRPr="000441E0">
        <w:rPr>
          <w:rFonts w:ascii="Palatino Linotype" w:hAnsi="Palatino Linotype"/>
        </w:rPr>
        <w:tab/>
      </w:r>
      <w:r w:rsidRPr="000441E0">
        <w:rPr>
          <w:rFonts w:ascii="Palatino Linotype" w:hAnsi="Palatino Linotype"/>
        </w:rPr>
        <w:tab/>
        <w:t xml:space="preserve">Mailander Scala Italienischer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operapot.)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Goldene Tomfilmzeit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A.Lioyd Webber</w:t>
      </w:r>
      <w:r w:rsidRPr="000441E0">
        <w:rPr>
          <w:rFonts w:ascii="Palatino Linotype" w:hAnsi="Palatino Linotype"/>
        </w:rPr>
        <w:tab/>
      </w:r>
      <w:r w:rsidRPr="000441E0">
        <w:rPr>
          <w:rFonts w:ascii="Palatino Linotype" w:hAnsi="Palatino Linotype"/>
        </w:rPr>
        <w:tab/>
        <w:t>Jesus Christ Superstar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Ch.Gounod</w:t>
      </w:r>
      <w:r w:rsidRPr="000441E0">
        <w:rPr>
          <w:rFonts w:ascii="Palatino Linotype" w:hAnsi="Palatino Linotype"/>
        </w:rPr>
        <w:tab/>
      </w:r>
      <w:r w:rsidRPr="000441E0">
        <w:rPr>
          <w:rFonts w:ascii="Palatino Linotype" w:hAnsi="Palatino Linotype"/>
        </w:rPr>
        <w:tab/>
        <w:t>Margarete-Faust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Wiedenfeld</w:t>
      </w:r>
      <w:r w:rsidRPr="000441E0">
        <w:rPr>
          <w:rFonts w:ascii="Palatino Linotype" w:hAnsi="Palatino Linotype"/>
        </w:rPr>
        <w:tab/>
      </w:r>
      <w:r w:rsidRPr="000441E0">
        <w:rPr>
          <w:rFonts w:ascii="Palatino Linotype" w:hAnsi="Palatino Linotype"/>
        </w:rPr>
        <w:tab/>
        <w:t>Melodien grosser Meirten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E.Fischer</w:t>
      </w:r>
      <w:r w:rsidRPr="000441E0">
        <w:rPr>
          <w:rFonts w:ascii="Palatino Linotype" w:hAnsi="Palatino Linotype"/>
        </w:rPr>
        <w:tab/>
      </w:r>
      <w:r w:rsidRPr="000441E0">
        <w:rPr>
          <w:rFonts w:ascii="Palatino Linotype" w:hAnsi="Palatino Linotype"/>
        </w:rPr>
        <w:tab/>
        <w:t>Südlich der Alpen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P.Kreuder</w:t>
      </w:r>
      <w:r w:rsidRPr="000441E0">
        <w:rPr>
          <w:rFonts w:ascii="Palatino Linotype" w:hAnsi="Palatino Linotype"/>
        </w:rPr>
        <w:tab/>
      </w:r>
      <w:r w:rsidRPr="000441E0">
        <w:rPr>
          <w:rFonts w:ascii="Palatino Linotype" w:hAnsi="Palatino Linotype"/>
        </w:rPr>
        <w:tab/>
        <w:t>Schön war die Zeit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Zwölf Minuten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Strauss-Milöcker-Suppé</w:t>
      </w:r>
      <w:r w:rsidRPr="000441E0">
        <w:rPr>
          <w:rFonts w:ascii="Palatino Linotype" w:hAnsi="Palatino Linotype"/>
        </w:rPr>
        <w:tab/>
      </w:r>
      <w:r w:rsidRPr="000441E0">
        <w:rPr>
          <w:rFonts w:ascii="Palatino Linotype" w:hAnsi="Palatino Linotype"/>
        </w:rPr>
        <w:tab/>
        <w:t>Gorses potpourri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G.Winkler</w:t>
      </w:r>
      <w:r w:rsidRPr="000441E0">
        <w:rPr>
          <w:rFonts w:ascii="Palatino Linotype" w:hAnsi="Palatino Linotype"/>
        </w:rPr>
        <w:tab/>
      </w:r>
      <w:r w:rsidRPr="000441E0">
        <w:rPr>
          <w:rFonts w:ascii="Palatino Linotype" w:hAnsi="Palatino Linotype"/>
        </w:rPr>
        <w:tab/>
        <w:t>Widersehen mit Italien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V.Hrubi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Von Wien Durc Die Welt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R.Heuberber</w:t>
      </w:r>
      <w:r w:rsidRPr="000441E0">
        <w:rPr>
          <w:rFonts w:ascii="Palatino Linotype" w:hAnsi="Palatino Linotype"/>
        </w:rPr>
        <w:tab/>
      </w:r>
      <w:r w:rsidRPr="000441E0">
        <w:rPr>
          <w:rFonts w:ascii="Palatino Linotype" w:hAnsi="Palatino Linotype"/>
        </w:rPr>
        <w:tab/>
        <w:t>Komm mit mir ins separe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V.Hruby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Juchhu Tirol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H.Scgneider</w:t>
      </w:r>
      <w:r w:rsidRPr="000441E0">
        <w:rPr>
          <w:rFonts w:ascii="Palatino Linotype" w:hAnsi="Palatino Linotype"/>
        </w:rPr>
        <w:tab/>
      </w:r>
      <w:r w:rsidRPr="000441E0">
        <w:rPr>
          <w:rFonts w:ascii="Palatino Linotype" w:hAnsi="Palatino Linotype"/>
        </w:rPr>
        <w:tab/>
        <w:t>Gruss aus Wien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F.Stolzenwald</w:t>
      </w:r>
      <w:r w:rsidRPr="000441E0">
        <w:rPr>
          <w:rFonts w:ascii="Palatino Linotype" w:hAnsi="Palatino Linotype"/>
        </w:rPr>
        <w:tab/>
      </w:r>
      <w:r w:rsidRPr="000441E0">
        <w:rPr>
          <w:rFonts w:ascii="Palatino Linotype" w:hAnsi="Palatino Linotype"/>
        </w:rPr>
        <w:tab/>
        <w:t>Da hört mein zu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H.I.Hrinow</w:t>
      </w:r>
      <w:r w:rsidRPr="000441E0">
        <w:rPr>
          <w:rFonts w:ascii="Palatino Linotype" w:hAnsi="Palatino Linotype"/>
        </w:rPr>
        <w:tab/>
      </w:r>
      <w:r w:rsidRPr="000441E0">
        <w:rPr>
          <w:rFonts w:ascii="Palatino Linotype" w:hAnsi="Palatino Linotype"/>
        </w:rPr>
        <w:tab/>
        <w:t>Russirche Impression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Bakos/Ritter</w:t>
      </w:r>
      <w:r w:rsidRPr="000441E0">
        <w:rPr>
          <w:rFonts w:ascii="Palatino Linotype" w:hAnsi="Palatino Linotype"/>
        </w:rPr>
        <w:tab/>
      </w:r>
      <w:r w:rsidRPr="000441E0">
        <w:rPr>
          <w:rFonts w:ascii="Palatino Linotype" w:hAnsi="Palatino Linotype"/>
        </w:rPr>
        <w:tab/>
        <w:t>Warschauer Geschichten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Kacsóh Pongrác</w:t>
      </w:r>
      <w:r w:rsidRPr="000441E0">
        <w:rPr>
          <w:rFonts w:ascii="Palatino Linotype" w:hAnsi="Palatino Linotype"/>
        </w:rPr>
        <w:tab/>
      </w:r>
      <w:r w:rsidRPr="000441E0">
        <w:rPr>
          <w:rFonts w:ascii="Palatino Linotype" w:hAnsi="Palatino Linotype"/>
        </w:rPr>
        <w:tab/>
        <w:t>János vitéz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Yoshimoto </w:t>
      </w:r>
      <w:r w:rsidRPr="000441E0">
        <w:rPr>
          <w:rFonts w:ascii="Palatino Linotype" w:hAnsi="Palatino Linotype"/>
        </w:rPr>
        <w:tab/>
      </w:r>
      <w:r w:rsidRPr="000441E0">
        <w:rPr>
          <w:rFonts w:ascii="Palatino Linotype" w:hAnsi="Palatino Linotype"/>
        </w:rPr>
        <w:tab/>
        <w:t>Ein aband bei G.W.</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Schöne Melodien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P.Abraham</w:t>
      </w:r>
      <w:r w:rsidRPr="000441E0">
        <w:rPr>
          <w:rFonts w:ascii="Palatino Linotype" w:hAnsi="Palatino Linotype"/>
        </w:rPr>
        <w:tab/>
      </w:r>
      <w:r w:rsidRPr="000441E0">
        <w:rPr>
          <w:rFonts w:ascii="Palatino Linotype" w:hAnsi="Palatino Linotype"/>
        </w:rPr>
        <w:tab/>
        <w:t>P.A. Shönsten Melodien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Will Meisell</w:t>
      </w:r>
      <w:r w:rsidRPr="000441E0">
        <w:rPr>
          <w:rFonts w:ascii="Palatino Linotype" w:hAnsi="Palatino Linotype"/>
        </w:rPr>
        <w:tab/>
      </w:r>
      <w:r w:rsidRPr="000441E0">
        <w:rPr>
          <w:rFonts w:ascii="Palatino Linotype" w:hAnsi="Palatino Linotype"/>
        </w:rPr>
        <w:tab/>
        <w:t>Wir Spilen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Fantasie von Ernst Urbach</w:t>
      </w:r>
      <w:r w:rsidRPr="000441E0">
        <w:rPr>
          <w:rFonts w:ascii="Palatino Linotype" w:hAnsi="Palatino Linotype"/>
        </w:rPr>
        <w:tab/>
        <w:t>Adam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 </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NÉPDALOK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csitári hegyek alatt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rátóti legények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Alma a fa alatt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Állj be, Marci, katonának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Által</w:t>
      </w:r>
      <w:r>
        <w:rPr>
          <w:rFonts w:ascii="Palatino Linotype" w:hAnsi="Palatino Linotype"/>
        </w:rPr>
        <w:t xml:space="preserve"> </w:t>
      </w:r>
      <w:r w:rsidRPr="000441E0">
        <w:rPr>
          <w:rFonts w:ascii="Palatino Linotype" w:hAnsi="Palatino Linotype"/>
        </w:rPr>
        <w:t>mennék én a Tiszán ladikon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Bazsa Mári libája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Bujdosik az árva madár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Csillagok, csillagok, szépen ragyogjatok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Debrecennek van egy vize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 szeretnék hajnalcsillag lenni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 szeretnék rámás csizmát viselni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Elindultam szép hazámbul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Elveszett a lovam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Fúj, süvölt a Mátra szele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Gerencséri utca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Hallja, kedves komámasszony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Hármat tojott a fekete kánya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Kis kút, kerekes kút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Látod-e babám, látod-e babám, amott azt a nagy hegyet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Lement a nap a maga járásán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Már minálunk, babám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Márványkőből van a Tisza feneke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Megyen már a hajnalcsillag lefelé</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Megrakják a tüzet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Réten, réten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Sárgát virágzik a repce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Sárgarépát nem jó dombra ültetni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Szánt a babám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Széles a Balaton vize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Tavaszi szél vizet áraszt</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Tiszán innen, Dunán túl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Tizenhárom szélből van az én gatyám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Zöld erdőben, zöld mezőben</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NÉPIES MŰDALOK, NÓTÁK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HALLGATÓK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Csap utcán végestelen-végig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ti utcátokban fényesebb a csillag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virágnak megtiltani nem lehet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Ahogy én szeretlek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Amikor majd nem leszek már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én ajkamról már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Azt beszélik a faluban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Befútta az utat a hó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Búsan szól a kecskeméti öreg templom nagy harangja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Cserfaerdő újra zöldül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Darumadár útnak indul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Debrecenben voltam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 szeretnék kint a pusztán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Elmegyek az életedből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Édesanyám is volt nékem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Én vagyok a falu rossza egyedül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Eltörött a hegedűm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Fehér galamb száll a falu felett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Fehér selyem, csipkés szélű, drága kicsi kendőm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Fekete szárú cseresznye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Felleg borult az erdőre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Fürdik a holdvilág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Galambszívet örököltem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Gyere velem akáclombos falumba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Gyergyón innen vagy még azon is túl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 egy őszi estén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 elmegyek, édes rózsám, messzire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 meghalok, csillag leszek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Halványsárga rózsa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Hajlik a jegenye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Haragszik a pusztabíró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Hol lovam lába nyomát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Hideg szobor vagy (Lemondás)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Írom a levelem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Kék nefelejcs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Kiballagok a vasútra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Kint lakom én Kisperjésen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Kidőlt keresztfának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 tanyája ez a nyárfás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Kit gyászol a fecskemadár?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Kondorosi csárda mellett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Lehullott a rezgő nyárfa ezüstszínű levele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Levelem, levelem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Magas jegenyefán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Megálok a keresztútnál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Méregetem az út hosszát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Mit susog a fehér akác</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Most van a nap lemenőben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 menj rózsám a tarlóra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hiszem, hogy még egyszer is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kell pénz a boldogsághoz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való bokréta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Nincs a pusztán rózsabokor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Nincs cserepes tanyám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Páros csillag az ég alján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Piros pünkösd napján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Pirospettyes ruhácskádban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Piros rózsák beszélgetnek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Rácsos kapu, rácsos ablak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Száz szál gyertyát ide az asztalra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Szidnak engem az emberek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Szeretem a kertet, mely a házad körül virul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Szomorú a nyárfaerdő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Születtem a Kiskunságban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 adtad nekem az első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Tele van a csipkebokor virággal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Tele van a város akácfavirággal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Tejben fürdik az én rózsám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Tisza-parti halászkunyhó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Vannak el nem csókolt csókok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Végigmentem az órmodi temetőn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Volt nekem egy fehér szárnyú bóbitás galambom</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ANDALGÓK ÉS ESZ-TAMOS NÓTÁK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Árok is van, gödör is van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Befordultam a konyhára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Búzaföldön, dülőúton megy a lány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Csak egy kislány van a világon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Csendesen, csak csendesen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Debrecenbe kéne menni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Esik eső csendesen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Ez az én szeretőm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Érik a, hajlik a búzakalász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 leszek, ha fának vagy virága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Hullámzó Balaton tetején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Jaj, de szép kék szeme van magának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Kecskebéka felmászott a fűzfára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Kerek ez a zsemlye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Két gyöngye volt a falunak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Maros vize folyik csendesen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Mikor én még legény voltam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Minek a szőke énnekem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Nékem olyan asszony kell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Pántlikás kalapom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Rózsabokor a domboldalon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Sárika, Sárika, kis szentem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Százforintos bankó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Szeretnék május éjszakákon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Szép a rózsám, nincs hibája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Szép kisasszony kertjében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Szőke kislány, csitt, csitt, csitt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Volt-e már szívedben fájdalom?</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LASSÚ CSÁRDÁSOK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szegedi sürgönypózna, jaj de magos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szeretőm dunántúli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Áll a malom, áll a vitorlája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Badacsonyi kéknyelű</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Baj van, nagy baj</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Csitt, babám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Egy, kettő, három, négy, öt, hat, hét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Eresz alatt fészkel a fecske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Édesanyám, a kendőm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Jaj, de magas ez a vendégfogadó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Jegenyefák nem nőnek az égig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Jegenyefán fészket rak a csóka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Jó estét kívánok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Kertem alatt faragnak az ácsok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Kössétek meg az ugató kutyákat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Lőre, lőre, cudar lőre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Magas a kaszárnya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Megáradt a patak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Megy a kocsi, porzik az út utána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Messze van a nyíregyházi kaszárnya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Még azt mondják, nincs Szegeden boszorkány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fúj a szél, nem forog a dorozsmai szélmalom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jó, nem jó minden este a kapuba kiállni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loptam én életemben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szeretem az uramat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tagadtam sohasem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ütik a jogászt agyon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vagy legény, Berci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Nyisd ki, babám, az ajtót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Páros élet a legszebb a világon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Piros bort ittam az este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Ritka búza, ritka árpa, ritka rozs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Sárgadinnye levele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Szép asszonynak urizálok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Szeretőt keresek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Tagadom, tagadom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Vékony deszkakerítés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Zöld a kökény, recece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Zöldre van a rácsos kapu festve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Zsebkendőm négy sarka</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GYORS CSÁRDÁSOK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faluban nincs több kislány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madárka száll az ágra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Csípd meg, bogár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Csitt csak, rózsám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Egy cica, két cica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Ég a kunyhó, ropog a nád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Hajlik a rózsafa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Hat nap óta szól a nóta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Kaszinócsárdás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Nincsen abban semmi szégyen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Paprika, só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Repül a szán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Szép a rózsám, nincs hibája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Szép a szőke, szép a barna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Ezen kívül még 8-10 közismertebb gyors csárdás, például: A-dúr csárdás, a-moll csárdás, B-dúr csárdás.</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VIRÁGÉNEKEK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Ellopták a szívemet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Hej, búra termett idő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Ej, haj, gyöngyvirág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Szól a kakas már</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KURUCNÓTÁK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Csinom Palkó, Csinom Jankó</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Gyöngye violának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Krasznahorka büszke vára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 vagy a legény, Tyukodi pajtás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 </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MŰDALOK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Akácos út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vén cigány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ember egy léha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Bözsi, se sírjon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Csendes ember lettem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Én átmulatok minden éjszakát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Én úgy szeretek részeg lenni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Fizetek, főúr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 eljönnél vélem a kávéházba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 néha visszaűznek téged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Hulló falevél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Maga az első bűnös asszony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Már megettem a kenyerem javát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 muzsikus lelkek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Mindenki asszonya lett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Mondják meg a legkisebbik Horváth-lánynak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Nem köt magához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 sírj, kislány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Néha, néha visszajönnek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Szeressük egymást, gyerekek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Szeretnék még egyszer húszéves lenni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Szomorú vasárnap</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Tanulj meg, fiacskám, komédiázni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Vannak utcák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TÁNCZENE ÉS POP-ROCKZENE: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Sunny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Let It Be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Watermelone Man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Orpheus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Every Breath You Take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Killing Me Softly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Embertelen dal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Girl From Ipanema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Szeretlek én (Besame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Johnny be good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Blue Suede Shoes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3.20-as blues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Lucille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Szeretni kell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Különös éjszaka volt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Jég dupla whiskyvel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Raindrops Keep Fallin’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You Can Leave Your Hat 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Shot the Sheriff</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Come Togerther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Feel Good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Smoke on the Water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Samba de Orfeo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Vörös Ház</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Mustang Sally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Szerelemről szó sem volt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Born To Be Wild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Lullaby of Birdland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Ain’t Misbehavin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Voodoo Chile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Take the A Train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You Go to My Head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Corcovado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Tea for Two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Caravan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It Don’t Mean a Thing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Don’t Get Around Much Anymore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Chameleon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In the Sentimental Mood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It’s Wonderful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Simple the Best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Funny Valentine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How High the Moon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Akad</w:t>
      </w:r>
      <w:r>
        <w:rPr>
          <w:rFonts w:ascii="Palatino Linotype" w:hAnsi="Palatino Linotype"/>
        </w:rPr>
        <w:t>,</w:t>
      </w:r>
      <w:r w:rsidRPr="000441E0">
        <w:rPr>
          <w:rFonts w:ascii="Palatino Linotype" w:hAnsi="Palatino Linotype"/>
        </w:rPr>
        <w:t xml:space="preserve"> amit nem gyógyít meg…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Smooth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Like Someone in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Green Dolphin Street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How High The Moon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I'll Remember April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There Will Never Be Another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Out of Nowhere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Yesterdays (Kern)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Four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Mr. P.C.</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Satin Doll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Don't Get Around Much Anymore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is This Thing Called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After You've Gone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Aint Misbehavin'g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Coffee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Bye Bye Blackbird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Honey Sucle Rose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Lullaby of The Leaves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 The Sunny Side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Perdido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Lion for Lions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All of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Hello Dolly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Can't Give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Lullaby of Birdland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Chattanoga Cho Cho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In The Mood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for Sale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Alexander's Ragtime Band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Cabaret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Swanee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It's Wonderful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I'Got Rythym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Strike Up The Band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Darn That Dream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Here's That Rainny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Easy Living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Django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Days of Wine and Roses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Body and Soul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Blue Monk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Automn Leaves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As Time Goes By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All The Thing You Are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Foolish Heart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Around Midnight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Stella By Starlight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We'll Be Together Again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Are You Doin'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When I fall in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They Can't Take That Away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 Foggy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Sophisticated Lady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In a Sentimental Mood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Night and Day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Easy to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Funny Valentine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Can't Get Started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Flamingo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Once in a While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Star Dust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Unforgattable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 Difference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Tenderly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Georgia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Over The Rainbow</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Misty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Nuages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Smoke Gets in Your Eyes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Star Dust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Nearness of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Summertime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Embreaceable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Oh Lady Be Good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Man I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Somebody Loves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Fascinating Rythym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Someone to Watch Over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Walked in</w:t>
      </w:r>
    </w:p>
    <w:p w:rsidR="002853BB" w:rsidRPr="000441E0" w:rsidRDefault="002853BB" w:rsidP="002853BB">
      <w:pPr>
        <w:spacing w:after="0" w:line="240" w:lineRule="auto"/>
        <w:rPr>
          <w:rFonts w:ascii="Palatino Linotype" w:hAnsi="Palatino Linotype"/>
        </w:rPr>
      </w:pPr>
      <w:bookmarkStart w:id="40" w:name="_Toc408337403"/>
      <w:r w:rsidRPr="000441E0">
        <w:rPr>
          <w:rFonts w:ascii="Palatino Linotype" w:hAnsi="Palatino Linotype"/>
        </w:rPr>
        <w:t>VALSE</w:t>
      </w:r>
      <w:bookmarkEnd w:id="40"/>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Blusette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Alice in Wonderland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Someday My Prince Will Come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Favorite Thing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Nature boy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True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Moon River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Fascination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Ramona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Aroun'd The World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Kék Duna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Arany ezüst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Herkulesfürdői emlék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Duna hullámain</w:t>
      </w:r>
    </w:p>
    <w:p w:rsidR="002853BB" w:rsidRPr="000441E0" w:rsidRDefault="002853BB" w:rsidP="002853BB">
      <w:pPr>
        <w:spacing w:after="0" w:line="240" w:lineRule="auto"/>
        <w:rPr>
          <w:rFonts w:ascii="Palatino Linotype" w:hAnsi="Palatino Linotype"/>
        </w:rPr>
      </w:pPr>
      <w:bookmarkStart w:id="41" w:name="_Toc408337404"/>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BOSSA NOVA - DÉL-AMERIKAI</w:t>
      </w:r>
      <w:bookmarkEnd w:id="41"/>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Blue Bossa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Orfee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Nica's Dream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Shadow of Your Smile</w:t>
      </w:r>
    </w:p>
    <w:p w:rsidR="002853BB" w:rsidRPr="000441E0" w:rsidRDefault="002853BB" w:rsidP="002853BB">
      <w:pPr>
        <w:spacing w:after="0" w:line="240" w:lineRule="auto"/>
        <w:rPr>
          <w:rFonts w:ascii="Palatino Linotype" w:hAnsi="Palatino Linotype"/>
        </w:rPr>
      </w:pPr>
      <w:smartTag w:uri="urn:schemas-microsoft-com:office:smarttags" w:element="metricconverter">
        <w:smartTagPr>
          <w:attr w:name="ProductID" w:val="500 Miles"/>
        </w:smartTagPr>
        <w:r w:rsidRPr="000441E0">
          <w:rPr>
            <w:rFonts w:ascii="Palatino Linotype" w:hAnsi="Palatino Linotype"/>
          </w:rPr>
          <w:t>500 Miles</w:t>
        </w:r>
      </w:smartTag>
      <w:r w:rsidRPr="000441E0">
        <w:rPr>
          <w:rFonts w:ascii="Palatino Linotype" w:hAnsi="Palatino Linotype"/>
        </w:rPr>
        <w:t xml:space="preserve"> High</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Summer Samba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Meditation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How in Sensitive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Corcovado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Triset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Once I Loved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One Note Samba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Gentle 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Fly Me to The Moon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Spain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Tristese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Killing Me Softly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Desafinado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Girl from Ipanema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Perfidia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Maria Elena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Tico Tico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Mais Que Nada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Tequila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Moliendo Café</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Recado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Frenesi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Rumba Negra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Quissas Quissas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Amor Amor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Besame Mucho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Brazil </w:t>
      </w:r>
    </w:p>
    <w:p w:rsidR="002853BB" w:rsidRPr="000441E0" w:rsidRDefault="002853BB" w:rsidP="002853BB">
      <w:pPr>
        <w:spacing w:after="0" w:line="240" w:lineRule="auto"/>
        <w:rPr>
          <w:rFonts w:ascii="Palatino Linotype" w:hAnsi="Palatino Linotype"/>
        </w:rPr>
      </w:pPr>
      <w:smartTag w:uri="urn:schemas-microsoft-com:office:smarttags" w:element="PersonName">
        <w:smartTagPr>
          <w:attr w:name="ProductID" w:val="La Paloma"/>
        </w:smartTagPr>
        <w:r w:rsidRPr="000441E0">
          <w:rPr>
            <w:rFonts w:ascii="Palatino Linotype" w:hAnsi="Palatino Linotype"/>
          </w:rPr>
          <w:t>La Paloma</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Jalousie</w:t>
      </w:r>
    </w:p>
    <w:p w:rsidR="002853BB" w:rsidRPr="000441E0" w:rsidRDefault="002853BB" w:rsidP="002853BB">
      <w:pPr>
        <w:spacing w:after="0" w:line="240" w:lineRule="auto"/>
        <w:rPr>
          <w:rFonts w:ascii="Palatino Linotype" w:hAnsi="Palatino Linotype"/>
        </w:rPr>
      </w:pPr>
      <w:smartTag w:uri="urn:schemas-microsoft-com:office:smarttags" w:element="PersonName">
        <w:smartTagPr>
          <w:attr w:name="ProductID" w:val="La Cumparsita"/>
        </w:smartTagPr>
        <w:r w:rsidRPr="000441E0">
          <w:rPr>
            <w:rFonts w:ascii="Palatino Linotype" w:hAnsi="Palatino Linotype"/>
          </w:rPr>
          <w:t>La Cumparsita</w:t>
        </w:r>
      </w:smartTag>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Espagna Lani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El Relicario</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bookmarkStart w:id="42" w:name="_Toc408337405"/>
      <w:r w:rsidRPr="000441E0">
        <w:rPr>
          <w:rFonts w:ascii="Palatino Linotype" w:hAnsi="Palatino Linotype"/>
        </w:rPr>
        <w:t>POPULAR</w:t>
      </w:r>
      <w:bookmarkEnd w:id="42"/>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Just The Way You Are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This Masquarade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Everything Must Change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Weekend in Los Angeles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Sunny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You Are The Sunshine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Nothing Gonna Change My Love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What a Wonderful World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New York, New York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Feelings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Strangers in The 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Left My Heart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Way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Me Tender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Just Called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Winds of Your Mind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New York State of Mind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This Guy's in Love With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Greatest Love of All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One Moment in 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Sailing of My Live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Without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Only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Route 66</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Moonlight Serenade </w:t>
      </w:r>
    </w:p>
    <w:tbl>
      <w:tblPr>
        <w:tblW w:w="10916" w:type="dxa"/>
        <w:tblInd w:w="-781" w:type="dxa"/>
        <w:tblCellMar>
          <w:left w:w="70" w:type="dxa"/>
          <w:right w:w="70" w:type="dxa"/>
        </w:tblCellMar>
        <w:tblLook w:val="04A0" w:firstRow="1" w:lastRow="0" w:firstColumn="1" w:lastColumn="0" w:noHBand="0" w:noVBand="1"/>
      </w:tblPr>
      <w:tblGrid>
        <w:gridCol w:w="3828"/>
        <w:gridCol w:w="3402"/>
        <w:gridCol w:w="3686"/>
      </w:tblGrid>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 hetedik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Póka-József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Hobo Blues Band</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 xml:space="preserve">A kör </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Pataky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Edda Művek</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 szerelemnek múlnia kell</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Presser-Dusán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Adj helyet magad mellett</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Bikini-Dévényi Ádám</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Ajándék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Som-Horváth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Piramis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Anyám, vigasztalj</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Fecó-Horváth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Taurus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Apám hitte</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Zorán-Dusán,</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Az utcán</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Azért vannak a jó barátok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Péter-S.</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Nagy István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Budapest</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Cseh Tamás-Másik János-Bereményi Géza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Cseh Tamás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Csillagok ne ragyogjatok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Baksa-Soós János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Kex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Érintő</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Kovács Ákos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Ákos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Európa</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Varga Miklós-Varga Mihály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Varga Miklós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Felkelt a napunk…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Gyöngyhajú lány</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Omega</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 én rózsa volnék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Koncz</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 itt lennél velem</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Republic együttes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Republic</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Ilyenek voltunk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Kovács Ákos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Ákos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Iskolatáska</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Hajdú-Demjén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Bergendy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Jöjj vissza vándor</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Latzin-Demjén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Bergendy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Kell hogy várj</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Pásztor László-S.</w:t>
            </w:r>
            <w:r>
              <w:rPr>
                <w:rFonts w:ascii="Palatino Linotype" w:hAnsi="Palatino Linotype" w:cs="Calibri"/>
                <w:color w:val="000000"/>
                <w:lang w:eastAsia="hu-HU"/>
              </w:rPr>
              <w:t xml:space="preserve"> </w:t>
            </w:r>
            <w:r w:rsidRPr="000441E0">
              <w:rPr>
                <w:rFonts w:ascii="Palatino Linotype" w:hAnsi="Palatino Linotype" w:cs="Calibri"/>
                <w:color w:val="000000"/>
                <w:lang w:eastAsia="hu-HU"/>
              </w:rPr>
              <w:t>Nagy István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Neoton</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Könnyű álmot hozzon az éj</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Várkonyi-Miklós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Charlie</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Közeli helyeken</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Németh Alajos-Dévényi Ádám</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Bikini</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Középeurópai Hobo Blues II</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Póka-Földes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Hobo Blues Band</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Levél a távolból</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Fonográf</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Mama kérlek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János,Koncz Zsuzsa</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Maradj velem</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Fecó-Horváth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Balázs Fecó</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Miénk itt a tér</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w:t>
            </w:r>
          </w:p>
        </w:tc>
      </w:tr>
      <w:tr w:rsidR="002853BB" w:rsidRPr="000441E0" w:rsidTr="002853BB">
        <w:trPr>
          <w:trHeight w:val="315"/>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Miért hagytuk, hogy így legyen</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Illés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Mikor elindul a vonat</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Presser-Demjén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Demjén Ferenc</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Mondd hogy nem haragszol</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Szörényi-Bródy</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Fonográf</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Most múlik pontosan</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Kiss Tibor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Quimby</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 várd a májust</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Bródy János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Zorán</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Nemzeti dal</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Tolcsvai László-Petőfi Sándor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Tolcsvai László</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Nézz az ég felé</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Lerch István-Horváth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Charlie</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Nyolc óra munka nyolc óra pihenés</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Bruger László-Nagy Feró</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Nagy Feró</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Szállj fel magasra</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Gallai Péter-Köves Miklós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Piramis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Szólj rám</w:t>
            </w:r>
            <w:r>
              <w:rPr>
                <w:rFonts w:ascii="Palatino Linotype" w:hAnsi="Palatino Linotype" w:cs="Calibri"/>
                <w:color w:val="000000"/>
                <w:lang w:eastAsia="hu-HU"/>
              </w:rPr>
              <w:t>,</w:t>
            </w:r>
            <w:r w:rsidRPr="000441E0">
              <w:rPr>
                <w:rFonts w:ascii="Palatino Linotype" w:hAnsi="Palatino Linotype" w:cs="Calibri"/>
                <w:color w:val="000000"/>
                <w:lang w:eastAsia="hu-HU"/>
              </w:rPr>
              <w:t xml:space="preserve"> ha hangosan énekelek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Te majd kézenfogsz és hazavezetsz</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 Gábor</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Tiszta szívvel</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Magyar népdal-József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Kex együttes</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Ugye mi jó barátok vagyunk</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Presser-Dusán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LGT, Zorán, Demjén</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Valaki mondja meg</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Presser-Adamis</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Presser Gábor</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Várj, míg felkel majd a nap</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Lerch-Demjén</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V'Moto-Rock</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Zene nélkül mit érek én</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Máthé Péter</w:t>
            </w:r>
          </w:p>
        </w:tc>
      </w:tr>
      <w:tr w:rsidR="002853BB" w:rsidRPr="000441E0" w:rsidTr="002853BB">
        <w:trPr>
          <w:trHeight w:val="300"/>
        </w:trPr>
        <w:tc>
          <w:tcPr>
            <w:tcW w:w="3828"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Zöld csillag</w:t>
            </w:r>
          </w:p>
        </w:tc>
        <w:tc>
          <w:tcPr>
            <w:tcW w:w="3402"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Radics Béla- Horváth Attila</w:t>
            </w:r>
          </w:p>
        </w:tc>
        <w:tc>
          <w:tcPr>
            <w:tcW w:w="3686" w:type="dxa"/>
            <w:tcBorders>
              <w:top w:val="nil"/>
              <w:left w:val="nil"/>
              <w:bottom w:val="nil"/>
              <w:right w:val="nil"/>
            </w:tcBorders>
            <w:shd w:val="clear" w:color="auto" w:fill="auto"/>
            <w:noWrap/>
            <w:vAlign w:val="bottom"/>
          </w:tcPr>
          <w:p w:rsidR="002853BB" w:rsidRPr="000441E0" w:rsidRDefault="002853BB" w:rsidP="002853BB">
            <w:pPr>
              <w:spacing w:after="0" w:line="240" w:lineRule="auto"/>
              <w:rPr>
                <w:rFonts w:ascii="Palatino Linotype" w:hAnsi="Palatino Linotype" w:cs="Calibri"/>
                <w:color w:val="000000"/>
                <w:lang w:eastAsia="hu-HU"/>
              </w:rPr>
            </w:pPr>
            <w:r w:rsidRPr="000441E0">
              <w:rPr>
                <w:rFonts w:ascii="Palatino Linotype" w:hAnsi="Palatino Linotype" w:cs="Calibri"/>
                <w:color w:val="000000"/>
                <w:lang w:eastAsia="hu-HU"/>
              </w:rPr>
              <w:t>Taurus együttes</w:t>
            </w:r>
          </w:p>
        </w:tc>
      </w:tr>
    </w:tbl>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 Vidéki sanzon</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         Szabó Tibor</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   MCL</w:t>
      </w:r>
    </w:p>
    <w:p w:rsidR="002853BB" w:rsidRPr="000441E0" w:rsidRDefault="002853BB" w:rsidP="002853BB">
      <w:pPr>
        <w:spacing w:after="0" w:line="240" w:lineRule="auto"/>
        <w:rPr>
          <w:rFonts w:ascii="Palatino Linotype" w:hAnsi="Palatino Linotype"/>
        </w:rPr>
      </w:pPr>
      <w:bookmarkStart w:id="43" w:name="_Toc408337406"/>
      <w:r w:rsidRPr="000441E0">
        <w:rPr>
          <w:rFonts w:ascii="Palatino Linotype" w:hAnsi="Palatino Linotype"/>
        </w:rPr>
        <w:br w:type="page"/>
        <w:t>ROCKZENE</w:t>
      </w:r>
      <w:bookmarkEnd w:id="43"/>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Come TOGETheR</w:t>
      </w:r>
      <w:r w:rsidRPr="000441E0">
        <w:rPr>
          <w:rFonts w:ascii="Palatino Linotype" w:hAnsi="Palatino Linotype"/>
        </w:rPr>
        <w:tab/>
        <w:t>-</w:t>
      </w:r>
      <w:r w:rsidRPr="000441E0">
        <w:rPr>
          <w:rFonts w:ascii="Palatino Linotype" w:hAnsi="Palatino Linotype"/>
        </w:rPr>
        <w:tab/>
        <w:t>BEATLES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LET IT BE</w:t>
      </w:r>
      <w:r w:rsidRPr="000441E0">
        <w:rPr>
          <w:rFonts w:ascii="Palatino Linotype" w:hAnsi="Palatino Linotype"/>
        </w:rPr>
        <w:tab/>
      </w:r>
      <w:r w:rsidRPr="000441E0">
        <w:rPr>
          <w:rFonts w:ascii="Palatino Linotype" w:hAnsi="Palatino Linotype"/>
        </w:rPr>
        <w:tab/>
        <w:t>-</w:t>
      </w:r>
      <w:r w:rsidRPr="000441E0">
        <w:rPr>
          <w:rFonts w:ascii="Palatino Linotype" w:hAnsi="Palatino Linotype"/>
        </w:rPr>
        <w:tab/>
        <w:t>BEATLES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YESTERDAY</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BEATLES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STATISFACTION</w:t>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LET’S SPEND THE NIGHT TOGETHER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ANGI</w:t>
      </w:r>
      <w:r w:rsidRPr="000441E0">
        <w:rPr>
          <w:rFonts w:ascii="Palatino Linotype" w:hAnsi="Palatino Linotype"/>
        </w:rPr>
        <w:tab/>
        <w:t>-</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ROLLING STONES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EVERY BREATH YOU TAKE</w:t>
      </w:r>
      <w:r w:rsidRPr="000441E0">
        <w:rPr>
          <w:rFonts w:ascii="Palatino Linotype" w:hAnsi="Palatino Linotype"/>
        </w:rPr>
        <w:tab/>
        <w:t>STING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ROXANNE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STING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vanish/>
        </w:rPr>
        <w:t>MESSAGE IN THE BOTTLE</w:t>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YOU CAN LEAVE YOUR HAT ON</w:t>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WITH A LITTLE HELP FROM MY FRIENDS</w:t>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UNCHAIN MY HEART</w:t>
      </w:r>
      <w:r w:rsidRPr="000441E0">
        <w:rPr>
          <w:rFonts w:ascii="Palatino Linotype" w:hAnsi="Palatino Linotype"/>
        </w:rPr>
        <w:tab/>
      </w:r>
      <w:r w:rsidRPr="000441E0">
        <w:rPr>
          <w:rFonts w:ascii="Palatino Linotype" w:hAnsi="Palatino Linotype"/>
        </w:rPr>
        <w:tab/>
        <w:t>JOE COCKER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FEEL GOOD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JAMES BROWN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LUCILLE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LITTLE RICHARD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JAIL HOUSE ROCK</w:t>
      </w:r>
      <w:r w:rsidRPr="000441E0">
        <w:rPr>
          <w:rFonts w:ascii="Palatino Linotype" w:hAnsi="Palatino Linotype"/>
        </w:rPr>
        <w:tab/>
      </w:r>
      <w:r w:rsidRPr="000441E0">
        <w:rPr>
          <w:rFonts w:ascii="Palatino Linotype" w:hAnsi="Palatino Linotype"/>
        </w:rPr>
        <w:tab/>
        <w:t>ELVIS PRESLEY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BLACK MAGIC WOMAN</w:t>
      </w:r>
      <w:r w:rsidRPr="000441E0">
        <w:rPr>
          <w:rFonts w:ascii="Palatino Linotype" w:hAnsi="Palatino Linotype"/>
        </w:rPr>
        <w:tab/>
      </w:r>
      <w:r w:rsidRPr="000441E0">
        <w:rPr>
          <w:rFonts w:ascii="Palatino Linotype" w:hAnsi="Palatino Linotype"/>
        </w:rPr>
        <w:tab/>
        <w:t>SANTANA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SAMBA PA TI</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SANTANA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OH YE COMO VIA</w:t>
      </w:r>
      <w:r w:rsidRPr="000441E0">
        <w:rPr>
          <w:rFonts w:ascii="Palatino Linotype" w:hAnsi="Palatino Linotype"/>
        </w:rPr>
        <w:tab/>
      </w:r>
      <w:r w:rsidRPr="000441E0">
        <w:rPr>
          <w:rFonts w:ascii="Palatino Linotype" w:hAnsi="Palatino Linotype"/>
        </w:rPr>
        <w:tab/>
        <w:t>SANTANA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EUROPA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SANTANA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SUNSHINE OF YOUR LOVE</w:t>
      </w:r>
      <w:r w:rsidRPr="000441E0">
        <w:rPr>
          <w:rFonts w:ascii="Palatino Linotype" w:hAnsi="Palatino Linotype"/>
        </w:rPr>
        <w:tab/>
        <w:t>CREAM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LAYLA</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ERIC CLAPTON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WONDERFUL TONIGHT</w:t>
      </w:r>
      <w:r w:rsidRPr="000441E0">
        <w:rPr>
          <w:rFonts w:ascii="Palatino Linotype" w:hAnsi="Palatino Linotype"/>
        </w:rPr>
        <w:tab/>
      </w:r>
      <w:r w:rsidRPr="000441E0">
        <w:rPr>
          <w:rFonts w:ascii="Palatino Linotype" w:hAnsi="Palatino Linotype"/>
        </w:rPr>
        <w:tab/>
        <w:t>ERIC CLAPTON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STILL GOT THE BLUES</w:t>
      </w:r>
      <w:r w:rsidRPr="000441E0">
        <w:rPr>
          <w:rFonts w:ascii="Palatino Linotype" w:hAnsi="Palatino Linotype"/>
        </w:rPr>
        <w:tab/>
      </w:r>
      <w:r w:rsidRPr="000441E0">
        <w:rPr>
          <w:rFonts w:ascii="Palatino Linotype" w:hAnsi="Palatino Linotype"/>
        </w:rPr>
        <w:tab/>
        <w:t>GARY MOORE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WALKING BY MY SELF</w:t>
      </w:r>
      <w:r w:rsidRPr="000441E0">
        <w:rPr>
          <w:rFonts w:ascii="Palatino Linotype" w:hAnsi="Palatino Linotype"/>
        </w:rPr>
        <w:tab/>
      </w:r>
      <w:r w:rsidRPr="000441E0">
        <w:rPr>
          <w:rFonts w:ascii="Palatino Linotype" w:hAnsi="Palatino Linotype"/>
        </w:rPr>
        <w:tab/>
        <w:t>GARY MOORE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PINBALL WIZZARO</w:t>
      </w:r>
      <w:r w:rsidRPr="000441E0">
        <w:rPr>
          <w:rFonts w:ascii="Palatino Linotype" w:hAnsi="Palatino Linotype"/>
        </w:rPr>
        <w:tab/>
      </w:r>
      <w:r w:rsidRPr="000441E0">
        <w:rPr>
          <w:rFonts w:ascii="Palatino Linotype" w:hAnsi="Palatino Linotype"/>
        </w:rPr>
        <w:tab/>
        <w:t>THE WHO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GENERATON</w:t>
      </w:r>
      <w:r w:rsidRPr="000441E0">
        <w:rPr>
          <w:rFonts w:ascii="Palatino Linotype" w:hAnsi="Palatino Linotype"/>
        </w:rPr>
        <w:tab/>
      </w:r>
      <w:r w:rsidRPr="000441E0">
        <w:rPr>
          <w:rFonts w:ascii="Palatino Linotype" w:hAnsi="Palatino Linotype"/>
        </w:rPr>
        <w:tab/>
        <w:t>THE WHO</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SMOKE ON THE WATER</w:t>
      </w:r>
      <w:r w:rsidRPr="000441E0">
        <w:rPr>
          <w:rFonts w:ascii="Palatino Linotype" w:hAnsi="Palatino Linotype"/>
        </w:rPr>
        <w:tab/>
      </w:r>
      <w:r w:rsidRPr="000441E0">
        <w:rPr>
          <w:rFonts w:ascii="Palatino Linotype" w:hAnsi="Palatino Linotype"/>
        </w:rPr>
        <w:tab/>
        <w:t>DEEP PURPLE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STRANGE KIND OF WOMAN</w:t>
      </w:r>
      <w:r w:rsidRPr="000441E0">
        <w:rPr>
          <w:rFonts w:ascii="Palatino Linotype" w:hAnsi="Palatino Linotype"/>
        </w:rPr>
        <w:tab/>
        <w:t>DEEP PURPLE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I WANT IT ALL</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QUEEN</w:t>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RED HOUSE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JIMI HENDRIX</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PURPLE HAZE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JIMI HENDRIX</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BORN TO BE WILD                        STEPPEN WOLF</w:t>
      </w:r>
    </w:p>
    <w:p w:rsidR="002853BB" w:rsidRDefault="002853BB" w:rsidP="002853BB">
      <w:pPr>
        <w:spacing w:after="0" w:line="240" w:lineRule="auto"/>
        <w:rPr>
          <w:rFonts w:ascii="Palatino Linotype" w:hAnsi="Palatino Linotype"/>
        </w:rPr>
      </w:pPr>
      <w:r w:rsidRPr="000441E0">
        <w:rPr>
          <w:rFonts w:ascii="Palatino Linotype" w:hAnsi="Palatino Linotype"/>
        </w:rPr>
        <w:t>JOHNN</w:t>
      </w:r>
      <w:bookmarkStart w:id="44" w:name="_Toc408337407"/>
      <w:r w:rsidRPr="000441E0">
        <w:rPr>
          <w:rFonts w:ascii="Palatino Linotype" w:hAnsi="Palatino Linotype"/>
        </w:rPr>
        <w:t>Y B. GOODE</w:t>
      </w:r>
      <w:r w:rsidRPr="000441E0">
        <w:rPr>
          <w:rFonts w:ascii="Palatino Linotype" w:hAnsi="Palatino Linotype"/>
        </w:rPr>
        <w:tab/>
      </w:r>
      <w:r w:rsidRPr="000441E0">
        <w:rPr>
          <w:rFonts w:ascii="Palatino Linotype" w:hAnsi="Palatino Linotype"/>
        </w:rPr>
        <w:tab/>
        <w:t>CHUCK BERRY</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FILM ÉS MUSICAL</w:t>
      </w:r>
      <w:bookmarkEnd w:id="44"/>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Házibuli I., II.</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Evita:</w:t>
      </w:r>
      <w:r w:rsidRPr="000441E0">
        <w:rPr>
          <w:rFonts w:ascii="Palatino Linotype" w:hAnsi="Palatino Linotype"/>
        </w:rPr>
        <w:tab/>
        <w:t xml:space="preserve"> Don't Cry for Me Argentina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Flashe Dance: </w:t>
      </w:r>
      <w:r w:rsidRPr="000441E0">
        <w:rPr>
          <w:rFonts w:ascii="Palatino Linotype" w:hAnsi="Palatino Linotype"/>
        </w:rPr>
        <w:tab/>
        <w:t>What a Feelin'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Hair:</w:t>
      </w:r>
      <w:r w:rsidRPr="000441E0">
        <w:rPr>
          <w:rFonts w:ascii="Palatino Linotype" w:hAnsi="Palatino Linotype"/>
        </w:rPr>
        <w:tab/>
        <w:t>Let The Sunshine in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Good Morning Starshine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Operaház fantomja:</w:t>
      </w:r>
      <w:r w:rsidRPr="000441E0">
        <w:rPr>
          <w:rFonts w:ascii="Palatino Linotype" w:hAnsi="Palatino Linotype"/>
        </w:rPr>
        <w:tab/>
        <w:t>Fantom áriája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The Music of The 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Think of 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Sound of Music:       My  Favorite Things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Climb Ev'ry Mountain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Edel Weis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My Fair Lady:</w:t>
      </w:r>
      <w:r w:rsidRPr="000441E0">
        <w:rPr>
          <w:rFonts w:ascii="Palatino Linotype" w:hAnsi="Palatino Linotype"/>
        </w:rPr>
        <w:tab/>
        <w:t>I've Grown Accustomed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I Could Have Danced</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Would'nt it Be Lovery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The Rain in Spain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On the Street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t>Get Me to The Church on Time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Funny Girl: </w:t>
      </w:r>
      <w:r w:rsidRPr="000441E0">
        <w:rPr>
          <w:rFonts w:ascii="Palatino Linotype" w:hAnsi="Palatino Linotype"/>
        </w:rPr>
        <w:tab/>
        <w:t>People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1492: </w:t>
      </w:r>
      <w:r w:rsidRPr="000441E0">
        <w:rPr>
          <w:rFonts w:ascii="Palatino Linotype" w:hAnsi="Palatino Linotype"/>
        </w:rPr>
        <w:tab/>
      </w:r>
      <w:r w:rsidRPr="000441E0">
        <w:rPr>
          <w:rFonts w:ascii="Palatino Linotype" w:hAnsi="Palatino Linotype"/>
        </w:rPr>
        <w:tab/>
        <w:t>Címdal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Romeó és Júlia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Love Story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Egy férfi és egy nő</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West Side Story:</w:t>
      </w:r>
      <w:r w:rsidRPr="000441E0">
        <w:rPr>
          <w:rFonts w:ascii="Palatino Linotype" w:hAnsi="Palatino Linotype"/>
        </w:rPr>
        <w:tab/>
      </w:r>
      <w:r w:rsidRPr="000441E0">
        <w:rPr>
          <w:rFonts w:ascii="Palatino Linotype" w:hAnsi="Palatino Linotype"/>
        </w:rPr>
        <w:tab/>
        <w:t>Maria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Tonight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Somewhere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Hegedűs a háztetőn:</w:t>
      </w:r>
      <w:r w:rsidRPr="000441E0">
        <w:rPr>
          <w:rFonts w:ascii="Palatino Linotype" w:hAnsi="Palatino Linotype"/>
        </w:rPr>
        <w:tab/>
        <w:t>Sunrise Sunset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Fidler of the Roof</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To Life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Cats:  </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Memory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Christ Superstar:</w:t>
      </w:r>
      <w:r w:rsidRPr="000441E0">
        <w:rPr>
          <w:rFonts w:ascii="Palatino Linotype" w:hAnsi="Palatino Linotype"/>
        </w:rPr>
        <w:tab/>
        <w:t>I Don't Know How to Love Him</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Godfather:</w:t>
      </w:r>
      <w:r w:rsidRPr="000441E0">
        <w:rPr>
          <w:rFonts w:ascii="Palatino Linotype" w:hAnsi="Palatino Linotype"/>
        </w:rPr>
        <w:tab/>
      </w:r>
      <w:r w:rsidRPr="000441E0">
        <w:rPr>
          <w:rFonts w:ascii="Palatino Linotype" w:hAnsi="Palatino Linotype"/>
        </w:rPr>
        <w:tab/>
        <w:t>Speak Softly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Greese:</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Hopless Devoted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 xml:space="preserve">You're The One </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Mermaids: </w:t>
      </w:r>
      <w:r w:rsidRPr="000441E0">
        <w:rPr>
          <w:rFonts w:ascii="Palatino Linotype" w:hAnsi="Palatino Linotype"/>
        </w:rPr>
        <w:tab/>
      </w:r>
      <w:r w:rsidRPr="000441E0">
        <w:rPr>
          <w:rFonts w:ascii="Palatino Linotype" w:hAnsi="Palatino Linotype"/>
        </w:rPr>
        <w:tab/>
        <w:t>The Shoop Shoop Song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Cherbourgi esernyők: </w:t>
      </w:r>
      <w:r w:rsidRPr="000441E0">
        <w:rPr>
          <w:rFonts w:ascii="Palatino Linotype" w:hAnsi="Palatino Linotype"/>
        </w:rPr>
        <w:tab/>
        <w:t>I Will Wait for You</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Dr. Zsivago: </w:t>
      </w:r>
      <w:r w:rsidRPr="000441E0">
        <w:rPr>
          <w:rFonts w:ascii="Palatino Linotype" w:hAnsi="Palatino Linotype"/>
        </w:rPr>
        <w:tab/>
      </w:r>
      <w:r w:rsidRPr="000441E0">
        <w:rPr>
          <w:rFonts w:ascii="Palatino Linotype" w:hAnsi="Palatino Linotype"/>
        </w:rPr>
        <w:tab/>
        <w:t>Somewhere My Love</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Singing in The Rain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The Summer Knows (Kamaszkorom legszebb nyara)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 xml:space="preserve">Ghost: </w:t>
      </w:r>
      <w:r w:rsidRPr="000441E0">
        <w:rPr>
          <w:rFonts w:ascii="Palatino Linotype" w:hAnsi="Palatino Linotype"/>
        </w:rPr>
        <w:tab/>
      </w:r>
      <w:r w:rsidRPr="000441E0">
        <w:rPr>
          <w:rFonts w:ascii="Palatino Linotype" w:hAnsi="Palatino Linotype"/>
        </w:rPr>
        <w:tab/>
      </w:r>
      <w:r w:rsidRPr="000441E0">
        <w:rPr>
          <w:rFonts w:ascii="Palatino Linotype" w:hAnsi="Palatino Linotype"/>
        </w:rPr>
        <w:tab/>
        <w:t>Unchained Melody</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MAGYAR SLÁGEREK</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Különös éjszaka volt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Talán egy perc alatt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Valaki kell nekem is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Szeretni kell</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utcán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Kicsit szomorkás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Szereted-e még</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Mondd miért szeretsz te mást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Petróleumlámpa</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Csavard fel a szőnyeget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Ott állsz az út végén</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Nagy utazás</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Éjszakák és nappalok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Szerelem első vérig (Itt vagyunk…)</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Különös Szilveszter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Reszket a Hold</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Szerelemvonat</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Szállj el kismadár</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Az légy aki vagy</w:t>
      </w:r>
    </w:p>
    <w:p w:rsidR="002853BB" w:rsidRPr="000441E0" w:rsidRDefault="002853BB" w:rsidP="002853BB">
      <w:pPr>
        <w:spacing w:after="0" w:line="240" w:lineRule="auto"/>
        <w:rPr>
          <w:rFonts w:ascii="Palatino Linotype" w:hAnsi="Palatino Linotype"/>
        </w:rPr>
      </w:pPr>
      <w:r w:rsidRPr="000441E0">
        <w:rPr>
          <w:rFonts w:ascii="Palatino Linotype" w:hAnsi="Palatino Linotype"/>
        </w:rPr>
        <w:t>Nézz az ég felé</w:t>
      </w:r>
    </w:p>
    <w:p w:rsidR="002853BB" w:rsidRPr="000441E0" w:rsidRDefault="002853BB" w:rsidP="002853BB">
      <w:pPr>
        <w:spacing w:after="0" w:line="240" w:lineRule="auto"/>
        <w:rPr>
          <w:rFonts w:ascii="Palatino Linotype" w:hAnsi="Palatino Linotype"/>
        </w:rPr>
      </w:pPr>
    </w:p>
    <w:p w:rsidR="002853BB" w:rsidRPr="000441E0" w:rsidRDefault="002853BB" w:rsidP="002853BB">
      <w:pPr>
        <w:spacing w:after="0" w:line="240" w:lineRule="auto"/>
        <w:rPr>
          <w:rFonts w:ascii="Palatino Linotype" w:hAnsi="Palatino Linotype"/>
        </w:rPr>
      </w:pPr>
    </w:p>
    <w:p w:rsidR="00576A4E" w:rsidRPr="002853BB" w:rsidRDefault="00576A4E" w:rsidP="002853BB"/>
    <w:sectPr w:rsidR="00576A4E" w:rsidRPr="002853BB" w:rsidSect="00E76EE0">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7FC" w:rsidRDefault="002477FC">
      <w:r>
        <w:separator/>
      </w:r>
    </w:p>
  </w:endnote>
  <w:endnote w:type="continuationSeparator" w:id="0">
    <w:p w:rsidR="002477FC" w:rsidRDefault="00247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rsidP="002853BB">
    <w:pPr>
      <w:pStyle w:val="llb"/>
      <w:ind w:left="720"/>
      <w:jc w:val="center"/>
    </w:pPr>
    <w:r>
      <w:fldChar w:fldCharType="begin"/>
    </w:r>
    <w:r>
      <w:instrText>PAGE   \* MERGEFORMAT</w:instrText>
    </w:r>
    <w:r>
      <w:fldChar w:fldCharType="separate"/>
    </w:r>
    <w:r w:rsidR="006313BF">
      <w:rPr>
        <w:noProof/>
      </w:rPr>
      <w:t>6</w:t>
    </w:r>
    <w:r>
      <w:fldChar w:fldCharType="end"/>
    </w:r>
  </w:p>
  <w:p w:rsidR="00066AC5" w:rsidRDefault="00066AC5" w:rsidP="002853BB">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Pr="0028078A" w:rsidRDefault="00066AC5" w:rsidP="00E76EE0">
    <w:pPr>
      <w:pStyle w:val="llb"/>
      <w:ind w:left="720"/>
    </w:pPr>
    <w:r>
      <w:tab/>
    </w:r>
    <w:r>
      <w:fldChar w:fldCharType="begin"/>
    </w:r>
    <w:r>
      <w:instrText>PAGE   \* MERGEFORMAT</w:instrText>
    </w:r>
    <w:r>
      <w:fldChar w:fldCharType="separate"/>
    </w:r>
    <w:r w:rsidR="00F9440C">
      <w:rPr>
        <w:noProof/>
      </w:rPr>
      <w:t>22</w:t>
    </w:r>
    <w:r>
      <w:fldChar w:fldCharType="end"/>
    </w:r>
  </w:p>
  <w:p w:rsidR="00066AC5" w:rsidRDefault="00066AC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7FC" w:rsidRDefault="002477FC">
      <w:r>
        <w:separator/>
      </w:r>
    </w:p>
  </w:footnote>
  <w:footnote w:type="continuationSeparator" w:id="0">
    <w:p w:rsidR="002477FC" w:rsidRDefault="002477FC">
      <w:r>
        <w:continuationSeparator/>
      </w:r>
    </w:p>
  </w:footnote>
  <w:footnote w:id="1">
    <w:p w:rsidR="00066AC5" w:rsidRPr="0028646D" w:rsidRDefault="00066AC5" w:rsidP="002853BB">
      <w:pPr>
        <w:pStyle w:val="Lbjegyzetszveg"/>
        <w:rPr>
          <w:lang w:val="hu-HU"/>
        </w:rPr>
      </w:pPr>
      <w:r>
        <w:rPr>
          <w:rStyle w:val="Lbjegyzet-hivatkozs"/>
        </w:rPr>
        <w:footnoteRef/>
      </w:r>
      <w:r>
        <w:t xml:space="preserve"> </w:t>
      </w:r>
      <w:r>
        <w:rPr>
          <w:lang w:val="hu-HU"/>
        </w:rPr>
        <w:t xml:space="preserve">Csak basszusgitár, billentyűs hangszerek, dob, ének, fúvós hangszerek, gitár és zongora főtárgy esetében rock-pop, tánczene műfajban </w:t>
      </w:r>
    </w:p>
  </w:footnote>
  <w:footnote w:id="2">
    <w:p w:rsidR="00066AC5" w:rsidRPr="0028646D" w:rsidRDefault="00066AC5" w:rsidP="002853BB">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3">
    <w:p w:rsidR="00066AC5" w:rsidRPr="0028646D" w:rsidRDefault="00066AC5" w:rsidP="002853BB">
      <w:pPr>
        <w:pStyle w:val="Lbjegyzetszveg"/>
        <w:rPr>
          <w:lang w:val="hu-HU"/>
        </w:rPr>
      </w:pPr>
      <w:r>
        <w:rPr>
          <w:rStyle w:val="Lbjegyzet-hivatkozs"/>
        </w:rPr>
        <w:footnoteRef/>
      </w:r>
      <w:r>
        <w:t xml:space="preserve"> </w:t>
      </w:r>
      <w:r>
        <w:rPr>
          <w:lang w:val="hu-HU"/>
        </w:rPr>
        <w:t>Csak brácsa, nagybőgő, cimbalom, gordonka, hegedű és klarinét főtárgy esetében csak népi-cigányzene, szalonzene műfajban</w:t>
      </w:r>
    </w:p>
  </w:footnote>
  <w:footnote w:id="4">
    <w:p w:rsidR="00066AC5" w:rsidRPr="0028646D" w:rsidRDefault="00066AC5" w:rsidP="002853B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5">
    <w:p w:rsidR="00066AC5" w:rsidRPr="001523EB" w:rsidRDefault="00066AC5" w:rsidP="002853BB">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6">
    <w:p w:rsidR="00066AC5" w:rsidRPr="001523EB" w:rsidRDefault="00066AC5" w:rsidP="002853B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7">
    <w:p w:rsidR="00066AC5" w:rsidRPr="0028646D" w:rsidRDefault="00066AC5" w:rsidP="002853BB">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8">
    <w:p w:rsidR="00066AC5" w:rsidRPr="0028646D" w:rsidRDefault="00066AC5" w:rsidP="002853BB">
      <w:pPr>
        <w:pStyle w:val="Lbjegyzetszveg"/>
        <w:rPr>
          <w:lang w:val="hu-HU"/>
        </w:rPr>
      </w:pPr>
      <w:r>
        <w:rPr>
          <w:rStyle w:val="Lbjegyzet-hivatkozs"/>
        </w:rPr>
        <w:footnoteRef/>
      </w:r>
      <w:r>
        <w:t xml:space="preserve"> </w:t>
      </w:r>
      <w:r>
        <w:rPr>
          <w:lang w:val="hu-HU"/>
        </w:rPr>
        <w:t>Csak basszusgitár, billentyűs hangszerek, dob, ének, fúvós hangszerek, gitár és zongora főtárgy esetében rock-pop, tánczene műfajban</w:t>
      </w:r>
    </w:p>
  </w:footnote>
  <w:footnote w:id="9">
    <w:p w:rsidR="00066AC5" w:rsidRPr="0028646D" w:rsidRDefault="00066AC5" w:rsidP="002853B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 w:id="10">
    <w:p w:rsidR="00066AC5" w:rsidRPr="0028646D" w:rsidRDefault="00066AC5" w:rsidP="002853BB">
      <w:pPr>
        <w:pStyle w:val="Lbjegyzetszveg"/>
        <w:rPr>
          <w:lang w:val="hu-HU"/>
        </w:rPr>
      </w:pPr>
      <w:r>
        <w:rPr>
          <w:rStyle w:val="Lbjegyzet-hivatkozs"/>
        </w:rPr>
        <w:footnoteRef/>
      </w:r>
      <w:r>
        <w:t xml:space="preserve"> </w:t>
      </w:r>
      <w:r w:rsidRPr="00CF3DF4">
        <w:rPr>
          <w:lang w:val="hu-HU"/>
        </w:rPr>
        <w:t xml:space="preserve">Csak brácsa, nagybőgő, cimbalom, gordonka, hegedű és klarinét </w:t>
      </w:r>
      <w:r>
        <w:rPr>
          <w:lang w:val="hu-HU"/>
        </w:rPr>
        <w:t>főtárgy esetében csak népi-cigányzene, szalonzene műfajban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6AC5" w:rsidRDefault="00066AC5">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multilevel"/>
    <w:tmpl w:val="00000003"/>
    <w:name w:val="WW8Num3"/>
    <w:lvl w:ilvl="0">
      <w:start w:val="1"/>
      <w:numFmt w:val="decimal"/>
      <w:lvlText w:val="%1."/>
      <w:lvlJc w:val="left"/>
      <w:pPr>
        <w:tabs>
          <w:tab w:val="num" w:pos="0"/>
        </w:tabs>
        <w:ind w:left="108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7A73E7"/>
    <w:multiLevelType w:val="singleLevel"/>
    <w:tmpl w:val="4FFE21A2"/>
    <w:lvl w:ilvl="0">
      <w:numFmt w:val="bullet"/>
      <w:lvlText w:val="-"/>
      <w:lvlJc w:val="left"/>
      <w:pPr>
        <w:tabs>
          <w:tab w:val="num" w:pos="360"/>
        </w:tabs>
        <w:ind w:left="360" w:hanging="360"/>
      </w:pPr>
      <w:rPr>
        <w:rFonts w:hint="default"/>
      </w:rPr>
    </w:lvl>
  </w:abstractNum>
  <w:abstractNum w:abstractNumId="4">
    <w:nsid w:val="01606E27"/>
    <w:multiLevelType w:val="multilevel"/>
    <w:tmpl w:val="B5B6B7E2"/>
    <w:lvl w:ilvl="0">
      <w:start w:val="4"/>
      <w:numFmt w:val="decimal"/>
      <w:lvlText w:val="%1."/>
      <w:lvlJc w:val="left"/>
      <w:pPr>
        <w:ind w:left="360" w:hanging="360"/>
      </w:pPr>
      <w:rPr>
        <w:rFonts w:cs="Palatino Linotype" w:hint="default"/>
        <w:b/>
        <w:sz w:val="24"/>
        <w:szCs w:val="24"/>
      </w:rPr>
    </w:lvl>
    <w:lvl w:ilvl="1">
      <w:start w:val="1"/>
      <w:numFmt w:val="decimal"/>
      <w:lvlText w:val="%1.%2."/>
      <w:lvlJc w:val="left"/>
      <w:pPr>
        <w:ind w:left="1260" w:hanging="720"/>
      </w:pPr>
      <w:rPr>
        <w:rFonts w:cs="Palatino Linotype" w:hint="default"/>
        <w:b/>
        <w:sz w:val="24"/>
        <w:szCs w:val="24"/>
      </w:rPr>
    </w:lvl>
    <w:lvl w:ilvl="2">
      <w:start w:val="1"/>
      <w:numFmt w:val="decimal"/>
      <w:lvlText w:val="%1.%2.%3."/>
      <w:lvlJc w:val="left"/>
      <w:pPr>
        <w:ind w:left="1800" w:hanging="720"/>
      </w:pPr>
      <w:rPr>
        <w:rFonts w:cs="Palatino Linotype" w:hint="default"/>
        <w:b/>
        <w:sz w:val="22"/>
      </w:rPr>
    </w:lvl>
    <w:lvl w:ilvl="3">
      <w:start w:val="1"/>
      <w:numFmt w:val="decimal"/>
      <w:lvlText w:val="%1.%2.%3.%4."/>
      <w:lvlJc w:val="left"/>
      <w:pPr>
        <w:ind w:left="2700" w:hanging="1080"/>
      </w:pPr>
      <w:rPr>
        <w:rFonts w:cs="Palatino Linotype" w:hint="default"/>
        <w:b/>
        <w:sz w:val="22"/>
      </w:rPr>
    </w:lvl>
    <w:lvl w:ilvl="4">
      <w:start w:val="1"/>
      <w:numFmt w:val="decimal"/>
      <w:lvlText w:val="%1.%2.%3.%4.%5."/>
      <w:lvlJc w:val="left"/>
      <w:pPr>
        <w:ind w:left="3240" w:hanging="1080"/>
      </w:pPr>
      <w:rPr>
        <w:rFonts w:cs="Palatino Linotype" w:hint="default"/>
        <w:b/>
        <w:sz w:val="22"/>
      </w:rPr>
    </w:lvl>
    <w:lvl w:ilvl="5">
      <w:start w:val="1"/>
      <w:numFmt w:val="decimal"/>
      <w:lvlText w:val="%1.%2.%3.%4.%5.%6."/>
      <w:lvlJc w:val="left"/>
      <w:pPr>
        <w:ind w:left="4140" w:hanging="1440"/>
      </w:pPr>
      <w:rPr>
        <w:rFonts w:cs="Palatino Linotype" w:hint="default"/>
        <w:b/>
        <w:sz w:val="22"/>
      </w:rPr>
    </w:lvl>
    <w:lvl w:ilvl="6">
      <w:start w:val="1"/>
      <w:numFmt w:val="decimal"/>
      <w:lvlText w:val="%1.%2.%3.%4.%5.%6.%7."/>
      <w:lvlJc w:val="left"/>
      <w:pPr>
        <w:ind w:left="4680" w:hanging="1440"/>
      </w:pPr>
      <w:rPr>
        <w:rFonts w:cs="Palatino Linotype" w:hint="default"/>
        <w:b/>
        <w:sz w:val="22"/>
      </w:rPr>
    </w:lvl>
    <w:lvl w:ilvl="7">
      <w:start w:val="1"/>
      <w:numFmt w:val="decimal"/>
      <w:lvlText w:val="%1.%2.%3.%4.%5.%6.%7.%8."/>
      <w:lvlJc w:val="left"/>
      <w:pPr>
        <w:ind w:left="5580" w:hanging="1800"/>
      </w:pPr>
      <w:rPr>
        <w:rFonts w:cs="Palatino Linotype" w:hint="default"/>
        <w:b/>
        <w:sz w:val="22"/>
      </w:rPr>
    </w:lvl>
    <w:lvl w:ilvl="8">
      <w:start w:val="1"/>
      <w:numFmt w:val="decimal"/>
      <w:lvlText w:val="%1.%2.%3.%4.%5.%6.%7.%8.%9."/>
      <w:lvlJc w:val="left"/>
      <w:pPr>
        <w:ind w:left="6480" w:hanging="2160"/>
      </w:pPr>
      <w:rPr>
        <w:rFonts w:cs="Palatino Linotype" w:hint="default"/>
        <w:b/>
        <w:sz w:val="22"/>
      </w:rPr>
    </w:lvl>
  </w:abstractNum>
  <w:abstractNum w:abstractNumId="5">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8C932E0"/>
    <w:multiLevelType w:val="multilevel"/>
    <w:tmpl w:val="ADCE439C"/>
    <w:lvl w:ilvl="0">
      <w:start w:val="3"/>
      <w:numFmt w:val="decimal"/>
      <w:lvlText w:val="%1."/>
      <w:lvlJc w:val="left"/>
      <w:pPr>
        <w:ind w:left="540" w:hanging="540"/>
      </w:pPr>
      <w:rPr>
        <w:rFonts w:hint="default"/>
        <w:b/>
        <w:sz w:val="24"/>
        <w:szCs w:val="24"/>
      </w:rPr>
    </w:lvl>
    <w:lvl w:ilvl="1">
      <w:start w:val="3"/>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BF37CC3"/>
    <w:multiLevelType w:val="hybridMultilevel"/>
    <w:tmpl w:val="DFD22012"/>
    <w:lvl w:ilvl="0" w:tplc="DE48033E">
      <w:start w:val="1"/>
      <w:numFmt w:val="bullet"/>
      <w:lvlText w:val="-"/>
      <w:lvlJc w:val="left"/>
      <w:pPr>
        <w:ind w:left="900" w:hanging="360"/>
      </w:pPr>
      <w:rPr>
        <w:rFonts w:ascii="Palatino Linotype" w:eastAsia="Lucida Sans Unicode" w:hAnsi="Palatino Linotype" w:cs="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224A2E3D"/>
    <w:multiLevelType w:val="multilevel"/>
    <w:tmpl w:val="1506FFE6"/>
    <w:lvl w:ilvl="0">
      <w:start w:val="8"/>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b/>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3">
    <w:nsid w:val="424764DD"/>
    <w:multiLevelType w:val="hybridMultilevel"/>
    <w:tmpl w:val="76EEF26C"/>
    <w:lvl w:ilvl="0" w:tplc="180249C4">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436958DD"/>
    <w:multiLevelType w:val="multilevel"/>
    <w:tmpl w:val="C922C75E"/>
    <w:lvl w:ilvl="0">
      <w:start w:val="1"/>
      <w:numFmt w:val="bullet"/>
      <w:lvlText w:val=""/>
      <w:lvlJc w:val="left"/>
      <w:pPr>
        <w:ind w:left="108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44622944"/>
    <w:multiLevelType w:val="multilevel"/>
    <w:tmpl w:val="9F561CB6"/>
    <w:lvl w:ilvl="0">
      <w:start w:val="12"/>
      <w:numFmt w:val="decimal"/>
      <w:lvlText w:val="%1."/>
      <w:lvlJc w:val="left"/>
      <w:pPr>
        <w:ind w:left="660" w:hanging="660"/>
      </w:pPr>
      <w:rPr>
        <w:rFonts w:hint="default"/>
      </w:rPr>
    </w:lvl>
    <w:lvl w:ilvl="1">
      <w:start w:val="3"/>
      <w:numFmt w:val="decimal"/>
      <w:lvlText w:val="%1.%2."/>
      <w:lvlJc w:val="left"/>
      <w:pPr>
        <w:ind w:left="840" w:hanging="66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7">
    <w:nsid w:val="498B23E6"/>
    <w:multiLevelType w:val="multilevel"/>
    <w:tmpl w:val="AF70DBA2"/>
    <w:lvl w:ilvl="0">
      <w:start w:val="7"/>
      <w:numFmt w:val="decimal"/>
      <w:lvlText w:val="%1."/>
      <w:lvlJc w:val="left"/>
      <w:pPr>
        <w:ind w:left="540" w:hanging="540"/>
      </w:pPr>
      <w:rPr>
        <w:rFonts w:hint="default"/>
      </w:rPr>
    </w:lvl>
    <w:lvl w:ilvl="1">
      <w:start w:val="3"/>
      <w:numFmt w:val="decimal"/>
      <w:lvlText w:val="%1.%2."/>
      <w:lvlJc w:val="left"/>
      <w:pPr>
        <w:ind w:left="720" w:hanging="540"/>
      </w:pPr>
      <w:rPr>
        <w:rFonts w:hint="default"/>
      </w:rPr>
    </w:lvl>
    <w:lvl w:ilvl="2">
      <w:start w:val="5"/>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8">
    <w:nsid w:val="5117210E"/>
    <w:multiLevelType w:val="multilevel"/>
    <w:tmpl w:val="9AF67F7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5AF95414"/>
    <w:multiLevelType w:val="hybridMultilevel"/>
    <w:tmpl w:val="8642FE60"/>
    <w:lvl w:ilvl="0" w:tplc="F0E4064A">
      <w:start w:val="5"/>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5B481812"/>
    <w:multiLevelType w:val="hybridMultilevel"/>
    <w:tmpl w:val="91E6964A"/>
    <w:lvl w:ilvl="0" w:tplc="27B468CA">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21">
    <w:nsid w:val="600B55A7"/>
    <w:multiLevelType w:val="multilevel"/>
    <w:tmpl w:val="DD188D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6C5763"/>
    <w:multiLevelType w:val="hybridMultilevel"/>
    <w:tmpl w:val="68923B50"/>
    <w:lvl w:ilvl="0" w:tplc="47643986">
      <w:start w:val="1"/>
      <w:numFmt w:val="bullet"/>
      <w:pStyle w:val="Felsorols2"/>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5">
    <w:nsid w:val="715F0DA4"/>
    <w:multiLevelType w:val="multilevel"/>
    <w:tmpl w:val="DF44EB28"/>
    <w:lvl w:ilvl="0">
      <w:start w:val="1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6">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79156FD3"/>
    <w:multiLevelType w:val="multilevel"/>
    <w:tmpl w:val="914EFA96"/>
    <w:numStyleLink w:val="Stlus2"/>
  </w:abstractNum>
  <w:abstractNum w:abstractNumId="30">
    <w:nsid w:val="7B762CC7"/>
    <w:multiLevelType w:val="multilevel"/>
    <w:tmpl w:val="BC3E3E10"/>
    <w:lvl w:ilvl="0">
      <w:start w:val="4"/>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7C621DAE"/>
    <w:multiLevelType w:val="hybridMultilevel"/>
    <w:tmpl w:val="A580C0D8"/>
    <w:lvl w:ilvl="0" w:tplc="47643986">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3"/>
  </w:num>
  <w:num w:numId="2">
    <w:abstractNumId w:val="2"/>
  </w:num>
  <w:num w:numId="3">
    <w:abstractNumId w:val="32"/>
  </w:num>
  <w:num w:numId="4">
    <w:abstractNumId w:val="16"/>
  </w:num>
  <w:num w:numId="5">
    <w:abstractNumId w:val="27"/>
  </w:num>
  <w:num w:numId="6">
    <w:abstractNumId w:val="14"/>
  </w:num>
  <w:num w:numId="7">
    <w:abstractNumId w:val="22"/>
  </w:num>
  <w:num w:numId="8">
    <w:abstractNumId w:val="13"/>
  </w:num>
  <w:num w:numId="9">
    <w:abstractNumId w:val="19"/>
  </w:num>
  <w:num w:numId="10">
    <w:abstractNumId w:val="0"/>
  </w:num>
  <w:num w:numId="11">
    <w:abstractNumId w:val="1"/>
  </w:num>
  <w:num w:numId="12">
    <w:abstractNumId w:val="26"/>
  </w:num>
  <w:num w:numId="13">
    <w:abstractNumId w:val="10"/>
  </w:num>
  <w:num w:numId="14">
    <w:abstractNumId w:val="20"/>
  </w:num>
  <w:num w:numId="15">
    <w:abstractNumId w:val="3"/>
  </w:num>
  <w:num w:numId="16">
    <w:abstractNumId w:val="31"/>
  </w:num>
  <w:num w:numId="17">
    <w:abstractNumId w:val="21"/>
  </w:num>
  <w:num w:numId="18">
    <w:abstractNumId w:val="7"/>
  </w:num>
  <w:num w:numId="19">
    <w:abstractNumId w:val="4"/>
  </w:num>
  <w:num w:numId="20">
    <w:abstractNumId w:val="17"/>
  </w:num>
  <w:num w:numId="21">
    <w:abstractNumId w:val="12"/>
  </w:num>
  <w:num w:numId="22">
    <w:abstractNumId w:val="8"/>
  </w:num>
  <w:num w:numId="23">
    <w:abstractNumId w:val="5"/>
  </w:num>
  <w:num w:numId="24">
    <w:abstractNumId w:val="24"/>
  </w:num>
  <w:num w:numId="25">
    <w:abstractNumId w:val="6"/>
  </w:num>
  <w:num w:numId="26">
    <w:abstractNumId w:val="28"/>
  </w:num>
  <w:num w:numId="27">
    <w:abstractNumId w:val="11"/>
  </w:num>
  <w:num w:numId="28">
    <w:abstractNumId w:val="29"/>
  </w:num>
  <w:num w:numId="29">
    <w:abstractNumId w:val="9"/>
  </w:num>
  <w:num w:numId="30">
    <w:abstractNumId w:val="30"/>
  </w:num>
  <w:num w:numId="31">
    <w:abstractNumId w:val="18"/>
  </w:num>
  <w:num w:numId="32">
    <w:abstractNumId w:val="15"/>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EE0"/>
    <w:rsid w:val="00066AC5"/>
    <w:rsid w:val="00111FB2"/>
    <w:rsid w:val="002477FC"/>
    <w:rsid w:val="002853BB"/>
    <w:rsid w:val="003244D4"/>
    <w:rsid w:val="00391FDD"/>
    <w:rsid w:val="00576A4E"/>
    <w:rsid w:val="006313BF"/>
    <w:rsid w:val="00990E04"/>
    <w:rsid w:val="00E76EE0"/>
    <w:rsid w:val="00F87B92"/>
    <w:rsid w:val="00F9440C"/>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E76EE0"/>
    <w:pPr>
      <w:spacing w:after="200" w:line="276" w:lineRule="auto"/>
    </w:pPr>
    <w:rPr>
      <w:rFonts w:ascii="Calibri" w:hAnsi="Calibri"/>
      <w:sz w:val="22"/>
      <w:szCs w:val="22"/>
      <w:lang w:eastAsia="en-US"/>
    </w:rPr>
  </w:style>
  <w:style w:type="paragraph" w:styleId="Cmsor1">
    <w:name w:val="heading 1"/>
    <w:basedOn w:val="Norml"/>
    <w:link w:val="Cmsor1Char"/>
    <w:qFormat/>
    <w:rsid w:val="00E76EE0"/>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E76EE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E76EE0"/>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E76EE0"/>
    <w:rPr>
      <w:rFonts w:eastAsia="Calibri"/>
      <w:b/>
      <w:bCs/>
      <w:kern w:val="36"/>
      <w:sz w:val="48"/>
      <w:szCs w:val="48"/>
      <w:lang w:val="x-none" w:eastAsia="hu-HU" w:bidi="ar-SA"/>
    </w:rPr>
  </w:style>
  <w:style w:type="paragraph" w:styleId="Lbjegyzetszveg">
    <w:name w:val="footnote text"/>
    <w:basedOn w:val="Norml"/>
    <w:link w:val="LbjegyzetszvegChar"/>
    <w:semiHidden/>
    <w:rsid w:val="00E76EE0"/>
    <w:pPr>
      <w:spacing w:after="0" w:line="240" w:lineRule="auto"/>
    </w:pPr>
    <w:rPr>
      <w:sz w:val="20"/>
      <w:szCs w:val="20"/>
      <w:lang w:val="x-none" w:eastAsia="x-none"/>
    </w:rPr>
  </w:style>
  <w:style w:type="character" w:customStyle="1" w:styleId="LbjegyzetszvegChar">
    <w:name w:val="Lábjegyzetszöveg Char"/>
    <w:link w:val="Lbjegyzetszveg"/>
    <w:semiHidden/>
    <w:locked/>
    <w:rsid w:val="00E76EE0"/>
    <w:rPr>
      <w:rFonts w:ascii="Calibri" w:hAnsi="Calibri"/>
      <w:lang w:val="x-none" w:eastAsia="x-none" w:bidi="ar-SA"/>
    </w:rPr>
  </w:style>
  <w:style w:type="character" w:styleId="Lbjegyzet-hivatkozs">
    <w:name w:val="footnote reference"/>
    <w:semiHidden/>
    <w:rsid w:val="00E76EE0"/>
    <w:rPr>
      <w:vertAlign w:val="superscript"/>
    </w:rPr>
  </w:style>
  <w:style w:type="paragraph" w:customStyle="1" w:styleId="ListParagraph">
    <w:name w:val="List Paragraph"/>
    <w:basedOn w:val="Norml"/>
    <w:qFormat/>
    <w:rsid w:val="00E76EE0"/>
    <w:pPr>
      <w:ind w:left="720"/>
    </w:pPr>
  </w:style>
  <w:style w:type="table" w:styleId="Rcsostblzat">
    <w:name w:val="Table Grid"/>
    <w:basedOn w:val="Normltblzat"/>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E76EE0"/>
    <w:rPr>
      <w:rFonts w:ascii="Calibri" w:hAnsi="Calibri"/>
      <w:sz w:val="22"/>
      <w:szCs w:val="22"/>
      <w:lang w:eastAsia="en-US"/>
    </w:rPr>
  </w:style>
  <w:style w:type="character" w:styleId="Jegyzethivatkozs">
    <w:name w:val="annotation reference"/>
    <w:rsid w:val="00E76EE0"/>
    <w:rPr>
      <w:sz w:val="16"/>
    </w:rPr>
  </w:style>
  <w:style w:type="paragraph" w:styleId="Jegyzetszveg">
    <w:name w:val="annotation text"/>
    <w:basedOn w:val="Norml"/>
    <w:link w:val="JegyzetszvegChar"/>
    <w:rsid w:val="00E76EE0"/>
    <w:pPr>
      <w:spacing w:line="240" w:lineRule="auto"/>
    </w:pPr>
    <w:rPr>
      <w:sz w:val="20"/>
      <w:szCs w:val="20"/>
      <w:lang w:val="x-none" w:eastAsia="x-none"/>
    </w:rPr>
  </w:style>
  <w:style w:type="character" w:customStyle="1" w:styleId="JegyzetszvegChar">
    <w:name w:val="Jegyzetszöveg Char"/>
    <w:link w:val="Jegyzetszveg"/>
    <w:locked/>
    <w:rsid w:val="00E76EE0"/>
    <w:rPr>
      <w:rFonts w:ascii="Calibri" w:hAnsi="Calibri"/>
      <w:lang w:val="x-none" w:eastAsia="x-none" w:bidi="ar-SA"/>
    </w:rPr>
  </w:style>
  <w:style w:type="paragraph" w:styleId="Megjegyzstrgya">
    <w:name w:val="annotation subject"/>
    <w:basedOn w:val="Jegyzetszveg"/>
    <w:next w:val="Jegyzetszveg"/>
    <w:link w:val="MegjegyzstrgyaChar"/>
    <w:semiHidden/>
    <w:rsid w:val="00E76EE0"/>
    <w:rPr>
      <w:b/>
      <w:bCs/>
    </w:rPr>
  </w:style>
  <w:style w:type="character" w:customStyle="1" w:styleId="MegjegyzstrgyaChar">
    <w:name w:val="Megjegyzés tárgya Char"/>
    <w:link w:val="Megjegyzstrgya"/>
    <w:semiHidden/>
    <w:locked/>
    <w:rsid w:val="00E76EE0"/>
    <w:rPr>
      <w:rFonts w:ascii="Calibri" w:hAnsi="Calibri"/>
      <w:b/>
      <w:bCs/>
      <w:lang w:val="x-none" w:eastAsia="x-none" w:bidi="ar-SA"/>
    </w:rPr>
  </w:style>
  <w:style w:type="paragraph" w:styleId="Buborkszveg">
    <w:name w:val="Balloon Text"/>
    <w:basedOn w:val="Norml"/>
    <w:link w:val="BuborkszvegChar"/>
    <w:rsid w:val="00E76EE0"/>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E76EE0"/>
    <w:rPr>
      <w:rFonts w:ascii="Tahoma" w:hAnsi="Tahoma"/>
      <w:sz w:val="16"/>
      <w:szCs w:val="16"/>
      <w:lang w:val="x-none" w:eastAsia="x-none" w:bidi="ar-SA"/>
    </w:rPr>
  </w:style>
  <w:style w:type="paragraph" w:customStyle="1" w:styleId="Default">
    <w:name w:val="Default"/>
    <w:rsid w:val="00E76E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E76EE0"/>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E76EE0"/>
  </w:style>
  <w:style w:type="paragraph" w:customStyle="1" w:styleId="Standard">
    <w:name w:val="Standard"/>
    <w:rsid w:val="00E76E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E76EE0"/>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E76EE0"/>
    <w:rPr>
      <w:rFonts w:eastAsia="Calibri"/>
      <w:sz w:val="24"/>
      <w:szCs w:val="24"/>
      <w:lang w:val="x-none" w:eastAsia="hu-HU" w:bidi="ar-SA"/>
    </w:rPr>
  </w:style>
  <w:style w:type="paragraph" w:styleId="Szvegtrzsbehzssal2">
    <w:name w:val="Body Text Indent 2"/>
    <w:basedOn w:val="Norml"/>
    <w:link w:val="Szvegtrzsbehzssal2Char"/>
    <w:rsid w:val="00E76EE0"/>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E76EE0"/>
    <w:rPr>
      <w:rFonts w:eastAsia="Calibri"/>
      <w:sz w:val="24"/>
      <w:szCs w:val="24"/>
      <w:lang w:val="x-none" w:eastAsia="hu-HU" w:bidi="ar-SA"/>
    </w:rPr>
  </w:style>
  <w:style w:type="paragraph" w:styleId="lfej">
    <w:name w:val="header"/>
    <w:basedOn w:val="Norml"/>
    <w:link w:val="lfejChar"/>
    <w:rsid w:val="00E76EE0"/>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E76EE0"/>
    <w:rPr>
      <w:rFonts w:cs="Mangal"/>
      <w:kern w:val="1"/>
      <w:sz w:val="21"/>
      <w:szCs w:val="21"/>
      <w:lang w:val="x-none" w:eastAsia="hi-IN" w:bidi="hi-IN"/>
    </w:rPr>
  </w:style>
  <w:style w:type="paragraph" w:styleId="llb">
    <w:name w:val="footer"/>
    <w:basedOn w:val="Norml"/>
    <w:link w:val="llbChar"/>
    <w:rsid w:val="00E76EE0"/>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E76EE0"/>
    <w:rPr>
      <w:rFonts w:cs="Mangal"/>
      <w:kern w:val="1"/>
      <w:sz w:val="21"/>
      <w:szCs w:val="21"/>
      <w:lang w:val="x-none" w:eastAsia="hi-IN" w:bidi="hi-IN"/>
    </w:rPr>
  </w:style>
  <w:style w:type="paragraph" w:customStyle="1" w:styleId="Stlus3">
    <w:name w:val="Stílus3"/>
    <w:basedOn w:val="Norml"/>
    <w:rsid w:val="00E76EE0"/>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E76EE0"/>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E76EE0"/>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E76EE0"/>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E76EE0"/>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E76EE0"/>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E76EE0"/>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E76EE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E76EE0"/>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E76EE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E76E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E76EE0"/>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E76EE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E76EE0"/>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E76EE0"/>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E76EE0"/>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E76E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E76EE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E76EE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E76EE0"/>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E76EE0"/>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E76EE0"/>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E76EE0"/>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E76EE0"/>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E76EE0"/>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E76EE0"/>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E76EE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E76EE0"/>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E76EE0"/>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E76EE0"/>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E76EE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E76EE0"/>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E76EE0"/>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E76EE0"/>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E76EE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E76EE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E76EE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E76EE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E76E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E76EE0"/>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E76EE0"/>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E76E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E76E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E76EE0"/>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E76EE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E76EE0"/>
    <w:rPr>
      <w:color w:val="0000FF"/>
      <w:u w:val="single"/>
    </w:rPr>
  </w:style>
  <w:style w:type="character" w:styleId="Mrltotthiperhivatkozs">
    <w:name w:val="FollowedHyperlink"/>
    <w:rsid w:val="00E76EE0"/>
    <w:rPr>
      <w:color w:val="800080"/>
      <w:u w:val="single"/>
    </w:rPr>
  </w:style>
  <w:style w:type="paragraph" w:customStyle="1" w:styleId="Listaszerbekezds2">
    <w:name w:val="Listaszerű bekezdés2"/>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E76EE0"/>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E76EE0"/>
    <w:pPr>
      <w:ind w:left="440"/>
    </w:pPr>
  </w:style>
  <w:style w:type="paragraph" w:styleId="TJ2">
    <w:name w:val="toc 2"/>
    <w:basedOn w:val="Norml"/>
    <w:next w:val="Norml"/>
    <w:autoRedefine/>
    <w:qFormat/>
    <w:rsid w:val="00E76EE0"/>
    <w:pPr>
      <w:spacing w:after="100"/>
      <w:ind w:left="220"/>
    </w:pPr>
    <w:rPr>
      <w:rFonts w:eastAsia="Calibri"/>
      <w:lang w:eastAsia="hu-HU"/>
    </w:rPr>
  </w:style>
  <w:style w:type="paragraph" w:styleId="TJ1">
    <w:name w:val="toc 1"/>
    <w:basedOn w:val="Norml"/>
    <w:next w:val="Norml"/>
    <w:autoRedefine/>
    <w:qFormat/>
    <w:rsid w:val="00E76EE0"/>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E76EE0"/>
    <w:rPr>
      <w:rFonts w:ascii="Tahoma" w:hAnsi="Tahoma"/>
      <w:sz w:val="16"/>
    </w:rPr>
  </w:style>
  <w:style w:type="paragraph" w:customStyle="1" w:styleId="Listaszerbekezds3">
    <w:name w:val="Listaszerű bekezdés3"/>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E76EE0"/>
    <w:rPr>
      <w:rFonts w:cs="Mangal"/>
      <w:kern w:val="1"/>
      <w:sz w:val="24"/>
      <w:szCs w:val="21"/>
      <w:lang w:eastAsia="hi-IN" w:bidi="hi-IN"/>
    </w:rPr>
  </w:style>
  <w:style w:type="table" w:customStyle="1" w:styleId="Rcsostblzat7">
    <w:name w:val="Rácsos táblázat7"/>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E76EE0"/>
    <w:pPr>
      <w:ind w:left="708"/>
    </w:pPr>
  </w:style>
  <w:style w:type="paragraph" w:styleId="Vltozat">
    <w:name w:val="Revision"/>
    <w:hidden/>
    <w:semiHidden/>
    <w:rsid w:val="00E76EE0"/>
    <w:rPr>
      <w:rFonts w:ascii="Calibri" w:hAnsi="Calibri"/>
      <w:sz w:val="22"/>
      <w:szCs w:val="22"/>
      <w:lang w:eastAsia="en-US"/>
    </w:rPr>
  </w:style>
  <w:style w:type="numbering" w:customStyle="1" w:styleId="Nemlista1">
    <w:name w:val="Nem lista1"/>
    <w:next w:val="Nemlista"/>
    <w:semiHidden/>
    <w:unhideWhenUsed/>
    <w:rsid w:val="00E76EE0"/>
  </w:style>
  <w:style w:type="numbering" w:customStyle="1" w:styleId="Nemlista11">
    <w:name w:val="Nem lista11"/>
    <w:next w:val="Nemlista"/>
    <w:semiHidden/>
    <w:unhideWhenUsed/>
    <w:rsid w:val="00E76EE0"/>
  </w:style>
  <w:style w:type="paragraph" w:customStyle="1" w:styleId="Listaszerbekezds4">
    <w:name w:val="Listaszerű bekezdés4"/>
    <w:basedOn w:val="Norml"/>
    <w:qFormat/>
    <w:rsid w:val="00E76EE0"/>
    <w:pPr>
      <w:ind w:left="720"/>
      <w:contextualSpacing/>
    </w:pPr>
    <w:rPr>
      <w:rFonts w:eastAsia="Calibri"/>
    </w:rPr>
  </w:style>
  <w:style w:type="paragraph" w:customStyle="1" w:styleId="Nincstrkz1">
    <w:name w:val="Nincs térköz1"/>
    <w:qFormat/>
    <w:rsid w:val="00E76EE0"/>
    <w:rPr>
      <w:rFonts w:ascii="Calibri" w:eastAsia="Calibri" w:hAnsi="Calibri"/>
      <w:sz w:val="22"/>
      <w:szCs w:val="22"/>
      <w:lang w:eastAsia="en-US"/>
    </w:rPr>
  </w:style>
  <w:style w:type="table" w:customStyle="1" w:styleId="Rcsostblzat23">
    <w:name w:val="Rácsos táblázat23"/>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E76EE0"/>
  </w:style>
  <w:style w:type="table" w:customStyle="1" w:styleId="Rcsostblzat211">
    <w:name w:val="Rácsos táblázat21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E76E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E76EE0"/>
  </w:style>
  <w:style w:type="numbering" w:customStyle="1" w:styleId="Nemlista111">
    <w:name w:val="Nem lista111"/>
    <w:next w:val="Nemlista"/>
    <w:semiHidden/>
    <w:unhideWhenUsed/>
    <w:rsid w:val="00E76EE0"/>
  </w:style>
  <w:style w:type="table" w:customStyle="1" w:styleId="Rcsostblzat221">
    <w:name w:val="Rácsos táblázat22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E76EE0"/>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E76EE0"/>
    <w:rPr>
      <w:rFonts w:ascii="Tahoma" w:eastAsia="Times New Roman" w:hAnsi="Tahoma" w:cs="Courier New"/>
      <w:sz w:val="16"/>
      <w:szCs w:val="16"/>
    </w:rPr>
  </w:style>
  <w:style w:type="paragraph" w:customStyle="1" w:styleId="Vltozat1">
    <w:name w:val="Változat1"/>
    <w:hidden/>
    <w:semiHidden/>
    <w:rsid w:val="00E76EE0"/>
    <w:rPr>
      <w:rFonts w:eastAsia="Lucida Sans Unicode" w:cs="Mangal"/>
      <w:kern w:val="1"/>
      <w:sz w:val="24"/>
      <w:szCs w:val="21"/>
      <w:lang w:eastAsia="hi-IN" w:bidi="hi-IN"/>
    </w:rPr>
  </w:style>
  <w:style w:type="table" w:customStyle="1" w:styleId="Rcsostblzat71">
    <w:name w:val="Rácsos táblázat71"/>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E76EE0"/>
  </w:style>
  <w:style w:type="paragraph" w:styleId="Nincstrkz">
    <w:name w:val="No Spacing"/>
    <w:qFormat/>
    <w:rsid w:val="00E76EE0"/>
    <w:rPr>
      <w:rFonts w:ascii="Calibri" w:hAnsi="Calibri"/>
      <w:sz w:val="22"/>
      <w:szCs w:val="22"/>
      <w:lang w:eastAsia="en-US"/>
    </w:rPr>
  </w:style>
  <w:style w:type="table" w:customStyle="1" w:styleId="Rcsostblzat231">
    <w:name w:val="Rácsos táblázat2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E76EE0"/>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76EE0"/>
  </w:style>
  <w:style w:type="character" w:styleId="Kiemels2">
    <w:name w:val="Strong"/>
    <w:qFormat/>
    <w:rsid w:val="00E76EE0"/>
    <w:rPr>
      <w:b/>
      <w:bCs/>
    </w:rPr>
  </w:style>
  <w:style w:type="numbering" w:customStyle="1" w:styleId="Nemlista5">
    <w:name w:val="Nem lista5"/>
    <w:next w:val="Nemlista"/>
    <w:semiHidden/>
    <w:unhideWhenUsed/>
    <w:rsid w:val="00E76EE0"/>
  </w:style>
  <w:style w:type="numbering" w:customStyle="1" w:styleId="Nemlista12">
    <w:name w:val="Nem lista12"/>
    <w:next w:val="Nemlista"/>
    <w:semiHidden/>
    <w:unhideWhenUsed/>
    <w:rsid w:val="00E76EE0"/>
  </w:style>
  <w:style w:type="table" w:customStyle="1" w:styleId="Rcsostblzat24">
    <w:name w:val="Rácsos táblázat24"/>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E76EE0"/>
  </w:style>
  <w:style w:type="table" w:customStyle="1" w:styleId="Rcsostblzat212">
    <w:name w:val="Rácsos táblázat21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E76E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E76EE0"/>
  </w:style>
  <w:style w:type="numbering" w:customStyle="1" w:styleId="Nemlista112">
    <w:name w:val="Nem lista112"/>
    <w:next w:val="Nemlista"/>
    <w:semiHidden/>
    <w:unhideWhenUsed/>
    <w:rsid w:val="00E76EE0"/>
  </w:style>
  <w:style w:type="table" w:customStyle="1" w:styleId="Rcsostblzat222">
    <w:name w:val="Rácsos táblázat22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E76EE0"/>
  </w:style>
  <w:style w:type="table" w:customStyle="1" w:styleId="Rcsostblzat232">
    <w:name w:val="Rácsos táblázat2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E76EE0"/>
    <w:pPr>
      <w:spacing w:after="120"/>
    </w:pPr>
  </w:style>
  <w:style w:type="character" w:customStyle="1" w:styleId="SzvegtrzsChar">
    <w:name w:val="Szövegtörzs Char"/>
    <w:link w:val="Szvegtrzs"/>
    <w:rsid w:val="00E76EE0"/>
    <w:rPr>
      <w:rFonts w:ascii="Calibri" w:hAnsi="Calibri"/>
      <w:sz w:val="22"/>
      <w:szCs w:val="22"/>
      <w:lang w:val="hu-HU" w:eastAsia="en-US" w:bidi="ar-SA"/>
    </w:rPr>
  </w:style>
  <w:style w:type="paragraph" w:customStyle="1" w:styleId="Kiljebb">
    <w:name w:val="Kiljebb"/>
    <w:basedOn w:val="Norml"/>
    <w:rsid w:val="00E76EE0"/>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E76EE0"/>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E76EE0"/>
    <w:pPr>
      <w:tabs>
        <w:tab w:val="num" w:pos="360"/>
      </w:tabs>
      <w:ind w:left="360" w:hanging="360"/>
      <w:contextualSpacing/>
    </w:pPr>
  </w:style>
  <w:style w:type="paragraph" w:styleId="Lista2">
    <w:name w:val="List 2"/>
    <w:basedOn w:val="Norml"/>
    <w:rsid w:val="00E76EE0"/>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E76EE0"/>
    <w:pPr>
      <w:tabs>
        <w:tab w:val="num" w:pos="1275"/>
      </w:tabs>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E76EE0"/>
    <w:rPr>
      <w:i/>
      <w:sz w:val="22"/>
      <w:lang w:val="hu-HU" w:eastAsia="hu-HU" w:bidi="ar-SA"/>
    </w:rPr>
  </w:style>
  <w:style w:type="paragraph" w:styleId="Lista3">
    <w:name w:val="List 3"/>
    <w:basedOn w:val="Norml"/>
    <w:rsid w:val="00E76EE0"/>
    <w:pPr>
      <w:ind w:left="849" w:hanging="283"/>
      <w:contextualSpacing/>
    </w:pPr>
  </w:style>
  <w:style w:type="character" w:customStyle="1" w:styleId="Cmsor3Char">
    <w:name w:val="Címsor 3 Char"/>
    <w:link w:val="Cmsor3"/>
    <w:rsid w:val="00E76EE0"/>
    <w:rPr>
      <w:b/>
      <w:sz w:val="24"/>
      <w:szCs w:val="24"/>
      <w:lang w:val="hu-HU" w:eastAsia="hu-HU" w:bidi="ar-SA"/>
    </w:rPr>
  </w:style>
  <w:style w:type="character" w:customStyle="1" w:styleId="CharChar10">
    <w:name w:val=" Char Char10"/>
    <w:rsid w:val="00E76EE0"/>
    <w:rPr>
      <w:b/>
      <w:bCs/>
      <w:kern w:val="36"/>
      <w:sz w:val="48"/>
      <w:szCs w:val="48"/>
    </w:rPr>
  </w:style>
  <w:style w:type="paragraph" w:customStyle="1" w:styleId="CharChar2Char">
    <w:name w:val="Char Char2 Char"/>
    <w:basedOn w:val="Norml"/>
    <w:rsid w:val="00E76EE0"/>
    <w:pPr>
      <w:spacing w:after="160" w:line="240" w:lineRule="exact"/>
    </w:pPr>
    <w:rPr>
      <w:rFonts w:ascii="Tahoma" w:hAnsi="Tahoma"/>
      <w:sz w:val="20"/>
      <w:szCs w:val="20"/>
      <w:lang w:val="en-US"/>
    </w:rPr>
  </w:style>
  <w:style w:type="paragraph" w:styleId="Alcm">
    <w:name w:val="Subtitle"/>
    <w:basedOn w:val="Norml"/>
    <w:link w:val="AlcmChar"/>
    <w:qFormat/>
    <w:rsid w:val="00E76EE0"/>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E76EE0"/>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E76E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76EE0"/>
    <w:pPr>
      <w:numPr>
        <w:numId w:val="2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E76EE0"/>
    <w:pPr>
      <w:spacing w:after="200" w:line="276" w:lineRule="auto"/>
    </w:pPr>
    <w:rPr>
      <w:rFonts w:ascii="Calibri" w:hAnsi="Calibri"/>
      <w:sz w:val="22"/>
      <w:szCs w:val="22"/>
      <w:lang w:eastAsia="en-US"/>
    </w:rPr>
  </w:style>
  <w:style w:type="paragraph" w:styleId="Cmsor1">
    <w:name w:val="heading 1"/>
    <w:basedOn w:val="Norml"/>
    <w:link w:val="Cmsor1Char"/>
    <w:qFormat/>
    <w:rsid w:val="00E76EE0"/>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E76EE0"/>
    <w:pPr>
      <w:keepNext/>
      <w:spacing w:after="0" w:line="240" w:lineRule="auto"/>
      <w:jc w:val="center"/>
      <w:outlineLvl w:val="2"/>
    </w:pPr>
    <w:rPr>
      <w:rFonts w:ascii="Times New Roman" w:hAnsi="Times New Roman"/>
      <w:b/>
      <w:sz w:val="24"/>
      <w:szCs w:val="24"/>
      <w:lang w:eastAsia="hu-HU"/>
    </w:rPr>
  </w:style>
  <w:style w:type="paragraph" w:styleId="Cmsor6">
    <w:name w:val="heading 6"/>
    <w:basedOn w:val="Norml"/>
    <w:next w:val="Norml"/>
    <w:link w:val="Cmsor6Char"/>
    <w:qFormat/>
    <w:rsid w:val="00E76EE0"/>
    <w:pPr>
      <w:spacing w:before="240" w:after="60" w:line="240" w:lineRule="auto"/>
      <w:outlineLvl w:val="5"/>
    </w:pPr>
    <w:rPr>
      <w:rFonts w:ascii="Times New Roman" w:hAnsi="Times New Roman"/>
      <w:i/>
      <w:szCs w:val="20"/>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E76EE0"/>
    <w:rPr>
      <w:rFonts w:eastAsia="Calibri"/>
      <w:b/>
      <w:bCs/>
      <w:kern w:val="36"/>
      <w:sz w:val="48"/>
      <w:szCs w:val="48"/>
      <w:lang w:val="x-none" w:eastAsia="hu-HU" w:bidi="ar-SA"/>
    </w:rPr>
  </w:style>
  <w:style w:type="paragraph" w:styleId="Lbjegyzetszveg">
    <w:name w:val="footnote text"/>
    <w:basedOn w:val="Norml"/>
    <w:link w:val="LbjegyzetszvegChar"/>
    <w:semiHidden/>
    <w:rsid w:val="00E76EE0"/>
    <w:pPr>
      <w:spacing w:after="0" w:line="240" w:lineRule="auto"/>
    </w:pPr>
    <w:rPr>
      <w:sz w:val="20"/>
      <w:szCs w:val="20"/>
      <w:lang w:val="x-none" w:eastAsia="x-none"/>
    </w:rPr>
  </w:style>
  <w:style w:type="character" w:customStyle="1" w:styleId="LbjegyzetszvegChar">
    <w:name w:val="Lábjegyzetszöveg Char"/>
    <w:link w:val="Lbjegyzetszveg"/>
    <w:semiHidden/>
    <w:locked/>
    <w:rsid w:val="00E76EE0"/>
    <w:rPr>
      <w:rFonts w:ascii="Calibri" w:hAnsi="Calibri"/>
      <w:lang w:val="x-none" w:eastAsia="x-none" w:bidi="ar-SA"/>
    </w:rPr>
  </w:style>
  <w:style w:type="character" w:styleId="Lbjegyzet-hivatkozs">
    <w:name w:val="footnote reference"/>
    <w:semiHidden/>
    <w:rsid w:val="00E76EE0"/>
    <w:rPr>
      <w:vertAlign w:val="superscript"/>
    </w:rPr>
  </w:style>
  <w:style w:type="paragraph" w:customStyle="1" w:styleId="ListParagraph">
    <w:name w:val="List Paragraph"/>
    <w:basedOn w:val="Norml"/>
    <w:qFormat/>
    <w:rsid w:val="00E76EE0"/>
    <w:pPr>
      <w:ind w:left="720"/>
    </w:pPr>
  </w:style>
  <w:style w:type="table" w:styleId="Rcsostblzat">
    <w:name w:val="Table Grid"/>
    <w:basedOn w:val="Normltblzat"/>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E76EE0"/>
    <w:rPr>
      <w:rFonts w:ascii="Calibri" w:hAnsi="Calibri"/>
      <w:sz w:val="22"/>
      <w:szCs w:val="22"/>
      <w:lang w:eastAsia="en-US"/>
    </w:rPr>
  </w:style>
  <w:style w:type="character" w:styleId="Jegyzethivatkozs">
    <w:name w:val="annotation reference"/>
    <w:rsid w:val="00E76EE0"/>
    <w:rPr>
      <w:sz w:val="16"/>
    </w:rPr>
  </w:style>
  <w:style w:type="paragraph" w:styleId="Jegyzetszveg">
    <w:name w:val="annotation text"/>
    <w:basedOn w:val="Norml"/>
    <w:link w:val="JegyzetszvegChar"/>
    <w:rsid w:val="00E76EE0"/>
    <w:pPr>
      <w:spacing w:line="240" w:lineRule="auto"/>
    </w:pPr>
    <w:rPr>
      <w:sz w:val="20"/>
      <w:szCs w:val="20"/>
      <w:lang w:val="x-none" w:eastAsia="x-none"/>
    </w:rPr>
  </w:style>
  <w:style w:type="character" w:customStyle="1" w:styleId="JegyzetszvegChar">
    <w:name w:val="Jegyzetszöveg Char"/>
    <w:link w:val="Jegyzetszveg"/>
    <w:locked/>
    <w:rsid w:val="00E76EE0"/>
    <w:rPr>
      <w:rFonts w:ascii="Calibri" w:hAnsi="Calibri"/>
      <w:lang w:val="x-none" w:eastAsia="x-none" w:bidi="ar-SA"/>
    </w:rPr>
  </w:style>
  <w:style w:type="paragraph" w:styleId="Megjegyzstrgya">
    <w:name w:val="annotation subject"/>
    <w:basedOn w:val="Jegyzetszveg"/>
    <w:next w:val="Jegyzetszveg"/>
    <w:link w:val="MegjegyzstrgyaChar"/>
    <w:semiHidden/>
    <w:rsid w:val="00E76EE0"/>
    <w:rPr>
      <w:b/>
      <w:bCs/>
    </w:rPr>
  </w:style>
  <w:style w:type="character" w:customStyle="1" w:styleId="MegjegyzstrgyaChar">
    <w:name w:val="Megjegyzés tárgya Char"/>
    <w:link w:val="Megjegyzstrgya"/>
    <w:semiHidden/>
    <w:locked/>
    <w:rsid w:val="00E76EE0"/>
    <w:rPr>
      <w:rFonts w:ascii="Calibri" w:hAnsi="Calibri"/>
      <w:b/>
      <w:bCs/>
      <w:lang w:val="x-none" w:eastAsia="x-none" w:bidi="ar-SA"/>
    </w:rPr>
  </w:style>
  <w:style w:type="paragraph" w:styleId="Buborkszveg">
    <w:name w:val="Balloon Text"/>
    <w:basedOn w:val="Norml"/>
    <w:link w:val="BuborkszvegChar"/>
    <w:rsid w:val="00E76EE0"/>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E76EE0"/>
    <w:rPr>
      <w:rFonts w:ascii="Tahoma" w:hAnsi="Tahoma"/>
      <w:sz w:val="16"/>
      <w:szCs w:val="16"/>
      <w:lang w:val="x-none" w:eastAsia="x-none" w:bidi="ar-SA"/>
    </w:rPr>
  </w:style>
  <w:style w:type="paragraph" w:customStyle="1" w:styleId="Default">
    <w:name w:val="Default"/>
    <w:rsid w:val="00E76E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E76EE0"/>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E76EE0"/>
  </w:style>
  <w:style w:type="paragraph" w:customStyle="1" w:styleId="Standard">
    <w:name w:val="Standard"/>
    <w:rsid w:val="00E76E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E76EE0"/>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E76EE0"/>
    <w:rPr>
      <w:rFonts w:eastAsia="Calibri"/>
      <w:sz w:val="24"/>
      <w:szCs w:val="24"/>
      <w:lang w:val="x-none" w:eastAsia="hu-HU" w:bidi="ar-SA"/>
    </w:rPr>
  </w:style>
  <w:style w:type="paragraph" w:styleId="Szvegtrzsbehzssal2">
    <w:name w:val="Body Text Indent 2"/>
    <w:basedOn w:val="Norml"/>
    <w:link w:val="Szvegtrzsbehzssal2Char"/>
    <w:rsid w:val="00E76EE0"/>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E76EE0"/>
    <w:rPr>
      <w:rFonts w:eastAsia="Calibri"/>
      <w:sz w:val="24"/>
      <w:szCs w:val="24"/>
      <w:lang w:val="x-none" w:eastAsia="hu-HU" w:bidi="ar-SA"/>
    </w:rPr>
  </w:style>
  <w:style w:type="paragraph" w:styleId="lfej">
    <w:name w:val="header"/>
    <w:basedOn w:val="Norml"/>
    <w:link w:val="lfejChar"/>
    <w:rsid w:val="00E76EE0"/>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E76EE0"/>
    <w:rPr>
      <w:rFonts w:cs="Mangal"/>
      <w:kern w:val="1"/>
      <w:sz w:val="21"/>
      <w:szCs w:val="21"/>
      <w:lang w:val="x-none" w:eastAsia="hi-IN" w:bidi="hi-IN"/>
    </w:rPr>
  </w:style>
  <w:style w:type="paragraph" w:styleId="llb">
    <w:name w:val="footer"/>
    <w:basedOn w:val="Norml"/>
    <w:link w:val="llbChar"/>
    <w:rsid w:val="00E76EE0"/>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E76EE0"/>
    <w:rPr>
      <w:rFonts w:cs="Mangal"/>
      <w:kern w:val="1"/>
      <w:sz w:val="21"/>
      <w:szCs w:val="21"/>
      <w:lang w:val="x-none" w:eastAsia="hi-IN" w:bidi="hi-IN"/>
    </w:rPr>
  </w:style>
  <w:style w:type="paragraph" w:customStyle="1" w:styleId="Stlus3">
    <w:name w:val="Stílus3"/>
    <w:basedOn w:val="Norml"/>
    <w:rsid w:val="00E76EE0"/>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E76EE0"/>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E76EE0"/>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E76EE0"/>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E76EE0"/>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E76EE0"/>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E76EE0"/>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E76EE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E76EE0"/>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E76EE0"/>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E76E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E76EE0"/>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E76EE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E76EE0"/>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E76EE0"/>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E76EE0"/>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E76EE0"/>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E76EE0"/>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E76E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E76EE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E76EE0"/>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E76EE0"/>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E76EE0"/>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E76EE0"/>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E76EE0"/>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E76EE0"/>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E76EE0"/>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E76EE0"/>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E76EE0"/>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E76EE0"/>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E76EE0"/>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E76EE0"/>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E76EE0"/>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E76EE0"/>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E76EE0"/>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E76EE0"/>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E76EE0"/>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E76EE0"/>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E76EE0"/>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E76EE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E76EE0"/>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E76EE0"/>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E76EE0"/>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E76EE0"/>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E76EE0"/>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E76EE0"/>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E76EE0"/>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E76EE0"/>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E76E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E76EE0"/>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E76EE0"/>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E76E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E76E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E76EE0"/>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E76EE0"/>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E76EE0"/>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E76EE0"/>
    <w:rPr>
      <w:color w:val="0000FF"/>
      <w:u w:val="single"/>
    </w:rPr>
  </w:style>
  <w:style w:type="character" w:styleId="Mrltotthiperhivatkozs">
    <w:name w:val="FollowedHyperlink"/>
    <w:rsid w:val="00E76EE0"/>
    <w:rPr>
      <w:color w:val="800080"/>
      <w:u w:val="single"/>
    </w:rPr>
  </w:style>
  <w:style w:type="paragraph" w:customStyle="1" w:styleId="Listaszerbekezds2">
    <w:name w:val="Listaszerű bekezdés2"/>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76E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E76EE0"/>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E76EE0"/>
    <w:pPr>
      <w:ind w:left="440"/>
    </w:pPr>
  </w:style>
  <w:style w:type="paragraph" w:styleId="TJ2">
    <w:name w:val="toc 2"/>
    <w:basedOn w:val="Norml"/>
    <w:next w:val="Norml"/>
    <w:autoRedefine/>
    <w:qFormat/>
    <w:rsid w:val="00E76EE0"/>
    <w:pPr>
      <w:spacing w:after="100"/>
      <w:ind w:left="220"/>
    </w:pPr>
    <w:rPr>
      <w:rFonts w:eastAsia="Calibri"/>
      <w:lang w:eastAsia="hu-HU"/>
    </w:rPr>
  </w:style>
  <w:style w:type="paragraph" w:styleId="TJ1">
    <w:name w:val="toc 1"/>
    <w:basedOn w:val="Norml"/>
    <w:next w:val="Norml"/>
    <w:autoRedefine/>
    <w:qFormat/>
    <w:rsid w:val="00E76EE0"/>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E76EE0"/>
    <w:rPr>
      <w:rFonts w:ascii="Tahoma" w:hAnsi="Tahoma"/>
      <w:sz w:val="16"/>
    </w:rPr>
  </w:style>
  <w:style w:type="paragraph" w:customStyle="1" w:styleId="Listaszerbekezds3">
    <w:name w:val="Listaszerű bekezdés3"/>
    <w:basedOn w:val="Norml"/>
    <w:rsid w:val="00E76EE0"/>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E76EE0"/>
    <w:rPr>
      <w:rFonts w:cs="Mangal"/>
      <w:kern w:val="1"/>
      <w:sz w:val="24"/>
      <w:szCs w:val="21"/>
      <w:lang w:eastAsia="hi-IN" w:bidi="hi-IN"/>
    </w:rPr>
  </w:style>
  <w:style w:type="table" w:customStyle="1" w:styleId="Rcsostblzat7">
    <w:name w:val="Rácsos táblázat7"/>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E76EE0"/>
    <w:pPr>
      <w:ind w:left="708"/>
    </w:pPr>
  </w:style>
  <w:style w:type="paragraph" w:styleId="Vltozat">
    <w:name w:val="Revision"/>
    <w:hidden/>
    <w:semiHidden/>
    <w:rsid w:val="00E76EE0"/>
    <w:rPr>
      <w:rFonts w:ascii="Calibri" w:hAnsi="Calibri"/>
      <w:sz w:val="22"/>
      <w:szCs w:val="22"/>
      <w:lang w:eastAsia="en-US"/>
    </w:rPr>
  </w:style>
  <w:style w:type="numbering" w:customStyle="1" w:styleId="Nemlista1">
    <w:name w:val="Nem lista1"/>
    <w:next w:val="Nemlista"/>
    <w:semiHidden/>
    <w:unhideWhenUsed/>
    <w:rsid w:val="00E76EE0"/>
  </w:style>
  <w:style w:type="numbering" w:customStyle="1" w:styleId="Nemlista11">
    <w:name w:val="Nem lista11"/>
    <w:next w:val="Nemlista"/>
    <w:semiHidden/>
    <w:unhideWhenUsed/>
    <w:rsid w:val="00E76EE0"/>
  </w:style>
  <w:style w:type="paragraph" w:customStyle="1" w:styleId="Listaszerbekezds4">
    <w:name w:val="Listaszerű bekezdés4"/>
    <w:basedOn w:val="Norml"/>
    <w:qFormat/>
    <w:rsid w:val="00E76EE0"/>
    <w:pPr>
      <w:ind w:left="720"/>
      <w:contextualSpacing/>
    </w:pPr>
    <w:rPr>
      <w:rFonts w:eastAsia="Calibri"/>
    </w:rPr>
  </w:style>
  <w:style w:type="paragraph" w:customStyle="1" w:styleId="Nincstrkz1">
    <w:name w:val="Nincs térköz1"/>
    <w:qFormat/>
    <w:rsid w:val="00E76EE0"/>
    <w:rPr>
      <w:rFonts w:ascii="Calibri" w:eastAsia="Calibri" w:hAnsi="Calibri"/>
      <w:sz w:val="22"/>
      <w:szCs w:val="22"/>
      <w:lang w:eastAsia="en-US"/>
    </w:rPr>
  </w:style>
  <w:style w:type="table" w:customStyle="1" w:styleId="Rcsostblzat23">
    <w:name w:val="Rácsos táblázat23"/>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E76EE0"/>
  </w:style>
  <w:style w:type="table" w:customStyle="1" w:styleId="Rcsostblzat211">
    <w:name w:val="Rácsos táblázat21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E76E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E76EE0"/>
  </w:style>
  <w:style w:type="numbering" w:customStyle="1" w:styleId="Nemlista111">
    <w:name w:val="Nem lista111"/>
    <w:next w:val="Nemlista"/>
    <w:semiHidden/>
    <w:unhideWhenUsed/>
    <w:rsid w:val="00E76EE0"/>
  </w:style>
  <w:style w:type="table" w:customStyle="1" w:styleId="Rcsostblzat221">
    <w:name w:val="Rácsos táblázat22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E76EE0"/>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E76EE0"/>
    <w:rPr>
      <w:rFonts w:ascii="Tahoma" w:eastAsia="Times New Roman" w:hAnsi="Tahoma" w:cs="Courier New"/>
      <w:sz w:val="16"/>
      <w:szCs w:val="16"/>
    </w:rPr>
  </w:style>
  <w:style w:type="paragraph" w:customStyle="1" w:styleId="Vltozat1">
    <w:name w:val="Változat1"/>
    <w:hidden/>
    <w:semiHidden/>
    <w:rsid w:val="00E76EE0"/>
    <w:rPr>
      <w:rFonts w:eastAsia="Lucida Sans Unicode" w:cs="Mangal"/>
      <w:kern w:val="1"/>
      <w:sz w:val="24"/>
      <w:szCs w:val="21"/>
      <w:lang w:eastAsia="hi-IN" w:bidi="hi-IN"/>
    </w:rPr>
  </w:style>
  <w:style w:type="table" w:customStyle="1" w:styleId="Rcsostblzat71">
    <w:name w:val="Rácsos táblázat71"/>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E76EE0"/>
  </w:style>
  <w:style w:type="paragraph" w:styleId="Nincstrkz">
    <w:name w:val="No Spacing"/>
    <w:qFormat/>
    <w:rsid w:val="00E76EE0"/>
    <w:rPr>
      <w:rFonts w:ascii="Calibri" w:hAnsi="Calibri"/>
      <w:sz w:val="22"/>
      <w:szCs w:val="22"/>
      <w:lang w:eastAsia="en-US"/>
    </w:rPr>
  </w:style>
  <w:style w:type="table" w:customStyle="1" w:styleId="Rcsostblzat231">
    <w:name w:val="Rácsos táblázat2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E76EE0"/>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76EE0"/>
  </w:style>
  <w:style w:type="character" w:styleId="Kiemels2">
    <w:name w:val="Strong"/>
    <w:qFormat/>
    <w:rsid w:val="00E76EE0"/>
    <w:rPr>
      <w:b/>
      <w:bCs/>
    </w:rPr>
  </w:style>
  <w:style w:type="numbering" w:customStyle="1" w:styleId="Nemlista5">
    <w:name w:val="Nem lista5"/>
    <w:next w:val="Nemlista"/>
    <w:semiHidden/>
    <w:unhideWhenUsed/>
    <w:rsid w:val="00E76EE0"/>
  </w:style>
  <w:style w:type="numbering" w:customStyle="1" w:styleId="Nemlista12">
    <w:name w:val="Nem lista12"/>
    <w:next w:val="Nemlista"/>
    <w:semiHidden/>
    <w:unhideWhenUsed/>
    <w:rsid w:val="00E76EE0"/>
  </w:style>
  <w:style w:type="table" w:customStyle="1" w:styleId="Rcsostblzat24">
    <w:name w:val="Rácsos táblázat24"/>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E76EE0"/>
  </w:style>
  <w:style w:type="table" w:customStyle="1" w:styleId="Rcsostblzat212">
    <w:name w:val="Rácsos táblázat21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E76E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E76EE0"/>
  </w:style>
  <w:style w:type="numbering" w:customStyle="1" w:styleId="Nemlista112">
    <w:name w:val="Nem lista112"/>
    <w:next w:val="Nemlista"/>
    <w:semiHidden/>
    <w:unhideWhenUsed/>
    <w:rsid w:val="00E76EE0"/>
  </w:style>
  <w:style w:type="table" w:customStyle="1" w:styleId="Rcsostblzat222">
    <w:name w:val="Rácsos táblázat22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E76E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E76E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E76EE0"/>
  </w:style>
  <w:style w:type="table" w:customStyle="1" w:styleId="Rcsostblzat232">
    <w:name w:val="Rácsos táblázat2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76E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76E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76E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E76EE0"/>
    <w:pPr>
      <w:spacing w:after="120"/>
    </w:pPr>
  </w:style>
  <w:style w:type="character" w:customStyle="1" w:styleId="SzvegtrzsChar">
    <w:name w:val="Szövegtörzs Char"/>
    <w:link w:val="Szvegtrzs"/>
    <w:rsid w:val="00E76EE0"/>
    <w:rPr>
      <w:rFonts w:ascii="Calibri" w:hAnsi="Calibri"/>
      <w:sz w:val="22"/>
      <w:szCs w:val="22"/>
      <w:lang w:val="hu-HU" w:eastAsia="en-US" w:bidi="ar-SA"/>
    </w:rPr>
  </w:style>
  <w:style w:type="paragraph" w:customStyle="1" w:styleId="Kiljebb">
    <w:name w:val="Kiljebb"/>
    <w:basedOn w:val="Norml"/>
    <w:rsid w:val="00E76EE0"/>
    <w:pPr>
      <w:spacing w:after="0" w:line="240" w:lineRule="exact"/>
      <w:jc w:val="both"/>
    </w:pPr>
    <w:rPr>
      <w:rFonts w:ascii="Times New Roman" w:hAnsi="Times New Roman"/>
      <w:sz w:val="24"/>
      <w:szCs w:val="20"/>
      <w:lang w:eastAsia="hu-HU"/>
    </w:rPr>
  </w:style>
  <w:style w:type="paragraph" w:styleId="Felsorols2">
    <w:name w:val="List Bullet 2"/>
    <w:basedOn w:val="Norml"/>
    <w:autoRedefine/>
    <w:rsid w:val="00E76EE0"/>
    <w:pPr>
      <w:numPr>
        <w:numId w:val="7"/>
      </w:numPr>
      <w:spacing w:after="0" w:line="240" w:lineRule="auto"/>
      <w:jc w:val="both"/>
    </w:pPr>
    <w:rPr>
      <w:rFonts w:ascii="Times New Roman" w:hAnsi="Times New Roman"/>
      <w:sz w:val="28"/>
      <w:szCs w:val="20"/>
      <w:lang w:eastAsia="hu-HU"/>
    </w:rPr>
  </w:style>
  <w:style w:type="paragraph" w:styleId="Felsorols">
    <w:name w:val="List Bullet"/>
    <w:basedOn w:val="Norml"/>
    <w:rsid w:val="00E76EE0"/>
    <w:pPr>
      <w:tabs>
        <w:tab w:val="num" w:pos="360"/>
      </w:tabs>
      <w:ind w:left="360" w:hanging="360"/>
      <w:contextualSpacing/>
    </w:pPr>
  </w:style>
  <w:style w:type="paragraph" w:styleId="Lista2">
    <w:name w:val="List 2"/>
    <w:basedOn w:val="Norml"/>
    <w:rsid w:val="00E76EE0"/>
    <w:pPr>
      <w:spacing w:after="0" w:line="240" w:lineRule="auto"/>
      <w:ind w:left="566" w:hanging="283"/>
    </w:pPr>
    <w:rPr>
      <w:rFonts w:ascii="Times New Roman" w:hAnsi="Times New Roman"/>
      <w:sz w:val="28"/>
      <w:szCs w:val="20"/>
      <w:lang w:eastAsia="hu-HU"/>
    </w:rPr>
  </w:style>
  <w:style w:type="paragraph" w:customStyle="1" w:styleId="Felsorols21">
    <w:name w:val="Felsorolás 21"/>
    <w:basedOn w:val="Norml"/>
    <w:rsid w:val="00E76EE0"/>
    <w:pPr>
      <w:tabs>
        <w:tab w:val="num" w:pos="1275"/>
      </w:tabs>
      <w:suppressAutoHyphens/>
      <w:spacing w:after="0" w:line="240" w:lineRule="auto"/>
      <w:ind w:left="357" w:hanging="357"/>
      <w:jc w:val="both"/>
    </w:pPr>
    <w:rPr>
      <w:rFonts w:ascii="Times New Roman" w:hAnsi="Times New Roman"/>
      <w:sz w:val="28"/>
      <w:szCs w:val="20"/>
      <w:lang w:eastAsia="ar-SA"/>
    </w:rPr>
  </w:style>
  <w:style w:type="character" w:customStyle="1" w:styleId="Cmsor6Char">
    <w:name w:val="Címsor 6 Char"/>
    <w:link w:val="Cmsor6"/>
    <w:rsid w:val="00E76EE0"/>
    <w:rPr>
      <w:i/>
      <w:sz w:val="22"/>
      <w:lang w:val="hu-HU" w:eastAsia="hu-HU" w:bidi="ar-SA"/>
    </w:rPr>
  </w:style>
  <w:style w:type="paragraph" w:styleId="Lista3">
    <w:name w:val="List 3"/>
    <w:basedOn w:val="Norml"/>
    <w:rsid w:val="00E76EE0"/>
    <w:pPr>
      <w:ind w:left="849" w:hanging="283"/>
      <w:contextualSpacing/>
    </w:pPr>
  </w:style>
  <w:style w:type="character" w:customStyle="1" w:styleId="Cmsor3Char">
    <w:name w:val="Címsor 3 Char"/>
    <w:link w:val="Cmsor3"/>
    <w:rsid w:val="00E76EE0"/>
    <w:rPr>
      <w:b/>
      <w:sz w:val="24"/>
      <w:szCs w:val="24"/>
      <w:lang w:val="hu-HU" w:eastAsia="hu-HU" w:bidi="ar-SA"/>
    </w:rPr>
  </w:style>
  <w:style w:type="character" w:customStyle="1" w:styleId="CharChar10">
    <w:name w:val=" Char Char10"/>
    <w:rsid w:val="00E76EE0"/>
    <w:rPr>
      <w:b/>
      <w:bCs/>
      <w:kern w:val="36"/>
      <w:sz w:val="48"/>
      <w:szCs w:val="48"/>
    </w:rPr>
  </w:style>
  <w:style w:type="paragraph" w:customStyle="1" w:styleId="CharChar2Char">
    <w:name w:val="Char Char2 Char"/>
    <w:basedOn w:val="Norml"/>
    <w:rsid w:val="00E76EE0"/>
    <w:pPr>
      <w:spacing w:after="160" w:line="240" w:lineRule="exact"/>
    </w:pPr>
    <w:rPr>
      <w:rFonts w:ascii="Tahoma" w:hAnsi="Tahoma"/>
      <w:sz w:val="20"/>
      <w:szCs w:val="20"/>
      <w:lang w:val="en-US"/>
    </w:rPr>
  </w:style>
  <w:style w:type="paragraph" w:styleId="Alcm">
    <w:name w:val="Subtitle"/>
    <w:basedOn w:val="Norml"/>
    <w:link w:val="AlcmChar"/>
    <w:qFormat/>
    <w:rsid w:val="00E76EE0"/>
    <w:pPr>
      <w:widowControl w:val="0"/>
      <w:numPr>
        <w:ilvl w:val="1"/>
        <w:numId w:val="2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E76EE0"/>
    <w:rPr>
      <w:rFonts w:ascii="Palatino Linotype" w:eastAsia="Lucida Sans Unicode" w:hAnsi="Palatino Linotype" w:cs="Tahoma"/>
      <w:b/>
      <w:kern w:val="1"/>
      <w:sz w:val="24"/>
      <w:szCs w:val="24"/>
      <w:lang w:val="hu-HU" w:eastAsia="hi-IN" w:bidi="hi-IN"/>
    </w:rPr>
  </w:style>
  <w:style w:type="paragraph" w:styleId="NormlWeb">
    <w:name w:val="Normal (Web)"/>
    <w:basedOn w:val="Norml"/>
    <w:rsid w:val="00E76E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76EE0"/>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imslp.or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25526</Words>
  <Characters>176135</Characters>
  <Application>Microsoft Office Word</Application>
  <DocSecurity>0</DocSecurity>
  <Lines>1467</Lines>
  <Paragraphs>402</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201259</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2013-03-27T16:19:00Z</dcterms:created>
  <dcterms:modified xsi:type="dcterms:W3CDTF">2013-03-27T16:19:00Z</dcterms:modified>
</cp:coreProperties>
</file>