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303" w:rsidRDefault="0067315C" w:rsidP="001E653C">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2.105.5.</w:t>
      </w:r>
      <w:bookmarkStart w:id="0" w:name="_GoBack"/>
      <w:bookmarkEnd w:id="0"/>
    </w:p>
    <w:p w:rsidR="00B706AC" w:rsidRPr="001E653C" w:rsidRDefault="00B706AC" w:rsidP="001E653C">
      <w:pPr>
        <w:autoSpaceDE w:val="0"/>
        <w:spacing w:after="0" w:line="240" w:lineRule="auto"/>
        <w:ind w:right="-20"/>
        <w:jc w:val="center"/>
        <w:rPr>
          <w:rFonts w:ascii="Palatino Linotype" w:hAnsi="Palatino Linotype"/>
          <w:b/>
          <w:w w:val="99"/>
          <w:sz w:val="24"/>
          <w:szCs w:val="24"/>
        </w:rPr>
      </w:pPr>
      <w:r w:rsidRPr="001E653C">
        <w:rPr>
          <w:rFonts w:ascii="Palatino Linotype" w:hAnsi="Palatino Linotype"/>
          <w:b/>
          <w:w w:val="99"/>
          <w:sz w:val="24"/>
          <w:szCs w:val="24"/>
        </w:rPr>
        <w:t xml:space="preserve">SZAKKÉPZÉSI KERETTANTERV </w:t>
      </w:r>
    </w:p>
    <w:p w:rsidR="00B706AC" w:rsidRPr="001E653C" w:rsidRDefault="00B706AC" w:rsidP="001E653C">
      <w:pPr>
        <w:autoSpaceDE w:val="0"/>
        <w:spacing w:after="0" w:line="240" w:lineRule="auto"/>
        <w:ind w:right="-20"/>
        <w:jc w:val="center"/>
        <w:rPr>
          <w:rFonts w:ascii="Palatino Linotype" w:hAnsi="Palatino Linotype"/>
          <w:b/>
          <w:w w:val="99"/>
          <w:sz w:val="24"/>
          <w:szCs w:val="24"/>
        </w:rPr>
      </w:pPr>
      <w:proofErr w:type="gramStart"/>
      <w:r w:rsidRPr="001E653C">
        <w:rPr>
          <w:rFonts w:ascii="Palatino Linotype" w:hAnsi="Palatino Linotype"/>
          <w:b/>
          <w:w w:val="99"/>
          <w:sz w:val="24"/>
          <w:szCs w:val="24"/>
        </w:rPr>
        <w:t>a</w:t>
      </w:r>
      <w:proofErr w:type="gramEnd"/>
      <w:r w:rsidRPr="001E653C">
        <w:rPr>
          <w:rFonts w:ascii="Palatino Linotype" w:hAnsi="Palatino Linotype"/>
          <w:b/>
          <w:w w:val="99"/>
          <w:sz w:val="24"/>
          <w:szCs w:val="24"/>
        </w:rPr>
        <w:t>(z)</w:t>
      </w:r>
    </w:p>
    <w:p w:rsidR="00B706AC" w:rsidRPr="001E653C" w:rsidRDefault="00B706AC" w:rsidP="001E653C">
      <w:pPr>
        <w:autoSpaceDE w:val="0"/>
        <w:spacing w:after="0" w:line="240" w:lineRule="auto"/>
        <w:ind w:right="-20"/>
        <w:jc w:val="center"/>
        <w:rPr>
          <w:rFonts w:ascii="Palatino Linotype" w:hAnsi="Palatino Linotype"/>
          <w:b/>
          <w:w w:val="99"/>
          <w:sz w:val="24"/>
          <w:szCs w:val="24"/>
        </w:rPr>
      </w:pPr>
      <w:r w:rsidRPr="001E653C">
        <w:rPr>
          <w:rFonts w:ascii="Palatino Linotype" w:hAnsi="Palatino Linotype"/>
          <w:b/>
          <w:sz w:val="24"/>
          <w:szCs w:val="24"/>
        </w:rPr>
        <w:t>54</w:t>
      </w:r>
      <w:r w:rsidR="00E81042">
        <w:rPr>
          <w:rFonts w:ascii="Palatino Linotype" w:hAnsi="Palatino Linotype"/>
          <w:b/>
          <w:sz w:val="24"/>
          <w:szCs w:val="24"/>
        </w:rPr>
        <w:t xml:space="preserve"> </w:t>
      </w:r>
      <w:r w:rsidRPr="001E653C">
        <w:rPr>
          <w:rFonts w:ascii="Palatino Linotype" w:hAnsi="Palatino Linotype"/>
          <w:b/>
          <w:sz w:val="24"/>
          <w:szCs w:val="24"/>
        </w:rPr>
        <w:t xml:space="preserve">212 08 </w:t>
      </w:r>
    </w:p>
    <w:p w:rsidR="00B706AC" w:rsidRPr="00130739" w:rsidRDefault="00B706AC" w:rsidP="00410FB0">
      <w:pPr>
        <w:spacing w:after="0" w:line="240" w:lineRule="auto"/>
        <w:ind w:left="555" w:hanging="555"/>
        <w:jc w:val="center"/>
        <w:rPr>
          <w:rFonts w:ascii="Palatino Linotype" w:hAnsi="Palatino Linotype" w:cs="Mangal"/>
          <w:b/>
          <w:bCs/>
          <w:kern w:val="1"/>
          <w:sz w:val="24"/>
          <w:szCs w:val="24"/>
          <w:lang w:eastAsia="hi-IN" w:bidi="hi-IN"/>
        </w:rPr>
      </w:pPr>
      <w:r w:rsidRPr="001E653C">
        <w:rPr>
          <w:rFonts w:ascii="Palatino Linotype" w:hAnsi="Palatino Linotype" w:cs="Mangal"/>
          <w:b/>
          <w:bCs/>
          <w:kern w:val="1"/>
          <w:sz w:val="24"/>
          <w:szCs w:val="24"/>
          <w:lang w:eastAsia="hi-IN" w:bidi="hi-IN"/>
        </w:rPr>
        <w:t>SZÓRAKOZTATÓ ZENÉSZ</w:t>
      </w:r>
      <w:r w:rsidR="00130739">
        <w:rPr>
          <w:rFonts w:ascii="Palatino Linotype" w:hAnsi="Palatino Linotype" w:cs="Mangal"/>
          <w:b/>
          <w:bCs/>
          <w:kern w:val="1"/>
          <w:sz w:val="24"/>
          <w:szCs w:val="24"/>
          <w:lang w:eastAsia="hi-IN" w:bidi="hi-IN"/>
        </w:rPr>
        <w:t xml:space="preserve"> (</w:t>
      </w:r>
      <w:r w:rsidR="002B5416">
        <w:rPr>
          <w:rFonts w:ascii="Palatino Linotype" w:hAnsi="Palatino Linotype" w:cs="Mangal"/>
          <w:b/>
          <w:bCs/>
          <w:kern w:val="1"/>
          <w:sz w:val="24"/>
          <w:szCs w:val="24"/>
          <w:lang w:eastAsia="hi-IN" w:bidi="hi-IN"/>
        </w:rPr>
        <w:t xml:space="preserve">a </w:t>
      </w:r>
      <w:r w:rsidR="00130739">
        <w:rPr>
          <w:rFonts w:ascii="Palatino Linotype" w:hAnsi="Palatino Linotype" w:cs="Mangal"/>
          <w:b/>
          <w:bCs/>
          <w:kern w:val="1"/>
          <w:sz w:val="24"/>
          <w:szCs w:val="24"/>
          <w:lang w:eastAsia="hi-IN" w:bidi="hi-IN"/>
        </w:rPr>
        <w:t xml:space="preserve">szakmairány </w:t>
      </w:r>
      <w:r w:rsidR="002B5416">
        <w:rPr>
          <w:rFonts w:ascii="Palatino Linotype" w:hAnsi="Palatino Linotype" w:cs="Mangal"/>
          <w:b/>
          <w:bCs/>
          <w:kern w:val="1"/>
          <w:sz w:val="24"/>
          <w:szCs w:val="24"/>
          <w:lang w:eastAsia="hi-IN" w:bidi="hi-IN"/>
        </w:rPr>
        <w:t>megjelölésével</w:t>
      </w:r>
      <w:r w:rsidR="00130739">
        <w:rPr>
          <w:rFonts w:ascii="Palatino Linotype" w:hAnsi="Palatino Linotype" w:cs="Mangal"/>
          <w:b/>
          <w:bCs/>
          <w:kern w:val="1"/>
          <w:sz w:val="24"/>
          <w:szCs w:val="24"/>
          <w:lang w:eastAsia="hi-IN" w:bidi="hi-IN"/>
        </w:rPr>
        <w:t>)</w:t>
      </w:r>
    </w:p>
    <w:p w:rsidR="00B706AC" w:rsidRPr="00130739" w:rsidRDefault="00130739" w:rsidP="001E653C">
      <w:pPr>
        <w:spacing w:after="0" w:line="240" w:lineRule="auto"/>
        <w:ind w:left="555" w:hanging="555"/>
        <w:jc w:val="center"/>
        <w:rPr>
          <w:rFonts w:ascii="Palatino Linotype" w:hAnsi="Palatino Linotype"/>
          <w:b/>
          <w:bCs/>
          <w:sz w:val="24"/>
          <w:szCs w:val="24"/>
        </w:rPr>
      </w:pPr>
      <w:r w:rsidRPr="00130739">
        <w:rPr>
          <w:rFonts w:ascii="Palatino Linotype" w:hAnsi="Palatino Linotype"/>
          <w:b/>
          <w:sz w:val="24"/>
          <w:szCs w:val="24"/>
        </w:rPr>
        <w:t>BILLENTYŰS</w:t>
      </w:r>
      <w:r>
        <w:rPr>
          <w:rFonts w:ascii="Palatino Linotype" w:hAnsi="Palatino Linotype"/>
          <w:b/>
          <w:sz w:val="24"/>
          <w:szCs w:val="24"/>
        </w:rPr>
        <w:t xml:space="preserve"> szakmairány</w:t>
      </w:r>
    </w:p>
    <w:p w:rsidR="00B706AC" w:rsidRDefault="00130739" w:rsidP="001E653C">
      <w:pPr>
        <w:spacing w:after="0" w:line="240" w:lineRule="auto"/>
        <w:ind w:left="555" w:hanging="555"/>
        <w:jc w:val="center"/>
        <w:rPr>
          <w:rFonts w:ascii="Palatino Linotype" w:hAnsi="Palatino Linotype"/>
          <w:b/>
          <w:bCs/>
          <w:sz w:val="24"/>
          <w:szCs w:val="24"/>
        </w:rPr>
      </w:pPr>
      <w:r>
        <w:rPr>
          <w:rFonts w:ascii="Palatino Linotype" w:hAnsi="Palatino Linotype"/>
          <w:b/>
          <w:bCs/>
          <w:sz w:val="24"/>
          <w:szCs w:val="24"/>
        </w:rPr>
        <w:t>SZAKKÉPESÍTÉSHEZ</w:t>
      </w:r>
    </w:p>
    <w:p w:rsidR="000128A8" w:rsidRPr="001E653C" w:rsidRDefault="000128A8" w:rsidP="001E653C">
      <w:pPr>
        <w:spacing w:after="0" w:line="240" w:lineRule="auto"/>
        <w:ind w:left="555" w:hanging="555"/>
        <w:jc w:val="center"/>
        <w:rPr>
          <w:rFonts w:ascii="Palatino Linotype" w:hAnsi="Palatino Linotype"/>
          <w:b/>
          <w:bCs/>
          <w:sz w:val="24"/>
          <w:szCs w:val="24"/>
        </w:rPr>
      </w:pPr>
    </w:p>
    <w:p w:rsidR="00395D68" w:rsidRPr="001E653C" w:rsidRDefault="00395D68" w:rsidP="001E653C">
      <w:pPr>
        <w:widowControl w:val="0"/>
        <w:suppressAutoHyphens/>
        <w:spacing w:after="0" w:line="240" w:lineRule="auto"/>
        <w:jc w:val="both"/>
        <w:rPr>
          <w:rFonts w:ascii="Palatino Linotype" w:hAnsi="Palatino Linotype"/>
          <w:kern w:val="1"/>
          <w:sz w:val="24"/>
          <w:szCs w:val="24"/>
          <w:lang w:eastAsia="hi-IN" w:bidi="hi-IN"/>
        </w:rPr>
      </w:pPr>
    </w:p>
    <w:p w:rsidR="00B706AC" w:rsidRPr="001E653C" w:rsidRDefault="00B706AC" w:rsidP="001E653C">
      <w:pPr>
        <w:spacing w:after="0" w:line="240" w:lineRule="auto"/>
        <w:jc w:val="both"/>
        <w:rPr>
          <w:rFonts w:ascii="Palatino Linotype" w:hAnsi="Palatino Linotype"/>
          <w:sz w:val="24"/>
          <w:szCs w:val="24"/>
        </w:rPr>
      </w:pPr>
    </w:p>
    <w:p w:rsidR="00B706AC" w:rsidRPr="001E653C" w:rsidRDefault="00B706AC" w:rsidP="001E653C">
      <w:pPr>
        <w:spacing w:after="0" w:line="240" w:lineRule="auto"/>
        <w:ind w:left="555" w:hanging="555"/>
        <w:jc w:val="both"/>
        <w:rPr>
          <w:rFonts w:ascii="Palatino Linotype" w:hAnsi="Palatino Linotype"/>
          <w:b/>
          <w:sz w:val="24"/>
          <w:szCs w:val="24"/>
        </w:rPr>
      </w:pPr>
      <w:r w:rsidRPr="001E653C">
        <w:rPr>
          <w:rFonts w:ascii="Palatino Linotype" w:hAnsi="Palatino Linotype"/>
          <w:b/>
          <w:bCs/>
          <w:sz w:val="24"/>
          <w:szCs w:val="24"/>
        </w:rPr>
        <w:t>I.</w:t>
      </w:r>
      <w:r w:rsidRPr="001E653C">
        <w:rPr>
          <w:rFonts w:ascii="Palatino Linotype" w:hAnsi="Palatino Linotype"/>
          <w:b/>
          <w:bCs/>
          <w:sz w:val="24"/>
          <w:szCs w:val="24"/>
        </w:rPr>
        <w:tab/>
      </w:r>
      <w:proofErr w:type="gramStart"/>
      <w:r w:rsidRPr="001E653C">
        <w:rPr>
          <w:rFonts w:ascii="Palatino Linotype" w:hAnsi="Palatino Linotype"/>
          <w:b/>
          <w:sz w:val="24"/>
          <w:szCs w:val="24"/>
        </w:rPr>
        <w:t>A</w:t>
      </w:r>
      <w:proofErr w:type="gramEnd"/>
      <w:r w:rsidRPr="001E653C">
        <w:rPr>
          <w:rFonts w:ascii="Palatino Linotype" w:hAnsi="Palatino Linotype"/>
          <w:b/>
          <w:sz w:val="24"/>
          <w:szCs w:val="24"/>
        </w:rPr>
        <w:t xml:space="preserve"> szakképzés jogi háttere</w:t>
      </w:r>
    </w:p>
    <w:p w:rsidR="00B706AC" w:rsidRPr="001E653C" w:rsidRDefault="00B706AC" w:rsidP="001E653C">
      <w:pPr>
        <w:spacing w:after="0" w:line="240" w:lineRule="auto"/>
        <w:jc w:val="both"/>
        <w:rPr>
          <w:rFonts w:ascii="Palatino Linotype" w:hAnsi="Palatino Linotype"/>
          <w:b/>
          <w:sz w:val="24"/>
          <w:szCs w:val="24"/>
        </w:rPr>
      </w:pPr>
    </w:p>
    <w:p w:rsidR="00B706AC" w:rsidRPr="001E653C" w:rsidRDefault="00B706AC"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 szakképzési kerettanterv</w:t>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r>
    </w:p>
    <w:p w:rsidR="00B706AC" w:rsidRPr="001E653C" w:rsidRDefault="00B706AC" w:rsidP="001E653C">
      <w:pPr>
        <w:spacing w:after="0" w:line="240" w:lineRule="auto"/>
        <w:ind w:left="1362" w:hanging="447"/>
        <w:jc w:val="both"/>
        <w:rPr>
          <w:rFonts w:ascii="Palatino Linotype" w:hAnsi="Palatino Linotype"/>
          <w:sz w:val="24"/>
          <w:szCs w:val="24"/>
        </w:rPr>
      </w:pPr>
      <w:r w:rsidRPr="001E653C">
        <w:rPr>
          <w:rFonts w:ascii="Palatino Linotype" w:hAnsi="Palatino Linotype"/>
          <w:sz w:val="24"/>
          <w:szCs w:val="24"/>
        </w:rPr>
        <w:t>–</w:t>
      </w:r>
      <w:r w:rsidRPr="001E653C">
        <w:rPr>
          <w:rFonts w:ascii="Palatino Linotype" w:hAnsi="Palatino Linotype"/>
          <w:sz w:val="24"/>
          <w:szCs w:val="24"/>
        </w:rPr>
        <w:tab/>
        <w:t>a nemzeti köznevelésről szóló 2011. évi CXC. törvény,</w:t>
      </w:r>
      <w:r w:rsidRPr="001E653C">
        <w:rPr>
          <w:rFonts w:ascii="Palatino Linotype" w:hAnsi="Palatino Linotype"/>
          <w:sz w:val="24"/>
          <w:szCs w:val="24"/>
        </w:rPr>
        <w:tab/>
      </w:r>
    </w:p>
    <w:p w:rsidR="00B706AC" w:rsidRPr="001E653C" w:rsidRDefault="00B706AC" w:rsidP="001E653C">
      <w:pPr>
        <w:spacing w:after="0" w:line="240" w:lineRule="auto"/>
        <w:ind w:left="1362" w:hanging="447"/>
        <w:jc w:val="both"/>
        <w:rPr>
          <w:rFonts w:ascii="Palatino Linotype" w:hAnsi="Palatino Linotype"/>
          <w:sz w:val="24"/>
          <w:szCs w:val="24"/>
        </w:rPr>
      </w:pPr>
      <w:r w:rsidRPr="001E653C">
        <w:rPr>
          <w:rFonts w:ascii="Palatino Linotype" w:hAnsi="Palatino Linotype"/>
          <w:sz w:val="24"/>
          <w:szCs w:val="24"/>
        </w:rPr>
        <w:t>–</w:t>
      </w:r>
      <w:r w:rsidRPr="001E653C">
        <w:rPr>
          <w:rFonts w:ascii="Palatino Linotype" w:hAnsi="Palatino Linotype"/>
          <w:sz w:val="24"/>
          <w:szCs w:val="24"/>
        </w:rPr>
        <w:tab/>
        <w:t>a szakképzésről szóló 2011. évi CLXXXVII. törvény,</w:t>
      </w:r>
      <w:r w:rsidRPr="001E653C">
        <w:rPr>
          <w:rFonts w:ascii="Palatino Linotype" w:hAnsi="Palatino Linotype"/>
          <w:sz w:val="24"/>
          <w:szCs w:val="24"/>
        </w:rPr>
        <w:tab/>
      </w:r>
    </w:p>
    <w:p w:rsidR="00B706AC" w:rsidRPr="001E653C" w:rsidRDefault="00B706AC" w:rsidP="001E653C">
      <w:pPr>
        <w:spacing w:after="0" w:line="240" w:lineRule="auto"/>
        <w:ind w:left="1362" w:hanging="447"/>
        <w:jc w:val="both"/>
        <w:rPr>
          <w:rFonts w:ascii="Palatino Linotype" w:hAnsi="Palatino Linotype"/>
          <w:sz w:val="24"/>
          <w:szCs w:val="24"/>
        </w:rPr>
      </w:pPr>
    </w:p>
    <w:p w:rsidR="00B706AC" w:rsidRPr="001E653C" w:rsidRDefault="00B706AC" w:rsidP="0061588C">
      <w:pPr>
        <w:spacing w:after="0" w:line="240" w:lineRule="auto"/>
        <w:jc w:val="both"/>
        <w:rPr>
          <w:rFonts w:ascii="Palatino Linotype" w:hAnsi="Palatino Linotype"/>
          <w:sz w:val="24"/>
          <w:szCs w:val="24"/>
        </w:rPr>
      </w:pPr>
      <w:proofErr w:type="gramStart"/>
      <w:r w:rsidRPr="001E653C">
        <w:rPr>
          <w:rFonts w:ascii="Palatino Linotype" w:hAnsi="Palatino Linotype"/>
          <w:sz w:val="24"/>
          <w:szCs w:val="24"/>
        </w:rPr>
        <w:t>valamint</w:t>
      </w:r>
      <w:proofErr w:type="gramEnd"/>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r>
    </w:p>
    <w:p w:rsidR="00B706AC" w:rsidRPr="001E653C" w:rsidRDefault="00B706AC" w:rsidP="001E653C">
      <w:pPr>
        <w:widowControl w:val="0"/>
        <w:numPr>
          <w:ilvl w:val="0"/>
          <w:numId w:val="1"/>
        </w:numPr>
        <w:suppressAutoHyphens/>
        <w:spacing w:after="0" w:line="240" w:lineRule="auto"/>
        <w:ind w:left="1288" w:hanging="373"/>
        <w:jc w:val="both"/>
        <w:rPr>
          <w:rFonts w:ascii="Palatino Linotype" w:hAnsi="Palatino Linotype"/>
          <w:sz w:val="24"/>
          <w:szCs w:val="24"/>
        </w:rPr>
      </w:pPr>
      <w:r w:rsidRPr="001E653C">
        <w:rPr>
          <w:rFonts w:ascii="Palatino Linotype" w:hAnsi="Palatino Linotype"/>
          <w:sz w:val="24"/>
          <w:szCs w:val="24"/>
        </w:rPr>
        <w:t>az Országos Képzési Jegyzékről és az Országos Képzési Jegyzék módosításának eljárásrendjéről szóló 150/2012. (VII. 6.) Kormányrendelet,</w:t>
      </w:r>
    </w:p>
    <w:p w:rsidR="002B5416" w:rsidRDefault="00B706AC" w:rsidP="002B5416">
      <w:pPr>
        <w:widowControl w:val="0"/>
        <w:numPr>
          <w:ilvl w:val="0"/>
          <w:numId w:val="1"/>
        </w:numPr>
        <w:suppressAutoHyphens/>
        <w:spacing w:after="0" w:line="240" w:lineRule="auto"/>
        <w:ind w:left="1288" w:hanging="373"/>
        <w:jc w:val="both"/>
        <w:rPr>
          <w:rFonts w:ascii="Palatino Linotype" w:hAnsi="Palatino Linotype"/>
          <w:sz w:val="24"/>
          <w:szCs w:val="24"/>
        </w:rPr>
      </w:pPr>
      <w:r w:rsidRPr="001E653C">
        <w:rPr>
          <w:rFonts w:ascii="Palatino Linotype" w:hAnsi="Palatino Linotype"/>
          <w:sz w:val="24"/>
          <w:szCs w:val="24"/>
        </w:rPr>
        <w:t>az állam által elismert szakképesítések szakmai követelménymoduljairól</w:t>
      </w:r>
      <w:r w:rsidRPr="002B5416">
        <w:rPr>
          <w:rFonts w:ascii="Palatino Linotype" w:hAnsi="Palatino Linotype"/>
          <w:sz w:val="24"/>
          <w:szCs w:val="24"/>
        </w:rPr>
        <w:t xml:space="preserve"> szóló</w:t>
      </w:r>
      <w:r w:rsidRPr="001E653C">
        <w:rPr>
          <w:rFonts w:ascii="Palatino Linotype" w:hAnsi="Palatino Linotype"/>
          <w:sz w:val="24"/>
          <w:szCs w:val="24"/>
        </w:rPr>
        <w:t xml:space="preserve"> 217/2012. (VIII. 9.) Kormányrendelet, </w:t>
      </w:r>
    </w:p>
    <w:p w:rsidR="00F74F61" w:rsidRDefault="00B706AC" w:rsidP="0061588C">
      <w:pPr>
        <w:widowControl w:val="0"/>
        <w:numPr>
          <w:ilvl w:val="0"/>
          <w:numId w:val="1"/>
        </w:numPr>
        <w:suppressAutoHyphens/>
        <w:spacing w:after="0" w:line="240" w:lineRule="auto"/>
        <w:ind w:left="1288" w:hanging="373"/>
        <w:jc w:val="both"/>
        <w:rPr>
          <w:rFonts w:ascii="Palatino Linotype" w:hAnsi="Palatino Linotype"/>
          <w:sz w:val="24"/>
          <w:szCs w:val="24"/>
        </w:rPr>
      </w:pPr>
      <w:proofErr w:type="gramStart"/>
      <w:r w:rsidRPr="002B5416">
        <w:rPr>
          <w:rFonts w:ascii="Palatino Linotype" w:hAnsi="Palatino Linotype"/>
          <w:sz w:val="24"/>
          <w:szCs w:val="24"/>
        </w:rPr>
        <w:t>a</w:t>
      </w:r>
      <w:r w:rsidR="002B5416">
        <w:rPr>
          <w:rFonts w:ascii="Palatino Linotype" w:hAnsi="Palatino Linotype"/>
          <w:sz w:val="24"/>
          <w:szCs w:val="24"/>
        </w:rPr>
        <w:t>(</w:t>
      </w:r>
      <w:proofErr w:type="gramEnd"/>
      <w:r w:rsidRPr="002B5416">
        <w:rPr>
          <w:rFonts w:ascii="Palatino Linotype" w:hAnsi="Palatino Linotype"/>
          <w:sz w:val="24"/>
          <w:szCs w:val="24"/>
        </w:rPr>
        <w:t>z</w:t>
      </w:r>
      <w:r w:rsidR="002B5416">
        <w:rPr>
          <w:rFonts w:ascii="Palatino Linotype" w:hAnsi="Palatino Linotype"/>
          <w:sz w:val="24"/>
          <w:szCs w:val="24"/>
        </w:rPr>
        <w:t>)</w:t>
      </w:r>
      <w:r w:rsidRPr="002B5416">
        <w:rPr>
          <w:rFonts w:ascii="Palatino Linotype" w:hAnsi="Palatino Linotype"/>
          <w:sz w:val="24"/>
          <w:szCs w:val="24"/>
        </w:rPr>
        <w:t xml:space="preserve"> 54</w:t>
      </w:r>
      <w:r w:rsidR="00E81042" w:rsidRPr="002B5416">
        <w:rPr>
          <w:rFonts w:ascii="Palatino Linotype" w:hAnsi="Palatino Linotype"/>
          <w:sz w:val="24"/>
          <w:szCs w:val="24"/>
        </w:rPr>
        <w:t xml:space="preserve"> </w:t>
      </w:r>
      <w:r w:rsidRPr="002B5416">
        <w:rPr>
          <w:rFonts w:ascii="Palatino Linotype" w:hAnsi="Palatino Linotype"/>
          <w:sz w:val="24"/>
          <w:szCs w:val="24"/>
        </w:rPr>
        <w:t xml:space="preserve">212 08 </w:t>
      </w:r>
      <w:r w:rsidR="002B5416">
        <w:rPr>
          <w:rFonts w:ascii="Palatino Linotype" w:hAnsi="Palatino Linotype"/>
          <w:sz w:val="24"/>
          <w:szCs w:val="24"/>
        </w:rPr>
        <w:t>S</w:t>
      </w:r>
      <w:r w:rsidR="002B5416" w:rsidRPr="002B5416">
        <w:rPr>
          <w:rFonts w:ascii="Palatino Linotype" w:hAnsi="Palatino Linotype"/>
          <w:sz w:val="24"/>
          <w:szCs w:val="24"/>
        </w:rPr>
        <w:t xml:space="preserve">zórakoztató </w:t>
      </w:r>
      <w:r w:rsidRPr="002B5416">
        <w:rPr>
          <w:rFonts w:ascii="Palatino Linotype" w:hAnsi="Palatino Linotype"/>
          <w:sz w:val="24"/>
          <w:szCs w:val="24"/>
        </w:rPr>
        <w:t>zenész</w:t>
      </w:r>
      <w:r w:rsidR="002B5416">
        <w:rPr>
          <w:rFonts w:ascii="Palatino Linotype" w:hAnsi="Palatino Linotype"/>
          <w:sz w:val="24"/>
          <w:szCs w:val="24"/>
        </w:rPr>
        <w:t xml:space="preserve"> (a szakmairány megjelölésével) </w:t>
      </w:r>
      <w:r w:rsidRPr="002B5416">
        <w:rPr>
          <w:rFonts w:ascii="Palatino Linotype" w:hAnsi="Palatino Linotype"/>
          <w:kern w:val="1"/>
          <w:sz w:val="24"/>
          <w:szCs w:val="24"/>
          <w:lang w:eastAsia="hi-IN" w:bidi="hi-IN"/>
        </w:rPr>
        <w:t>szakképesítés szakmai és vizsgakövetelményeit tartalmazó rendelet</w:t>
      </w:r>
      <w:r w:rsidRPr="002B5416">
        <w:rPr>
          <w:rFonts w:ascii="Palatino Linotype" w:hAnsi="Palatino Linotype"/>
          <w:sz w:val="24"/>
          <w:szCs w:val="24"/>
        </w:rPr>
        <w:tab/>
      </w:r>
    </w:p>
    <w:p w:rsidR="00B706AC" w:rsidRPr="00F74F61" w:rsidRDefault="00B706AC" w:rsidP="0061588C">
      <w:pPr>
        <w:widowControl w:val="0"/>
        <w:suppressAutoHyphens/>
        <w:spacing w:after="0" w:line="240" w:lineRule="auto"/>
        <w:jc w:val="both"/>
        <w:rPr>
          <w:rFonts w:ascii="Palatino Linotype" w:hAnsi="Palatino Linotype"/>
          <w:sz w:val="24"/>
          <w:szCs w:val="24"/>
        </w:rPr>
      </w:pPr>
      <w:proofErr w:type="gramStart"/>
      <w:r w:rsidRPr="00F74F61">
        <w:rPr>
          <w:rFonts w:ascii="Palatino Linotype" w:hAnsi="Palatino Linotype"/>
          <w:sz w:val="24"/>
          <w:szCs w:val="24"/>
        </w:rPr>
        <w:t>alapján</w:t>
      </w:r>
      <w:proofErr w:type="gramEnd"/>
      <w:r w:rsidRPr="00F74F61">
        <w:rPr>
          <w:rFonts w:ascii="Palatino Linotype" w:hAnsi="Palatino Linotype"/>
          <w:sz w:val="24"/>
          <w:szCs w:val="24"/>
        </w:rPr>
        <w:t xml:space="preserve"> készült.</w:t>
      </w:r>
      <w:r w:rsidRPr="00F74F61">
        <w:rPr>
          <w:rFonts w:ascii="Palatino Linotype" w:hAnsi="Palatino Linotype"/>
          <w:sz w:val="24"/>
          <w:szCs w:val="24"/>
        </w:rPr>
        <w:tab/>
      </w:r>
      <w:r w:rsidRPr="00F74F61">
        <w:rPr>
          <w:rFonts w:ascii="Palatino Linotype" w:hAnsi="Palatino Linotype"/>
          <w:sz w:val="24"/>
          <w:szCs w:val="24"/>
        </w:rPr>
        <w:tab/>
      </w:r>
      <w:r w:rsidRPr="00F74F61">
        <w:rPr>
          <w:rFonts w:ascii="Palatino Linotype" w:hAnsi="Palatino Linotype"/>
          <w:sz w:val="24"/>
          <w:szCs w:val="24"/>
        </w:rPr>
        <w:tab/>
      </w:r>
      <w:r w:rsidRPr="00F74F61">
        <w:rPr>
          <w:rFonts w:ascii="Palatino Linotype" w:hAnsi="Palatino Linotype"/>
          <w:sz w:val="24"/>
          <w:szCs w:val="24"/>
        </w:rPr>
        <w:tab/>
      </w:r>
      <w:r w:rsidRPr="00F74F61">
        <w:rPr>
          <w:rFonts w:ascii="Palatino Linotype" w:hAnsi="Palatino Linotype"/>
          <w:sz w:val="24"/>
          <w:szCs w:val="24"/>
        </w:rPr>
        <w:tab/>
      </w:r>
    </w:p>
    <w:p w:rsidR="00B706AC" w:rsidRPr="001E653C" w:rsidRDefault="00B706AC" w:rsidP="001E653C">
      <w:pPr>
        <w:spacing w:after="0" w:line="240" w:lineRule="auto"/>
        <w:ind w:left="555"/>
        <w:jc w:val="both"/>
        <w:rPr>
          <w:rFonts w:ascii="Palatino Linotype" w:hAnsi="Palatino Linotype"/>
          <w:sz w:val="24"/>
          <w:szCs w:val="24"/>
        </w:rPr>
      </w:pPr>
    </w:p>
    <w:p w:rsidR="00B706AC" w:rsidRPr="001E653C" w:rsidRDefault="00B706AC" w:rsidP="001E653C">
      <w:pPr>
        <w:widowControl w:val="0"/>
        <w:numPr>
          <w:ilvl w:val="0"/>
          <w:numId w:val="3"/>
        </w:numPr>
        <w:suppressAutoHyphens/>
        <w:spacing w:after="0" w:line="240" w:lineRule="auto"/>
        <w:jc w:val="both"/>
        <w:rPr>
          <w:rFonts w:ascii="Palatino Linotype" w:hAnsi="Palatino Linotype"/>
          <w:b/>
          <w:sz w:val="24"/>
          <w:szCs w:val="24"/>
        </w:rPr>
      </w:pPr>
      <w:r w:rsidRPr="001E653C">
        <w:rPr>
          <w:rFonts w:ascii="Palatino Linotype" w:hAnsi="Palatino Linotype"/>
          <w:b/>
          <w:sz w:val="24"/>
          <w:szCs w:val="24"/>
        </w:rPr>
        <w:t>A szakképesítés alapadatai</w:t>
      </w:r>
    </w:p>
    <w:p w:rsidR="00B706AC" w:rsidRPr="001E653C" w:rsidRDefault="00B706AC" w:rsidP="001E653C">
      <w:pPr>
        <w:widowControl w:val="0"/>
        <w:suppressAutoHyphens/>
        <w:spacing w:after="0" w:line="240" w:lineRule="auto"/>
        <w:ind w:left="750"/>
        <w:jc w:val="both"/>
        <w:rPr>
          <w:rFonts w:ascii="Palatino Linotype" w:hAnsi="Palatino Linotype"/>
          <w:b/>
          <w:sz w:val="24"/>
          <w:szCs w:val="24"/>
        </w:rPr>
      </w:pP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r w:rsidRPr="001E653C">
        <w:rPr>
          <w:rFonts w:ascii="Palatino Linotype" w:hAnsi="Palatino Linotype"/>
          <w:iCs/>
          <w:sz w:val="24"/>
          <w:szCs w:val="24"/>
        </w:rPr>
        <w:t xml:space="preserve">A szakképesítés azonosító száma: </w:t>
      </w:r>
      <w:r w:rsidRPr="001E653C">
        <w:rPr>
          <w:rFonts w:ascii="Palatino Linotype" w:hAnsi="Palatino Linotype"/>
          <w:sz w:val="24"/>
          <w:szCs w:val="24"/>
        </w:rPr>
        <w:t>54</w:t>
      </w:r>
      <w:r w:rsidR="00E81042">
        <w:rPr>
          <w:rFonts w:ascii="Palatino Linotype" w:hAnsi="Palatino Linotype"/>
          <w:sz w:val="24"/>
          <w:szCs w:val="24"/>
        </w:rPr>
        <w:t xml:space="preserve"> </w:t>
      </w:r>
      <w:r w:rsidRPr="001E653C">
        <w:rPr>
          <w:rFonts w:ascii="Palatino Linotype" w:hAnsi="Palatino Linotype"/>
          <w:sz w:val="24"/>
          <w:szCs w:val="24"/>
        </w:rPr>
        <w:t>212 08</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61588C">
      <w:pPr>
        <w:autoSpaceDE w:val="0"/>
        <w:autoSpaceDN w:val="0"/>
        <w:adjustRightInd w:val="0"/>
        <w:spacing w:after="0" w:line="240" w:lineRule="auto"/>
        <w:ind w:left="438"/>
        <w:jc w:val="both"/>
        <w:rPr>
          <w:rFonts w:ascii="Palatino Linotype" w:hAnsi="Palatino Linotype"/>
          <w:iCs/>
          <w:sz w:val="24"/>
          <w:szCs w:val="24"/>
        </w:rPr>
      </w:pPr>
      <w:r w:rsidRPr="001E653C">
        <w:rPr>
          <w:rFonts w:ascii="Palatino Linotype" w:hAnsi="Palatino Linotype"/>
          <w:iCs/>
          <w:sz w:val="24"/>
          <w:szCs w:val="24"/>
        </w:rPr>
        <w:t xml:space="preserve">A szakképesítés megnevezése: </w:t>
      </w:r>
      <w:r w:rsidR="002B5416">
        <w:rPr>
          <w:rFonts w:ascii="Palatino Linotype" w:hAnsi="Palatino Linotype" w:cs="Mangal"/>
          <w:bCs/>
          <w:kern w:val="1"/>
          <w:sz w:val="24"/>
          <w:szCs w:val="24"/>
          <w:lang w:eastAsia="hi-IN" w:bidi="hi-IN"/>
        </w:rPr>
        <w:t>S</w:t>
      </w:r>
      <w:r w:rsidR="002B5416" w:rsidRPr="001E653C">
        <w:rPr>
          <w:rFonts w:ascii="Palatino Linotype" w:hAnsi="Palatino Linotype" w:cs="Mangal"/>
          <w:bCs/>
          <w:kern w:val="1"/>
          <w:sz w:val="24"/>
          <w:szCs w:val="24"/>
          <w:lang w:eastAsia="hi-IN" w:bidi="hi-IN"/>
        </w:rPr>
        <w:t xml:space="preserve">zórakoztató </w:t>
      </w:r>
      <w:r w:rsidRPr="001E653C">
        <w:rPr>
          <w:rFonts w:ascii="Palatino Linotype" w:hAnsi="Palatino Linotype" w:cs="Mangal"/>
          <w:bCs/>
          <w:kern w:val="1"/>
          <w:sz w:val="24"/>
          <w:szCs w:val="24"/>
          <w:lang w:eastAsia="hi-IN" w:bidi="hi-IN"/>
        </w:rPr>
        <w:t>zenész</w:t>
      </w:r>
      <w:r w:rsidR="002B5416">
        <w:rPr>
          <w:rFonts w:ascii="Palatino Linotype" w:hAnsi="Palatino Linotype" w:cs="Mangal"/>
          <w:bCs/>
          <w:kern w:val="1"/>
          <w:sz w:val="24"/>
          <w:szCs w:val="24"/>
          <w:lang w:eastAsia="hi-IN" w:bidi="hi-IN"/>
        </w:rPr>
        <w:t xml:space="preserve"> (billentyűs szakmairány)</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61588C">
      <w:pPr>
        <w:autoSpaceDE w:val="0"/>
        <w:autoSpaceDN w:val="0"/>
        <w:adjustRightInd w:val="0"/>
        <w:spacing w:after="0" w:line="240" w:lineRule="auto"/>
        <w:ind w:left="438"/>
        <w:jc w:val="both"/>
        <w:rPr>
          <w:rFonts w:ascii="Palatino Linotype" w:hAnsi="Palatino Linotype"/>
          <w:iCs/>
          <w:sz w:val="24"/>
          <w:szCs w:val="24"/>
        </w:rPr>
      </w:pPr>
      <w:r w:rsidRPr="001E653C">
        <w:rPr>
          <w:rFonts w:ascii="Palatino Linotype" w:hAnsi="Palatino Linotype"/>
          <w:iCs/>
          <w:sz w:val="24"/>
          <w:szCs w:val="24"/>
        </w:rPr>
        <w:t>A szakmacsoport száma és megnevezése: 4</w:t>
      </w:r>
      <w:r w:rsidR="002B5416">
        <w:rPr>
          <w:rFonts w:ascii="Palatino Linotype" w:hAnsi="Palatino Linotype"/>
          <w:iCs/>
          <w:sz w:val="24"/>
          <w:szCs w:val="24"/>
        </w:rPr>
        <w:t>.</w:t>
      </w:r>
      <w:r w:rsidRPr="001E653C">
        <w:rPr>
          <w:rFonts w:ascii="Palatino Linotype" w:hAnsi="Palatino Linotype"/>
          <w:iCs/>
          <w:sz w:val="24"/>
          <w:szCs w:val="24"/>
        </w:rPr>
        <w:t xml:space="preserve"> Művészet</w:t>
      </w:r>
      <w:r w:rsidR="002B5416">
        <w:rPr>
          <w:rFonts w:ascii="Palatino Linotype" w:hAnsi="Palatino Linotype"/>
          <w:iCs/>
          <w:sz w:val="24"/>
          <w:szCs w:val="24"/>
        </w:rPr>
        <w:t>, közművelődés, kommunikáció</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1E653C">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1E653C">
        <w:rPr>
          <w:rFonts w:ascii="Palatino Linotype" w:hAnsi="Palatino Linotype"/>
          <w:iCs/>
          <w:sz w:val="24"/>
          <w:szCs w:val="24"/>
        </w:rPr>
        <w:t xml:space="preserve">Ágazati besorolás száma és megnevezése: </w:t>
      </w:r>
      <w:r w:rsidRPr="001E653C">
        <w:rPr>
          <w:rFonts w:ascii="Palatino Linotype" w:hAnsi="Palatino Linotype"/>
          <w:iCs/>
          <w:sz w:val="24"/>
          <w:szCs w:val="24"/>
        </w:rPr>
        <w:tab/>
      </w:r>
      <w:r w:rsidR="002B5416">
        <w:rPr>
          <w:rFonts w:ascii="Palatino Linotype" w:hAnsi="Palatino Linotype"/>
          <w:iCs/>
          <w:sz w:val="24"/>
          <w:szCs w:val="24"/>
        </w:rPr>
        <w:t xml:space="preserve">- </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r w:rsidRPr="001E653C">
        <w:rPr>
          <w:rFonts w:ascii="Palatino Linotype" w:hAnsi="Palatino Linotype"/>
          <w:iCs/>
          <w:sz w:val="24"/>
          <w:szCs w:val="24"/>
        </w:rPr>
        <w:t>Iskolai rendszerű szakképzésben a szakképzési évfolyamok száma: 2</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r w:rsidRPr="001E653C">
        <w:rPr>
          <w:rFonts w:ascii="Palatino Linotype" w:hAnsi="Palatino Linotype"/>
          <w:iCs/>
          <w:sz w:val="24"/>
          <w:szCs w:val="24"/>
        </w:rPr>
        <w:t>Elméleti képzési idő aránya: 40%</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r w:rsidRPr="001E653C">
        <w:rPr>
          <w:rFonts w:ascii="Palatino Linotype" w:hAnsi="Palatino Linotype"/>
          <w:iCs/>
          <w:sz w:val="24"/>
          <w:szCs w:val="24"/>
        </w:rPr>
        <w:t>Gyakorlati képzési idő aránya: 60%</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2B5416">
      <w:pPr>
        <w:autoSpaceDE w:val="0"/>
        <w:autoSpaceDN w:val="0"/>
        <w:adjustRightInd w:val="0"/>
        <w:spacing w:after="0" w:line="240" w:lineRule="auto"/>
        <w:ind w:left="438"/>
        <w:jc w:val="both"/>
        <w:rPr>
          <w:rFonts w:ascii="Palatino Linotype" w:hAnsi="Palatino Linotype"/>
          <w:iCs/>
          <w:sz w:val="24"/>
          <w:szCs w:val="24"/>
        </w:rPr>
      </w:pPr>
      <w:r w:rsidRPr="001E653C">
        <w:rPr>
          <w:rFonts w:ascii="Palatino Linotype" w:hAnsi="Palatino Linotype"/>
          <w:iCs/>
          <w:sz w:val="24"/>
          <w:szCs w:val="24"/>
        </w:rPr>
        <w:lastRenderedPageBreak/>
        <w:t xml:space="preserve">Az iskolai rendszerű képzésben az összefüggő szakmai gyakorlat időtartama: </w:t>
      </w:r>
      <w:r w:rsidR="002B5416" w:rsidRPr="002B5416">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1E653C">
      <w:pPr>
        <w:tabs>
          <w:tab w:val="left" w:pos="1260"/>
        </w:tabs>
        <w:spacing w:after="0" w:line="240" w:lineRule="auto"/>
        <w:ind w:left="30"/>
        <w:jc w:val="both"/>
        <w:rPr>
          <w:rFonts w:ascii="Palatino Linotype" w:hAnsi="Palatino Linotype"/>
          <w:b/>
          <w:sz w:val="24"/>
          <w:szCs w:val="24"/>
        </w:rPr>
      </w:pPr>
      <w:r w:rsidRPr="001E653C">
        <w:rPr>
          <w:rFonts w:ascii="Palatino Linotype" w:hAnsi="Palatino Linotype"/>
          <w:b/>
          <w:sz w:val="24"/>
          <w:szCs w:val="24"/>
        </w:rPr>
        <w:t xml:space="preserve">III. </w:t>
      </w:r>
      <w:proofErr w:type="gramStart"/>
      <w:r w:rsidRPr="001E653C">
        <w:rPr>
          <w:rFonts w:ascii="Palatino Linotype" w:hAnsi="Palatino Linotype"/>
          <w:b/>
          <w:sz w:val="24"/>
          <w:szCs w:val="24"/>
        </w:rPr>
        <w:t>A</w:t>
      </w:r>
      <w:proofErr w:type="gramEnd"/>
      <w:r w:rsidRPr="001E653C">
        <w:rPr>
          <w:rFonts w:ascii="Palatino Linotype" w:hAnsi="Palatino Linotype"/>
          <w:b/>
          <w:sz w:val="24"/>
          <w:szCs w:val="24"/>
        </w:rPr>
        <w:t xml:space="preserve"> szakképzésbe történő belépés feltételei</w:t>
      </w:r>
    </w:p>
    <w:p w:rsidR="00B706AC" w:rsidRPr="001E653C" w:rsidRDefault="00B706AC" w:rsidP="001E653C">
      <w:pPr>
        <w:tabs>
          <w:tab w:val="left" w:pos="1260"/>
        </w:tabs>
        <w:spacing w:after="0" w:line="240" w:lineRule="auto"/>
        <w:ind w:left="42" w:hanging="12"/>
        <w:jc w:val="both"/>
        <w:rPr>
          <w:rFonts w:ascii="Palatino Linotype" w:hAnsi="Palatino Linotype"/>
          <w:b/>
          <w:sz w:val="24"/>
          <w:szCs w:val="24"/>
        </w:rPr>
      </w:pPr>
    </w:p>
    <w:p w:rsidR="00B706AC" w:rsidRPr="0061588C" w:rsidRDefault="00B706AC" w:rsidP="0061588C">
      <w:pPr>
        <w:autoSpaceDE w:val="0"/>
        <w:autoSpaceDN w:val="0"/>
        <w:adjustRightInd w:val="0"/>
        <w:spacing w:after="0" w:line="240" w:lineRule="auto"/>
        <w:ind w:left="438"/>
        <w:jc w:val="both"/>
        <w:rPr>
          <w:rFonts w:ascii="Palatino Linotype" w:hAnsi="Palatino Linotype"/>
          <w:sz w:val="24"/>
          <w:szCs w:val="24"/>
        </w:rPr>
      </w:pPr>
      <w:r w:rsidRPr="001E653C">
        <w:rPr>
          <w:rFonts w:ascii="Palatino Linotype" w:hAnsi="Palatino Linotype"/>
          <w:iCs/>
          <w:sz w:val="24"/>
          <w:szCs w:val="24"/>
        </w:rPr>
        <w:t>Iskolai előképzettség:</w:t>
      </w:r>
      <w:r w:rsidRPr="001E653C">
        <w:rPr>
          <w:rFonts w:ascii="Palatino Linotype" w:hAnsi="Palatino Linotype"/>
          <w:sz w:val="24"/>
          <w:szCs w:val="24"/>
        </w:rPr>
        <w:t xml:space="preserve"> párhuzamos oktatás esetén alapfokú iskolai végzettség,</w:t>
      </w:r>
      <w:r w:rsidR="00FA4E37" w:rsidRPr="001E653C">
        <w:rPr>
          <w:rFonts w:ascii="Palatino Linotype" w:hAnsi="Palatino Linotype"/>
          <w:sz w:val="24"/>
          <w:szCs w:val="24"/>
        </w:rPr>
        <w:t xml:space="preserve"> </w:t>
      </w:r>
      <w:r w:rsidRPr="001E653C">
        <w:rPr>
          <w:rFonts w:ascii="Palatino Linotype" w:hAnsi="Palatino Linotype"/>
          <w:sz w:val="24"/>
          <w:szCs w:val="24"/>
        </w:rPr>
        <w:t xml:space="preserve">szakképzési évfolyamon történő képzés esetében </w:t>
      </w:r>
      <w:r w:rsidRPr="001E653C">
        <w:rPr>
          <w:rFonts w:ascii="Palatino Linotype" w:hAnsi="Palatino Linotype"/>
          <w:color w:val="000000"/>
          <w:sz w:val="24"/>
          <w:szCs w:val="24"/>
        </w:rPr>
        <w:t xml:space="preserve">érettségi végzettség, </w:t>
      </w:r>
      <w:r w:rsidRPr="001E653C">
        <w:rPr>
          <w:rFonts w:ascii="Palatino Linotype" w:hAnsi="Palatino Linotype"/>
          <w:iCs/>
          <w:sz w:val="24"/>
          <w:szCs w:val="24"/>
        </w:rPr>
        <w:t xml:space="preserve">vagy </w:t>
      </w:r>
      <w:r w:rsidRPr="001E653C">
        <w:rPr>
          <w:rFonts w:ascii="Palatino Linotype" w:hAnsi="Palatino Linotype"/>
          <w:sz w:val="24"/>
          <w:szCs w:val="24"/>
        </w:rPr>
        <w:t xml:space="preserve">érettségi végzettség hiányában legalább a </w:t>
      </w:r>
      <w:r w:rsidR="00100626">
        <w:rPr>
          <w:rFonts w:ascii="Palatino Linotype" w:hAnsi="Palatino Linotype"/>
          <w:sz w:val="24"/>
          <w:szCs w:val="24"/>
        </w:rPr>
        <w:t>középiskolai</w:t>
      </w:r>
      <w:r w:rsidRPr="001E653C">
        <w:rPr>
          <w:rFonts w:ascii="Palatino Linotype" w:hAnsi="Palatino Linotype"/>
          <w:sz w:val="24"/>
          <w:szCs w:val="24"/>
        </w:rPr>
        <w:t>tanulmányok megkezdése a tizenegyedik évfolyamon</w:t>
      </w:r>
    </w:p>
    <w:p w:rsidR="00B706AC" w:rsidRPr="001E653C" w:rsidRDefault="00B706AC" w:rsidP="001E653C">
      <w:pPr>
        <w:autoSpaceDE w:val="0"/>
        <w:autoSpaceDN w:val="0"/>
        <w:adjustRightInd w:val="0"/>
        <w:spacing w:after="0" w:line="240" w:lineRule="auto"/>
        <w:jc w:val="both"/>
        <w:rPr>
          <w:rFonts w:ascii="Palatino Linotype" w:hAnsi="Palatino Linotype"/>
          <w:iCs/>
          <w:sz w:val="24"/>
          <w:szCs w:val="24"/>
        </w:rPr>
      </w:pPr>
    </w:p>
    <w:p w:rsidR="00B706AC" w:rsidRPr="001E653C" w:rsidRDefault="00B706AC" w:rsidP="0061588C">
      <w:pPr>
        <w:autoSpaceDE w:val="0"/>
        <w:autoSpaceDN w:val="0"/>
        <w:adjustRightInd w:val="0"/>
        <w:spacing w:after="0" w:line="240" w:lineRule="auto"/>
        <w:ind w:left="438"/>
        <w:jc w:val="both"/>
        <w:rPr>
          <w:rFonts w:ascii="Palatino Linotype" w:hAnsi="Palatino Linotype"/>
          <w:iCs/>
          <w:sz w:val="24"/>
          <w:szCs w:val="24"/>
        </w:rPr>
      </w:pPr>
      <w:r w:rsidRPr="001E653C">
        <w:rPr>
          <w:rFonts w:ascii="Palatino Linotype" w:hAnsi="Palatino Linotype"/>
          <w:iCs/>
          <w:sz w:val="24"/>
          <w:szCs w:val="24"/>
        </w:rPr>
        <w:t xml:space="preserve">Bemeneti kompetenciák: </w:t>
      </w:r>
      <w:r w:rsidR="00100626" w:rsidRPr="00100626">
        <w:rPr>
          <w:rFonts w:ascii="Palatino Linotype" w:hAnsi="Palatino Linotype"/>
          <w:iCs/>
          <w:sz w:val="24"/>
          <w:szCs w:val="24"/>
        </w:rPr>
        <w:t>megbízható zenei hallás, tiszta intonáció, kottaírási és - olvasási készség, hangszerkezelési készség, előadói készség, ritmus-tempó érzék. E kompetenciák megszerezhetőek a szakképzést előkészítő évfolyam keretében is</w:t>
      </w:r>
    </w:p>
    <w:p w:rsidR="0061588C" w:rsidRDefault="0061588C" w:rsidP="001E653C">
      <w:pPr>
        <w:autoSpaceDE w:val="0"/>
        <w:autoSpaceDN w:val="0"/>
        <w:adjustRightInd w:val="0"/>
        <w:spacing w:after="0" w:line="240" w:lineRule="auto"/>
        <w:ind w:left="234" w:firstLine="204"/>
        <w:jc w:val="both"/>
        <w:rPr>
          <w:rFonts w:ascii="Palatino Linotype" w:hAnsi="Palatino Linotype"/>
          <w:iCs/>
          <w:sz w:val="24"/>
          <w:szCs w:val="24"/>
        </w:rPr>
      </w:pPr>
    </w:p>
    <w:p w:rsidR="00FA4E37" w:rsidRPr="001E653C" w:rsidRDefault="00B706AC" w:rsidP="0061588C">
      <w:pPr>
        <w:autoSpaceDE w:val="0"/>
        <w:autoSpaceDN w:val="0"/>
        <w:adjustRightInd w:val="0"/>
        <w:spacing w:after="0" w:line="240" w:lineRule="auto"/>
        <w:ind w:left="438"/>
        <w:jc w:val="both"/>
        <w:rPr>
          <w:rFonts w:ascii="Palatino Linotype" w:hAnsi="Palatino Linotype"/>
          <w:iCs/>
          <w:sz w:val="24"/>
          <w:szCs w:val="24"/>
        </w:rPr>
      </w:pPr>
      <w:r w:rsidRPr="001E653C">
        <w:rPr>
          <w:rFonts w:ascii="Palatino Linotype" w:hAnsi="Palatino Linotype"/>
          <w:iCs/>
          <w:sz w:val="24"/>
          <w:szCs w:val="24"/>
        </w:rPr>
        <w:t xml:space="preserve">Szakmai előképzettség: </w:t>
      </w:r>
      <w:r w:rsidR="0029730F">
        <w:rPr>
          <w:rFonts w:ascii="Palatino Linotype" w:hAnsi="Palatino Linotype"/>
          <w:iCs/>
          <w:sz w:val="24"/>
          <w:szCs w:val="24"/>
        </w:rPr>
        <w:t>az</w:t>
      </w:r>
      <w:r w:rsidR="00100626" w:rsidRPr="00100626">
        <w:rPr>
          <w:rFonts w:ascii="Palatino Linotype" w:hAnsi="Palatino Linotype"/>
          <w:iCs/>
          <w:sz w:val="24"/>
          <w:szCs w:val="24"/>
        </w:rPr>
        <w:t xml:space="preserve"> elméleti ismereteknek legalább a zenei alapszintnek megfelelő színvonalú ismerete, valamint a hangszeres (énekes) gyakorlati ismeret, a zenei műfajban való alapszintű jártasság, amelyeket a szakképző iskola írásbeli és gyakorlati felvételi vizsgán értékel. A szakképző iskola a szakképzés megkezdéséhez szükséges ismeretek elsajátítására felkészíthet szakképzést előkészítő évfolyam keretében</w:t>
      </w:r>
    </w:p>
    <w:p w:rsidR="0061588C" w:rsidRDefault="0061588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r w:rsidRPr="001E653C">
        <w:rPr>
          <w:rFonts w:ascii="Palatino Linotype" w:hAnsi="Palatino Linotype"/>
          <w:iCs/>
          <w:sz w:val="24"/>
          <w:szCs w:val="24"/>
        </w:rPr>
        <w:t>Előírt gyakorlat: -</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r w:rsidRPr="001E653C">
        <w:rPr>
          <w:rFonts w:ascii="Palatino Linotype" w:hAnsi="Palatino Linotype"/>
          <w:iCs/>
          <w:sz w:val="24"/>
          <w:szCs w:val="24"/>
        </w:rPr>
        <w:t>Egészségügyi alkalmassági követelmények: -</w:t>
      </w: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p>
    <w:p w:rsidR="00B706AC" w:rsidRPr="001E653C" w:rsidRDefault="00B706AC" w:rsidP="001E653C">
      <w:pPr>
        <w:autoSpaceDE w:val="0"/>
        <w:autoSpaceDN w:val="0"/>
        <w:adjustRightInd w:val="0"/>
        <w:spacing w:after="0" w:line="240" w:lineRule="auto"/>
        <w:ind w:left="234" w:firstLine="204"/>
        <w:jc w:val="both"/>
        <w:rPr>
          <w:rFonts w:ascii="Palatino Linotype" w:hAnsi="Palatino Linotype"/>
          <w:iCs/>
          <w:sz w:val="24"/>
          <w:szCs w:val="24"/>
        </w:rPr>
      </w:pPr>
      <w:r w:rsidRPr="001E653C">
        <w:rPr>
          <w:rFonts w:ascii="Palatino Linotype" w:hAnsi="Palatino Linotype"/>
          <w:iCs/>
          <w:sz w:val="24"/>
          <w:szCs w:val="24"/>
        </w:rPr>
        <w:t>Pályaalkalmassági követelmények: -</w:t>
      </w:r>
    </w:p>
    <w:p w:rsidR="00B706AC" w:rsidRPr="001E653C" w:rsidRDefault="00B706AC" w:rsidP="001E653C">
      <w:pPr>
        <w:autoSpaceDE w:val="0"/>
        <w:autoSpaceDN w:val="0"/>
        <w:adjustRightInd w:val="0"/>
        <w:spacing w:after="0" w:line="240" w:lineRule="auto"/>
        <w:jc w:val="both"/>
        <w:rPr>
          <w:rFonts w:ascii="Palatino Linotype" w:hAnsi="Palatino Linotype"/>
          <w:iCs/>
          <w:sz w:val="24"/>
          <w:szCs w:val="24"/>
        </w:rPr>
      </w:pPr>
    </w:p>
    <w:p w:rsidR="00B706AC" w:rsidRPr="001E653C" w:rsidRDefault="00B706AC" w:rsidP="001E653C">
      <w:pPr>
        <w:autoSpaceDE w:val="0"/>
        <w:autoSpaceDN w:val="0"/>
        <w:adjustRightInd w:val="0"/>
        <w:spacing w:after="0" w:line="240" w:lineRule="auto"/>
        <w:jc w:val="both"/>
        <w:rPr>
          <w:rFonts w:ascii="Palatino Linotype" w:hAnsi="Palatino Linotype"/>
          <w:iCs/>
          <w:sz w:val="24"/>
          <w:szCs w:val="24"/>
        </w:rPr>
      </w:pPr>
    </w:p>
    <w:p w:rsidR="00B706AC" w:rsidRPr="001E653C" w:rsidRDefault="00B706AC" w:rsidP="001E653C">
      <w:pPr>
        <w:widowControl w:val="0"/>
        <w:numPr>
          <w:ilvl w:val="0"/>
          <w:numId w:val="4"/>
        </w:numPr>
        <w:suppressAutoHyphens/>
        <w:spacing w:after="0" w:line="240" w:lineRule="auto"/>
        <w:jc w:val="both"/>
        <w:rPr>
          <w:rFonts w:ascii="Palatino Linotype" w:hAnsi="Palatino Linotype"/>
          <w:b/>
          <w:sz w:val="24"/>
          <w:szCs w:val="24"/>
        </w:rPr>
      </w:pPr>
      <w:r w:rsidRPr="001E653C">
        <w:rPr>
          <w:rFonts w:ascii="Palatino Linotype" w:hAnsi="Palatino Linotype"/>
          <w:b/>
          <w:sz w:val="24"/>
          <w:szCs w:val="24"/>
        </w:rPr>
        <w:t>A szakképzés szervezésének feltételei</w:t>
      </w:r>
    </w:p>
    <w:p w:rsidR="00B706AC" w:rsidRPr="001E653C" w:rsidRDefault="00B706AC" w:rsidP="001E653C">
      <w:pPr>
        <w:widowControl w:val="0"/>
        <w:suppressAutoHyphens/>
        <w:spacing w:after="0" w:line="240" w:lineRule="auto"/>
        <w:ind w:left="750"/>
        <w:jc w:val="both"/>
        <w:rPr>
          <w:rFonts w:ascii="Palatino Linotype" w:hAnsi="Palatino Linotype"/>
          <w:b/>
          <w:sz w:val="24"/>
          <w:szCs w:val="24"/>
        </w:rPr>
      </w:pPr>
    </w:p>
    <w:p w:rsidR="00B706AC" w:rsidRPr="001E653C" w:rsidRDefault="00B706AC" w:rsidP="001E653C">
      <w:pPr>
        <w:spacing w:after="0" w:line="240" w:lineRule="auto"/>
        <w:ind w:left="555"/>
        <w:jc w:val="both"/>
        <w:rPr>
          <w:rFonts w:ascii="Palatino Linotype" w:hAnsi="Palatino Linotype"/>
          <w:b/>
          <w:sz w:val="24"/>
          <w:szCs w:val="24"/>
        </w:rPr>
      </w:pPr>
      <w:r w:rsidRPr="001E653C">
        <w:rPr>
          <w:rFonts w:ascii="Palatino Linotype" w:hAnsi="Palatino Linotype"/>
          <w:b/>
          <w:sz w:val="24"/>
          <w:szCs w:val="24"/>
        </w:rPr>
        <w:t>Személyi feltételek</w:t>
      </w:r>
    </w:p>
    <w:p w:rsidR="00B706AC" w:rsidRPr="001E653C" w:rsidRDefault="00B706AC" w:rsidP="001E653C">
      <w:pPr>
        <w:spacing w:after="0" w:line="240" w:lineRule="auto"/>
        <w:ind w:left="555"/>
        <w:jc w:val="both"/>
        <w:rPr>
          <w:rFonts w:ascii="Palatino Linotype" w:hAnsi="Palatino Linotype"/>
          <w:sz w:val="24"/>
          <w:szCs w:val="24"/>
        </w:rPr>
      </w:pPr>
      <w:r w:rsidRPr="001E653C">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A4E37" w:rsidRPr="001E653C" w:rsidRDefault="00B706AC" w:rsidP="001E653C">
      <w:pPr>
        <w:spacing w:after="0" w:line="240" w:lineRule="auto"/>
        <w:ind w:left="555"/>
        <w:jc w:val="both"/>
        <w:rPr>
          <w:rFonts w:ascii="Palatino Linotype" w:hAnsi="Palatino Linotype"/>
          <w:sz w:val="24"/>
          <w:szCs w:val="24"/>
        </w:rPr>
      </w:pPr>
      <w:r w:rsidRPr="001E653C">
        <w:rPr>
          <w:rFonts w:ascii="Palatino Linotype" w:hAnsi="Palatino Linotype"/>
          <w:sz w:val="24"/>
          <w:szCs w:val="24"/>
        </w:rPr>
        <w:t>Ezen túl az alábbi tantárgyak oktatására az alábbi végzettséggel rendelkező szakember alkalmazható:</w:t>
      </w:r>
    </w:p>
    <w:p w:rsidR="00FA4E37" w:rsidRPr="001E653C" w:rsidRDefault="00FA4E37" w:rsidP="001E653C">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A4E37" w:rsidRPr="001E653C">
        <w:trPr>
          <w:jc w:val="center"/>
        </w:trPr>
        <w:tc>
          <w:tcPr>
            <w:tcW w:w="4053" w:type="dxa"/>
            <w:tcBorders>
              <w:top w:val="single" w:sz="4" w:space="0" w:color="auto"/>
              <w:left w:val="single" w:sz="4" w:space="0" w:color="auto"/>
              <w:bottom w:val="single" w:sz="4" w:space="0" w:color="auto"/>
              <w:right w:val="single" w:sz="4" w:space="0" w:color="auto"/>
            </w:tcBorders>
          </w:tcPr>
          <w:p w:rsidR="00FA4E37" w:rsidRPr="001E653C" w:rsidRDefault="00FA4E37" w:rsidP="001E653C">
            <w:pPr>
              <w:spacing w:after="0" w:line="240" w:lineRule="auto"/>
              <w:jc w:val="center"/>
              <w:rPr>
                <w:rFonts w:ascii="Palatino Linotype" w:hAnsi="Palatino Linotype"/>
                <w:b/>
                <w:sz w:val="24"/>
                <w:szCs w:val="24"/>
              </w:rPr>
            </w:pPr>
            <w:r w:rsidRPr="001E653C">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FA4E37" w:rsidRPr="001E653C" w:rsidRDefault="00FA4E37" w:rsidP="001E653C">
            <w:pPr>
              <w:spacing w:after="0" w:line="240" w:lineRule="auto"/>
              <w:jc w:val="center"/>
              <w:rPr>
                <w:rFonts w:ascii="Palatino Linotype" w:hAnsi="Palatino Linotype"/>
                <w:b/>
                <w:sz w:val="24"/>
                <w:szCs w:val="24"/>
              </w:rPr>
            </w:pPr>
            <w:r w:rsidRPr="001E653C">
              <w:rPr>
                <w:rFonts w:ascii="Palatino Linotype" w:hAnsi="Palatino Linotype"/>
                <w:b/>
                <w:sz w:val="24"/>
                <w:szCs w:val="24"/>
              </w:rPr>
              <w:t>Szakképesítés/Szakképzettség</w:t>
            </w:r>
          </w:p>
        </w:tc>
      </w:tr>
      <w:tr w:rsidR="00FA4E37" w:rsidRPr="001E653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FA4E37" w:rsidRPr="001E653C" w:rsidRDefault="00FA4E37" w:rsidP="001E653C">
            <w:pPr>
              <w:spacing w:after="0" w:line="240" w:lineRule="auto"/>
              <w:rPr>
                <w:rFonts w:ascii="Palatino Linotype" w:hAnsi="Palatino Linotype"/>
                <w:bCs/>
                <w:sz w:val="24"/>
                <w:szCs w:val="24"/>
              </w:rPr>
            </w:pPr>
            <w:r w:rsidRPr="001E653C">
              <w:rPr>
                <w:rFonts w:ascii="Palatino Linotype" w:hAnsi="Palatino Linotype"/>
                <w:bCs/>
                <w:sz w:val="24"/>
                <w:szCs w:val="24"/>
              </w:rPr>
              <w:t>Stúdiótechnikai alapismeretek</w:t>
            </w:r>
          </w:p>
        </w:tc>
        <w:tc>
          <w:tcPr>
            <w:tcW w:w="4678" w:type="dxa"/>
            <w:tcBorders>
              <w:top w:val="single" w:sz="4" w:space="0" w:color="auto"/>
              <w:left w:val="single" w:sz="4" w:space="0" w:color="auto"/>
              <w:bottom w:val="single" w:sz="4" w:space="0" w:color="auto"/>
              <w:right w:val="single" w:sz="4" w:space="0" w:color="auto"/>
            </w:tcBorders>
          </w:tcPr>
          <w:p w:rsidR="00FA4E37" w:rsidRPr="001E653C" w:rsidRDefault="001B7250"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hangtechnikus</w:t>
            </w:r>
            <w:r w:rsidR="00FA4E37" w:rsidRPr="001E653C">
              <w:rPr>
                <w:rFonts w:ascii="Palatino Linotype" w:hAnsi="Palatino Linotype"/>
                <w:sz w:val="24"/>
                <w:szCs w:val="24"/>
              </w:rPr>
              <w:t>,</w:t>
            </w:r>
            <w:r w:rsidRPr="001E653C">
              <w:rPr>
                <w:rFonts w:ascii="Palatino Linotype" w:hAnsi="Palatino Linotype"/>
                <w:sz w:val="24"/>
                <w:szCs w:val="24"/>
              </w:rPr>
              <w:t xml:space="preserve"> elektronikai műszerész</w:t>
            </w:r>
            <w:r w:rsidR="00FA4E37" w:rsidRPr="001E653C">
              <w:rPr>
                <w:rFonts w:ascii="Palatino Linotype" w:hAnsi="Palatino Linotype"/>
                <w:sz w:val="24"/>
                <w:szCs w:val="24"/>
              </w:rPr>
              <w:t xml:space="preserve"> </w:t>
            </w:r>
          </w:p>
        </w:tc>
      </w:tr>
      <w:tr w:rsidR="001B7250" w:rsidRPr="001E653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1B7250" w:rsidRPr="001E653C" w:rsidRDefault="001B7250" w:rsidP="001E653C">
            <w:pPr>
              <w:spacing w:after="0" w:line="240" w:lineRule="auto"/>
              <w:rPr>
                <w:rFonts w:ascii="Palatino Linotype" w:hAnsi="Palatino Linotype"/>
                <w:bCs/>
                <w:sz w:val="24"/>
                <w:szCs w:val="24"/>
              </w:rPr>
            </w:pPr>
            <w:r w:rsidRPr="001E653C">
              <w:rPr>
                <w:rFonts w:ascii="Palatino Linotype" w:hAnsi="Palatino Linotype"/>
                <w:bCs/>
                <w:sz w:val="24"/>
                <w:szCs w:val="24"/>
              </w:rPr>
              <w:t xml:space="preserve">Stúdiótechnikai alapismeretek </w:t>
            </w:r>
            <w:r w:rsidRPr="001E653C">
              <w:rPr>
                <w:rFonts w:ascii="Palatino Linotype" w:hAnsi="Palatino Linotype"/>
                <w:bCs/>
                <w:sz w:val="24"/>
                <w:szCs w:val="24"/>
              </w:rPr>
              <w:lastRenderedPageBreak/>
              <w:t>gyakorlat</w:t>
            </w:r>
          </w:p>
        </w:tc>
        <w:tc>
          <w:tcPr>
            <w:tcW w:w="4678" w:type="dxa"/>
            <w:tcBorders>
              <w:top w:val="single" w:sz="4" w:space="0" w:color="auto"/>
              <w:left w:val="single" w:sz="4" w:space="0" w:color="auto"/>
              <w:bottom w:val="single" w:sz="4" w:space="0" w:color="auto"/>
              <w:right w:val="single" w:sz="4" w:space="0" w:color="auto"/>
            </w:tcBorders>
          </w:tcPr>
          <w:p w:rsidR="001B7250" w:rsidRPr="001E653C" w:rsidRDefault="001B7250"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lastRenderedPageBreak/>
              <w:t xml:space="preserve">hangtechnikus, elektronikai műszerész </w:t>
            </w:r>
          </w:p>
        </w:tc>
      </w:tr>
      <w:tr w:rsidR="001B7250" w:rsidRPr="001E653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1B7250" w:rsidRPr="001E653C" w:rsidRDefault="001B7250" w:rsidP="001E653C">
            <w:pPr>
              <w:spacing w:after="0" w:line="240" w:lineRule="auto"/>
              <w:rPr>
                <w:rFonts w:ascii="Palatino Linotype" w:hAnsi="Palatino Linotype"/>
                <w:bCs/>
                <w:sz w:val="24"/>
                <w:szCs w:val="24"/>
              </w:rPr>
            </w:pPr>
            <w:r w:rsidRPr="001E653C">
              <w:rPr>
                <w:rFonts w:ascii="Palatino Linotype" w:hAnsi="Palatino Linotype"/>
                <w:bCs/>
                <w:sz w:val="24"/>
                <w:szCs w:val="24"/>
              </w:rPr>
              <w:lastRenderedPageBreak/>
              <w:t>Jogi alapismeretek</w:t>
            </w:r>
          </w:p>
        </w:tc>
        <w:tc>
          <w:tcPr>
            <w:tcW w:w="4678" w:type="dxa"/>
            <w:tcBorders>
              <w:top w:val="single" w:sz="4" w:space="0" w:color="auto"/>
              <w:left w:val="single" w:sz="4" w:space="0" w:color="auto"/>
              <w:bottom w:val="single" w:sz="4" w:space="0" w:color="auto"/>
              <w:right w:val="single" w:sz="4" w:space="0" w:color="auto"/>
            </w:tcBorders>
          </w:tcPr>
          <w:p w:rsidR="001B7250" w:rsidRPr="001E653C" w:rsidRDefault="001B7250"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jogász</w:t>
            </w:r>
          </w:p>
        </w:tc>
      </w:tr>
      <w:tr w:rsidR="001B7250" w:rsidRPr="001E653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1B7250" w:rsidRPr="001E653C" w:rsidRDefault="001B7250" w:rsidP="001E653C">
            <w:pPr>
              <w:spacing w:after="0" w:line="240" w:lineRule="auto"/>
              <w:rPr>
                <w:rFonts w:ascii="Palatino Linotype" w:hAnsi="Palatino Linotype"/>
                <w:bCs/>
                <w:sz w:val="24"/>
                <w:szCs w:val="24"/>
              </w:rPr>
            </w:pPr>
            <w:r w:rsidRPr="001E653C">
              <w:rPr>
                <w:rFonts w:ascii="Palatino Linotype" w:hAnsi="Palatino Linotype"/>
                <w:bCs/>
                <w:sz w:val="24"/>
                <w:szCs w:val="24"/>
              </w:rPr>
              <w:t>Gazdasági alapismeretek</w:t>
            </w:r>
          </w:p>
        </w:tc>
        <w:tc>
          <w:tcPr>
            <w:tcW w:w="4678" w:type="dxa"/>
            <w:tcBorders>
              <w:top w:val="single" w:sz="4" w:space="0" w:color="auto"/>
              <w:left w:val="single" w:sz="4" w:space="0" w:color="auto"/>
              <w:bottom w:val="single" w:sz="4" w:space="0" w:color="auto"/>
              <w:right w:val="single" w:sz="4" w:space="0" w:color="auto"/>
            </w:tcBorders>
          </w:tcPr>
          <w:p w:rsidR="001B7250" w:rsidRPr="001E653C" w:rsidRDefault="001B7250"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közgazda, mérlegképes könyvelő</w:t>
            </w:r>
          </w:p>
        </w:tc>
      </w:tr>
    </w:tbl>
    <w:p w:rsidR="00FA4E37" w:rsidRPr="001E653C" w:rsidRDefault="00FA4E37" w:rsidP="001E653C">
      <w:pPr>
        <w:spacing w:after="0" w:line="240" w:lineRule="auto"/>
        <w:ind w:left="555"/>
        <w:jc w:val="both"/>
        <w:rPr>
          <w:rFonts w:ascii="Palatino Linotype" w:hAnsi="Palatino Linotype"/>
          <w:sz w:val="24"/>
          <w:szCs w:val="24"/>
        </w:rPr>
      </w:pPr>
    </w:p>
    <w:p w:rsidR="00B706AC" w:rsidRPr="001E653C" w:rsidRDefault="00B706AC" w:rsidP="001E653C">
      <w:pPr>
        <w:spacing w:after="0" w:line="240" w:lineRule="auto"/>
        <w:ind w:left="555"/>
        <w:jc w:val="both"/>
        <w:rPr>
          <w:rFonts w:ascii="Palatino Linotype" w:hAnsi="Palatino Linotype"/>
          <w:b/>
          <w:sz w:val="24"/>
          <w:szCs w:val="24"/>
        </w:rPr>
      </w:pPr>
      <w:r w:rsidRPr="001E653C">
        <w:rPr>
          <w:rFonts w:ascii="Palatino Linotype" w:hAnsi="Palatino Linotype"/>
          <w:b/>
          <w:sz w:val="24"/>
          <w:szCs w:val="24"/>
        </w:rPr>
        <w:t>Tárgyi feltételek</w:t>
      </w:r>
    </w:p>
    <w:p w:rsidR="00B706AC" w:rsidRDefault="00B706AC" w:rsidP="001E653C">
      <w:pPr>
        <w:spacing w:after="0" w:line="240" w:lineRule="auto"/>
        <w:ind w:left="555"/>
        <w:jc w:val="both"/>
        <w:rPr>
          <w:rFonts w:ascii="Palatino Linotype" w:hAnsi="Palatino Linotype"/>
          <w:kern w:val="1"/>
          <w:sz w:val="24"/>
          <w:szCs w:val="24"/>
          <w:lang w:eastAsia="hi-IN" w:bidi="hi-IN"/>
        </w:rPr>
      </w:pPr>
      <w:r w:rsidRPr="001E653C">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F74F61" w:rsidRPr="001E653C" w:rsidRDefault="00F74F61" w:rsidP="001E653C">
      <w:pPr>
        <w:spacing w:after="0" w:line="240" w:lineRule="auto"/>
        <w:ind w:left="555"/>
        <w:jc w:val="both"/>
        <w:rPr>
          <w:rFonts w:ascii="Palatino Linotype" w:hAnsi="Palatino Linotype"/>
          <w:kern w:val="1"/>
          <w:sz w:val="24"/>
          <w:szCs w:val="24"/>
          <w:lang w:eastAsia="hi-IN" w:bidi="hi-IN"/>
        </w:rPr>
      </w:pPr>
    </w:p>
    <w:p w:rsidR="00B706AC" w:rsidRDefault="00100626" w:rsidP="0061588C">
      <w:pPr>
        <w:spacing w:after="0" w:line="240" w:lineRule="auto"/>
        <w:ind w:left="705"/>
        <w:jc w:val="both"/>
        <w:rPr>
          <w:rFonts w:ascii="Palatino Linotype" w:hAnsi="Palatino Linotype"/>
          <w:i/>
          <w:kern w:val="1"/>
          <w:sz w:val="24"/>
          <w:szCs w:val="24"/>
          <w:lang w:eastAsia="hi-IN" w:bidi="hi-IN"/>
        </w:rPr>
      </w:pPr>
      <w:r w:rsidRPr="0061588C">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100626" w:rsidRPr="0061588C" w:rsidRDefault="00100626" w:rsidP="0061588C">
      <w:pPr>
        <w:spacing w:after="0" w:line="240" w:lineRule="auto"/>
        <w:ind w:left="555" w:firstLine="150"/>
        <w:jc w:val="both"/>
        <w:rPr>
          <w:rFonts w:ascii="Palatino Linotype" w:hAnsi="Palatino Linotype"/>
          <w:i/>
          <w:kern w:val="1"/>
          <w:sz w:val="24"/>
          <w:szCs w:val="24"/>
          <w:lang w:eastAsia="hi-IN" w:bidi="hi-IN"/>
        </w:rPr>
      </w:pPr>
    </w:p>
    <w:p w:rsidR="00B706AC" w:rsidRPr="001E653C" w:rsidRDefault="00B706AC" w:rsidP="001E653C">
      <w:pPr>
        <w:spacing w:after="0" w:line="240" w:lineRule="auto"/>
        <w:jc w:val="both"/>
        <w:rPr>
          <w:rFonts w:ascii="Palatino Linotype" w:hAnsi="Palatino Linotype"/>
          <w:b/>
          <w:i/>
          <w:sz w:val="16"/>
          <w:szCs w:val="16"/>
        </w:rPr>
      </w:pPr>
    </w:p>
    <w:p w:rsidR="00B706AC" w:rsidRPr="001E653C" w:rsidRDefault="00B706AC" w:rsidP="001E653C">
      <w:pPr>
        <w:widowControl w:val="0"/>
        <w:numPr>
          <w:ilvl w:val="0"/>
          <w:numId w:val="4"/>
        </w:numPr>
        <w:suppressAutoHyphens/>
        <w:spacing w:after="0" w:line="240" w:lineRule="auto"/>
        <w:jc w:val="both"/>
        <w:rPr>
          <w:rFonts w:ascii="Palatino Linotype" w:hAnsi="Palatino Linotype"/>
          <w:b/>
          <w:sz w:val="24"/>
          <w:szCs w:val="24"/>
        </w:rPr>
      </w:pPr>
      <w:r w:rsidRPr="001E653C">
        <w:rPr>
          <w:rFonts w:ascii="Palatino Linotype" w:hAnsi="Palatino Linotype"/>
          <w:b/>
          <w:sz w:val="24"/>
          <w:szCs w:val="24"/>
        </w:rPr>
        <w:t>A szakképesítés óraterve nappali rendszerű oktatásra</w:t>
      </w:r>
    </w:p>
    <w:p w:rsidR="00B706AC" w:rsidRPr="001E653C" w:rsidRDefault="00B706AC" w:rsidP="001E653C">
      <w:pPr>
        <w:widowControl w:val="0"/>
        <w:suppressAutoHyphens/>
        <w:spacing w:after="0" w:line="240" w:lineRule="auto"/>
        <w:ind w:left="750"/>
        <w:jc w:val="both"/>
        <w:rPr>
          <w:rFonts w:ascii="Palatino Linotype" w:hAnsi="Palatino Linotype"/>
          <w:b/>
        </w:rPr>
      </w:pPr>
    </w:p>
    <w:p w:rsidR="00100626" w:rsidRPr="0061588C" w:rsidRDefault="008C1ED9" w:rsidP="0061588C">
      <w:pPr>
        <w:widowControl w:val="0"/>
        <w:suppressAutoHyphens/>
        <w:spacing w:after="0" w:line="240" w:lineRule="auto"/>
        <w:ind w:left="750"/>
        <w:jc w:val="both"/>
        <w:rPr>
          <w:rFonts w:ascii="Palatino Linotype" w:hAnsi="Palatino Linotype"/>
          <w:kern w:val="1"/>
          <w:sz w:val="24"/>
          <w:szCs w:val="24"/>
          <w:lang w:eastAsia="hi-IN" w:bidi="hi-IN"/>
        </w:rPr>
      </w:pPr>
      <w:r w:rsidRPr="001E653C">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átlagos órakeretével. A kétévfolyamos képzés első szakképzési évfolyamának (1/13.) ágazati szakközépiskolai szakmai tartalma, tantárgyi rendszere,</w:t>
      </w:r>
      <w:r w:rsidR="00E81042">
        <w:rPr>
          <w:rFonts w:ascii="Palatino Linotype" w:hAnsi="Palatino Linotype"/>
          <w:kern w:val="1"/>
          <w:sz w:val="24"/>
          <w:szCs w:val="24"/>
          <w:lang w:eastAsia="hi-IN" w:bidi="hi-IN"/>
        </w:rPr>
        <w:t xml:space="preserve"> </w:t>
      </w:r>
      <w:r w:rsidRPr="001E653C">
        <w:rPr>
          <w:rFonts w:ascii="Palatino Linotype" w:hAnsi="Palatino Linotype"/>
          <w:kern w:val="1"/>
          <w:sz w:val="24"/>
          <w:szCs w:val="24"/>
          <w:lang w:eastAsia="hi-IN" w:bidi="hi-IN"/>
        </w:rPr>
        <w:t>összes</w:t>
      </w:r>
      <w:r w:rsidR="00E81042">
        <w:rPr>
          <w:rFonts w:ascii="Palatino Linotype" w:hAnsi="Palatino Linotype"/>
          <w:kern w:val="1"/>
          <w:sz w:val="24"/>
          <w:szCs w:val="24"/>
          <w:lang w:eastAsia="hi-IN" w:bidi="hi-IN"/>
        </w:rPr>
        <w:t xml:space="preserve"> </w:t>
      </w:r>
      <w:r w:rsidRPr="001E653C">
        <w:rPr>
          <w:rFonts w:ascii="Palatino Linotype" w:hAnsi="Palatino Linotype"/>
          <w:kern w:val="1"/>
          <w:sz w:val="24"/>
          <w:szCs w:val="24"/>
          <w:lang w:eastAsia="hi-IN" w:bidi="hi-IN"/>
        </w:rPr>
        <w:t>órakerete megegyezik a 4+1 évfolyamos képzés 9-12. középiskolai évfolyamokra jutó ágazati szakközépiskolai szakmai tantárgyainak tartalmával</w:t>
      </w:r>
      <w:r w:rsidR="00E81042" w:rsidRPr="001E653C">
        <w:rPr>
          <w:rFonts w:ascii="Palatino Linotype" w:hAnsi="Palatino Linotype"/>
          <w:kern w:val="1"/>
          <w:sz w:val="24"/>
          <w:szCs w:val="24"/>
          <w:lang w:eastAsia="hi-IN" w:bidi="hi-IN"/>
        </w:rPr>
        <w:t>,</w:t>
      </w:r>
      <w:r w:rsidR="00E81042">
        <w:rPr>
          <w:rFonts w:ascii="Palatino Linotype" w:hAnsi="Palatino Linotype"/>
          <w:kern w:val="1"/>
          <w:sz w:val="24"/>
          <w:szCs w:val="24"/>
          <w:lang w:eastAsia="hi-IN" w:bidi="hi-IN"/>
        </w:rPr>
        <w:t xml:space="preserve"> ö</w:t>
      </w:r>
      <w:r w:rsidRPr="001E653C">
        <w:rPr>
          <w:rFonts w:ascii="Palatino Linotype" w:hAnsi="Palatino Linotype"/>
          <w:kern w:val="1"/>
          <w:sz w:val="24"/>
          <w:szCs w:val="24"/>
          <w:lang w:eastAsia="hi-IN" w:bidi="hi-IN"/>
        </w:rPr>
        <w:t>sszes</w:t>
      </w:r>
      <w:r w:rsidR="00E81042">
        <w:rPr>
          <w:rFonts w:ascii="Palatino Linotype" w:hAnsi="Palatino Linotype"/>
          <w:kern w:val="1"/>
          <w:sz w:val="24"/>
          <w:szCs w:val="24"/>
          <w:lang w:eastAsia="hi-IN" w:bidi="hi-IN"/>
        </w:rPr>
        <w:t xml:space="preserve"> </w:t>
      </w:r>
      <w:r w:rsidRPr="001E653C">
        <w:rPr>
          <w:rFonts w:ascii="Palatino Linotype" w:hAnsi="Palatino Linotype"/>
          <w:kern w:val="1"/>
          <w:sz w:val="24"/>
          <w:szCs w:val="24"/>
          <w:lang w:eastAsia="hi-IN" w:bidi="hi-IN"/>
        </w:rPr>
        <w:t>óraszámával. A kétévfolyamos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gramStart"/>
      <w:r w:rsidRPr="001E653C">
        <w:rPr>
          <w:rFonts w:ascii="Palatino Linotype" w:hAnsi="Palatino Linotype"/>
          <w:kern w:val="1"/>
          <w:sz w:val="24"/>
          <w:szCs w:val="24"/>
          <w:lang w:eastAsia="hi-IN" w:bidi="hi-IN"/>
        </w:rPr>
        <w:t>al jelölt</w:t>
      </w:r>
      <w:proofErr w:type="gramEnd"/>
      <w:r w:rsidRPr="001E653C">
        <w:rPr>
          <w:rFonts w:ascii="Palatino Linotype" w:hAnsi="Palatino Linotype"/>
          <w:kern w:val="1"/>
          <w:sz w:val="24"/>
          <w:szCs w:val="24"/>
          <w:lang w:eastAsia="hi-IN" w:bidi="hi-IN"/>
        </w:rPr>
        <w:t xml:space="preserve"> évfolyamszerkezet esetén is.</w:t>
      </w:r>
    </w:p>
    <w:p w:rsidR="00100626" w:rsidRPr="001E653C" w:rsidRDefault="00100626" w:rsidP="001E653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p w:rsidR="00B706AC" w:rsidRPr="001E653C" w:rsidRDefault="00B706AC" w:rsidP="001E653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 xml:space="preserve">Szakközépiskolai képzés esetén a heti és éves szakmai óraszámok: </w:t>
      </w:r>
    </w:p>
    <w:p w:rsidR="008C1ED9" w:rsidRPr="001E653C" w:rsidRDefault="008C1ED9" w:rsidP="001E653C">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p w:rsidR="008C1ED9" w:rsidRDefault="008C1ED9" w:rsidP="001E653C">
      <w:pPr>
        <w:spacing w:after="0" w:line="240" w:lineRule="auto"/>
        <w:rPr>
          <w:rFonts w:ascii="Palatino Linotype" w:eastAsia="Calibri" w:hAnsi="Palatino Linotype"/>
        </w:rPr>
      </w:pPr>
      <w:r w:rsidRPr="001E653C">
        <w:rPr>
          <w:rFonts w:ascii="Palatino Linotype" w:eastAsia="Calibri" w:hAnsi="Palatino Linotype"/>
        </w:rPr>
        <w:t>Párhuzamos oktatás esetén felhasználható óraszámok:</w:t>
      </w:r>
    </w:p>
    <w:p w:rsidR="00100626" w:rsidRPr="001E653C" w:rsidRDefault="00100626" w:rsidP="001E653C">
      <w:pPr>
        <w:spacing w:after="0" w:line="240" w:lineRule="auto"/>
        <w:rPr>
          <w:rFonts w:ascii="Palatino Linotype" w:eastAsia="Calibri" w:hAnsi="Palatino Linotype"/>
        </w:rPr>
      </w:pP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86"/>
        <w:gridCol w:w="977"/>
        <w:gridCol w:w="1053"/>
        <w:gridCol w:w="1161"/>
        <w:gridCol w:w="1061"/>
        <w:gridCol w:w="972"/>
      </w:tblGrid>
      <w:tr w:rsidR="008C1ED9" w:rsidRPr="001E653C">
        <w:trPr>
          <w:trHeight w:val="300"/>
          <w:jc w:val="center"/>
        </w:trPr>
        <w:tc>
          <w:tcPr>
            <w:tcW w:w="8910" w:type="dxa"/>
            <w:gridSpan w:val="6"/>
            <w:shd w:val="clear" w:color="auto" w:fill="auto"/>
            <w:vAlign w:val="bottom"/>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xml:space="preserve">Óraszámok alakulása </w:t>
            </w:r>
            <w:r w:rsidRPr="001E653C">
              <w:rPr>
                <w:rFonts w:ascii="Palatino Linotype" w:hAnsi="Palatino Linotype" w:cs="Arial"/>
                <w:b/>
                <w:bCs/>
                <w:sz w:val="20"/>
                <w:szCs w:val="20"/>
                <w:lang w:eastAsia="hu-HU"/>
              </w:rPr>
              <w:t>40 órás héttel</w:t>
            </w:r>
            <w:r w:rsidRPr="001E653C">
              <w:rPr>
                <w:rFonts w:ascii="Palatino Linotype" w:hAnsi="Palatino Linotype" w:cs="Arial"/>
                <w:sz w:val="20"/>
                <w:szCs w:val="20"/>
                <w:lang w:eastAsia="hu-HU"/>
              </w:rPr>
              <w:t xml:space="preserve">, a </w:t>
            </w:r>
            <w:proofErr w:type="gramStart"/>
            <w:r w:rsidRPr="001E653C">
              <w:rPr>
                <w:rFonts w:ascii="Palatino Linotype" w:hAnsi="Palatino Linotype" w:cs="Arial"/>
                <w:sz w:val="20"/>
                <w:szCs w:val="20"/>
                <w:lang w:eastAsia="hu-HU"/>
              </w:rPr>
              <w:t xml:space="preserve">közismereti  </w:t>
            </w:r>
            <w:r w:rsidRPr="001E653C">
              <w:rPr>
                <w:rFonts w:ascii="Palatino Linotype" w:hAnsi="Palatino Linotype" w:cs="Arial"/>
                <w:b/>
                <w:bCs/>
                <w:sz w:val="20"/>
                <w:szCs w:val="20"/>
                <w:lang w:eastAsia="hu-HU"/>
              </w:rPr>
              <w:t>4</w:t>
            </w:r>
            <w:proofErr w:type="gramEnd"/>
            <w:r w:rsidRPr="001E653C">
              <w:rPr>
                <w:rFonts w:ascii="Palatino Linotype" w:hAnsi="Palatino Linotype" w:cs="Arial"/>
                <w:b/>
                <w:bCs/>
                <w:sz w:val="20"/>
                <w:szCs w:val="20"/>
                <w:lang w:eastAsia="hu-HU"/>
              </w:rPr>
              <w:t xml:space="preserve"> órás szabad sáv ajánlott</w:t>
            </w:r>
            <w:r w:rsidRPr="001E653C">
              <w:rPr>
                <w:rFonts w:ascii="Palatino Linotype" w:hAnsi="Palatino Linotype" w:cs="Arial"/>
                <w:sz w:val="20"/>
                <w:szCs w:val="20"/>
                <w:lang w:eastAsia="hu-HU"/>
              </w:rPr>
              <w:t xml:space="preserve"> felhasználásával</w:t>
            </w:r>
          </w:p>
        </w:tc>
      </w:tr>
      <w:tr w:rsidR="008C1ED9" w:rsidRPr="001E653C">
        <w:trPr>
          <w:trHeight w:val="540"/>
          <w:jc w:val="center"/>
        </w:trPr>
        <w:tc>
          <w:tcPr>
            <w:tcW w:w="3686" w:type="dxa"/>
            <w:shd w:val="clear" w:color="auto" w:fill="auto"/>
            <w:vAlign w:val="center"/>
          </w:tcPr>
          <w:p w:rsidR="008C1ED9" w:rsidRPr="001E653C" w:rsidRDefault="008C1ED9" w:rsidP="001A2816">
            <w:pPr>
              <w:spacing w:after="0" w:line="240" w:lineRule="auto"/>
              <w:jc w:val="center"/>
              <w:rPr>
                <w:rFonts w:ascii="Palatino Linotype" w:hAnsi="Palatino Linotype" w:cs="Arial"/>
                <w:sz w:val="20"/>
                <w:szCs w:val="20"/>
                <w:lang w:eastAsia="hu-HU"/>
              </w:rPr>
            </w:pPr>
            <w:r w:rsidRPr="001E653C">
              <w:rPr>
                <w:rFonts w:ascii="Palatino Linotype" w:hAnsi="Palatino Linotype" w:cs="Arial"/>
                <w:sz w:val="20"/>
                <w:szCs w:val="20"/>
                <w:lang w:eastAsia="hu-HU"/>
              </w:rPr>
              <w:t>évfolyam</w:t>
            </w:r>
          </w:p>
        </w:tc>
        <w:tc>
          <w:tcPr>
            <w:tcW w:w="977" w:type="dxa"/>
            <w:shd w:val="clear" w:color="auto" w:fill="auto"/>
          </w:tcPr>
          <w:p w:rsidR="008C1ED9" w:rsidRPr="001E653C" w:rsidRDefault="008C1ED9" w:rsidP="001E653C">
            <w:pPr>
              <w:spacing w:after="0" w:line="240" w:lineRule="auto"/>
              <w:rPr>
                <w:rFonts w:ascii="Palatino Linotype" w:hAnsi="Palatino Linotype" w:cs="Arial"/>
                <w:i/>
                <w:iCs/>
                <w:sz w:val="20"/>
                <w:szCs w:val="20"/>
                <w:lang w:eastAsia="hu-HU"/>
              </w:rPr>
            </w:pPr>
            <w:r w:rsidRPr="001E653C">
              <w:rPr>
                <w:rFonts w:ascii="Palatino Linotype" w:hAnsi="Palatino Linotype" w:cs="Arial"/>
                <w:i/>
                <w:iCs/>
                <w:sz w:val="20"/>
                <w:szCs w:val="20"/>
                <w:lang w:eastAsia="hu-HU"/>
              </w:rPr>
              <w:t>9. évfolyam</w:t>
            </w:r>
          </w:p>
        </w:tc>
        <w:tc>
          <w:tcPr>
            <w:tcW w:w="1053" w:type="dxa"/>
            <w:shd w:val="clear" w:color="auto" w:fill="auto"/>
          </w:tcPr>
          <w:p w:rsidR="008C1ED9" w:rsidRPr="001E653C" w:rsidRDefault="008C1ED9" w:rsidP="001E653C">
            <w:pPr>
              <w:spacing w:after="0" w:line="240" w:lineRule="auto"/>
              <w:rPr>
                <w:rFonts w:ascii="Palatino Linotype" w:hAnsi="Palatino Linotype" w:cs="Arial"/>
                <w:i/>
                <w:iCs/>
                <w:sz w:val="20"/>
                <w:szCs w:val="20"/>
                <w:lang w:eastAsia="hu-HU"/>
              </w:rPr>
            </w:pPr>
            <w:r w:rsidRPr="001E653C">
              <w:rPr>
                <w:rFonts w:ascii="Palatino Linotype" w:hAnsi="Palatino Linotype" w:cs="Arial"/>
                <w:i/>
                <w:iCs/>
                <w:sz w:val="20"/>
                <w:szCs w:val="20"/>
                <w:lang w:eastAsia="hu-HU"/>
              </w:rPr>
              <w:t>10. évfolyam</w:t>
            </w:r>
          </w:p>
        </w:tc>
        <w:tc>
          <w:tcPr>
            <w:tcW w:w="1161" w:type="dxa"/>
            <w:shd w:val="clear" w:color="auto" w:fill="auto"/>
          </w:tcPr>
          <w:p w:rsidR="008C1ED9" w:rsidRPr="001E653C" w:rsidRDefault="008C1ED9" w:rsidP="001E653C">
            <w:pPr>
              <w:spacing w:after="0" w:line="240" w:lineRule="auto"/>
              <w:rPr>
                <w:rFonts w:ascii="Palatino Linotype" w:hAnsi="Palatino Linotype" w:cs="Arial"/>
                <w:i/>
                <w:iCs/>
                <w:sz w:val="20"/>
                <w:szCs w:val="20"/>
                <w:lang w:eastAsia="hu-HU"/>
              </w:rPr>
            </w:pPr>
            <w:r w:rsidRPr="001E653C">
              <w:rPr>
                <w:rFonts w:ascii="Palatino Linotype" w:hAnsi="Palatino Linotype" w:cs="Arial"/>
                <w:i/>
                <w:iCs/>
                <w:sz w:val="20"/>
                <w:szCs w:val="20"/>
                <w:lang w:eastAsia="hu-HU"/>
              </w:rPr>
              <w:t>11. évfolyam</w:t>
            </w:r>
          </w:p>
        </w:tc>
        <w:tc>
          <w:tcPr>
            <w:tcW w:w="1061" w:type="dxa"/>
            <w:shd w:val="clear" w:color="auto" w:fill="auto"/>
          </w:tcPr>
          <w:p w:rsidR="008C1ED9" w:rsidRPr="001E653C" w:rsidRDefault="008C1ED9" w:rsidP="001E653C">
            <w:pPr>
              <w:spacing w:after="0" w:line="240" w:lineRule="auto"/>
              <w:rPr>
                <w:rFonts w:ascii="Palatino Linotype" w:hAnsi="Palatino Linotype" w:cs="Arial"/>
                <w:i/>
                <w:iCs/>
                <w:sz w:val="20"/>
                <w:szCs w:val="20"/>
                <w:lang w:eastAsia="hu-HU"/>
              </w:rPr>
            </w:pPr>
            <w:r w:rsidRPr="001E653C">
              <w:rPr>
                <w:rFonts w:ascii="Palatino Linotype" w:hAnsi="Palatino Linotype" w:cs="Arial"/>
                <w:i/>
                <w:iCs/>
                <w:sz w:val="20"/>
                <w:szCs w:val="20"/>
                <w:lang w:eastAsia="hu-HU"/>
              </w:rPr>
              <w:t>12. évfolyam</w:t>
            </w:r>
          </w:p>
        </w:tc>
        <w:tc>
          <w:tcPr>
            <w:tcW w:w="972" w:type="dxa"/>
            <w:shd w:val="clear" w:color="auto" w:fill="auto"/>
          </w:tcPr>
          <w:p w:rsidR="008C1ED9" w:rsidRPr="001E653C" w:rsidRDefault="008C1ED9" w:rsidP="001E653C">
            <w:pPr>
              <w:spacing w:after="0" w:line="240" w:lineRule="auto"/>
              <w:rPr>
                <w:rFonts w:ascii="Palatino Linotype" w:hAnsi="Palatino Linotype" w:cs="Arial"/>
                <w:i/>
                <w:iCs/>
                <w:sz w:val="20"/>
                <w:szCs w:val="20"/>
                <w:lang w:eastAsia="hu-HU"/>
              </w:rPr>
            </w:pPr>
            <w:r w:rsidRPr="001E653C">
              <w:rPr>
                <w:rFonts w:ascii="Palatino Linotype" w:hAnsi="Palatino Linotype" w:cs="Arial"/>
                <w:i/>
                <w:iCs/>
                <w:sz w:val="20"/>
                <w:szCs w:val="20"/>
                <w:lang w:eastAsia="hu-HU"/>
              </w:rPr>
              <w:t>13</w:t>
            </w:r>
            <w:proofErr w:type="gramStart"/>
            <w:r w:rsidRPr="001E653C">
              <w:rPr>
                <w:rFonts w:ascii="Palatino Linotype" w:hAnsi="Palatino Linotype" w:cs="Arial"/>
                <w:i/>
                <w:iCs/>
                <w:sz w:val="20"/>
                <w:szCs w:val="20"/>
                <w:lang w:eastAsia="hu-HU"/>
              </w:rPr>
              <w:t>.évfolyam</w:t>
            </w:r>
            <w:proofErr w:type="gramEnd"/>
          </w:p>
        </w:tc>
      </w:tr>
      <w:tr w:rsidR="008C1ED9" w:rsidRPr="001E653C">
        <w:trPr>
          <w:trHeight w:val="276"/>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hetek száma</w:t>
            </w:r>
          </w:p>
        </w:tc>
        <w:tc>
          <w:tcPr>
            <w:tcW w:w="977"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36</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36</w:t>
            </w:r>
          </w:p>
        </w:tc>
        <w:tc>
          <w:tcPr>
            <w:tcW w:w="1161"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36</w:t>
            </w:r>
          </w:p>
        </w:tc>
        <w:tc>
          <w:tcPr>
            <w:tcW w:w="1061"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32</w:t>
            </w:r>
          </w:p>
        </w:tc>
        <w:tc>
          <w:tcPr>
            <w:tcW w:w="972"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32</w:t>
            </w:r>
          </w:p>
        </w:tc>
      </w:tr>
      <w:tr w:rsidR="008C1ED9" w:rsidRPr="001E653C">
        <w:trPr>
          <w:trHeight w:val="510"/>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heti szakmai óraszám a heti 40 órás szki kerettanterv szerint</w:t>
            </w:r>
          </w:p>
        </w:tc>
        <w:tc>
          <w:tcPr>
            <w:tcW w:w="977"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11</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12</w:t>
            </w:r>
          </w:p>
        </w:tc>
        <w:tc>
          <w:tcPr>
            <w:tcW w:w="1161"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13</w:t>
            </w:r>
          </w:p>
        </w:tc>
        <w:tc>
          <w:tcPr>
            <w:tcW w:w="1061"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16</w:t>
            </w:r>
          </w:p>
        </w:tc>
        <w:tc>
          <w:tcPr>
            <w:tcW w:w="972"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31</w:t>
            </w:r>
          </w:p>
        </w:tc>
      </w:tr>
      <w:tr w:rsidR="008C1ED9" w:rsidRPr="001E653C">
        <w:trPr>
          <w:trHeight w:val="276"/>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NAT művészet óra</w:t>
            </w:r>
          </w:p>
        </w:tc>
        <w:tc>
          <w:tcPr>
            <w:tcW w:w="977"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 </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1</w:t>
            </w:r>
          </w:p>
        </w:tc>
        <w:tc>
          <w:tcPr>
            <w:tcW w:w="1161"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 </w:t>
            </w:r>
          </w:p>
        </w:tc>
        <w:tc>
          <w:tcPr>
            <w:tcW w:w="1061"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 </w:t>
            </w:r>
          </w:p>
        </w:tc>
        <w:tc>
          <w:tcPr>
            <w:tcW w:w="972"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 </w:t>
            </w:r>
          </w:p>
        </w:tc>
      </w:tr>
      <w:tr w:rsidR="008C1ED9" w:rsidRPr="001E653C">
        <w:trPr>
          <w:trHeight w:val="276"/>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szabad sáv</w:t>
            </w:r>
          </w:p>
        </w:tc>
        <w:tc>
          <w:tcPr>
            <w:tcW w:w="977"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4</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4</w:t>
            </w:r>
          </w:p>
        </w:tc>
        <w:tc>
          <w:tcPr>
            <w:tcW w:w="1161"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4</w:t>
            </w:r>
          </w:p>
        </w:tc>
        <w:tc>
          <w:tcPr>
            <w:tcW w:w="1061"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4</w:t>
            </w:r>
          </w:p>
        </w:tc>
        <w:tc>
          <w:tcPr>
            <w:tcW w:w="972"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4</w:t>
            </w:r>
          </w:p>
        </w:tc>
      </w:tr>
      <w:tr w:rsidR="008C1ED9" w:rsidRPr="001E653C">
        <w:trPr>
          <w:trHeight w:val="540"/>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helyi szinten szakmai képzésre fordítható összes óraszám</w:t>
            </w:r>
          </w:p>
        </w:tc>
        <w:tc>
          <w:tcPr>
            <w:tcW w:w="977"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15</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17</w:t>
            </w:r>
          </w:p>
        </w:tc>
        <w:tc>
          <w:tcPr>
            <w:tcW w:w="1161"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17</w:t>
            </w:r>
          </w:p>
        </w:tc>
        <w:tc>
          <w:tcPr>
            <w:tcW w:w="1061"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20</w:t>
            </w:r>
          </w:p>
        </w:tc>
        <w:tc>
          <w:tcPr>
            <w:tcW w:w="972"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35</w:t>
            </w:r>
          </w:p>
        </w:tc>
      </w:tr>
      <w:tr w:rsidR="008C1ED9" w:rsidRPr="001E653C">
        <w:trPr>
          <w:trHeight w:val="276"/>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éves óraszám</w:t>
            </w:r>
          </w:p>
        </w:tc>
        <w:tc>
          <w:tcPr>
            <w:tcW w:w="977"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540</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612</w:t>
            </w:r>
          </w:p>
        </w:tc>
        <w:tc>
          <w:tcPr>
            <w:tcW w:w="1161"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612</w:t>
            </w:r>
          </w:p>
        </w:tc>
        <w:tc>
          <w:tcPr>
            <w:tcW w:w="1061"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640</w:t>
            </w:r>
          </w:p>
        </w:tc>
        <w:tc>
          <w:tcPr>
            <w:tcW w:w="972"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1120</w:t>
            </w:r>
          </w:p>
        </w:tc>
      </w:tr>
      <w:tr w:rsidR="008C1ED9" w:rsidRPr="001E653C">
        <w:trPr>
          <w:trHeight w:val="276"/>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képzési óraszám 9-12:</w:t>
            </w:r>
          </w:p>
        </w:tc>
        <w:tc>
          <w:tcPr>
            <w:tcW w:w="977"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2404</w:t>
            </w:r>
          </w:p>
        </w:tc>
        <w:tc>
          <w:tcPr>
            <w:tcW w:w="1161"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1061"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972"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r>
      <w:tr w:rsidR="008C1ED9" w:rsidRPr="001E653C">
        <w:trPr>
          <w:trHeight w:val="276"/>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lastRenderedPageBreak/>
              <w:t>képzési óraszám 13:</w:t>
            </w:r>
          </w:p>
        </w:tc>
        <w:tc>
          <w:tcPr>
            <w:tcW w:w="977"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1120</w:t>
            </w:r>
          </w:p>
        </w:tc>
        <w:tc>
          <w:tcPr>
            <w:tcW w:w="1161"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1061"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972"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r>
      <w:tr w:rsidR="008C1ED9" w:rsidRPr="001E653C">
        <w:trPr>
          <w:trHeight w:val="276"/>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gyakorlat (felosztva)</w:t>
            </w:r>
          </w:p>
        </w:tc>
        <w:tc>
          <w:tcPr>
            <w:tcW w:w="977"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sz w:val="20"/>
                <w:szCs w:val="20"/>
                <w:lang w:eastAsia="hu-HU"/>
              </w:rPr>
            </w:pPr>
            <w:r w:rsidRPr="001E653C">
              <w:rPr>
                <w:rFonts w:ascii="Palatino Linotype" w:hAnsi="Palatino Linotype" w:cs="Arial"/>
                <w:sz w:val="20"/>
                <w:szCs w:val="20"/>
                <w:lang w:eastAsia="hu-HU"/>
              </w:rPr>
              <w:t>160</w:t>
            </w:r>
          </w:p>
        </w:tc>
        <w:tc>
          <w:tcPr>
            <w:tcW w:w="1161"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1061"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972"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r>
      <w:tr w:rsidR="008C1ED9" w:rsidRPr="001E653C">
        <w:trPr>
          <w:trHeight w:val="268"/>
          <w:jc w:val="center"/>
        </w:trPr>
        <w:tc>
          <w:tcPr>
            <w:tcW w:w="3686"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összes képzési óra:</w:t>
            </w:r>
          </w:p>
        </w:tc>
        <w:tc>
          <w:tcPr>
            <w:tcW w:w="977"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1053" w:type="dxa"/>
            <w:shd w:val="clear" w:color="auto" w:fill="auto"/>
          </w:tcPr>
          <w:p w:rsidR="008C1ED9" w:rsidRPr="001E653C" w:rsidRDefault="008C1ED9" w:rsidP="001E653C">
            <w:pPr>
              <w:spacing w:after="0" w:line="240" w:lineRule="auto"/>
              <w:jc w:val="right"/>
              <w:rPr>
                <w:rFonts w:ascii="Palatino Linotype" w:hAnsi="Palatino Linotype" w:cs="Arial"/>
                <w:b/>
                <w:bCs/>
                <w:sz w:val="20"/>
                <w:szCs w:val="20"/>
                <w:lang w:eastAsia="hu-HU"/>
              </w:rPr>
            </w:pPr>
            <w:r w:rsidRPr="001E653C">
              <w:rPr>
                <w:rFonts w:ascii="Palatino Linotype" w:hAnsi="Palatino Linotype" w:cs="Arial"/>
                <w:b/>
                <w:bCs/>
                <w:sz w:val="20"/>
                <w:szCs w:val="20"/>
                <w:lang w:eastAsia="hu-HU"/>
              </w:rPr>
              <w:t>3684</w:t>
            </w:r>
          </w:p>
        </w:tc>
        <w:tc>
          <w:tcPr>
            <w:tcW w:w="1161"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1061"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c>
          <w:tcPr>
            <w:tcW w:w="972" w:type="dxa"/>
            <w:shd w:val="clear" w:color="auto" w:fill="auto"/>
          </w:tcPr>
          <w:p w:rsidR="008C1ED9" w:rsidRPr="001E653C" w:rsidRDefault="008C1ED9"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 </w:t>
            </w:r>
          </w:p>
        </w:tc>
      </w:tr>
    </w:tbl>
    <w:p w:rsidR="00B706AC" w:rsidRPr="001E653C" w:rsidRDefault="00B706AC" w:rsidP="001E653C">
      <w:pPr>
        <w:spacing w:after="0" w:line="240" w:lineRule="auto"/>
        <w:rPr>
          <w:rFonts w:ascii="Palatino Linotype" w:hAnsi="Palatino Linotype"/>
        </w:rPr>
      </w:pPr>
      <w:r w:rsidRPr="001E653C">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701"/>
        <w:gridCol w:w="1701"/>
        <w:gridCol w:w="1701"/>
        <w:gridCol w:w="1579"/>
      </w:tblGrid>
      <w:tr w:rsidR="00B706AC" w:rsidRPr="001E653C">
        <w:trPr>
          <w:jc w:val="center"/>
        </w:trPr>
        <w:tc>
          <w:tcPr>
            <w:tcW w:w="2514" w:type="dxa"/>
            <w:shd w:val="clear" w:color="auto" w:fill="auto"/>
            <w:vAlign w:val="center"/>
          </w:tcPr>
          <w:p w:rsidR="00B706AC" w:rsidRPr="001E653C" w:rsidRDefault="00B706AC" w:rsidP="001E653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évfolyam</w:t>
            </w:r>
          </w:p>
        </w:tc>
        <w:tc>
          <w:tcPr>
            <w:tcW w:w="1701" w:type="dxa"/>
            <w:shd w:val="clear" w:color="auto" w:fill="auto"/>
            <w:vAlign w:val="center"/>
          </w:tcPr>
          <w:p w:rsidR="00B706AC" w:rsidRPr="001E653C" w:rsidRDefault="00B706AC" w:rsidP="001E653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heti óraszám szabadsáv nélkül</w:t>
            </w:r>
          </w:p>
        </w:tc>
        <w:tc>
          <w:tcPr>
            <w:tcW w:w="1701" w:type="dxa"/>
            <w:shd w:val="clear" w:color="auto" w:fill="auto"/>
            <w:vAlign w:val="center"/>
          </w:tcPr>
          <w:p w:rsidR="00B706AC" w:rsidRPr="001E653C" w:rsidRDefault="00B706AC" w:rsidP="001E653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éves óraszám szabadsáv nélkül</w:t>
            </w:r>
          </w:p>
        </w:tc>
        <w:tc>
          <w:tcPr>
            <w:tcW w:w="1701" w:type="dxa"/>
            <w:vAlign w:val="center"/>
          </w:tcPr>
          <w:p w:rsidR="00B706AC" w:rsidRPr="001E653C" w:rsidRDefault="00B706AC" w:rsidP="001E653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heti óraszám</w:t>
            </w:r>
          </w:p>
          <w:p w:rsidR="00B706AC" w:rsidRPr="001E653C" w:rsidRDefault="00B706AC" w:rsidP="001E653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szabadsávval</w:t>
            </w:r>
          </w:p>
        </w:tc>
        <w:tc>
          <w:tcPr>
            <w:tcW w:w="1579" w:type="dxa"/>
            <w:vAlign w:val="center"/>
          </w:tcPr>
          <w:p w:rsidR="00B706AC" w:rsidRPr="001E653C" w:rsidRDefault="00B706AC" w:rsidP="001E653C">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éves óraszám szabadsáv</w:t>
            </w:r>
            <w:r w:rsidR="001A2816">
              <w:rPr>
                <w:rFonts w:ascii="Palatino Linotype" w:eastAsia="Lucida Sans Unicode" w:hAnsi="Palatino Linotype"/>
                <w:kern w:val="1"/>
                <w:sz w:val="24"/>
                <w:szCs w:val="24"/>
                <w:lang w:eastAsia="hi-IN" w:bidi="hi-IN"/>
              </w:rPr>
              <w:t>-</w:t>
            </w:r>
            <w:r w:rsidRPr="001E653C">
              <w:rPr>
                <w:rFonts w:ascii="Palatino Linotype" w:eastAsia="Lucida Sans Unicode" w:hAnsi="Palatino Linotype"/>
                <w:kern w:val="1"/>
                <w:sz w:val="24"/>
                <w:szCs w:val="24"/>
                <w:lang w:eastAsia="hi-IN" w:bidi="hi-IN"/>
              </w:rPr>
              <w:t>val</w:t>
            </w:r>
          </w:p>
        </w:tc>
      </w:tr>
      <w:tr w:rsidR="00B706AC" w:rsidRPr="001E653C">
        <w:trPr>
          <w:jc w:val="center"/>
        </w:trPr>
        <w:tc>
          <w:tcPr>
            <w:tcW w:w="2514"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1/13. évfolyam</w:t>
            </w:r>
          </w:p>
        </w:tc>
        <w:tc>
          <w:tcPr>
            <w:tcW w:w="1701"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31 óra/hét</w:t>
            </w:r>
            <w:r w:rsidR="008C1ED9" w:rsidRPr="001E653C">
              <w:rPr>
                <w:rFonts w:ascii="Palatino Linotype" w:eastAsia="Lucida Sans Unicode" w:hAnsi="Palatino Linotype"/>
                <w:kern w:val="1"/>
                <w:sz w:val="24"/>
                <w:szCs w:val="24"/>
                <w:lang w:eastAsia="hi-IN" w:bidi="hi-IN"/>
              </w:rPr>
              <w:t>*</w:t>
            </w:r>
          </w:p>
        </w:tc>
        <w:tc>
          <w:tcPr>
            <w:tcW w:w="1701"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1116 óra/év</w:t>
            </w:r>
          </w:p>
        </w:tc>
        <w:tc>
          <w:tcPr>
            <w:tcW w:w="1701"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35 óra/hét</w:t>
            </w:r>
            <w:r w:rsidR="008C1ED9" w:rsidRPr="001E653C">
              <w:rPr>
                <w:rFonts w:ascii="Palatino Linotype" w:eastAsia="Lucida Sans Unicode" w:hAnsi="Palatino Linotype"/>
                <w:kern w:val="1"/>
                <w:sz w:val="24"/>
                <w:szCs w:val="24"/>
                <w:lang w:eastAsia="hi-IN" w:bidi="hi-IN"/>
              </w:rPr>
              <w:t>*</w:t>
            </w:r>
          </w:p>
        </w:tc>
        <w:tc>
          <w:tcPr>
            <w:tcW w:w="1579"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1260 óra/év</w:t>
            </w:r>
          </w:p>
        </w:tc>
      </w:tr>
      <w:tr w:rsidR="00B706AC" w:rsidRPr="001E653C">
        <w:trPr>
          <w:jc w:val="center"/>
        </w:trPr>
        <w:tc>
          <w:tcPr>
            <w:tcW w:w="2514" w:type="dxa"/>
            <w:shd w:val="clear" w:color="auto" w:fill="auto"/>
          </w:tcPr>
          <w:p w:rsidR="00B706AC" w:rsidRPr="001E653C" w:rsidRDefault="00B706AC" w:rsidP="001E653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Ögy</w:t>
            </w:r>
          </w:p>
        </w:tc>
        <w:tc>
          <w:tcPr>
            <w:tcW w:w="1701" w:type="dxa"/>
            <w:shd w:val="clear" w:color="auto" w:fill="auto"/>
          </w:tcPr>
          <w:p w:rsidR="00B706AC" w:rsidRPr="001E653C" w:rsidRDefault="00B706AC" w:rsidP="001E653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701" w:type="dxa"/>
            <w:shd w:val="clear" w:color="auto" w:fill="auto"/>
          </w:tcPr>
          <w:p w:rsidR="00B706AC" w:rsidRPr="001E653C" w:rsidRDefault="00B706AC" w:rsidP="001E653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160 óra</w:t>
            </w:r>
          </w:p>
        </w:tc>
        <w:tc>
          <w:tcPr>
            <w:tcW w:w="1701" w:type="dxa"/>
          </w:tcPr>
          <w:p w:rsidR="00B706AC" w:rsidRPr="001E653C" w:rsidDel="005546A9" w:rsidRDefault="00B706AC" w:rsidP="001E653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579" w:type="dxa"/>
          </w:tcPr>
          <w:p w:rsidR="00B706AC" w:rsidRPr="001E653C" w:rsidDel="005546A9" w:rsidRDefault="00B706AC" w:rsidP="001E653C">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160 óra</w:t>
            </w:r>
          </w:p>
        </w:tc>
      </w:tr>
      <w:tr w:rsidR="00B706AC" w:rsidRPr="001E653C">
        <w:trPr>
          <w:jc w:val="center"/>
        </w:trPr>
        <w:tc>
          <w:tcPr>
            <w:tcW w:w="2514"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2/14. évfolyam</w:t>
            </w:r>
          </w:p>
        </w:tc>
        <w:tc>
          <w:tcPr>
            <w:tcW w:w="1701"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31 óra/hét</w:t>
            </w:r>
            <w:r w:rsidR="008C1ED9" w:rsidRPr="001E653C">
              <w:rPr>
                <w:rFonts w:ascii="Palatino Linotype" w:eastAsia="Lucida Sans Unicode" w:hAnsi="Palatino Linotype"/>
                <w:kern w:val="1"/>
                <w:sz w:val="24"/>
                <w:szCs w:val="24"/>
                <w:lang w:eastAsia="hi-IN" w:bidi="hi-IN"/>
              </w:rPr>
              <w:t>*</w:t>
            </w:r>
          </w:p>
        </w:tc>
        <w:tc>
          <w:tcPr>
            <w:tcW w:w="1701"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992 óra/év</w:t>
            </w:r>
          </w:p>
        </w:tc>
        <w:tc>
          <w:tcPr>
            <w:tcW w:w="1701"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35 óra/hét</w:t>
            </w:r>
            <w:r w:rsidR="008C1ED9" w:rsidRPr="001E653C">
              <w:rPr>
                <w:rFonts w:ascii="Palatino Linotype" w:eastAsia="Lucida Sans Unicode" w:hAnsi="Palatino Linotype"/>
                <w:kern w:val="1"/>
                <w:sz w:val="24"/>
                <w:szCs w:val="24"/>
                <w:lang w:eastAsia="hi-IN" w:bidi="hi-IN"/>
              </w:rPr>
              <w:t>*</w:t>
            </w:r>
          </w:p>
        </w:tc>
        <w:tc>
          <w:tcPr>
            <w:tcW w:w="1579"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1120 óra/év</w:t>
            </w:r>
          </w:p>
        </w:tc>
      </w:tr>
      <w:tr w:rsidR="00B706AC" w:rsidRPr="001E653C">
        <w:trPr>
          <w:jc w:val="center"/>
        </w:trPr>
        <w:tc>
          <w:tcPr>
            <w:tcW w:w="4215" w:type="dxa"/>
            <w:gridSpan w:val="2"/>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Összesen:</w:t>
            </w:r>
          </w:p>
        </w:tc>
        <w:tc>
          <w:tcPr>
            <w:tcW w:w="1701" w:type="dxa"/>
            <w:shd w:val="clear" w:color="auto" w:fill="FFFFFF"/>
          </w:tcPr>
          <w:p w:rsidR="00B706AC" w:rsidRPr="001E653C"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2268 óra</w:t>
            </w:r>
          </w:p>
        </w:tc>
        <w:tc>
          <w:tcPr>
            <w:tcW w:w="1701" w:type="dxa"/>
            <w:shd w:val="clear" w:color="auto" w:fill="FFFFFF"/>
          </w:tcPr>
          <w:p w:rsidR="00B706AC" w:rsidRPr="001E653C" w:rsidDel="005546A9"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579" w:type="dxa"/>
            <w:shd w:val="clear" w:color="auto" w:fill="FFFFFF"/>
          </w:tcPr>
          <w:p w:rsidR="00B706AC" w:rsidRPr="001E653C" w:rsidDel="005546A9" w:rsidRDefault="00B706AC" w:rsidP="001E653C">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E653C">
              <w:rPr>
                <w:rFonts w:ascii="Palatino Linotype" w:eastAsia="Lucida Sans Unicode" w:hAnsi="Palatino Linotype"/>
                <w:kern w:val="1"/>
                <w:sz w:val="24"/>
                <w:szCs w:val="24"/>
                <w:lang w:eastAsia="hi-IN" w:bidi="hi-IN"/>
              </w:rPr>
              <w:t>2540 óra</w:t>
            </w:r>
          </w:p>
        </w:tc>
      </w:tr>
    </w:tbl>
    <w:p w:rsidR="00B706AC" w:rsidRPr="001E653C" w:rsidRDefault="008C1ED9" w:rsidP="001E653C">
      <w:pPr>
        <w:spacing w:after="0" w:line="240" w:lineRule="auto"/>
        <w:rPr>
          <w:rFonts w:ascii="Palatino Linotype" w:eastAsia="Calibri" w:hAnsi="Palatino Linotype"/>
          <w:highlight w:val="yellow"/>
        </w:rPr>
      </w:pPr>
      <w:r w:rsidRPr="001E653C">
        <w:rPr>
          <w:rFonts w:ascii="Palatino Linotype" w:hAnsi="Palatino Linotype"/>
        </w:rPr>
        <w:t>*Három éves képzés esetén – 1/13-tól 2/14-ig – a megadott összes óraszám megtartásával a heti óraszám 22 óra/hét, illetve 23 óra/hét lehet</w:t>
      </w:r>
    </w:p>
    <w:p w:rsidR="00B706AC" w:rsidRPr="001E653C" w:rsidRDefault="00B706AC" w:rsidP="001E653C">
      <w:pPr>
        <w:spacing w:after="0" w:line="240" w:lineRule="auto"/>
        <w:jc w:val="both"/>
        <w:rPr>
          <w:rFonts w:ascii="Palatino Linotype" w:hAnsi="Palatino Linotype"/>
          <w:sz w:val="24"/>
          <w:szCs w:val="24"/>
        </w:rPr>
        <w:sectPr w:rsidR="00B706AC" w:rsidRPr="001E653C" w:rsidSect="001C0A98">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2E24D0" w:rsidRPr="000E120B" w:rsidRDefault="002E24D0" w:rsidP="002E24D0">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2E24D0" w:rsidRDefault="002E24D0" w:rsidP="002E24D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2E24D0" w:rsidRDefault="002E24D0" w:rsidP="002E24D0">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2E24D0" w:rsidRPr="0042711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2E24D0" w:rsidRPr="0042711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2E24D0"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2E24D0"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2E24D0" w:rsidRPr="00427117" w:rsidRDefault="002E24D0" w:rsidP="006C4607">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2E24D0" w:rsidRPr="00427117" w:rsidRDefault="002E24D0" w:rsidP="006C4607">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2E24D0" w:rsidRPr="0042711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E24D0" w:rsidRPr="00427117" w:rsidRDefault="002E24D0" w:rsidP="006C4607">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2E24D0" w:rsidRPr="00427117" w:rsidRDefault="002E24D0" w:rsidP="006C4607">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r>
      <w:tr w:rsidR="002E24D0" w:rsidRPr="0042711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E24D0" w:rsidRPr="00427117" w:rsidRDefault="002E24D0" w:rsidP="006C4607">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2E24D0" w:rsidRPr="00427117" w:rsidRDefault="002E24D0" w:rsidP="006C4607">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r>
      <w:tr w:rsidR="002E24D0" w:rsidRPr="0042711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E24D0" w:rsidRPr="00427117" w:rsidRDefault="002E24D0" w:rsidP="006C4607">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2E24D0" w:rsidRPr="00427117" w:rsidRDefault="002E24D0" w:rsidP="006C4607">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2E24D0" w:rsidRPr="00427117" w:rsidRDefault="002E24D0" w:rsidP="006C4607">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2E24D0" w:rsidRPr="00427117" w:rsidRDefault="002E24D0" w:rsidP="006C4607">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2E24D0" w:rsidRPr="00427117" w:rsidRDefault="002E24D0" w:rsidP="006C4607">
            <w:pPr>
              <w:spacing w:after="0" w:line="240" w:lineRule="auto"/>
              <w:jc w:val="center"/>
              <w:rPr>
                <w:rFonts w:ascii="Palatino Linotype" w:hAnsi="Palatino Linotype"/>
                <w:bCs/>
                <w:sz w:val="20"/>
                <w:szCs w:val="20"/>
              </w:rPr>
            </w:pPr>
          </w:p>
        </w:tc>
      </w:tr>
    </w:tbl>
    <w:p w:rsidR="002E24D0" w:rsidRDefault="002E24D0" w:rsidP="001E653C">
      <w:pPr>
        <w:widowControl w:val="0"/>
        <w:suppressAutoHyphens/>
        <w:spacing w:after="0" w:line="240" w:lineRule="auto"/>
        <w:ind w:left="750"/>
        <w:jc w:val="center"/>
        <w:rPr>
          <w:rFonts w:ascii="Palatino Linotype" w:hAnsi="Palatino Linotype"/>
          <w:sz w:val="24"/>
          <w:szCs w:val="24"/>
        </w:rPr>
      </w:pPr>
    </w:p>
    <w:p w:rsidR="00B706AC" w:rsidRPr="001E653C" w:rsidRDefault="002E24D0" w:rsidP="002E24D0">
      <w:pPr>
        <w:widowControl w:val="0"/>
        <w:suppressAutoHyphens/>
        <w:spacing w:after="0" w:line="240" w:lineRule="auto"/>
        <w:ind w:left="750"/>
        <w:jc w:val="center"/>
        <w:rPr>
          <w:rFonts w:ascii="Palatino Linotype" w:hAnsi="Palatino Linotype"/>
          <w:b/>
          <w:sz w:val="24"/>
          <w:szCs w:val="24"/>
        </w:rPr>
      </w:pPr>
      <w:r>
        <w:rPr>
          <w:rFonts w:ascii="Palatino Linotype" w:hAnsi="Palatino Linotype"/>
          <w:sz w:val="24"/>
          <w:szCs w:val="24"/>
        </w:rPr>
        <w:br w:type="page"/>
      </w:r>
    </w:p>
    <w:p w:rsidR="00B706AC" w:rsidRPr="001E653C" w:rsidRDefault="00B706AC" w:rsidP="001E653C">
      <w:pPr>
        <w:spacing w:after="0" w:line="240" w:lineRule="auto"/>
        <w:rPr>
          <w:rFonts w:ascii="Palatino Linotype" w:hAnsi="Palatino Linotype"/>
          <w:b/>
          <w:sz w:val="24"/>
          <w:szCs w:val="24"/>
        </w:rPr>
      </w:pPr>
    </w:p>
    <w:tbl>
      <w:tblPr>
        <w:tblW w:w="13267" w:type="dxa"/>
        <w:jc w:val="center"/>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2585"/>
        <w:gridCol w:w="490"/>
        <w:gridCol w:w="740"/>
        <w:gridCol w:w="848"/>
        <w:gridCol w:w="524"/>
        <w:gridCol w:w="932"/>
        <w:gridCol w:w="849"/>
        <w:gridCol w:w="877"/>
        <w:gridCol w:w="914"/>
        <w:gridCol w:w="477"/>
        <w:gridCol w:w="931"/>
        <w:gridCol w:w="937"/>
      </w:tblGrid>
      <w:tr w:rsidR="00B706AC" w:rsidRPr="001E653C">
        <w:trPr>
          <w:trHeight w:val="510"/>
          <w:jc w:val="center"/>
        </w:trPr>
        <w:tc>
          <w:tcPr>
            <w:tcW w:w="2163" w:type="dxa"/>
            <w:vMerge w:val="restart"/>
            <w:shd w:val="clear" w:color="auto" w:fill="auto"/>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Szakmai követelménymodulok</w:t>
            </w:r>
          </w:p>
        </w:tc>
        <w:tc>
          <w:tcPr>
            <w:tcW w:w="2585" w:type="dxa"/>
            <w:vMerge w:val="restart"/>
            <w:shd w:val="clear" w:color="auto" w:fill="auto"/>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Tantárgyak</w:t>
            </w:r>
          </w:p>
        </w:tc>
        <w:tc>
          <w:tcPr>
            <w:tcW w:w="2078" w:type="dxa"/>
            <w:gridSpan w:val="3"/>
            <w:shd w:val="clear" w:color="000000" w:fill="FFFFFF"/>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Párhuzamos képzés</w:t>
            </w:r>
          </w:p>
        </w:tc>
        <w:tc>
          <w:tcPr>
            <w:tcW w:w="524" w:type="dxa"/>
            <w:shd w:val="clear" w:color="000000" w:fill="FFFFFF"/>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1781" w:type="dxa"/>
            <w:gridSpan w:val="2"/>
            <w:shd w:val="clear" w:color="000000" w:fill="FFFFFF"/>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Szakképesítés-specifikus utolsó évf.</w:t>
            </w:r>
          </w:p>
        </w:tc>
        <w:tc>
          <w:tcPr>
            <w:tcW w:w="2268" w:type="dxa"/>
            <w:gridSpan w:val="3"/>
            <w:shd w:val="clear" w:color="000000" w:fill="FFFFFF"/>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Szakképesítés első évf.</w:t>
            </w:r>
          </w:p>
        </w:tc>
        <w:tc>
          <w:tcPr>
            <w:tcW w:w="1868" w:type="dxa"/>
            <w:gridSpan w:val="2"/>
            <w:shd w:val="clear" w:color="000000" w:fill="FFFFFF"/>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Szakképesítés utolsó évfolyama</w:t>
            </w:r>
          </w:p>
        </w:tc>
      </w:tr>
      <w:tr w:rsidR="00B706AC" w:rsidRPr="001E653C">
        <w:trPr>
          <w:trHeight w:val="330"/>
          <w:jc w:val="center"/>
        </w:trPr>
        <w:tc>
          <w:tcPr>
            <w:tcW w:w="2163" w:type="dxa"/>
            <w:vMerge/>
            <w:vAlign w:val="center"/>
          </w:tcPr>
          <w:p w:rsidR="00B706AC" w:rsidRPr="001E653C" w:rsidRDefault="00B706AC" w:rsidP="001E653C">
            <w:pPr>
              <w:spacing w:after="0" w:line="240" w:lineRule="auto"/>
              <w:rPr>
                <w:rFonts w:ascii="Palatino Linotype" w:hAnsi="Palatino Linotype"/>
                <w:b/>
                <w:bCs/>
                <w:color w:val="000000"/>
                <w:sz w:val="20"/>
                <w:szCs w:val="20"/>
                <w:lang w:eastAsia="hu-HU"/>
              </w:rPr>
            </w:pPr>
          </w:p>
        </w:tc>
        <w:tc>
          <w:tcPr>
            <w:tcW w:w="2585" w:type="dxa"/>
            <w:vMerge/>
            <w:vAlign w:val="center"/>
          </w:tcPr>
          <w:p w:rsidR="00B706AC" w:rsidRPr="001E653C" w:rsidRDefault="00B706AC" w:rsidP="001E653C">
            <w:pPr>
              <w:spacing w:after="0" w:line="240" w:lineRule="auto"/>
              <w:rPr>
                <w:rFonts w:ascii="Palatino Linotype" w:hAnsi="Palatino Linotype"/>
                <w:b/>
                <w:bCs/>
                <w:color w:val="000000"/>
                <w:sz w:val="20"/>
                <w:szCs w:val="20"/>
                <w:lang w:eastAsia="hu-HU"/>
              </w:rPr>
            </w:pPr>
          </w:p>
        </w:tc>
        <w:tc>
          <w:tcPr>
            <w:tcW w:w="2078" w:type="dxa"/>
            <w:gridSpan w:val="3"/>
            <w:shd w:val="clear" w:color="000000" w:fill="FFFFFF"/>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9-12. évfolyam</w:t>
            </w:r>
          </w:p>
        </w:tc>
        <w:tc>
          <w:tcPr>
            <w:tcW w:w="524" w:type="dxa"/>
            <w:shd w:val="clear" w:color="000000" w:fill="FFFFFF"/>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 ögy</w:t>
            </w:r>
          </w:p>
        </w:tc>
        <w:tc>
          <w:tcPr>
            <w:tcW w:w="1781" w:type="dxa"/>
            <w:gridSpan w:val="2"/>
            <w:shd w:val="clear" w:color="000000" w:fill="FFFFFF"/>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5/13. évfolyam</w:t>
            </w:r>
          </w:p>
        </w:tc>
        <w:tc>
          <w:tcPr>
            <w:tcW w:w="2268" w:type="dxa"/>
            <w:gridSpan w:val="3"/>
            <w:shd w:val="clear" w:color="000000" w:fill="FFFFFF"/>
            <w:vAlign w:val="center"/>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1/13. évfolyam</w:t>
            </w:r>
          </w:p>
        </w:tc>
        <w:tc>
          <w:tcPr>
            <w:tcW w:w="1868" w:type="dxa"/>
            <w:gridSpan w:val="2"/>
            <w:shd w:val="clear" w:color="000000" w:fill="FFFFFF"/>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2/14. évfolyam</w:t>
            </w:r>
          </w:p>
        </w:tc>
      </w:tr>
      <w:tr w:rsidR="00B706AC" w:rsidRPr="001E653C">
        <w:trPr>
          <w:trHeight w:val="330"/>
          <w:jc w:val="center"/>
        </w:trPr>
        <w:tc>
          <w:tcPr>
            <w:tcW w:w="2163" w:type="dxa"/>
            <w:vMerge/>
            <w:vAlign w:val="center"/>
          </w:tcPr>
          <w:p w:rsidR="00B706AC" w:rsidRPr="001E653C" w:rsidRDefault="00B706AC" w:rsidP="001E653C">
            <w:pPr>
              <w:spacing w:after="0" w:line="240" w:lineRule="auto"/>
              <w:rPr>
                <w:rFonts w:ascii="Palatino Linotype" w:hAnsi="Palatino Linotype"/>
                <w:b/>
                <w:bCs/>
                <w:color w:val="000000"/>
                <w:sz w:val="20"/>
                <w:szCs w:val="20"/>
                <w:lang w:eastAsia="hu-HU"/>
              </w:rPr>
            </w:pPr>
          </w:p>
        </w:tc>
        <w:tc>
          <w:tcPr>
            <w:tcW w:w="2585" w:type="dxa"/>
            <w:vMerge/>
            <w:vAlign w:val="center"/>
          </w:tcPr>
          <w:p w:rsidR="00B706AC" w:rsidRPr="001E653C" w:rsidRDefault="00B706AC" w:rsidP="001E653C">
            <w:pPr>
              <w:spacing w:after="0" w:line="240" w:lineRule="auto"/>
              <w:rPr>
                <w:rFonts w:ascii="Palatino Linotype" w:hAnsi="Palatino Linotype"/>
                <w:b/>
                <w:bCs/>
                <w:color w:val="000000"/>
                <w:sz w:val="20"/>
                <w:szCs w:val="20"/>
                <w:lang w:eastAsia="hu-HU"/>
              </w:rPr>
            </w:pPr>
          </w:p>
        </w:tc>
        <w:tc>
          <w:tcPr>
            <w:tcW w:w="490" w:type="dxa"/>
            <w:shd w:val="clear" w:color="000000" w:fill="FFFFFF"/>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e</w:t>
            </w:r>
          </w:p>
        </w:tc>
        <w:tc>
          <w:tcPr>
            <w:tcW w:w="740" w:type="dxa"/>
            <w:shd w:val="clear" w:color="000000" w:fill="C0C0C0"/>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gy </w:t>
            </w:r>
          </w:p>
        </w:tc>
        <w:tc>
          <w:tcPr>
            <w:tcW w:w="848" w:type="dxa"/>
            <w:shd w:val="clear" w:color="auto" w:fill="auto"/>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szabad</w:t>
            </w:r>
          </w:p>
        </w:tc>
        <w:tc>
          <w:tcPr>
            <w:tcW w:w="524" w:type="dxa"/>
            <w:vAlign w:val="center"/>
          </w:tcPr>
          <w:p w:rsidR="00B706AC" w:rsidRPr="001E653C" w:rsidRDefault="00B706AC" w:rsidP="001E653C">
            <w:pPr>
              <w:spacing w:after="0" w:line="240" w:lineRule="auto"/>
              <w:rPr>
                <w:rFonts w:ascii="Palatino Linotype" w:hAnsi="Palatino Linotype"/>
                <w:b/>
                <w:bCs/>
                <w:color w:val="000000"/>
                <w:sz w:val="20"/>
                <w:szCs w:val="20"/>
                <w:lang w:eastAsia="hu-HU"/>
              </w:rPr>
            </w:pPr>
          </w:p>
        </w:tc>
        <w:tc>
          <w:tcPr>
            <w:tcW w:w="932" w:type="dxa"/>
            <w:shd w:val="clear" w:color="000000" w:fill="FFFFFF"/>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e</w:t>
            </w:r>
          </w:p>
        </w:tc>
        <w:tc>
          <w:tcPr>
            <w:tcW w:w="849" w:type="dxa"/>
            <w:shd w:val="clear" w:color="000000" w:fill="C0C0C0"/>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gy</w:t>
            </w:r>
          </w:p>
        </w:tc>
        <w:tc>
          <w:tcPr>
            <w:tcW w:w="877" w:type="dxa"/>
            <w:shd w:val="clear" w:color="auto" w:fill="auto"/>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e</w:t>
            </w:r>
          </w:p>
        </w:tc>
        <w:tc>
          <w:tcPr>
            <w:tcW w:w="914" w:type="dxa"/>
            <w:shd w:val="clear" w:color="000000" w:fill="C0C0C0"/>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gy</w:t>
            </w:r>
          </w:p>
        </w:tc>
        <w:tc>
          <w:tcPr>
            <w:tcW w:w="477" w:type="dxa"/>
            <w:shd w:val="clear" w:color="000000" w:fill="808080"/>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ögy</w:t>
            </w:r>
          </w:p>
        </w:tc>
        <w:tc>
          <w:tcPr>
            <w:tcW w:w="931" w:type="dxa"/>
            <w:shd w:val="clear" w:color="auto" w:fill="auto"/>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e</w:t>
            </w:r>
          </w:p>
        </w:tc>
        <w:tc>
          <w:tcPr>
            <w:tcW w:w="937" w:type="dxa"/>
            <w:shd w:val="clear" w:color="000000" w:fill="BFBFBF"/>
            <w:noWrap/>
            <w:vAlign w:val="bottom"/>
          </w:tcPr>
          <w:p w:rsidR="00B706AC" w:rsidRPr="001E653C" w:rsidRDefault="00B706AC" w:rsidP="001E653C">
            <w:pPr>
              <w:spacing w:after="0" w:line="240" w:lineRule="auto"/>
              <w:jc w:val="center"/>
              <w:rPr>
                <w:rFonts w:ascii="Palatino Linotype" w:hAnsi="Palatino Linotype" w:cs="Calibri"/>
                <w:color w:val="000000"/>
                <w:lang w:eastAsia="hu-HU"/>
              </w:rPr>
            </w:pPr>
            <w:r w:rsidRPr="001E653C">
              <w:rPr>
                <w:rFonts w:ascii="Palatino Linotype" w:hAnsi="Palatino Linotype" w:cs="Calibri"/>
                <w:color w:val="000000"/>
                <w:lang w:eastAsia="hu-HU"/>
              </w:rPr>
              <w:t>gy</w:t>
            </w:r>
          </w:p>
        </w:tc>
      </w:tr>
      <w:tr w:rsidR="00FF334E" w:rsidRPr="001E653C">
        <w:trPr>
          <w:trHeight w:val="485"/>
          <w:jc w:val="center"/>
        </w:trPr>
        <w:tc>
          <w:tcPr>
            <w:tcW w:w="2163" w:type="dxa"/>
            <w:vMerge w:val="restart"/>
            <w:shd w:val="clear" w:color="auto" w:fill="FFC000"/>
            <w:vAlign w:val="center"/>
          </w:tcPr>
          <w:p w:rsidR="00FF334E" w:rsidRPr="001E653C" w:rsidRDefault="00FF334E" w:rsidP="001E653C">
            <w:pPr>
              <w:spacing w:after="0" w:line="240" w:lineRule="auto"/>
              <w:rPr>
                <w:rFonts w:ascii="Palatino Linotype" w:hAnsi="Palatino Linotype" w:cs="Arial"/>
                <w:sz w:val="20"/>
                <w:szCs w:val="20"/>
                <w:lang w:eastAsia="hu-HU"/>
              </w:rPr>
            </w:pPr>
            <w:r w:rsidRPr="001E653C">
              <w:rPr>
                <w:rFonts w:ascii="Palatino Linotype" w:hAnsi="Palatino Linotype"/>
                <w:sz w:val="20"/>
                <w:szCs w:val="20"/>
              </w:rPr>
              <w:t xml:space="preserve">10602-12 </w:t>
            </w:r>
            <w:r w:rsidRPr="001E653C">
              <w:rPr>
                <w:rFonts w:ascii="Palatino Linotype" w:hAnsi="Palatino Linotype" w:cs="Arial"/>
                <w:sz w:val="20"/>
                <w:szCs w:val="20"/>
                <w:lang w:eastAsia="hu-HU"/>
              </w:rPr>
              <w:t xml:space="preserve"> </w:t>
            </w:r>
          </w:p>
          <w:p w:rsidR="00FF334E" w:rsidRPr="001E653C" w:rsidRDefault="00FF334E"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Zenész alapok</w:t>
            </w:r>
            <w:r w:rsidR="00B85E1D">
              <w:rPr>
                <w:rFonts w:ascii="Palatino Linotype" w:hAnsi="Palatino Linotype" w:cs="Arial"/>
                <w:sz w:val="20"/>
                <w:szCs w:val="20"/>
                <w:lang w:eastAsia="hu-HU"/>
              </w:rPr>
              <w:t xml:space="preserve"> (szolfézs, zenetörténet)</w:t>
            </w:r>
          </w:p>
        </w:tc>
        <w:tc>
          <w:tcPr>
            <w:tcW w:w="2585" w:type="dxa"/>
            <w:shd w:val="clear" w:color="auto" w:fill="auto"/>
            <w:vAlign w:val="center"/>
          </w:tcPr>
          <w:p w:rsidR="00FF334E" w:rsidRPr="001E653C" w:rsidRDefault="00FF334E"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Szolfézs I.</w:t>
            </w:r>
          </w:p>
        </w:tc>
        <w:tc>
          <w:tcPr>
            <w:tcW w:w="490" w:type="dxa"/>
            <w:shd w:val="clear" w:color="000000" w:fill="FFFFFF"/>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1</w:t>
            </w:r>
          </w:p>
        </w:tc>
        <w:tc>
          <w:tcPr>
            <w:tcW w:w="740" w:type="dxa"/>
            <w:shd w:val="clear" w:color="000000" w:fill="C0C0C0"/>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848" w:type="dxa"/>
            <w:shd w:val="clear" w:color="auto" w:fill="auto"/>
            <w:vAlign w:val="center"/>
          </w:tcPr>
          <w:p w:rsidR="00FF334E" w:rsidRPr="001E653C" w:rsidRDefault="00FF334E" w:rsidP="001A2816">
            <w:pPr>
              <w:spacing w:after="0" w:line="240" w:lineRule="auto"/>
              <w:jc w:val="center"/>
              <w:rPr>
                <w:rFonts w:ascii="Palatino Linotype" w:hAnsi="Palatino Linotype"/>
                <w:b/>
                <w:color w:val="000000"/>
                <w:sz w:val="20"/>
                <w:szCs w:val="20"/>
                <w:lang w:eastAsia="hu-HU"/>
              </w:rPr>
            </w:pPr>
          </w:p>
        </w:tc>
        <w:tc>
          <w:tcPr>
            <w:tcW w:w="524" w:type="dxa"/>
            <w:shd w:val="clear" w:color="000000" w:fill="808080"/>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932" w:type="dxa"/>
            <w:shd w:val="clear" w:color="000000" w:fill="FFFFFF"/>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849" w:type="dxa"/>
            <w:shd w:val="clear" w:color="000000" w:fill="C0C0C0"/>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877" w:type="dxa"/>
            <w:shd w:val="clear" w:color="auto" w:fill="auto"/>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2</w:t>
            </w:r>
          </w:p>
        </w:tc>
        <w:tc>
          <w:tcPr>
            <w:tcW w:w="914" w:type="dxa"/>
            <w:shd w:val="clear" w:color="000000" w:fill="C0C0C0"/>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477" w:type="dxa"/>
            <w:shd w:val="clear" w:color="000000" w:fill="808080"/>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931" w:type="dxa"/>
            <w:shd w:val="clear" w:color="auto" w:fill="auto"/>
          </w:tcPr>
          <w:p w:rsidR="00FF334E" w:rsidRPr="001E653C" w:rsidRDefault="00FF334E" w:rsidP="001E653C">
            <w:pPr>
              <w:spacing w:after="0" w:line="240" w:lineRule="auto"/>
              <w:jc w:val="center"/>
              <w:rPr>
                <w:rFonts w:ascii="Palatino Linotype" w:hAnsi="Palatino Linotype"/>
                <w:b/>
                <w:color w:val="000000"/>
                <w:sz w:val="20"/>
                <w:szCs w:val="20"/>
                <w:lang w:eastAsia="hu-HU"/>
              </w:rPr>
            </w:pPr>
          </w:p>
        </w:tc>
        <w:tc>
          <w:tcPr>
            <w:tcW w:w="937" w:type="dxa"/>
            <w:shd w:val="clear" w:color="000000" w:fill="BFBFBF"/>
            <w:noWrap/>
            <w:vAlign w:val="bottom"/>
          </w:tcPr>
          <w:p w:rsidR="00FF334E" w:rsidRPr="001E653C" w:rsidRDefault="00FF334E" w:rsidP="001E653C">
            <w:pPr>
              <w:spacing w:after="0" w:line="240" w:lineRule="auto"/>
              <w:jc w:val="center"/>
              <w:rPr>
                <w:rFonts w:ascii="Palatino Linotype" w:hAnsi="Palatino Linotype" w:cs="Calibri"/>
                <w:color w:val="000000"/>
                <w:lang w:eastAsia="hu-HU"/>
              </w:rPr>
            </w:pPr>
          </w:p>
        </w:tc>
      </w:tr>
      <w:tr w:rsidR="00FF334E" w:rsidRPr="001E653C">
        <w:trPr>
          <w:trHeight w:val="421"/>
          <w:jc w:val="center"/>
        </w:trPr>
        <w:tc>
          <w:tcPr>
            <w:tcW w:w="2163" w:type="dxa"/>
            <w:vMerge/>
            <w:shd w:val="clear" w:color="auto" w:fill="FFC000"/>
            <w:vAlign w:val="center"/>
          </w:tcPr>
          <w:p w:rsidR="00FF334E" w:rsidRPr="001E653C" w:rsidRDefault="00FF334E" w:rsidP="001E653C">
            <w:pPr>
              <w:spacing w:after="0" w:line="240" w:lineRule="auto"/>
              <w:rPr>
                <w:rFonts w:ascii="Palatino Linotype" w:hAnsi="Palatino Linotype" w:cs="Arial"/>
                <w:sz w:val="20"/>
                <w:szCs w:val="20"/>
                <w:lang w:eastAsia="hu-HU"/>
              </w:rPr>
            </w:pPr>
          </w:p>
        </w:tc>
        <w:tc>
          <w:tcPr>
            <w:tcW w:w="2585" w:type="dxa"/>
            <w:shd w:val="clear" w:color="auto" w:fill="auto"/>
            <w:vAlign w:val="center"/>
          </w:tcPr>
          <w:p w:rsidR="00FF334E" w:rsidRPr="001E653C" w:rsidRDefault="00FF334E"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Zenetörténet I.</w:t>
            </w:r>
          </w:p>
        </w:tc>
        <w:tc>
          <w:tcPr>
            <w:tcW w:w="490" w:type="dxa"/>
            <w:shd w:val="clear" w:color="000000" w:fill="FFFFFF"/>
            <w:vAlign w:val="center"/>
          </w:tcPr>
          <w:p w:rsidR="00FF334E" w:rsidRPr="001E653C" w:rsidRDefault="00FF334E"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1</w:t>
            </w:r>
          </w:p>
        </w:tc>
        <w:tc>
          <w:tcPr>
            <w:tcW w:w="740" w:type="dxa"/>
            <w:shd w:val="clear" w:color="000000" w:fill="C0C0C0"/>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848" w:type="dxa"/>
            <w:shd w:val="clear" w:color="auto" w:fill="auto"/>
            <w:vAlign w:val="center"/>
          </w:tcPr>
          <w:p w:rsidR="00FF334E" w:rsidRPr="001E653C" w:rsidRDefault="00FF334E" w:rsidP="001A2816">
            <w:pPr>
              <w:spacing w:after="0" w:line="240" w:lineRule="auto"/>
              <w:jc w:val="center"/>
              <w:rPr>
                <w:rFonts w:ascii="Palatino Linotype" w:hAnsi="Palatino Linotype"/>
                <w:b/>
                <w:color w:val="000000"/>
                <w:sz w:val="20"/>
                <w:szCs w:val="20"/>
                <w:lang w:eastAsia="hu-HU"/>
              </w:rPr>
            </w:pPr>
          </w:p>
        </w:tc>
        <w:tc>
          <w:tcPr>
            <w:tcW w:w="524" w:type="dxa"/>
            <w:shd w:val="clear" w:color="000000" w:fill="808080"/>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932" w:type="dxa"/>
            <w:shd w:val="clear" w:color="000000" w:fill="FFFFFF"/>
            <w:vAlign w:val="center"/>
          </w:tcPr>
          <w:p w:rsidR="00FF334E" w:rsidRPr="001E653C" w:rsidRDefault="00FF334E" w:rsidP="001A2816">
            <w:pPr>
              <w:spacing w:after="0" w:line="240" w:lineRule="auto"/>
              <w:jc w:val="center"/>
              <w:rPr>
                <w:rFonts w:ascii="Palatino Linotype" w:hAnsi="Palatino Linotype"/>
                <w:b/>
                <w:color w:val="000000"/>
                <w:sz w:val="20"/>
                <w:szCs w:val="20"/>
                <w:lang w:eastAsia="hu-HU"/>
              </w:rPr>
            </w:pPr>
          </w:p>
        </w:tc>
        <w:tc>
          <w:tcPr>
            <w:tcW w:w="849" w:type="dxa"/>
            <w:shd w:val="clear" w:color="000000" w:fill="C0C0C0"/>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877" w:type="dxa"/>
            <w:shd w:val="clear" w:color="auto" w:fill="auto"/>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2</w:t>
            </w:r>
          </w:p>
        </w:tc>
        <w:tc>
          <w:tcPr>
            <w:tcW w:w="914" w:type="dxa"/>
            <w:shd w:val="clear" w:color="000000" w:fill="C0C0C0"/>
            <w:vAlign w:val="center"/>
          </w:tcPr>
          <w:p w:rsidR="00FF334E" w:rsidRPr="001E653C" w:rsidRDefault="00FF334E" w:rsidP="001A2816">
            <w:pPr>
              <w:spacing w:after="0" w:line="240" w:lineRule="auto"/>
              <w:jc w:val="center"/>
              <w:rPr>
                <w:rFonts w:ascii="Palatino Linotype" w:hAnsi="Palatino Linotype"/>
                <w:color w:val="000000"/>
                <w:sz w:val="20"/>
                <w:szCs w:val="20"/>
                <w:lang w:eastAsia="hu-HU"/>
              </w:rPr>
            </w:pPr>
          </w:p>
        </w:tc>
        <w:tc>
          <w:tcPr>
            <w:tcW w:w="477" w:type="dxa"/>
            <w:shd w:val="clear" w:color="000000" w:fill="808080"/>
          </w:tcPr>
          <w:p w:rsidR="00FF334E" w:rsidRPr="001E653C" w:rsidRDefault="00FF334E" w:rsidP="001E653C">
            <w:pPr>
              <w:spacing w:after="0" w:line="240" w:lineRule="auto"/>
              <w:jc w:val="center"/>
              <w:rPr>
                <w:rFonts w:ascii="Palatino Linotype" w:hAnsi="Palatino Linotype"/>
                <w:color w:val="000000"/>
                <w:sz w:val="20"/>
                <w:szCs w:val="20"/>
                <w:lang w:eastAsia="hu-HU"/>
              </w:rPr>
            </w:pPr>
          </w:p>
        </w:tc>
        <w:tc>
          <w:tcPr>
            <w:tcW w:w="931" w:type="dxa"/>
            <w:shd w:val="clear" w:color="auto" w:fill="auto"/>
          </w:tcPr>
          <w:p w:rsidR="00FF334E" w:rsidRPr="001E653C" w:rsidRDefault="00FF334E" w:rsidP="001A2816">
            <w:pPr>
              <w:spacing w:after="0" w:line="240" w:lineRule="auto"/>
              <w:jc w:val="center"/>
              <w:rPr>
                <w:rFonts w:ascii="Palatino Linotype" w:hAnsi="Palatino Linotype"/>
                <w:b/>
                <w:color w:val="000000"/>
                <w:sz w:val="20"/>
                <w:szCs w:val="20"/>
                <w:lang w:eastAsia="hu-HU"/>
              </w:rPr>
            </w:pPr>
          </w:p>
        </w:tc>
        <w:tc>
          <w:tcPr>
            <w:tcW w:w="937" w:type="dxa"/>
            <w:shd w:val="clear" w:color="000000" w:fill="BFBFBF"/>
            <w:noWrap/>
            <w:vAlign w:val="bottom"/>
          </w:tcPr>
          <w:p w:rsidR="00FF334E" w:rsidRPr="001E653C" w:rsidRDefault="00FF334E" w:rsidP="001E653C">
            <w:pPr>
              <w:spacing w:after="0" w:line="240" w:lineRule="auto"/>
              <w:jc w:val="center"/>
              <w:rPr>
                <w:rFonts w:ascii="Palatino Linotype" w:hAnsi="Palatino Linotype" w:cs="Calibri"/>
                <w:color w:val="000000"/>
                <w:lang w:eastAsia="hu-HU"/>
              </w:rPr>
            </w:pPr>
          </w:p>
        </w:tc>
      </w:tr>
      <w:tr w:rsidR="00B706AC" w:rsidRPr="001E653C">
        <w:trPr>
          <w:trHeight w:val="695"/>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sz w:val="20"/>
                <w:szCs w:val="20"/>
              </w:rPr>
              <w:t xml:space="preserve">10721-12 </w:t>
            </w:r>
            <w:r w:rsidRPr="001E653C">
              <w:rPr>
                <w:rFonts w:ascii="Palatino Linotype" w:hAnsi="Palatino Linotype" w:cs="Arial"/>
                <w:sz w:val="20"/>
                <w:szCs w:val="20"/>
                <w:lang w:eastAsia="hu-HU"/>
              </w:rPr>
              <w:t xml:space="preserve"> Szórakoztató zenész tevékenysége </w:t>
            </w:r>
          </w:p>
        </w:tc>
        <w:tc>
          <w:tcPr>
            <w:tcW w:w="2585" w:type="dxa"/>
            <w:shd w:val="clear" w:color="auto" w:fill="auto"/>
            <w:vAlign w:val="center"/>
          </w:tcPr>
          <w:p w:rsidR="00B706AC" w:rsidRPr="001E653C" w:rsidRDefault="00B706AC"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 xml:space="preserve">Szolfézs II. </w:t>
            </w:r>
          </w:p>
        </w:tc>
        <w:tc>
          <w:tcPr>
            <w:tcW w:w="490"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1</w:t>
            </w:r>
          </w:p>
        </w:tc>
        <w:tc>
          <w:tcPr>
            <w:tcW w:w="740" w:type="dxa"/>
            <w:shd w:val="clear" w:color="000000" w:fill="C0C0C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848" w:type="dxa"/>
            <w:shd w:val="clear" w:color="auto" w:fill="auto"/>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524" w:type="dxa"/>
            <w:shd w:val="clear" w:color="000000" w:fill="80808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932"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1</w:t>
            </w:r>
          </w:p>
        </w:tc>
        <w:tc>
          <w:tcPr>
            <w:tcW w:w="849" w:type="dxa"/>
            <w:shd w:val="clear" w:color="000000" w:fill="C0C0C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877" w:type="dxa"/>
            <w:shd w:val="clear" w:color="auto" w:fill="auto"/>
            <w:vAlign w:val="center"/>
          </w:tcPr>
          <w:p w:rsidR="00B706AC" w:rsidRPr="001E653C" w:rsidRDefault="008157BB"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1</w:t>
            </w:r>
          </w:p>
        </w:tc>
        <w:tc>
          <w:tcPr>
            <w:tcW w:w="914" w:type="dxa"/>
            <w:shd w:val="clear" w:color="000000" w:fill="C0C0C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477" w:type="dxa"/>
            <w:shd w:val="clear" w:color="000000" w:fill="80808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931" w:type="dxa"/>
            <w:shd w:val="clear" w:color="auto" w:fill="auto"/>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cs="Calibri"/>
                <w:b/>
                <w:color w:val="000000"/>
                <w:lang w:eastAsia="hu-HU"/>
              </w:rPr>
              <w:t>2</w:t>
            </w:r>
          </w:p>
        </w:tc>
        <w:tc>
          <w:tcPr>
            <w:tcW w:w="937" w:type="dxa"/>
            <w:shd w:val="clear" w:color="000000" w:fill="BFBFBF"/>
            <w:noWrap/>
            <w:vAlign w:val="center"/>
          </w:tcPr>
          <w:p w:rsidR="00B706AC" w:rsidRPr="001E653C" w:rsidRDefault="00B706AC" w:rsidP="001A2816">
            <w:pPr>
              <w:spacing w:after="0" w:line="240" w:lineRule="auto"/>
              <w:jc w:val="center"/>
              <w:rPr>
                <w:rFonts w:ascii="Palatino Linotype" w:hAnsi="Palatino Linotype" w:cs="Calibri"/>
                <w:b/>
                <w:color w:val="000000"/>
                <w:lang w:eastAsia="hu-HU"/>
              </w:rPr>
            </w:pPr>
          </w:p>
        </w:tc>
      </w:tr>
      <w:tr w:rsidR="00B706AC" w:rsidRPr="001E653C">
        <w:trPr>
          <w:trHeight w:val="695"/>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sz w:val="20"/>
                <w:szCs w:val="20"/>
              </w:rPr>
            </w:pPr>
            <w:r w:rsidRPr="001E653C">
              <w:rPr>
                <w:rFonts w:ascii="Palatino Linotype" w:hAnsi="Palatino Linotype"/>
                <w:sz w:val="20"/>
                <w:szCs w:val="20"/>
              </w:rPr>
              <w:t xml:space="preserve">10721-12 </w:t>
            </w:r>
            <w:r w:rsidRPr="001E653C">
              <w:rPr>
                <w:rFonts w:ascii="Palatino Linotype" w:hAnsi="Palatino Linotype" w:cs="Arial"/>
                <w:sz w:val="20"/>
                <w:szCs w:val="20"/>
                <w:lang w:eastAsia="hu-HU"/>
              </w:rPr>
              <w:t xml:space="preserve"> Szórakoztató zenész tevékenysége</w:t>
            </w:r>
          </w:p>
        </w:tc>
        <w:tc>
          <w:tcPr>
            <w:tcW w:w="2585" w:type="dxa"/>
            <w:shd w:val="clear" w:color="auto" w:fill="auto"/>
            <w:vAlign w:val="center"/>
          </w:tcPr>
          <w:p w:rsidR="00B706AC" w:rsidRPr="001E653C" w:rsidRDefault="00B706AC" w:rsidP="001A2816">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Zenetörténet II.</w:t>
            </w:r>
          </w:p>
        </w:tc>
        <w:tc>
          <w:tcPr>
            <w:tcW w:w="490"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1</w:t>
            </w:r>
          </w:p>
        </w:tc>
        <w:tc>
          <w:tcPr>
            <w:tcW w:w="740" w:type="dxa"/>
            <w:shd w:val="clear" w:color="000000" w:fill="C0C0C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848" w:type="dxa"/>
            <w:shd w:val="clear" w:color="auto" w:fill="auto"/>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524" w:type="dxa"/>
            <w:shd w:val="clear" w:color="000000" w:fill="80808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932"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1</w:t>
            </w:r>
          </w:p>
        </w:tc>
        <w:tc>
          <w:tcPr>
            <w:tcW w:w="849" w:type="dxa"/>
            <w:shd w:val="clear" w:color="000000" w:fill="C0C0C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877" w:type="dxa"/>
            <w:shd w:val="clear" w:color="auto" w:fill="auto"/>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914" w:type="dxa"/>
            <w:shd w:val="clear" w:color="000000" w:fill="C0C0C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477" w:type="dxa"/>
            <w:shd w:val="clear" w:color="000000" w:fill="80808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931" w:type="dxa"/>
            <w:shd w:val="clear" w:color="auto" w:fill="auto"/>
            <w:vAlign w:val="center"/>
          </w:tcPr>
          <w:p w:rsidR="00B706AC" w:rsidRPr="001E653C" w:rsidRDefault="001017F1"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2</w:t>
            </w:r>
          </w:p>
        </w:tc>
        <w:tc>
          <w:tcPr>
            <w:tcW w:w="937" w:type="dxa"/>
            <w:shd w:val="clear" w:color="000000" w:fill="BFBFBF"/>
            <w:noWrap/>
            <w:vAlign w:val="center"/>
          </w:tcPr>
          <w:p w:rsidR="00B706AC" w:rsidRPr="001E653C" w:rsidRDefault="00B706AC" w:rsidP="001A2816">
            <w:pPr>
              <w:spacing w:after="0" w:line="240" w:lineRule="auto"/>
              <w:jc w:val="center"/>
              <w:rPr>
                <w:rFonts w:ascii="Palatino Linotype" w:hAnsi="Palatino Linotype" w:cs="Calibri"/>
                <w:b/>
                <w:color w:val="000000"/>
                <w:lang w:eastAsia="hu-HU"/>
              </w:rPr>
            </w:pPr>
          </w:p>
        </w:tc>
      </w:tr>
      <w:tr w:rsidR="00B706AC" w:rsidRPr="001E653C">
        <w:trPr>
          <w:trHeight w:val="705"/>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sz w:val="20"/>
                <w:szCs w:val="20"/>
              </w:rPr>
              <w:t xml:space="preserve">10721-12 </w:t>
            </w:r>
            <w:r w:rsidRPr="001E653C">
              <w:rPr>
                <w:rFonts w:ascii="Palatino Linotype" w:hAnsi="Palatino Linotype" w:cs="Arial"/>
                <w:sz w:val="20"/>
                <w:szCs w:val="20"/>
                <w:lang w:eastAsia="hu-HU"/>
              </w:rPr>
              <w:t xml:space="preserve"> Szórakoztató zenész tevékenysége</w:t>
            </w:r>
          </w:p>
        </w:tc>
        <w:tc>
          <w:tcPr>
            <w:tcW w:w="2585" w:type="dxa"/>
            <w:shd w:val="clear" w:color="auto" w:fill="auto"/>
            <w:vAlign w:val="center"/>
          </w:tcPr>
          <w:p w:rsidR="00B706AC" w:rsidRPr="001E653C" w:rsidRDefault="00B706AC"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Zeneelmélet</w:t>
            </w:r>
          </w:p>
        </w:tc>
        <w:tc>
          <w:tcPr>
            <w:tcW w:w="490"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1</w:t>
            </w:r>
          </w:p>
        </w:tc>
        <w:tc>
          <w:tcPr>
            <w:tcW w:w="740" w:type="dxa"/>
            <w:shd w:val="clear" w:color="000000" w:fill="C0C0C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848" w:type="dxa"/>
            <w:shd w:val="clear" w:color="auto" w:fill="auto"/>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524" w:type="dxa"/>
            <w:shd w:val="clear" w:color="000000" w:fill="80808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932"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2</w:t>
            </w:r>
          </w:p>
        </w:tc>
        <w:tc>
          <w:tcPr>
            <w:tcW w:w="849" w:type="dxa"/>
            <w:shd w:val="clear" w:color="000000" w:fill="C0C0C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877" w:type="dxa"/>
            <w:shd w:val="clear" w:color="auto" w:fill="auto"/>
            <w:vAlign w:val="center"/>
          </w:tcPr>
          <w:p w:rsidR="00B706AC" w:rsidRPr="001E653C" w:rsidRDefault="008157BB" w:rsidP="001A2816">
            <w:pPr>
              <w:spacing w:after="0" w:line="240" w:lineRule="auto"/>
              <w:jc w:val="center"/>
              <w:rPr>
                <w:rFonts w:ascii="Palatino Linotype" w:hAnsi="Palatino Linotype"/>
                <w:color w:val="FF0000"/>
                <w:sz w:val="20"/>
                <w:szCs w:val="20"/>
                <w:lang w:eastAsia="hu-HU"/>
              </w:rPr>
            </w:pPr>
            <w:r w:rsidRPr="001E653C">
              <w:rPr>
                <w:rFonts w:ascii="Palatino Linotype" w:hAnsi="Palatino Linotype"/>
                <w:b/>
                <w:color w:val="000000"/>
                <w:sz w:val="20"/>
                <w:szCs w:val="20"/>
                <w:lang w:eastAsia="hu-HU"/>
              </w:rPr>
              <w:t>3</w:t>
            </w:r>
          </w:p>
        </w:tc>
        <w:tc>
          <w:tcPr>
            <w:tcW w:w="914" w:type="dxa"/>
            <w:shd w:val="clear" w:color="000000" w:fill="C0C0C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477" w:type="dxa"/>
            <w:shd w:val="clear" w:color="000000" w:fill="80808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931" w:type="dxa"/>
            <w:shd w:val="clear" w:color="auto" w:fill="auto"/>
            <w:vAlign w:val="center"/>
          </w:tcPr>
          <w:p w:rsidR="00B706AC" w:rsidRPr="001E653C" w:rsidRDefault="00A97843"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cs="Calibri"/>
                <w:b/>
                <w:color w:val="000000"/>
                <w:lang w:eastAsia="hu-HU"/>
              </w:rPr>
              <w:t>3</w:t>
            </w:r>
          </w:p>
        </w:tc>
        <w:tc>
          <w:tcPr>
            <w:tcW w:w="937" w:type="dxa"/>
            <w:shd w:val="clear" w:color="000000" w:fill="BFBFBF"/>
            <w:noWrap/>
            <w:vAlign w:val="center"/>
          </w:tcPr>
          <w:p w:rsidR="00B706AC" w:rsidRPr="001E653C" w:rsidRDefault="00B706AC" w:rsidP="001A2816">
            <w:pPr>
              <w:spacing w:after="0" w:line="240" w:lineRule="auto"/>
              <w:jc w:val="center"/>
              <w:rPr>
                <w:rFonts w:ascii="Palatino Linotype" w:hAnsi="Palatino Linotype" w:cs="Calibri"/>
                <w:b/>
                <w:color w:val="000000"/>
                <w:lang w:eastAsia="hu-HU"/>
              </w:rPr>
            </w:pPr>
          </w:p>
        </w:tc>
      </w:tr>
      <w:tr w:rsidR="00B706AC" w:rsidRPr="001E653C">
        <w:trPr>
          <w:trHeight w:val="702"/>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B706AC" w:rsidRPr="001E653C" w:rsidRDefault="00B706AC"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Stúdiótechnikai alapismeretek</w:t>
            </w:r>
            <w:r w:rsidRPr="001E653C">
              <w:rPr>
                <w:rStyle w:val="Lbjegyzet-hivatkozs"/>
                <w:rFonts w:ascii="Palatino Linotype" w:hAnsi="Palatino Linotype"/>
                <w:b/>
                <w:color w:val="000000"/>
                <w:sz w:val="20"/>
                <w:szCs w:val="20"/>
                <w:lang w:eastAsia="hu-HU"/>
              </w:rPr>
              <w:footnoteReference w:id="1"/>
            </w:r>
            <w:r w:rsidRPr="001E653C">
              <w:rPr>
                <w:rFonts w:ascii="Palatino Linotype" w:hAnsi="Palatino Linotype" w:cs="Arial"/>
                <w:color w:val="000000"/>
                <w:sz w:val="20"/>
                <w:szCs w:val="20"/>
                <w:lang w:eastAsia="hu-HU"/>
              </w:rPr>
              <w:t xml:space="preserve"> </w:t>
            </w:r>
          </w:p>
        </w:tc>
        <w:tc>
          <w:tcPr>
            <w:tcW w:w="490"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0,5</w:t>
            </w:r>
          </w:p>
        </w:tc>
        <w:tc>
          <w:tcPr>
            <w:tcW w:w="740" w:type="dxa"/>
            <w:shd w:val="clear" w:color="000000" w:fill="C0C0C0"/>
            <w:vAlign w:val="center"/>
          </w:tcPr>
          <w:p w:rsidR="00B706AC" w:rsidRPr="001E653C" w:rsidRDefault="00B706AC" w:rsidP="001A2816">
            <w:pPr>
              <w:spacing w:after="0" w:line="240" w:lineRule="auto"/>
              <w:jc w:val="center"/>
              <w:rPr>
                <w:rFonts w:ascii="Palatino Linotype" w:hAnsi="Palatino Linotype"/>
                <w:b/>
                <w:bCs/>
                <w:color w:val="000000"/>
                <w:sz w:val="20"/>
                <w:szCs w:val="20"/>
                <w:lang w:eastAsia="hu-HU"/>
              </w:rPr>
            </w:pPr>
          </w:p>
        </w:tc>
        <w:tc>
          <w:tcPr>
            <w:tcW w:w="848" w:type="dxa"/>
            <w:shd w:val="clear" w:color="auto" w:fill="auto"/>
            <w:vAlign w:val="center"/>
          </w:tcPr>
          <w:p w:rsidR="00B706AC" w:rsidRPr="001E653C" w:rsidRDefault="00B706AC" w:rsidP="001A2816">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B706AC" w:rsidRPr="001E653C" w:rsidRDefault="00B706AC" w:rsidP="001A2816">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0,5</w:t>
            </w:r>
          </w:p>
        </w:tc>
        <w:tc>
          <w:tcPr>
            <w:tcW w:w="849" w:type="dxa"/>
            <w:shd w:val="clear" w:color="000000" w:fill="C0C0C0"/>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877" w:type="dxa"/>
            <w:shd w:val="clear" w:color="auto" w:fill="auto"/>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0,5</w:t>
            </w:r>
          </w:p>
        </w:tc>
        <w:tc>
          <w:tcPr>
            <w:tcW w:w="914" w:type="dxa"/>
            <w:shd w:val="clear" w:color="000000" w:fill="C0C0C0"/>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477" w:type="dxa"/>
            <w:shd w:val="clear" w:color="000000" w:fill="808080"/>
            <w:vAlign w:val="center"/>
          </w:tcPr>
          <w:p w:rsidR="00B706AC" w:rsidRPr="001E653C" w:rsidRDefault="00B706AC" w:rsidP="001A2816">
            <w:pPr>
              <w:spacing w:after="0" w:line="240" w:lineRule="auto"/>
              <w:jc w:val="center"/>
              <w:rPr>
                <w:rFonts w:ascii="Palatino Linotype" w:hAnsi="Palatino Linotype"/>
                <w:color w:val="000000"/>
                <w:sz w:val="20"/>
                <w:szCs w:val="20"/>
                <w:lang w:eastAsia="hu-HU"/>
              </w:rPr>
            </w:pPr>
          </w:p>
        </w:tc>
        <w:tc>
          <w:tcPr>
            <w:tcW w:w="931" w:type="dxa"/>
            <w:shd w:val="clear" w:color="auto" w:fill="auto"/>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cs="Calibri"/>
                <w:b/>
                <w:color w:val="000000"/>
                <w:lang w:eastAsia="hu-HU"/>
              </w:rPr>
              <w:t>1</w:t>
            </w:r>
          </w:p>
        </w:tc>
        <w:tc>
          <w:tcPr>
            <w:tcW w:w="937" w:type="dxa"/>
            <w:shd w:val="clear" w:color="000000" w:fill="BFBFBF"/>
            <w:noWrap/>
            <w:vAlign w:val="bottom"/>
          </w:tcPr>
          <w:p w:rsidR="00B706AC" w:rsidRPr="001E653C" w:rsidRDefault="00B706AC" w:rsidP="001E653C">
            <w:pPr>
              <w:spacing w:after="0" w:line="240" w:lineRule="auto"/>
              <w:jc w:val="center"/>
              <w:rPr>
                <w:rFonts w:ascii="Palatino Linotype" w:hAnsi="Palatino Linotype" w:cs="Calibri"/>
                <w:b/>
                <w:color w:val="000000"/>
                <w:lang w:eastAsia="hu-HU"/>
              </w:rPr>
            </w:pPr>
          </w:p>
        </w:tc>
      </w:tr>
      <w:tr w:rsidR="005C29D2" w:rsidRPr="001E653C">
        <w:trPr>
          <w:trHeight w:val="696"/>
          <w:jc w:val="center"/>
        </w:trPr>
        <w:tc>
          <w:tcPr>
            <w:tcW w:w="2163" w:type="dxa"/>
            <w:shd w:val="clear" w:color="auto" w:fill="auto"/>
            <w:vAlign w:val="center"/>
          </w:tcPr>
          <w:p w:rsidR="005C29D2" w:rsidRPr="001E653C" w:rsidRDefault="005C29D2"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5C29D2" w:rsidRPr="001E653C" w:rsidRDefault="005C29D2"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Stúdiótechnikai alapismeretek</w:t>
            </w:r>
            <w:r w:rsidRPr="001E653C">
              <w:rPr>
                <w:rStyle w:val="Lbjegyzet-hivatkozs"/>
                <w:rFonts w:ascii="Palatino Linotype" w:hAnsi="Palatino Linotype"/>
                <w:b/>
                <w:color w:val="000000"/>
                <w:sz w:val="20"/>
                <w:szCs w:val="20"/>
                <w:lang w:eastAsia="hu-HU"/>
              </w:rPr>
              <w:footnoteReference w:id="2"/>
            </w:r>
            <w:r w:rsidRPr="001E653C">
              <w:rPr>
                <w:rFonts w:ascii="Palatino Linotype" w:hAnsi="Palatino Linotype" w:cs="Arial"/>
                <w:color w:val="000000"/>
                <w:sz w:val="20"/>
                <w:szCs w:val="20"/>
                <w:lang w:eastAsia="hu-HU"/>
              </w:rPr>
              <w:t xml:space="preserve"> gyakorlat</w:t>
            </w:r>
          </w:p>
        </w:tc>
        <w:tc>
          <w:tcPr>
            <w:tcW w:w="490" w:type="dxa"/>
            <w:shd w:val="clear" w:color="000000" w:fill="FFFFFF"/>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740" w:type="dxa"/>
            <w:shd w:val="clear" w:color="000000" w:fill="C0C0C0"/>
            <w:vAlign w:val="center"/>
          </w:tcPr>
          <w:p w:rsidR="005C29D2" w:rsidRPr="001E653C" w:rsidRDefault="005C29D2" w:rsidP="001A2816">
            <w:pPr>
              <w:spacing w:after="0" w:line="240" w:lineRule="auto"/>
              <w:jc w:val="center"/>
              <w:rPr>
                <w:rFonts w:ascii="Palatino Linotype" w:hAnsi="Palatino Linotype"/>
                <w:b/>
                <w:bCs/>
                <w:color w:val="000000"/>
                <w:sz w:val="20"/>
                <w:szCs w:val="20"/>
                <w:lang w:eastAsia="hu-HU"/>
              </w:rPr>
            </w:pPr>
          </w:p>
        </w:tc>
        <w:tc>
          <w:tcPr>
            <w:tcW w:w="848" w:type="dxa"/>
            <w:shd w:val="clear" w:color="auto" w:fill="auto"/>
            <w:vAlign w:val="center"/>
          </w:tcPr>
          <w:p w:rsidR="005C29D2" w:rsidRPr="001E653C" w:rsidRDefault="005C29D2" w:rsidP="001A2816">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5C29D2" w:rsidRPr="001E653C" w:rsidRDefault="005C29D2" w:rsidP="001A2816">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849" w:type="dxa"/>
            <w:shd w:val="clear" w:color="000000" w:fill="C0C0C0"/>
            <w:vAlign w:val="center"/>
          </w:tcPr>
          <w:p w:rsidR="005C29D2" w:rsidRPr="001E653C" w:rsidRDefault="005C29D2"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1</w:t>
            </w:r>
          </w:p>
        </w:tc>
        <w:tc>
          <w:tcPr>
            <w:tcW w:w="877" w:type="dxa"/>
            <w:shd w:val="clear" w:color="auto" w:fill="auto"/>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914" w:type="dxa"/>
            <w:shd w:val="clear" w:color="000000" w:fill="C0C0C0"/>
            <w:vAlign w:val="center"/>
          </w:tcPr>
          <w:p w:rsidR="005C29D2" w:rsidRPr="001E653C" w:rsidRDefault="005C29D2"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0,5</w:t>
            </w:r>
          </w:p>
        </w:tc>
        <w:tc>
          <w:tcPr>
            <w:tcW w:w="477" w:type="dxa"/>
            <w:shd w:val="clear" w:color="000000" w:fill="808080"/>
            <w:vAlign w:val="center"/>
          </w:tcPr>
          <w:p w:rsidR="005C29D2" w:rsidRPr="001E653C" w:rsidRDefault="005C29D2" w:rsidP="001A2816">
            <w:pPr>
              <w:spacing w:after="0" w:line="240" w:lineRule="auto"/>
              <w:jc w:val="center"/>
              <w:rPr>
                <w:rFonts w:ascii="Palatino Linotype" w:hAnsi="Palatino Linotype"/>
                <w:color w:val="000000"/>
                <w:sz w:val="20"/>
                <w:szCs w:val="20"/>
                <w:lang w:eastAsia="hu-HU"/>
              </w:rPr>
            </w:pPr>
          </w:p>
        </w:tc>
        <w:tc>
          <w:tcPr>
            <w:tcW w:w="931" w:type="dxa"/>
            <w:shd w:val="clear" w:color="auto" w:fill="auto"/>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937" w:type="dxa"/>
            <w:shd w:val="clear" w:color="000000" w:fill="BFBFBF"/>
            <w:noWrap/>
            <w:vAlign w:val="center"/>
          </w:tcPr>
          <w:p w:rsidR="005C29D2" w:rsidRPr="001E653C" w:rsidRDefault="001F7094" w:rsidP="001A2816">
            <w:pPr>
              <w:spacing w:after="0" w:line="240" w:lineRule="auto"/>
              <w:jc w:val="center"/>
              <w:rPr>
                <w:rFonts w:ascii="Palatino Linotype" w:hAnsi="Palatino Linotype" w:cs="Calibri"/>
                <w:b/>
                <w:color w:val="000000"/>
                <w:lang w:eastAsia="hu-HU"/>
              </w:rPr>
            </w:pPr>
            <w:r w:rsidRPr="001E653C">
              <w:rPr>
                <w:rFonts w:ascii="Palatino Linotype" w:hAnsi="Palatino Linotype" w:cs="Calibri"/>
                <w:b/>
                <w:color w:val="000000"/>
                <w:lang w:eastAsia="hu-HU"/>
              </w:rPr>
              <w:t>0,5</w:t>
            </w:r>
          </w:p>
        </w:tc>
      </w:tr>
      <w:tr w:rsidR="005C29D2" w:rsidRPr="001E653C">
        <w:trPr>
          <w:trHeight w:val="564"/>
          <w:jc w:val="center"/>
        </w:trPr>
        <w:tc>
          <w:tcPr>
            <w:tcW w:w="2163" w:type="dxa"/>
            <w:shd w:val="clear" w:color="auto" w:fill="auto"/>
            <w:vAlign w:val="center"/>
          </w:tcPr>
          <w:p w:rsidR="005C29D2" w:rsidRPr="001E653C" w:rsidRDefault="005C29D2"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5C29D2" w:rsidRPr="001E653C" w:rsidRDefault="005C29D2"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Nép</w:t>
            </w:r>
            <w:r w:rsidR="009229B8" w:rsidRPr="001E653C">
              <w:rPr>
                <w:rFonts w:ascii="Palatino Linotype" w:hAnsi="Palatino Linotype" w:cs="Arial"/>
                <w:color w:val="000000"/>
                <w:sz w:val="20"/>
                <w:szCs w:val="20"/>
                <w:lang w:eastAsia="hu-HU"/>
              </w:rPr>
              <w:t>i-cigány</w:t>
            </w:r>
            <w:r w:rsidRPr="001E653C">
              <w:rPr>
                <w:rFonts w:ascii="Palatino Linotype" w:hAnsi="Palatino Linotype" w:cs="Arial"/>
                <w:color w:val="000000"/>
                <w:sz w:val="20"/>
                <w:szCs w:val="20"/>
                <w:lang w:eastAsia="hu-HU"/>
              </w:rPr>
              <w:t>zenei alapismeretek</w:t>
            </w:r>
            <w:r w:rsidRPr="001E653C">
              <w:rPr>
                <w:rStyle w:val="Lbjegyzet-hivatkozs"/>
                <w:rFonts w:ascii="Palatino Linotype" w:hAnsi="Palatino Linotype" w:cs="Arial"/>
                <w:color w:val="000000"/>
                <w:sz w:val="20"/>
                <w:szCs w:val="20"/>
                <w:lang w:eastAsia="hu-HU"/>
              </w:rPr>
              <w:footnoteReference w:id="3"/>
            </w:r>
          </w:p>
        </w:tc>
        <w:tc>
          <w:tcPr>
            <w:tcW w:w="490" w:type="dxa"/>
            <w:shd w:val="clear" w:color="000000" w:fill="FFFFFF"/>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0,5</w:t>
            </w:r>
          </w:p>
        </w:tc>
        <w:tc>
          <w:tcPr>
            <w:tcW w:w="740" w:type="dxa"/>
            <w:shd w:val="clear" w:color="000000" w:fill="C0C0C0"/>
            <w:vAlign w:val="center"/>
          </w:tcPr>
          <w:p w:rsidR="005C29D2" w:rsidRPr="001E653C" w:rsidRDefault="005C29D2" w:rsidP="001A2816">
            <w:pPr>
              <w:spacing w:after="0" w:line="240" w:lineRule="auto"/>
              <w:jc w:val="center"/>
              <w:rPr>
                <w:rFonts w:ascii="Palatino Linotype" w:hAnsi="Palatino Linotype"/>
                <w:b/>
                <w:bCs/>
                <w:color w:val="000000"/>
                <w:sz w:val="20"/>
                <w:szCs w:val="20"/>
                <w:lang w:eastAsia="hu-HU"/>
              </w:rPr>
            </w:pPr>
          </w:p>
        </w:tc>
        <w:tc>
          <w:tcPr>
            <w:tcW w:w="848" w:type="dxa"/>
            <w:shd w:val="clear" w:color="auto" w:fill="auto"/>
            <w:vAlign w:val="center"/>
          </w:tcPr>
          <w:p w:rsidR="005C29D2" w:rsidRPr="001E653C" w:rsidRDefault="005C29D2" w:rsidP="001A2816">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5C29D2" w:rsidRPr="001E653C" w:rsidRDefault="005C29D2" w:rsidP="001A2816">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0,5</w:t>
            </w:r>
          </w:p>
        </w:tc>
        <w:tc>
          <w:tcPr>
            <w:tcW w:w="849" w:type="dxa"/>
            <w:shd w:val="clear" w:color="000000" w:fill="C0C0C0"/>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877" w:type="dxa"/>
            <w:shd w:val="clear" w:color="auto" w:fill="auto"/>
            <w:vAlign w:val="center"/>
          </w:tcPr>
          <w:p w:rsidR="005C29D2" w:rsidRPr="001E653C" w:rsidRDefault="005C29D2"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0,5</w:t>
            </w:r>
          </w:p>
        </w:tc>
        <w:tc>
          <w:tcPr>
            <w:tcW w:w="914" w:type="dxa"/>
            <w:shd w:val="clear" w:color="000000" w:fill="C0C0C0"/>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477" w:type="dxa"/>
            <w:shd w:val="clear" w:color="000000" w:fill="808080"/>
            <w:vAlign w:val="center"/>
          </w:tcPr>
          <w:p w:rsidR="005C29D2" w:rsidRPr="001E653C" w:rsidRDefault="005C29D2" w:rsidP="001A2816">
            <w:pPr>
              <w:spacing w:after="0" w:line="240" w:lineRule="auto"/>
              <w:jc w:val="center"/>
              <w:rPr>
                <w:rFonts w:ascii="Palatino Linotype" w:hAnsi="Palatino Linotype"/>
                <w:color w:val="000000"/>
                <w:sz w:val="20"/>
                <w:szCs w:val="20"/>
                <w:lang w:eastAsia="hu-HU"/>
              </w:rPr>
            </w:pPr>
          </w:p>
        </w:tc>
        <w:tc>
          <w:tcPr>
            <w:tcW w:w="931" w:type="dxa"/>
            <w:shd w:val="clear" w:color="auto" w:fill="auto"/>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cs="Calibri"/>
                <w:b/>
                <w:color w:val="000000"/>
                <w:lang w:eastAsia="hu-HU"/>
              </w:rPr>
              <w:t>1</w:t>
            </w:r>
          </w:p>
        </w:tc>
        <w:tc>
          <w:tcPr>
            <w:tcW w:w="937" w:type="dxa"/>
            <w:shd w:val="clear" w:color="000000" w:fill="BFBFBF"/>
            <w:noWrap/>
            <w:vAlign w:val="bottom"/>
          </w:tcPr>
          <w:p w:rsidR="005C29D2" w:rsidRPr="001E653C" w:rsidRDefault="005C29D2" w:rsidP="001E653C">
            <w:pPr>
              <w:spacing w:after="0" w:line="240" w:lineRule="auto"/>
              <w:jc w:val="center"/>
              <w:rPr>
                <w:rFonts w:ascii="Palatino Linotype" w:hAnsi="Palatino Linotype" w:cs="Calibri"/>
                <w:b/>
                <w:color w:val="000000"/>
                <w:lang w:eastAsia="hu-HU"/>
              </w:rPr>
            </w:pPr>
          </w:p>
        </w:tc>
      </w:tr>
      <w:tr w:rsidR="005C29D2" w:rsidRPr="001E653C">
        <w:trPr>
          <w:trHeight w:val="979"/>
          <w:jc w:val="center"/>
        </w:trPr>
        <w:tc>
          <w:tcPr>
            <w:tcW w:w="2163" w:type="dxa"/>
            <w:shd w:val="clear" w:color="auto" w:fill="auto"/>
            <w:vAlign w:val="center"/>
          </w:tcPr>
          <w:p w:rsidR="005C29D2" w:rsidRPr="001E653C" w:rsidRDefault="005C29D2"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lastRenderedPageBreak/>
              <w:t>10721-12  Szórakoztató zenész tevékenysége</w:t>
            </w:r>
          </w:p>
        </w:tc>
        <w:tc>
          <w:tcPr>
            <w:tcW w:w="2585" w:type="dxa"/>
            <w:shd w:val="clear" w:color="auto" w:fill="auto"/>
            <w:vAlign w:val="center"/>
          </w:tcPr>
          <w:p w:rsidR="00CF39B8" w:rsidRPr="001E653C" w:rsidRDefault="005C29D2"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Nép</w:t>
            </w:r>
            <w:r w:rsidR="009229B8" w:rsidRPr="001E653C">
              <w:rPr>
                <w:rFonts w:ascii="Palatino Linotype" w:hAnsi="Palatino Linotype" w:cs="Arial"/>
                <w:color w:val="000000"/>
                <w:sz w:val="20"/>
                <w:szCs w:val="20"/>
                <w:lang w:eastAsia="hu-HU"/>
              </w:rPr>
              <w:t>i-cigány</w:t>
            </w:r>
            <w:r w:rsidRPr="001E653C">
              <w:rPr>
                <w:rFonts w:ascii="Palatino Linotype" w:hAnsi="Palatino Linotype" w:cs="Arial"/>
                <w:color w:val="000000"/>
                <w:sz w:val="20"/>
                <w:szCs w:val="20"/>
                <w:lang w:eastAsia="hu-HU"/>
              </w:rPr>
              <w:t>zenei alapismeretek</w:t>
            </w:r>
          </w:p>
          <w:p w:rsidR="005C29D2" w:rsidRPr="001E653C" w:rsidRDefault="005C29D2"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gyakorlat</w:t>
            </w:r>
            <w:r w:rsidR="00CF39B8" w:rsidRPr="001E653C">
              <w:rPr>
                <w:rStyle w:val="Lbjegyzet-hivatkozs"/>
                <w:rFonts w:ascii="Palatino Linotype" w:hAnsi="Palatino Linotype" w:cs="Arial"/>
                <w:color w:val="000000"/>
                <w:sz w:val="20"/>
                <w:szCs w:val="20"/>
                <w:lang w:eastAsia="hu-HU"/>
              </w:rPr>
              <w:footnoteReference w:id="4"/>
            </w:r>
          </w:p>
        </w:tc>
        <w:tc>
          <w:tcPr>
            <w:tcW w:w="490" w:type="dxa"/>
            <w:shd w:val="clear" w:color="000000" w:fill="FFFFFF"/>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740" w:type="dxa"/>
            <w:shd w:val="clear" w:color="000000" w:fill="C0C0C0"/>
            <w:vAlign w:val="center"/>
          </w:tcPr>
          <w:p w:rsidR="005C29D2" w:rsidRPr="001E653C" w:rsidRDefault="005C29D2" w:rsidP="001A2816">
            <w:pPr>
              <w:spacing w:after="0" w:line="240" w:lineRule="auto"/>
              <w:jc w:val="center"/>
              <w:rPr>
                <w:rFonts w:ascii="Palatino Linotype" w:hAnsi="Palatino Linotype"/>
                <w:b/>
                <w:bCs/>
                <w:color w:val="000000"/>
                <w:sz w:val="20"/>
                <w:szCs w:val="20"/>
                <w:lang w:eastAsia="hu-HU"/>
              </w:rPr>
            </w:pPr>
          </w:p>
        </w:tc>
        <w:tc>
          <w:tcPr>
            <w:tcW w:w="848" w:type="dxa"/>
            <w:shd w:val="clear" w:color="auto" w:fill="auto"/>
            <w:vAlign w:val="center"/>
          </w:tcPr>
          <w:p w:rsidR="005C29D2" w:rsidRPr="001E653C" w:rsidRDefault="005C29D2" w:rsidP="001A2816">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5C29D2" w:rsidRPr="001E653C" w:rsidRDefault="005C29D2" w:rsidP="001A2816">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849" w:type="dxa"/>
            <w:shd w:val="clear" w:color="000000" w:fill="C0C0C0"/>
            <w:vAlign w:val="center"/>
          </w:tcPr>
          <w:p w:rsidR="005C29D2" w:rsidRPr="001E653C" w:rsidRDefault="005C29D2"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1</w:t>
            </w:r>
          </w:p>
        </w:tc>
        <w:tc>
          <w:tcPr>
            <w:tcW w:w="877" w:type="dxa"/>
            <w:shd w:val="clear" w:color="auto" w:fill="auto"/>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914" w:type="dxa"/>
            <w:shd w:val="clear" w:color="000000" w:fill="C0C0C0"/>
            <w:vAlign w:val="center"/>
          </w:tcPr>
          <w:p w:rsidR="005C29D2" w:rsidRPr="001E653C" w:rsidRDefault="005C29D2" w:rsidP="001A2816">
            <w:pPr>
              <w:spacing w:after="0" w:line="240" w:lineRule="auto"/>
              <w:jc w:val="center"/>
              <w:rPr>
                <w:rFonts w:ascii="Palatino Linotype" w:hAnsi="Palatino Linotype"/>
                <w:color w:val="000000"/>
                <w:sz w:val="20"/>
                <w:szCs w:val="20"/>
                <w:lang w:eastAsia="hu-HU"/>
              </w:rPr>
            </w:pPr>
            <w:r w:rsidRPr="001E653C">
              <w:rPr>
                <w:rFonts w:ascii="Palatino Linotype" w:hAnsi="Palatino Linotype"/>
                <w:b/>
                <w:color w:val="000000"/>
                <w:sz w:val="20"/>
                <w:szCs w:val="20"/>
                <w:lang w:eastAsia="hu-HU"/>
              </w:rPr>
              <w:t>0,5</w:t>
            </w:r>
          </w:p>
        </w:tc>
        <w:tc>
          <w:tcPr>
            <w:tcW w:w="477" w:type="dxa"/>
            <w:shd w:val="clear" w:color="000000" w:fill="808080"/>
            <w:vAlign w:val="center"/>
          </w:tcPr>
          <w:p w:rsidR="005C29D2" w:rsidRPr="001E653C" w:rsidRDefault="005C29D2" w:rsidP="001A2816">
            <w:pPr>
              <w:spacing w:after="0" w:line="240" w:lineRule="auto"/>
              <w:jc w:val="center"/>
              <w:rPr>
                <w:rFonts w:ascii="Palatino Linotype" w:hAnsi="Palatino Linotype"/>
                <w:color w:val="000000"/>
                <w:sz w:val="20"/>
                <w:szCs w:val="20"/>
                <w:lang w:eastAsia="hu-HU"/>
              </w:rPr>
            </w:pPr>
          </w:p>
        </w:tc>
        <w:tc>
          <w:tcPr>
            <w:tcW w:w="931" w:type="dxa"/>
            <w:shd w:val="clear" w:color="auto" w:fill="auto"/>
            <w:vAlign w:val="center"/>
          </w:tcPr>
          <w:p w:rsidR="005C29D2" w:rsidRPr="001E653C" w:rsidRDefault="005C29D2" w:rsidP="001A2816">
            <w:pPr>
              <w:spacing w:after="0" w:line="240" w:lineRule="auto"/>
              <w:jc w:val="center"/>
              <w:rPr>
                <w:rFonts w:ascii="Palatino Linotype" w:hAnsi="Palatino Linotype"/>
                <w:b/>
                <w:color w:val="000000"/>
                <w:sz w:val="20"/>
                <w:szCs w:val="20"/>
                <w:lang w:eastAsia="hu-HU"/>
              </w:rPr>
            </w:pPr>
          </w:p>
        </w:tc>
        <w:tc>
          <w:tcPr>
            <w:tcW w:w="937" w:type="dxa"/>
            <w:shd w:val="clear" w:color="000000" w:fill="BFBFBF"/>
            <w:noWrap/>
            <w:vAlign w:val="center"/>
          </w:tcPr>
          <w:p w:rsidR="005C29D2" w:rsidRPr="001E653C" w:rsidRDefault="001F7094" w:rsidP="001A2816">
            <w:pPr>
              <w:spacing w:after="0" w:line="240" w:lineRule="auto"/>
              <w:jc w:val="center"/>
              <w:rPr>
                <w:rFonts w:ascii="Palatino Linotype" w:hAnsi="Palatino Linotype" w:cs="Calibri"/>
                <w:b/>
                <w:color w:val="000000"/>
                <w:lang w:eastAsia="hu-HU"/>
              </w:rPr>
            </w:pPr>
            <w:r w:rsidRPr="001E653C">
              <w:rPr>
                <w:rFonts w:ascii="Palatino Linotype" w:hAnsi="Palatino Linotype" w:cs="Calibri"/>
                <w:b/>
                <w:color w:val="000000"/>
                <w:lang w:eastAsia="hu-HU"/>
              </w:rPr>
              <w:t>0,5</w:t>
            </w:r>
          </w:p>
        </w:tc>
      </w:tr>
      <w:tr w:rsidR="00B706AC" w:rsidRPr="001E653C">
        <w:trPr>
          <w:trHeight w:val="724"/>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B706AC" w:rsidRPr="001E653C" w:rsidRDefault="00B706AC"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Főtárgy hangszeres játék gyakorlat</w:t>
            </w:r>
          </w:p>
        </w:tc>
        <w:tc>
          <w:tcPr>
            <w:tcW w:w="490"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740" w:type="dxa"/>
            <w:shd w:val="clear" w:color="000000" w:fill="C0C0C0"/>
            <w:vAlign w:val="center"/>
          </w:tcPr>
          <w:p w:rsidR="00B706AC" w:rsidRPr="001E653C" w:rsidRDefault="00B706AC" w:rsidP="001A2816">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color w:val="000000"/>
                <w:sz w:val="20"/>
                <w:szCs w:val="20"/>
                <w:lang w:eastAsia="hu-HU"/>
              </w:rPr>
              <w:t>2</w:t>
            </w:r>
          </w:p>
        </w:tc>
        <w:tc>
          <w:tcPr>
            <w:tcW w:w="848" w:type="dxa"/>
            <w:shd w:val="clear" w:color="auto" w:fill="auto"/>
            <w:vAlign w:val="center"/>
          </w:tcPr>
          <w:p w:rsidR="00B706AC" w:rsidRPr="001E653C" w:rsidRDefault="00B706AC" w:rsidP="001A2816">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B706AC" w:rsidRPr="001E653C" w:rsidRDefault="00B706AC" w:rsidP="001A2816">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849" w:type="dxa"/>
            <w:shd w:val="clear" w:color="000000" w:fill="C0C0C0"/>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2</w:t>
            </w:r>
          </w:p>
        </w:tc>
        <w:tc>
          <w:tcPr>
            <w:tcW w:w="877" w:type="dxa"/>
            <w:shd w:val="clear" w:color="auto" w:fill="auto"/>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914" w:type="dxa"/>
            <w:shd w:val="clear" w:color="000000" w:fill="C0C0C0"/>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3</w:t>
            </w:r>
          </w:p>
        </w:tc>
        <w:tc>
          <w:tcPr>
            <w:tcW w:w="477" w:type="dxa"/>
            <w:shd w:val="clear" w:color="000000" w:fill="808080"/>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931" w:type="dxa"/>
            <w:shd w:val="clear" w:color="auto" w:fill="auto"/>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937" w:type="dxa"/>
            <w:shd w:val="clear" w:color="000000" w:fill="BFBFBF"/>
            <w:noWrap/>
            <w:vAlign w:val="center"/>
          </w:tcPr>
          <w:p w:rsidR="00B706AC" w:rsidRPr="001E653C" w:rsidRDefault="00B706AC" w:rsidP="001A2816">
            <w:pPr>
              <w:spacing w:after="0" w:line="240" w:lineRule="auto"/>
              <w:jc w:val="center"/>
              <w:rPr>
                <w:rFonts w:ascii="Palatino Linotype" w:hAnsi="Palatino Linotype" w:cs="Calibri"/>
                <w:b/>
                <w:color w:val="000000"/>
                <w:lang w:eastAsia="hu-HU"/>
              </w:rPr>
            </w:pPr>
            <w:r w:rsidRPr="001E653C">
              <w:rPr>
                <w:rFonts w:ascii="Palatino Linotype" w:hAnsi="Palatino Linotype" w:cs="Calibri"/>
                <w:b/>
                <w:color w:val="000000"/>
                <w:lang w:eastAsia="hu-HU"/>
              </w:rPr>
              <w:t>3</w:t>
            </w:r>
          </w:p>
        </w:tc>
      </w:tr>
      <w:tr w:rsidR="00B706AC" w:rsidRPr="001E653C">
        <w:trPr>
          <w:trHeight w:val="835"/>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B706AC" w:rsidRPr="001E653C" w:rsidRDefault="00B706AC"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Kötelező zongora gyakorlat</w:t>
            </w:r>
          </w:p>
        </w:tc>
        <w:tc>
          <w:tcPr>
            <w:tcW w:w="490"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740" w:type="dxa"/>
            <w:shd w:val="clear" w:color="000000" w:fill="C0C0C0"/>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0,5</w:t>
            </w:r>
          </w:p>
        </w:tc>
        <w:tc>
          <w:tcPr>
            <w:tcW w:w="848" w:type="dxa"/>
            <w:shd w:val="clear" w:color="auto" w:fill="auto"/>
            <w:vAlign w:val="center"/>
          </w:tcPr>
          <w:p w:rsidR="00B706AC" w:rsidRPr="001E653C" w:rsidRDefault="00B706AC" w:rsidP="001A2816">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B706AC" w:rsidRPr="001E653C" w:rsidRDefault="00B706AC" w:rsidP="001A2816">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849" w:type="dxa"/>
            <w:shd w:val="clear" w:color="000000" w:fill="C0C0C0"/>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0,5</w:t>
            </w:r>
          </w:p>
        </w:tc>
        <w:tc>
          <w:tcPr>
            <w:tcW w:w="877" w:type="dxa"/>
            <w:shd w:val="clear" w:color="auto" w:fill="auto"/>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914" w:type="dxa"/>
            <w:shd w:val="clear" w:color="000000" w:fill="C0C0C0"/>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0,5</w:t>
            </w:r>
          </w:p>
        </w:tc>
        <w:tc>
          <w:tcPr>
            <w:tcW w:w="477" w:type="dxa"/>
            <w:shd w:val="clear" w:color="000000" w:fill="808080"/>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931" w:type="dxa"/>
            <w:shd w:val="clear" w:color="auto" w:fill="auto"/>
            <w:vAlign w:val="center"/>
          </w:tcPr>
          <w:p w:rsidR="00B706AC" w:rsidRPr="001E653C" w:rsidRDefault="00B706AC" w:rsidP="001A2816">
            <w:pPr>
              <w:spacing w:after="0" w:line="240" w:lineRule="auto"/>
              <w:jc w:val="center"/>
              <w:rPr>
                <w:rFonts w:ascii="Palatino Linotype" w:hAnsi="Palatino Linotype"/>
                <w:b/>
                <w:color w:val="000000"/>
                <w:sz w:val="20"/>
                <w:szCs w:val="20"/>
                <w:lang w:eastAsia="hu-HU"/>
              </w:rPr>
            </w:pPr>
          </w:p>
        </w:tc>
        <w:tc>
          <w:tcPr>
            <w:tcW w:w="937" w:type="dxa"/>
            <w:shd w:val="clear" w:color="000000" w:fill="BFBFBF"/>
            <w:noWrap/>
            <w:vAlign w:val="center"/>
          </w:tcPr>
          <w:p w:rsidR="00B706AC" w:rsidRPr="001E653C" w:rsidRDefault="001017F1" w:rsidP="001A2816">
            <w:pPr>
              <w:spacing w:after="0" w:line="240" w:lineRule="auto"/>
              <w:jc w:val="center"/>
              <w:rPr>
                <w:rFonts w:ascii="Palatino Linotype" w:hAnsi="Palatino Linotype" w:cs="Calibri"/>
                <w:b/>
                <w:color w:val="000000"/>
                <w:lang w:eastAsia="hu-HU"/>
              </w:rPr>
            </w:pPr>
            <w:r w:rsidRPr="001E653C">
              <w:rPr>
                <w:rFonts w:ascii="Palatino Linotype" w:hAnsi="Palatino Linotype" w:cs="Calibri"/>
                <w:b/>
                <w:color w:val="000000"/>
                <w:lang w:eastAsia="hu-HU"/>
              </w:rPr>
              <w:t>0,5</w:t>
            </w:r>
          </w:p>
        </w:tc>
      </w:tr>
      <w:tr w:rsidR="00B706AC" w:rsidRPr="001E653C">
        <w:trPr>
          <w:trHeight w:val="525"/>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B706AC" w:rsidRPr="001E653C" w:rsidRDefault="00B706AC"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Korrepetálás gyakorlat</w:t>
            </w:r>
          </w:p>
        </w:tc>
        <w:tc>
          <w:tcPr>
            <w:tcW w:w="490" w:type="dxa"/>
            <w:shd w:val="clear" w:color="000000" w:fill="FFFFFF"/>
            <w:vAlign w:val="bottom"/>
          </w:tcPr>
          <w:p w:rsidR="00B706AC" w:rsidRPr="001E653C" w:rsidRDefault="00B706AC" w:rsidP="001E653C">
            <w:pPr>
              <w:spacing w:after="0" w:line="240" w:lineRule="auto"/>
              <w:jc w:val="center"/>
              <w:rPr>
                <w:rFonts w:ascii="Palatino Linotype" w:hAnsi="Palatino Linotype"/>
                <w:b/>
                <w:color w:val="000000"/>
                <w:sz w:val="20"/>
                <w:szCs w:val="20"/>
                <w:lang w:eastAsia="hu-HU"/>
              </w:rPr>
            </w:pPr>
          </w:p>
        </w:tc>
        <w:tc>
          <w:tcPr>
            <w:tcW w:w="740" w:type="dxa"/>
            <w:shd w:val="clear" w:color="000000" w:fill="C0C0C0"/>
            <w:vAlign w:val="bottom"/>
          </w:tcPr>
          <w:p w:rsidR="00B706AC" w:rsidRPr="001E653C" w:rsidRDefault="00B706AC" w:rsidP="001E653C">
            <w:pPr>
              <w:spacing w:after="0" w:line="240" w:lineRule="auto"/>
              <w:jc w:val="center"/>
              <w:rPr>
                <w:rFonts w:ascii="Palatino Linotype" w:hAnsi="Palatino Linotype"/>
                <w:b/>
                <w:color w:val="000000"/>
                <w:sz w:val="20"/>
                <w:szCs w:val="20"/>
                <w:lang w:eastAsia="hu-HU"/>
              </w:rPr>
            </w:pPr>
          </w:p>
        </w:tc>
        <w:tc>
          <w:tcPr>
            <w:tcW w:w="848" w:type="dxa"/>
            <w:shd w:val="clear" w:color="auto" w:fill="auto"/>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bottom"/>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bottom"/>
          </w:tcPr>
          <w:p w:rsidR="00B706AC" w:rsidRPr="001E653C" w:rsidRDefault="00B706AC" w:rsidP="001E653C">
            <w:pPr>
              <w:spacing w:after="0" w:line="240" w:lineRule="auto"/>
              <w:jc w:val="center"/>
              <w:rPr>
                <w:rFonts w:ascii="Palatino Linotype" w:hAnsi="Palatino Linotype"/>
                <w:b/>
                <w:color w:val="000000"/>
                <w:sz w:val="20"/>
                <w:szCs w:val="20"/>
                <w:lang w:eastAsia="hu-HU"/>
              </w:rPr>
            </w:pPr>
          </w:p>
        </w:tc>
        <w:tc>
          <w:tcPr>
            <w:tcW w:w="849" w:type="dxa"/>
            <w:shd w:val="clear" w:color="000000" w:fill="C0C0C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0,5</w:t>
            </w:r>
          </w:p>
        </w:tc>
        <w:tc>
          <w:tcPr>
            <w:tcW w:w="877" w:type="dxa"/>
            <w:shd w:val="clear" w:color="auto" w:fill="auto"/>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914" w:type="dxa"/>
            <w:shd w:val="clear" w:color="000000" w:fill="C0C0C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0,5</w:t>
            </w:r>
          </w:p>
        </w:tc>
        <w:tc>
          <w:tcPr>
            <w:tcW w:w="477" w:type="dxa"/>
            <w:shd w:val="clear" w:color="000000" w:fill="80808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931" w:type="dxa"/>
            <w:shd w:val="clear" w:color="auto" w:fill="auto"/>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937" w:type="dxa"/>
            <w:shd w:val="clear" w:color="000000" w:fill="BFBFBF"/>
            <w:noWrap/>
            <w:vAlign w:val="center"/>
          </w:tcPr>
          <w:p w:rsidR="00B706AC" w:rsidRPr="001E653C" w:rsidRDefault="00B706AC" w:rsidP="00F22628">
            <w:pPr>
              <w:spacing w:after="0" w:line="240" w:lineRule="auto"/>
              <w:jc w:val="center"/>
              <w:rPr>
                <w:rFonts w:ascii="Palatino Linotype" w:hAnsi="Palatino Linotype" w:cs="Calibri"/>
                <w:b/>
                <w:color w:val="000000"/>
                <w:lang w:eastAsia="hu-HU"/>
              </w:rPr>
            </w:pPr>
          </w:p>
        </w:tc>
      </w:tr>
      <w:tr w:rsidR="00B706AC" w:rsidRPr="001E653C">
        <w:trPr>
          <w:trHeight w:val="1230"/>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B706AC" w:rsidRPr="001E653C" w:rsidRDefault="009A534D" w:rsidP="001E653C">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Együttes z</w:t>
            </w:r>
            <w:r w:rsidR="00B706AC" w:rsidRPr="001E653C">
              <w:rPr>
                <w:rFonts w:ascii="Palatino Linotype" w:hAnsi="Palatino Linotype" w:cs="Arial"/>
                <w:color w:val="000000"/>
                <w:sz w:val="20"/>
                <w:szCs w:val="20"/>
                <w:lang w:eastAsia="hu-HU"/>
              </w:rPr>
              <w:t>enekari gyakorlatok</w:t>
            </w:r>
          </w:p>
          <w:p w:rsidR="00B706AC" w:rsidRPr="001E653C" w:rsidRDefault="00B706AC" w:rsidP="001E653C">
            <w:pPr>
              <w:spacing w:after="0" w:line="240" w:lineRule="auto"/>
              <w:rPr>
                <w:rFonts w:ascii="Palatino Linotype" w:hAnsi="Palatino Linotype" w:cs="Arial"/>
                <w:color w:val="000000"/>
                <w:sz w:val="20"/>
                <w:szCs w:val="20"/>
                <w:lang w:eastAsia="hu-HU"/>
              </w:rPr>
            </w:pPr>
          </w:p>
        </w:tc>
        <w:tc>
          <w:tcPr>
            <w:tcW w:w="490" w:type="dxa"/>
            <w:shd w:val="clear" w:color="000000" w:fill="FFFFFF"/>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740" w:type="dxa"/>
            <w:shd w:val="clear" w:color="000000" w:fill="C0C0C0"/>
            <w:vAlign w:val="center"/>
          </w:tcPr>
          <w:p w:rsidR="00B706AC" w:rsidRPr="001E653C" w:rsidRDefault="00670B0E"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color w:val="000000"/>
                <w:sz w:val="20"/>
                <w:szCs w:val="20"/>
                <w:lang w:eastAsia="hu-HU"/>
              </w:rPr>
              <w:t>5</w:t>
            </w:r>
          </w:p>
        </w:tc>
        <w:tc>
          <w:tcPr>
            <w:tcW w:w="848" w:type="dxa"/>
            <w:shd w:val="clear" w:color="auto" w:fill="auto"/>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849" w:type="dxa"/>
            <w:shd w:val="clear" w:color="000000" w:fill="C0C0C0"/>
            <w:vAlign w:val="center"/>
          </w:tcPr>
          <w:p w:rsidR="00B706AC" w:rsidRPr="001E653C" w:rsidRDefault="00670B0E" w:rsidP="00F22628">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13</w:t>
            </w:r>
          </w:p>
        </w:tc>
        <w:tc>
          <w:tcPr>
            <w:tcW w:w="877" w:type="dxa"/>
            <w:shd w:val="clear" w:color="auto" w:fill="auto"/>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914" w:type="dxa"/>
            <w:shd w:val="clear" w:color="000000" w:fill="C0C0C0"/>
            <w:vAlign w:val="center"/>
          </w:tcPr>
          <w:p w:rsidR="00B706AC" w:rsidRPr="001E653C" w:rsidRDefault="00670B0E" w:rsidP="00F22628">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13</w:t>
            </w:r>
          </w:p>
        </w:tc>
        <w:tc>
          <w:tcPr>
            <w:tcW w:w="477" w:type="dxa"/>
            <w:shd w:val="clear" w:color="000000" w:fill="80808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931" w:type="dxa"/>
            <w:shd w:val="clear" w:color="auto" w:fill="auto"/>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937" w:type="dxa"/>
            <w:shd w:val="clear" w:color="000000" w:fill="BFBFBF"/>
            <w:noWrap/>
            <w:vAlign w:val="center"/>
          </w:tcPr>
          <w:p w:rsidR="00B706AC" w:rsidRPr="001E653C" w:rsidRDefault="00B706AC" w:rsidP="00F22628">
            <w:pPr>
              <w:spacing w:after="0" w:line="240" w:lineRule="auto"/>
              <w:jc w:val="center"/>
              <w:rPr>
                <w:rFonts w:ascii="Palatino Linotype" w:hAnsi="Palatino Linotype" w:cs="Calibri"/>
                <w:b/>
                <w:color w:val="000000"/>
                <w:lang w:eastAsia="hu-HU"/>
              </w:rPr>
            </w:pPr>
            <w:r w:rsidRPr="001E653C">
              <w:rPr>
                <w:rFonts w:ascii="Palatino Linotype" w:hAnsi="Palatino Linotype" w:cs="Calibri"/>
                <w:b/>
                <w:color w:val="000000"/>
                <w:lang w:eastAsia="hu-HU"/>
              </w:rPr>
              <w:t>1</w:t>
            </w:r>
            <w:r w:rsidR="00670B0E" w:rsidRPr="001E653C">
              <w:rPr>
                <w:rFonts w:ascii="Palatino Linotype" w:hAnsi="Palatino Linotype" w:cs="Calibri"/>
                <w:b/>
                <w:color w:val="000000"/>
                <w:lang w:eastAsia="hu-HU"/>
              </w:rPr>
              <w:t>2</w:t>
            </w:r>
          </w:p>
        </w:tc>
      </w:tr>
      <w:tr w:rsidR="00B706AC" w:rsidRPr="001E653C">
        <w:trPr>
          <w:trHeight w:val="780"/>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B706AC" w:rsidRPr="001E653C" w:rsidRDefault="00541D0F"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Általános elméleti alapismeretek</w:t>
            </w:r>
            <w:r w:rsidR="00B706AC" w:rsidRPr="001E653C">
              <w:rPr>
                <w:rFonts w:ascii="Palatino Linotype" w:hAnsi="Palatino Linotype" w:cs="Arial"/>
                <w:color w:val="000000"/>
                <w:sz w:val="20"/>
                <w:szCs w:val="20"/>
                <w:lang w:eastAsia="hu-HU"/>
              </w:rPr>
              <w:t xml:space="preserve"> </w:t>
            </w:r>
          </w:p>
        </w:tc>
        <w:tc>
          <w:tcPr>
            <w:tcW w:w="490" w:type="dxa"/>
            <w:shd w:val="clear" w:color="000000" w:fill="FFFFFF"/>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740" w:type="dxa"/>
            <w:shd w:val="clear" w:color="000000" w:fill="C0C0C0"/>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848" w:type="dxa"/>
            <w:shd w:val="clear" w:color="auto" w:fill="auto"/>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3</w:t>
            </w:r>
          </w:p>
        </w:tc>
        <w:tc>
          <w:tcPr>
            <w:tcW w:w="849" w:type="dxa"/>
            <w:shd w:val="clear" w:color="000000" w:fill="C0C0C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877" w:type="dxa"/>
            <w:shd w:val="clear" w:color="auto" w:fill="auto"/>
            <w:vAlign w:val="center"/>
          </w:tcPr>
          <w:p w:rsidR="00B706AC" w:rsidRPr="001E653C" w:rsidRDefault="00D71788" w:rsidP="00F22628">
            <w:pPr>
              <w:spacing w:after="0" w:line="240" w:lineRule="auto"/>
              <w:jc w:val="center"/>
              <w:rPr>
                <w:rFonts w:ascii="Palatino Linotype" w:hAnsi="Palatino Linotype"/>
                <w:b/>
                <w:color w:val="000000"/>
                <w:sz w:val="20"/>
                <w:szCs w:val="20"/>
                <w:lang w:eastAsia="hu-HU"/>
              </w:rPr>
            </w:pPr>
            <w:r>
              <w:rPr>
                <w:rFonts w:ascii="Palatino Linotype" w:hAnsi="Palatino Linotype"/>
                <w:b/>
                <w:color w:val="000000"/>
                <w:sz w:val="20"/>
                <w:szCs w:val="20"/>
                <w:lang w:eastAsia="hu-HU"/>
              </w:rPr>
              <w:t>1,5</w:t>
            </w:r>
          </w:p>
        </w:tc>
        <w:tc>
          <w:tcPr>
            <w:tcW w:w="914" w:type="dxa"/>
            <w:shd w:val="clear" w:color="000000" w:fill="C0C0C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477" w:type="dxa"/>
            <w:shd w:val="clear" w:color="000000" w:fill="80808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931" w:type="dxa"/>
            <w:shd w:val="clear" w:color="auto" w:fill="auto"/>
            <w:vAlign w:val="center"/>
          </w:tcPr>
          <w:p w:rsidR="00B706AC" w:rsidRPr="001E653C" w:rsidRDefault="00713303" w:rsidP="00F22628">
            <w:pPr>
              <w:spacing w:after="0" w:line="240" w:lineRule="auto"/>
              <w:jc w:val="center"/>
              <w:rPr>
                <w:rFonts w:ascii="Palatino Linotype" w:hAnsi="Palatino Linotype"/>
                <w:b/>
                <w:color w:val="000000"/>
                <w:sz w:val="20"/>
                <w:szCs w:val="20"/>
                <w:lang w:eastAsia="hu-HU"/>
              </w:rPr>
            </w:pPr>
            <w:r>
              <w:rPr>
                <w:rFonts w:ascii="Palatino Linotype" w:hAnsi="Palatino Linotype"/>
                <w:b/>
                <w:color w:val="000000"/>
                <w:sz w:val="20"/>
                <w:szCs w:val="20"/>
                <w:lang w:eastAsia="hu-HU"/>
              </w:rPr>
              <w:t>0</w:t>
            </w:r>
            <w:r w:rsidR="00D71788">
              <w:rPr>
                <w:rFonts w:ascii="Palatino Linotype" w:hAnsi="Palatino Linotype"/>
                <w:b/>
                <w:color w:val="000000"/>
                <w:sz w:val="20"/>
                <w:szCs w:val="20"/>
                <w:lang w:eastAsia="hu-HU"/>
              </w:rPr>
              <w:t>,5</w:t>
            </w:r>
          </w:p>
        </w:tc>
        <w:tc>
          <w:tcPr>
            <w:tcW w:w="937" w:type="dxa"/>
            <w:shd w:val="clear" w:color="000000" w:fill="BFBFBF"/>
            <w:noWrap/>
            <w:vAlign w:val="center"/>
          </w:tcPr>
          <w:p w:rsidR="00B706AC" w:rsidRPr="001E653C" w:rsidRDefault="00B706AC" w:rsidP="00F22628">
            <w:pPr>
              <w:spacing w:after="0" w:line="240" w:lineRule="auto"/>
              <w:jc w:val="center"/>
              <w:rPr>
                <w:rFonts w:ascii="Palatino Linotype" w:hAnsi="Palatino Linotype" w:cs="Calibri"/>
                <w:b/>
                <w:color w:val="000000"/>
                <w:lang w:eastAsia="hu-HU"/>
              </w:rPr>
            </w:pPr>
          </w:p>
        </w:tc>
      </w:tr>
      <w:tr w:rsidR="00B706AC" w:rsidRPr="001E653C">
        <w:trPr>
          <w:trHeight w:val="602"/>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B706AC" w:rsidRPr="001E653C" w:rsidRDefault="00B706AC"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 xml:space="preserve">Pedagógiai </w:t>
            </w:r>
            <w:r w:rsidR="007E1E58">
              <w:rPr>
                <w:rFonts w:ascii="Palatino Linotype" w:hAnsi="Palatino Linotype" w:cs="Arial"/>
                <w:color w:val="000000"/>
                <w:sz w:val="20"/>
                <w:szCs w:val="20"/>
                <w:lang w:eastAsia="hu-HU"/>
              </w:rPr>
              <w:t xml:space="preserve">elméleti </w:t>
            </w:r>
            <w:r w:rsidRPr="001E653C">
              <w:rPr>
                <w:rFonts w:ascii="Palatino Linotype" w:hAnsi="Palatino Linotype" w:cs="Arial"/>
                <w:color w:val="000000"/>
                <w:sz w:val="20"/>
                <w:szCs w:val="20"/>
                <w:lang w:eastAsia="hu-HU"/>
              </w:rPr>
              <w:t>alapismeretek</w:t>
            </w:r>
          </w:p>
        </w:tc>
        <w:tc>
          <w:tcPr>
            <w:tcW w:w="490" w:type="dxa"/>
            <w:shd w:val="clear" w:color="000000" w:fill="FFFFFF"/>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740" w:type="dxa"/>
            <w:shd w:val="clear" w:color="000000" w:fill="C0C0C0"/>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848" w:type="dxa"/>
            <w:shd w:val="clear" w:color="auto" w:fill="auto"/>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2</w:t>
            </w:r>
          </w:p>
        </w:tc>
        <w:tc>
          <w:tcPr>
            <w:tcW w:w="849" w:type="dxa"/>
            <w:shd w:val="clear" w:color="000000" w:fill="C0C0C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877" w:type="dxa"/>
            <w:shd w:val="clear" w:color="auto" w:fill="auto"/>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914" w:type="dxa"/>
            <w:shd w:val="clear" w:color="000000" w:fill="C0C0C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477" w:type="dxa"/>
            <w:shd w:val="clear" w:color="000000" w:fill="80808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931" w:type="dxa"/>
            <w:shd w:val="clear" w:color="auto" w:fill="auto"/>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2</w:t>
            </w:r>
          </w:p>
        </w:tc>
        <w:tc>
          <w:tcPr>
            <w:tcW w:w="937" w:type="dxa"/>
            <w:shd w:val="clear" w:color="000000" w:fill="BFBFBF"/>
            <w:noWrap/>
            <w:vAlign w:val="center"/>
          </w:tcPr>
          <w:p w:rsidR="00B706AC" w:rsidRPr="001E653C" w:rsidRDefault="00B706AC" w:rsidP="00F22628">
            <w:pPr>
              <w:spacing w:after="0" w:line="240" w:lineRule="auto"/>
              <w:jc w:val="center"/>
              <w:rPr>
                <w:rFonts w:ascii="Palatino Linotype" w:hAnsi="Palatino Linotype" w:cs="Calibri"/>
                <w:b/>
                <w:color w:val="000000"/>
                <w:lang w:eastAsia="hu-HU"/>
              </w:rPr>
            </w:pPr>
          </w:p>
        </w:tc>
      </w:tr>
      <w:tr w:rsidR="00B32800" w:rsidRPr="001E653C">
        <w:trPr>
          <w:trHeight w:val="988"/>
          <w:jc w:val="center"/>
        </w:trPr>
        <w:tc>
          <w:tcPr>
            <w:tcW w:w="2163" w:type="dxa"/>
            <w:shd w:val="clear" w:color="auto" w:fill="auto"/>
            <w:vAlign w:val="center"/>
          </w:tcPr>
          <w:p w:rsidR="00B32800" w:rsidRPr="001E653C" w:rsidRDefault="00B32800"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10721-12  Szórakoztató zenész tevékenysége</w:t>
            </w:r>
          </w:p>
        </w:tc>
        <w:tc>
          <w:tcPr>
            <w:tcW w:w="2585" w:type="dxa"/>
            <w:shd w:val="clear" w:color="auto" w:fill="auto"/>
            <w:vAlign w:val="center"/>
          </w:tcPr>
          <w:p w:rsidR="00B32800" w:rsidRPr="001E653C" w:rsidRDefault="00B32800" w:rsidP="001E653C">
            <w:pPr>
              <w:spacing w:after="0" w:line="240" w:lineRule="auto"/>
              <w:rPr>
                <w:rFonts w:ascii="Palatino Linotype" w:hAnsi="Palatino Linotype" w:cs="Arial"/>
                <w:color w:val="000000"/>
                <w:sz w:val="20"/>
                <w:szCs w:val="20"/>
                <w:lang w:eastAsia="hu-HU"/>
              </w:rPr>
            </w:pPr>
            <w:r w:rsidRPr="001E653C">
              <w:rPr>
                <w:rFonts w:ascii="Palatino Linotype" w:hAnsi="Palatino Linotype" w:cs="Arial"/>
                <w:color w:val="000000"/>
                <w:sz w:val="20"/>
                <w:szCs w:val="20"/>
                <w:lang w:eastAsia="hu-HU"/>
              </w:rPr>
              <w:t>Pedagógiai alapismeretek gyakorlat</w:t>
            </w:r>
          </w:p>
        </w:tc>
        <w:tc>
          <w:tcPr>
            <w:tcW w:w="490" w:type="dxa"/>
            <w:shd w:val="clear" w:color="000000" w:fill="FFFFFF"/>
            <w:vAlign w:val="center"/>
          </w:tcPr>
          <w:p w:rsidR="00B32800" w:rsidRPr="001E653C" w:rsidRDefault="00B32800" w:rsidP="00F22628">
            <w:pPr>
              <w:spacing w:after="0" w:line="240" w:lineRule="auto"/>
              <w:jc w:val="center"/>
              <w:rPr>
                <w:rFonts w:ascii="Palatino Linotype" w:hAnsi="Palatino Linotype"/>
                <w:b/>
                <w:color w:val="000000"/>
                <w:sz w:val="20"/>
                <w:szCs w:val="20"/>
                <w:lang w:eastAsia="hu-HU"/>
              </w:rPr>
            </w:pPr>
          </w:p>
        </w:tc>
        <w:tc>
          <w:tcPr>
            <w:tcW w:w="740" w:type="dxa"/>
            <w:shd w:val="clear" w:color="000000" w:fill="C0C0C0"/>
            <w:vAlign w:val="center"/>
          </w:tcPr>
          <w:p w:rsidR="00B32800" w:rsidRPr="001E653C" w:rsidRDefault="00B32800" w:rsidP="00F22628">
            <w:pPr>
              <w:spacing w:after="0" w:line="240" w:lineRule="auto"/>
              <w:jc w:val="center"/>
              <w:rPr>
                <w:rFonts w:ascii="Palatino Linotype" w:hAnsi="Palatino Linotype"/>
                <w:b/>
                <w:bCs/>
                <w:color w:val="000000"/>
                <w:sz w:val="20"/>
                <w:szCs w:val="20"/>
                <w:lang w:eastAsia="hu-HU"/>
              </w:rPr>
            </w:pPr>
          </w:p>
        </w:tc>
        <w:tc>
          <w:tcPr>
            <w:tcW w:w="848" w:type="dxa"/>
            <w:shd w:val="clear" w:color="auto" w:fill="auto"/>
            <w:vAlign w:val="center"/>
          </w:tcPr>
          <w:p w:rsidR="00B32800" w:rsidRPr="001E653C" w:rsidRDefault="00B32800" w:rsidP="00F22628">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B32800" w:rsidRPr="001E653C" w:rsidRDefault="00B32800" w:rsidP="00F22628">
            <w:pPr>
              <w:spacing w:after="0" w:line="240" w:lineRule="auto"/>
              <w:jc w:val="center"/>
              <w:rPr>
                <w:rFonts w:ascii="Palatino Linotype" w:hAnsi="Palatino Linotype"/>
                <w:b/>
                <w:bCs/>
                <w:color w:val="000000"/>
                <w:sz w:val="20"/>
                <w:szCs w:val="20"/>
                <w:lang w:eastAsia="hu-HU"/>
              </w:rPr>
            </w:pPr>
          </w:p>
        </w:tc>
        <w:tc>
          <w:tcPr>
            <w:tcW w:w="932" w:type="dxa"/>
            <w:shd w:val="clear" w:color="000000" w:fill="FFFFFF"/>
            <w:vAlign w:val="center"/>
          </w:tcPr>
          <w:p w:rsidR="00B32800" w:rsidRPr="001E653C" w:rsidRDefault="00B32800" w:rsidP="00F22628">
            <w:pPr>
              <w:spacing w:after="0" w:line="240" w:lineRule="auto"/>
              <w:jc w:val="center"/>
              <w:rPr>
                <w:rFonts w:ascii="Palatino Linotype" w:hAnsi="Palatino Linotype"/>
                <w:b/>
                <w:color w:val="000000"/>
                <w:sz w:val="20"/>
                <w:szCs w:val="20"/>
                <w:lang w:eastAsia="hu-HU"/>
              </w:rPr>
            </w:pPr>
          </w:p>
        </w:tc>
        <w:tc>
          <w:tcPr>
            <w:tcW w:w="849" w:type="dxa"/>
            <w:shd w:val="clear" w:color="000000" w:fill="C0C0C0"/>
            <w:vAlign w:val="center"/>
          </w:tcPr>
          <w:p w:rsidR="00B32800" w:rsidRPr="001E653C" w:rsidRDefault="00B32800" w:rsidP="00F22628">
            <w:pPr>
              <w:spacing w:after="0" w:line="240" w:lineRule="auto"/>
              <w:jc w:val="center"/>
              <w:rPr>
                <w:rFonts w:ascii="Palatino Linotype" w:hAnsi="Palatino Linotype"/>
                <w:b/>
                <w:color w:val="000000"/>
                <w:sz w:val="20"/>
                <w:szCs w:val="20"/>
                <w:lang w:eastAsia="hu-HU"/>
              </w:rPr>
            </w:pPr>
            <w:r w:rsidRPr="001E653C">
              <w:rPr>
                <w:rFonts w:ascii="Palatino Linotype" w:hAnsi="Palatino Linotype"/>
                <w:b/>
                <w:color w:val="000000"/>
                <w:sz w:val="20"/>
                <w:szCs w:val="20"/>
                <w:lang w:eastAsia="hu-HU"/>
              </w:rPr>
              <w:t>2</w:t>
            </w:r>
          </w:p>
        </w:tc>
        <w:tc>
          <w:tcPr>
            <w:tcW w:w="877" w:type="dxa"/>
            <w:shd w:val="clear" w:color="auto" w:fill="auto"/>
            <w:vAlign w:val="center"/>
          </w:tcPr>
          <w:p w:rsidR="00B32800" w:rsidRPr="001E653C" w:rsidRDefault="00B32800" w:rsidP="00F22628">
            <w:pPr>
              <w:spacing w:after="0" w:line="240" w:lineRule="auto"/>
              <w:jc w:val="center"/>
              <w:rPr>
                <w:rFonts w:ascii="Palatino Linotype" w:hAnsi="Palatino Linotype"/>
                <w:b/>
                <w:color w:val="000000"/>
                <w:sz w:val="20"/>
                <w:szCs w:val="20"/>
                <w:lang w:eastAsia="hu-HU"/>
              </w:rPr>
            </w:pPr>
          </w:p>
        </w:tc>
        <w:tc>
          <w:tcPr>
            <w:tcW w:w="914" w:type="dxa"/>
            <w:shd w:val="clear" w:color="000000" w:fill="C0C0C0"/>
            <w:vAlign w:val="center"/>
          </w:tcPr>
          <w:p w:rsidR="00B32800" w:rsidRPr="001E653C" w:rsidRDefault="00B32800" w:rsidP="00F22628">
            <w:pPr>
              <w:spacing w:after="0" w:line="240" w:lineRule="auto"/>
              <w:jc w:val="center"/>
              <w:rPr>
                <w:rFonts w:ascii="Palatino Linotype" w:hAnsi="Palatino Linotype"/>
                <w:b/>
                <w:color w:val="000000"/>
                <w:sz w:val="20"/>
                <w:szCs w:val="20"/>
                <w:lang w:eastAsia="hu-HU"/>
              </w:rPr>
            </w:pPr>
          </w:p>
        </w:tc>
        <w:tc>
          <w:tcPr>
            <w:tcW w:w="477" w:type="dxa"/>
            <w:shd w:val="clear" w:color="000000" w:fill="808080"/>
            <w:vAlign w:val="center"/>
          </w:tcPr>
          <w:p w:rsidR="00B32800" w:rsidRPr="001E653C" w:rsidRDefault="00B32800" w:rsidP="00F22628">
            <w:pPr>
              <w:spacing w:after="0" w:line="240" w:lineRule="auto"/>
              <w:jc w:val="center"/>
              <w:rPr>
                <w:rFonts w:ascii="Palatino Linotype" w:hAnsi="Palatino Linotype"/>
                <w:b/>
                <w:color w:val="000000"/>
                <w:sz w:val="20"/>
                <w:szCs w:val="20"/>
                <w:lang w:eastAsia="hu-HU"/>
              </w:rPr>
            </w:pPr>
          </w:p>
        </w:tc>
        <w:tc>
          <w:tcPr>
            <w:tcW w:w="931" w:type="dxa"/>
            <w:shd w:val="clear" w:color="auto" w:fill="auto"/>
            <w:vAlign w:val="center"/>
          </w:tcPr>
          <w:p w:rsidR="00B32800" w:rsidRPr="001E653C" w:rsidRDefault="00B32800" w:rsidP="00F22628">
            <w:pPr>
              <w:spacing w:after="0" w:line="240" w:lineRule="auto"/>
              <w:jc w:val="center"/>
              <w:rPr>
                <w:rFonts w:ascii="Palatino Linotype" w:hAnsi="Palatino Linotype"/>
                <w:b/>
                <w:color w:val="000000"/>
                <w:sz w:val="20"/>
                <w:szCs w:val="20"/>
                <w:lang w:eastAsia="hu-HU"/>
              </w:rPr>
            </w:pPr>
          </w:p>
        </w:tc>
        <w:tc>
          <w:tcPr>
            <w:tcW w:w="937" w:type="dxa"/>
            <w:shd w:val="clear" w:color="000000" w:fill="BFBFBF"/>
            <w:noWrap/>
            <w:vAlign w:val="center"/>
          </w:tcPr>
          <w:p w:rsidR="00B32800" w:rsidRPr="001E653C" w:rsidRDefault="00B32800" w:rsidP="00F22628">
            <w:pPr>
              <w:spacing w:after="0" w:line="240" w:lineRule="auto"/>
              <w:jc w:val="center"/>
              <w:rPr>
                <w:rFonts w:ascii="Palatino Linotype" w:hAnsi="Palatino Linotype" w:cs="Calibri"/>
                <w:b/>
                <w:color w:val="000000"/>
                <w:lang w:eastAsia="hu-HU"/>
              </w:rPr>
            </w:pPr>
            <w:r w:rsidRPr="001E653C">
              <w:rPr>
                <w:rFonts w:ascii="Palatino Linotype" w:hAnsi="Palatino Linotype" w:cs="Calibri"/>
                <w:b/>
                <w:color w:val="000000"/>
                <w:lang w:eastAsia="hu-HU"/>
              </w:rPr>
              <w:t>2</w:t>
            </w:r>
          </w:p>
        </w:tc>
      </w:tr>
      <w:tr w:rsidR="00B706AC" w:rsidRPr="001E653C">
        <w:trPr>
          <w:trHeight w:val="691"/>
          <w:jc w:val="center"/>
        </w:trPr>
        <w:tc>
          <w:tcPr>
            <w:tcW w:w="2163"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r w:rsidRPr="001E653C">
              <w:rPr>
                <w:rFonts w:ascii="Palatino Linotype" w:hAnsi="Palatino Linotype" w:cs="Arial"/>
                <w:sz w:val="20"/>
                <w:szCs w:val="20"/>
                <w:lang w:eastAsia="hu-HU"/>
              </w:rPr>
              <w:t>összes óra szabad sáv nélkül</w:t>
            </w:r>
          </w:p>
        </w:tc>
        <w:tc>
          <w:tcPr>
            <w:tcW w:w="2585" w:type="dxa"/>
            <w:shd w:val="clear" w:color="auto" w:fill="auto"/>
            <w:vAlign w:val="center"/>
          </w:tcPr>
          <w:p w:rsidR="00B706AC" w:rsidRPr="001E653C" w:rsidRDefault="00B706AC" w:rsidP="001E653C">
            <w:pPr>
              <w:spacing w:after="0" w:line="240" w:lineRule="auto"/>
              <w:rPr>
                <w:rFonts w:ascii="Palatino Linotype" w:hAnsi="Palatino Linotype" w:cs="Arial"/>
                <w:sz w:val="20"/>
                <w:szCs w:val="20"/>
                <w:lang w:eastAsia="hu-HU"/>
              </w:rPr>
            </w:pPr>
          </w:p>
        </w:tc>
        <w:tc>
          <w:tcPr>
            <w:tcW w:w="1230" w:type="dxa"/>
            <w:gridSpan w:val="2"/>
            <w:shd w:val="clear" w:color="000000" w:fill="FFFFFF"/>
            <w:vAlign w:val="center"/>
          </w:tcPr>
          <w:p w:rsidR="00B706AC" w:rsidRPr="001E653C" w:rsidRDefault="00AA4762" w:rsidP="00F22628">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1908</w:t>
            </w:r>
          </w:p>
        </w:tc>
        <w:tc>
          <w:tcPr>
            <w:tcW w:w="848" w:type="dxa"/>
            <w:shd w:val="clear" w:color="auto" w:fill="auto"/>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524" w:type="dxa"/>
            <w:shd w:val="clear" w:color="000000" w:fill="808080"/>
            <w:vAlign w:val="center"/>
          </w:tcPr>
          <w:p w:rsidR="00B706AC" w:rsidRPr="001E653C" w:rsidRDefault="00B706AC" w:rsidP="00F22628">
            <w:pPr>
              <w:spacing w:after="0" w:line="240" w:lineRule="auto"/>
              <w:jc w:val="center"/>
              <w:rPr>
                <w:rFonts w:ascii="Palatino Linotype" w:hAnsi="Palatino Linotype"/>
                <w:b/>
                <w:bCs/>
                <w:color w:val="000000"/>
                <w:sz w:val="20"/>
                <w:szCs w:val="20"/>
                <w:lang w:eastAsia="hu-HU"/>
              </w:rPr>
            </w:pPr>
          </w:p>
        </w:tc>
        <w:tc>
          <w:tcPr>
            <w:tcW w:w="1781" w:type="dxa"/>
            <w:gridSpan w:val="2"/>
            <w:shd w:val="clear" w:color="000000" w:fill="FFFFFF"/>
            <w:vAlign w:val="center"/>
          </w:tcPr>
          <w:p w:rsidR="00B706AC" w:rsidRPr="001E653C" w:rsidRDefault="00AA4762" w:rsidP="00F22628">
            <w:pPr>
              <w:spacing w:after="0" w:line="240" w:lineRule="auto"/>
              <w:jc w:val="center"/>
              <w:rPr>
                <w:rFonts w:ascii="Palatino Linotype" w:hAnsi="Palatino Linotype"/>
                <w:b/>
                <w:color w:val="000000"/>
                <w:sz w:val="20"/>
                <w:szCs w:val="20"/>
                <w:lang w:eastAsia="hu-HU"/>
              </w:rPr>
            </w:pPr>
            <w:r>
              <w:rPr>
                <w:rFonts w:ascii="Palatino Linotype" w:hAnsi="Palatino Linotype"/>
                <w:b/>
                <w:color w:val="000000"/>
                <w:sz w:val="20"/>
                <w:szCs w:val="20"/>
                <w:lang w:eastAsia="hu-HU"/>
              </w:rPr>
              <w:t>1040</w:t>
            </w:r>
          </w:p>
        </w:tc>
        <w:tc>
          <w:tcPr>
            <w:tcW w:w="1791" w:type="dxa"/>
            <w:gridSpan w:val="2"/>
            <w:shd w:val="clear" w:color="auto" w:fill="auto"/>
            <w:vAlign w:val="center"/>
          </w:tcPr>
          <w:p w:rsidR="00B706AC" w:rsidRPr="001E653C" w:rsidRDefault="00AA4762" w:rsidP="00F22628">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1044</w:t>
            </w:r>
          </w:p>
        </w:tc>
        <w:tc>
          <w:tcPr>
            <w:tcW w:w="477" w:type="dxa"/>
            <w:shd w:val="clear" w:color="000000" w:fill="808080"/>
            <w:vAlign w:val="center"/>
          </w:tcPr>
          <w:p w:rsidR="00B706AC" w:rsidRPr="001E653C" w:rsidRDefault="00B706AC" w:rsidP="00F22628">
            <w:pPr>
              <w:spacing w:after="0" w:line="240" w:lineRule="auto"/>
              <w:jc w:val="center"/>
              <w:rPr>
                <w:rFonts w:ascii="Palatino Linotype" w:hAnsi="Palatino Linotype"/>
                <w:b/>
                <w:color w:val="000000"/>
                <w:sz w:val="20"/>
                <w:szCs w:val="20"/>
                <w:lang w:eastAsia="hu-HU"/>
              </w:rPr>
            </w:pPr>
          </w:p>
        </w:tc>
        <w:tc>
          <w:tcPr>
            <w:tcW w:w="1868" w:type="dxa"/>
            <w:gridSpan w:val="2"/>
            <w:shd w:val="clear" w:color="auto" w:fill="auto"/>
            <w:vAlign w:val="center"/>
          </w:tcPr>
          <w:p w:rsidR="00B706AC" w:rsidRPr="001E653C" w:rsidRDefault="00AA4762" w:rsidP="00F22628">
            <w:pPr>
              <w:spacing w:after="0" w:line="240" w:lineRule="auto"/>
              <w:jc w:val="center"/>
              <w:rPr>
                <w:rFonts w:ascii="Palatino Linotype" w:hAnsi="Palatino Linotype" w:cs="Calibri"/>
                <w:b/>
                <w:color w:val="000000"/>
                <w:lang w:eastAsia="hu-HU"/>
              </w:rPr>
            </w:pPr>
            <w:r>
              <w:rPr>
                <w:rFonts w:ascii="Palatino Linotype" w:hAnsi="Palatino Linotype" w:cs="Calibri"/>
                <w:b/>
                <w:color w:val="000000"/>
                <w:lang w:eastAsia="hu-HU"/>
              </w:rPr>
              <w:t>1040</w:t>
            </w:r>
          </w:p>
        </w:tc>
      </w:tr>
      <w:tr w:rsidR="00B706AC" w:rsidRPr="001E653C">
        <w:trPr>
          <w:trHeight w:val="330"/>
          <w:jc w:val="center"/>
        </w:trPr>
        <w:tc>
          <w:tcPr>
            <w:tcW w:w="4748" w:type="dxa"/>
            <w:gridSpan w:val="2"/>
            <w:shd w:val="clear" w:color="auto" w:fill="auto"/>
            <w:noWrap/>
            <w:vAlign w:val="center"/>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összes óra</w:t>
            </w:r>
          </w:p>
        </w:tc>
        <w:tc>
          <w:tcPr>
            <w:tcW w:w="490" w:type="dxa"/>
            <w:shd w:val="clear" w:color="auto" w:fill="auto"/>
            <w:noWrap/>
            <w:vAlign w:val="center"/>
          </w:tcPr>
          <w:p w:rsidR="00B706AC" w:rsidRPr="001E653C" w:rsidRDefault="00B706AC" w:rsidP="00B70D46">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 </w:t>
            </w:r>
            <w:r w:rsidR="00B70D46">
              <w:rPr>
                <w:rFonts w:ascii="Palatino Linotype" w:hAnsi="Palatino Linotype"/>
                <w:b/>
                <w:bCs/>
                <w:color w:val="000000"/>
                <w:sz w:val="20"/>
                <w:szCs w:val="20"/>
                <w:lang w:eastAsia="hu-HU"/>
              </w:rPr>
              <w:t>858</w:t>
            </w:r>
          </w:p>
        </w:tc>
        <w:tc>
          <w:tcPr>
            <w:tcW w:w="740" w:type="dxa"/>
            <w:shd w:val="clear" w:color="000000" w:fill="C0C0C0"/>
            <w:noWrap/>
            <w:vAlign w:val="center"/>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1050</w:t>
            </w:r>
          </w:p>
        </w:tc>
        <w:tc>
          <w:tcPr>
            <w:tcW w:w="848" w:type="dxa"/>
            <w:shd w:val="clear" w:color="auto" w:fill="auto"/>
            <w:noWrap/>
            <w:vAlign w:val="center"/>
          </w:tcPr>
          <w:p w:rsidR="00B706AC" w:rsidRPr="001E653C" w:rsidRDefault="00B706AC" w:rsidP="001E653C">
            <w:pPr>
              <w:spacing w:after="0" w:line="240" w:lineRule="auto"/>
              <w:jc w:val="center"/>
              <w:rPr>
                <w:rFonts w:ascii="Palatino Linotype" w:hAnsi="Palatino Linotype"/>
                <w:color w:val="000000"/>
                <w:sz w:val="20"/>
                <w:szCs w:val="20"/>
                <w:lang w:eastAsia="hu-HU"/>
              </w:rPr>
            </w:pPr>
            <w:r w:rsidRPr="001E653C">
              <w:rPr>
                <w:rFonts w:ascii="Palatino Linotype" w:hAnsi="Palatino Linotype"/>
                <w:color w:val="000000"/>
                <w:sz w:val="20"/>
                <w:szCs w:val="20"/>
                <w:lang w:eastAsia="hu-HU"/>
              </w:rPr>
              <w:t> </w:t>
            </w:r>
          </w:p>
        </w:tc>
        <w:tc>
          <w:tcPr>
            <w:tcW w:w="524" w:type="dxa"/>
            <w:shd w:val="clear" w:color="000000" w:fill="808080"/>
            <w:vAlign w:val="center"/>
          </w:tcPr>
          <w:p w:rsidR="00B706AC" w:rsidRPr="001E653C" w:rsidRDefault="00B706AC" w:rsidP="001E653C">
            <w:pPr>
              <w:spacing w:after="0" w:line="240" w:lineRule="auto"/>
              <w:jc w:val="center"/>
              <w:rPr>
                <w:rFonts w:ascii="Palatino Linotype" w:hAnsi="Palatino Linotype"/>
                <w:color w:val="000000"/>
                <w:sz w:val="20"/>
                <w:szCs w:val="20"/>
                <w:lang w:eastAsia="hu-HU"/>
              </w:rPr>
            </w:pPr>
            <w:r w:rsidRPr="001E653C">
              <w:rPr>
                <w:rFonts w:ascii="Palatino Linotype" w:hAnsi="Palatino Linotype"/>
                <w:color w:val="000000"/>
                <w:sz w:val="20"/>
                <w:szCs w:val="20"/>
                <w:lang w:eastAsia="hu-HU"/>
              </w:rPr>
              <w:t>160</w:t>
            </w:r>
          </w:p>
        </w:tc>
        <w:tc>
          <w:tcPr>
            <w:tcW w:w="932" w:type="dxa"/>
            <w:shd w:val="clear" w:color="auto" w:fill="auto"/>
            <w:noWrap/>
            <w:vAlign w:val="center"/>
          </w:tcPr>
          <w:p w:rsidR="00B706AC" w:rsidRPr="001E653C" w:rsidRDefault="00767C09" w:rsidP="001E653C">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4</w:t>
            </w:r>
            <w:r w:rsidR="00B70D46">
              <w:rPr>
                <w:rFonts w:ascii="Palatino Linotype" w:hAnsi="Palatino Linotype"/>
                <w:b/>
                <w:bCs/>
                <w:color w:val="000000"/>
                <w:sz w:val="20"/>
                <w:szCs w:val="20"/>
                <w:lang w:eastAsia="hu-HU"/>
              </w:rPr>
              <w:t>00</w:t>
            </w:r>
          </w:p>
        </w:tc>
        <w:tc>
          <w:tcPr>
            <w:tcW w:w="849" w:type="dxa"/>
            <w:shd w:val="clear" w:color="000000" w:fill="C0C0C0"/>
            <w:noWrap/>
            <w:vAlign w:val="center"/>
          </w:tcPr>
          <w:p w:rsidR="00B706AC" w:rsidRPr="001E653C" w:rsidRDefault="00B70D46" w:rsidP="00B70D46">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6</w:t>
            </w:r>
            <w:r>
              <w:rPr>
                <w:rFonts w:ascii="Palatino Linotype" w:hAnsi="Palatino Linotype"/>
                <w:b/>
                <w:bCs/>
                <w:color w:val="000000"/>
                <w:sz w:val="20"/>
                <w:szCs w:val="20"/>
                <w:lang w:eastAsia="hu-HU"/>
              </w:rPr>
              <w:t>40</w:t>
            </w:r>
          </w:p>
        </w:tc>
        <w:tc>
          <w:tcPr>
            <w:tcW w:w="877" w:type="dxa"/>
            <w:shd w:val="clear" w:color="auto" w:fill="auto"/>
            <w:vAlign w:val="center"/>
          </w:tcPr>
          <w:p w:rsidR="00B706AC" w:rsidRPr="001E653C" w:rsidRDefault="00355FF8" w:rsidP="001E653C">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396</w:t>
            </w:r>
          </w:p>
        </w:tc>
        <w:tc>
          <w:tcPr>
            <w:tcW w:w="914" w:type="dxa"/>
            <w:shd w:val="clear" w:color="000000" w:fill="C0C0C0"/>
            <w:vAlign w:val="center"/>
          </w:tcPr>
          <w:p w:rsidR="00B706AC" w:rsidRPr="001E653C" w:rsidRDefault="00355FF8" w:rsidP="00355FF8">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648</w:t>
            </w:r>
          </w:p>
        </w:tc>
        <w:tc>
          <w:tcPr>
            <w:tcW w:w="477" w:type="dxa"/>
            <w:shd w:val="clear" w:color="000000" w:fill="808080"/>
            <w:vAlign w:val="center"/>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160</w:t>
            </w:r>
          </w:p>
        </w:tc>
        <w:tc>
          <w:tcPr>
            <w:tcW w:w="931" w:type="dxa"/>
            <w:shd w:val="clear" w:color="auto" w:fill="auto"/>
            <w:vAlign w:val="center"/>
          </w:tcPr>
          <w:p w:rsidR="00B706AC" w:rsidRPr="001E653C" w:rsidRDefault="00355FF8" w:rsidP="001E653C">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448</w:t>
            </w:r>
          </w:p>
        </w:tc>
        <w:tc>
          <w:tcPr>
            <w:tcW w:w="937" w:type="dxa"/>
            <w:shd w:val="clear" w:color="000000" w:fill="BFBFBF"/>
            <w:noWrap/>
            <w:vAlign w:val="center"/>
          </w:tcPr>
          <w:p w:rsidR="00B706AC" w:rsidRPr="001E653C" w:rsidRDefault="00355FF8" w:rsidP="001E653C">
            <w:pPr>
              <w:spacing w:after="0" w:line="240" w:lineRule="auto"/>
              <w:jc w:val="center"/>
              <w:rPr>
                <w:rFonts w:ascii="Palatino Linotype" w:hAnsi="Palatino Linotype" w:cs="Calibri"/>
                <w:b/>
                <w:color w:val="000000"/>
                <w:lang w:eastAsia="hu-HU"/>
              </w:rPr>
            </w:pPr>
            <w:r>
              <w:rPr>
                <w:rFonts w:ascii="Palatino Linotype" w:hAnsi="Palatino Linotype" w:cs="Calibri"/>
                <w:b/>
                <w:color w:val="000000"/>
                <w:lang w:eastAsia="hu-HU"/>
              </w:rPr>
              <w:t>592</w:t>
            </w:r>
          </w:p>
        </w:tc>
      </w:tr>
      <w:tr w:rsidR="00F22628" w:rsidRPr="001E653C">
        <w:trPr>
          <w:trHeight w:val="315"/>
          <w:jc w:val="center"/>
        </w:trPr>
        <w:tc>
          <w:tcPr>
            <w:tcW w:w="4748" w:type="dxa"/>
            <w:gridSpan w:val="2"/>
            <w:shd w:val="clear" w:color="auto" w:fill="auto"/>
            <w:noWrap/>
            <w:vAlign w:val="center"/>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összes óra</w:t>
            </w:r>
          </w:p>
        </w:tc>
        <w:tc>
          <w:tcPr>
            <w:tcW w:w="1230" w:type="dxa"/>
            <w:gridSpan w:val="2"/>
            <w:shd w:val="clear" w:color="auto" w:fill="auto"/>
            <w:noWrap/>
            <w:vAlign w:val="center"/>
          </w:tcPr>
          <w:p w:rsidR="00B706AC" w:rsidRPr="001E653C" w:rsidRDefault="00BB0FAE" w:rsidP="006278AF">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19</w:t>
            </w:r>
            <w:r w:rsidR="006278AF">
              <w:rPr>
                <w:rFonts w:ascii="Palatino Linotype" w:hAnsi="Palatino Linotype"/>
                <w:b/>
                <w:bCs/>
                <w:color w:val="000000"/>
                <w:sz w:val="20"/>
                <w:szCs w:val="20"/>
                <w:lang w:eastAsia="hu-HU"/>
              </w:rPr>
              <w:t>08</w:t>
            </w:r>
          </w:p>
        </w:tc>
        <w:tc>
          <w:tcPr>
            <w:tcW w:w="848" w:type="dxa"/>
            <w:vAlign w:val="center"/>
          </w:tcPr>
          <w:p w:rsidR="00B706AC" w:rsidRPr="001E653C" w:rsidRDefault="00B706AC" w:rsidP="001E653C">
            <w:pPr>
              <w:spacing w:after="0" w:line="240" w:lineRule="auto"/>
              <w:rPr>
                <w:rFonts w:ascii="Palatino Linotype" w:hAnsi="Palatino Linotype"/>
                <w:color w:val="000000"/>
                <w:sz w:val="20"/>
                <w:szCs w:val="20"/>
                <w:lang w:eastAsia="hu-HU"/>
              </w:rPr>
            </w:pPr>
          </w:p>
        </w:tc>
        <w:tc>
          <w:tcPr>
            <w:tcW w:w="524" w:type="dxa"/>
            <w:vAlign w:val="center"/>
          </w:tcPr>
          <w:p w:rsidR="00B706AC" w:rsidRPr="001E653C" w:rsidRDefault="00B706AC" w:rsidP="001E653C">
            <w:pPr>
              <w:spacing w:after="0" w:line="240" w:lineRule="auto"/>
              <w:rPr>
                <w:rFonts w:ascii="Palatino Linotype" w:hAnsi="Palatino Linotype"/>
                <w:color w:val="000000"/>
                <w:sz w:val="20"/>
                <w:szCs w:val="20"/>
                <w:lang w:eastAsia="hu-HU"/>
              </w:rPr>
            </w:pPr>
          </w:p>
        </w:tc>
        <w:tc>
          <w:tcPr>
            <w:tcW w:w="1781" w:type="dxa"/>
            <w:gridSpan w:val="2"/>
            <w:shd w:val="clear" w:color="auto" w:fill="auto"/>
            <w:noWrap/>
            <w:vAlign w:val="center"/>
          </w:tcPr>
          <w:p w:rsidR="00B706AC" w:rsidRPr="001E653C" w:rsidRDefault="00B70D46" w:rsidP="001E653C">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1040</w:t>
            </w:r>
            <w:r w:rsidRPr="001E653C">
              <w:rPr>
                <w:rFonts w:ascii="Palatino Linotype" w:hAnsi="Palatino Linotype"/>
                <w:b/>
                <w:bCs/>
                <w:color w:val="000000"/>
                <w:sz w:val="20"/>
                <w:szCs w:val="20"/>
                <w:lang w:eastAsia="hu-HU"/>
              </w:rPr>
              <w:t xml:space="preserve"> </w:t>
            </w:r>
            <w:r w:rsidR="00B706AC" w:rsidRPr="001E653C">
              <w:rPr>
                <w:rFonts w:ascii="Palatino Linotype" w:hAnsi="Palatino Linotype"/>
                <w:b/>
                <w:bCs/>
                <w:color w:val="000000"/>
                <w:sz w:val="20"/>
                <w:szCs w:val="20"/>
                <w:lang w:eastAsia="hu-HU"/>
              </w:rPr>
              <w:t>+ 128 szabad</w:t>
            </w:r>
          </w:p>
        </w:tc>
        <w:tc>
          <w:tcPr>
            <w:tcW w:w="1791" w:type="dxa"/>
            <w:gridSpan w:val="2"/>
            <w:shd w:val="clear" w:color="auto" w:fill="auto"/>
            <w:noWrap/>
            <w:vAlign w:val="center"/>
          </w:tcPr>
          <w:p w:rsidR="00B706AC" w:rsidRPr="001E653C" w:rsidRDefault="00355FF8" w:rsidP="001E653C">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1044</w:t>
            </w:r>
            <w:r w:rsidR="00B706AC" w:rsidRPr="001E653C">
              <w:rPr>
                <w:rFonts w:ascii="Palatino Linotype" w:hAnsi="Palatino Linotype"/>
                <w:b/>
                <w:bCs/>
                <w:color w:val="000000"/>
                <w:sz w:val="20"/>
                <w:szCs w:val="20"/>
                <w:lang w:eastAsia="hu-HU"/>
              </w:rPr>
              <w:t>+ 144 szabad</w:t>
            </w:r>
          </w:p>
        </w:tc>
        <w:tc>
          <w:tcPr>
            <w:tcW w:w="477" w:type="dxa"/>
            <w:vAlign w:val="center"/>
          </w:tcPr>
          <w:p w:rsidR="00B706AC" w:rsidRPr="001E653C" w:rsidRDefault="00B706AC" w:rsidP="001E653C">
            <w:pPr>
              <w:spacing w:after="0" w:line="240" w:lineRule="auto"/>
              <w:jc w:val="center"/>
              <w:rPr>
                <w:rFonts w:ascii="Palatino Linotype" w:hAnsi="Palatino Linotype"/>
                <w:b/>
                <w:bCs/>
                <w:color w:val="000000"/>
                <w:sz w:val="20"/>
                <w:szCs w:val="20"/>
                <w:lang w:eastAsia="hu-HU"/>
              </w:rPr>
            </w:pPr>
          </w:p>
        </w:tc>
        <w:tc>
          <w:tcPr>
            <w:tcW w:w="1868" w:type="dxa"/>
            <w:gridSpan w:val="2"/>
            <w:shd w:val="clear" w:color="auto" w:fill="auto"/>
            <w:noWrap/>
            <w:vAlign w:val="center"/>
          </w:tcPr>
          <w:p w:rsidR="00B706AC" w:rsidRPr="001E653C" w:rsidRDefault="00355FF8" w:rsidP="001E653C">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1040</w:t>
            </w:r>
            <w:r w:rsidRPr="001E653C">
              <w:rPr>
                <w:rFonts w:ascii="Palatino Linotype" w:hAnsi="Palatino Linotype"/>
                <w:b/>
                <w:bCs/>
                <w:color w:val="000000"/>
                <w:sz w:val="20"/>
                <w:szCs w:val="20"/>
                <w:lang w:eastAsia="hu-HU"/>
              </w:rPr>
              <w:t xml:space="preserve"> </w:t>
            </w:r>
            <w:r w:rsidR="00B706AC" w:rsidRPr="001E653C">
              <w:rPr>
                <w:rFonts w:ascii="Palatino Linotype" w:hAnsi="Palatino Linotype"/>
                <w:b/>
                <w:bCs/>
                <w:color w:val="000000"/>
                <w:sz w:val="20"/>
                <w:szCs w:val="20"/>
                <w:lang w:eastAsia="hu-HU"/>
              </w:rPr>
              <w:t>+ 128 szabad</w:t>
            </w:r>
          </w:p>
        </w:tc>
      </w:tr>
    </w:tbl>
    <w:p w:rsidR="0051485C" w:rsidRPr="001E653C" w:rsidRDefault="00B706AC" w:rsidP="001E653C">
      <w:pPr>
        <w:spacing w:after="0" w:line="240" w:lineRule="auto"/>
        <w:rPr>
          <w:rFonts w:ascii="Palatino Linotype" w:hAnsi="Palatino Linotype" w:cs="Arial"/>
          <w:sz w:val="20"/>
          <w:szCs w:val="20"/>
        </w:rPr>
      </w:pPr>
      <w:r w:rsidRPr="001E653C">
        <w:rPr>
          <w:rFonts w:ascii="Palatino Linotype" w:hAnsi="Palatino Linotype"/>
        </w:rPr>
        <w:lastRenderedPageBreak/>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B706AC" w:rsidRPr="001E653C" w:rsidRDefault="00B706AC" w:rsidP="001E653C">
      <w:pPr>
        <w:spacing w:after="0" w:line="240" w:lineRule="auto"/>
        <w:rPr>
          <w:rFonts w:ascii="Palatino Linotype" w:hAnsi="Palatino Linotype" w:cs="Arial"/>
          <w:sz w:val="20"/>
          <w:szCs w:val="20"/>
        </w:rPr>
      </w:pPr>
      <w:r w:rsidRPr="001E653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706AC" w:rsidRPr="001E653C" w:rsidRDefault="00B706AC" w:rsidP="001E653C">
      <w:pPr>
        <w:widowControl w:val="0"/>
        <w:suppressAutoHyphens/>
        <w:spacing w:after="0" w:line="240" w:lineRule="auto"/>
        <w:jc w:val="both"/>
        <w:rPr>
          <w:rFonts w:ascii="Palatino Linotype" w:hAnsi="Palatino Linotype"/>
          <w:kern w:val="1"/>
          <w:sz w:val="24"/>
          <w:szCs w:val="24"/>
          <w:lang w:eastAsia="hi-IN" w:bidi="hi-IN"/>
        </w:rPr>
      </w:pPr>
    </w:p>
    <w:p w:rsidR="0051485C" w:rsidRPr="001E653C" w:rsidRDefault="0051485C" w:rsidP="006C4607">
      <w:pPr>
        <w:numPr>
          <w:ilvl w:val="0"/>
          <w:numId w:val="9"/>
        </w:numPr>
        <w:autoSpaceDE w:val="0"/>
        <w:autoSpaceDN w:val="0"/>
        <w:adjustRightInd w:val="0"/>
        <w:spacing w:after="0" w:line="240" w:lineRule="auto"/>
        <w:jc w:val="both"/>
        <w:rPr>
          <w:rFonts w:ascii="Palatino Linotype" w:hAnsi="Palatino Linotype"/>
          <w:iCs/>
          <w:sz w:val="24"/>
          <w:szCs w:val="24"/>
        </w:rPr>
      </w:pPr>
      <w:r w:rsidRPr="001E653C">
        <w:rPr>
          <w:rFonts w:ascii="Palatino Linotype" w:hAnsi="Palatino Linotype"/>
          <w:iCs/>
          <w:sz w:val="24"/>
          <w:szCs w:val="24"/>
        </w:rPr>
        <w:t>A tantárgyak óraszámainak meghatározása során a heti óraszámok felszorzása öt évfolyamos képzés esetén, a 9-11. évfolyamon 36 héttel, a 12. és 13. évfolyamom 32 héttel történik. Két évfolyamos képzés esetén a 13. (1/13.) évfolyamon 36 héttel, a 14. (2/14.) évfolyamon 32 héttel szükséges kalkulálni.</w:t>
      </w:r>
    </w:p>
    <w:p w:rsidR="0051485C" w:rsidRPr="001E653C" w:rsidRDefault="0051485C" w:rsidP="006C4607">
      <w:pPr>
        <w:numPr>
          <w:ilvl w:val="0"/>
          <w:numId w:val="8"/>
        </w:numPr>
        <w:spacing w:after="0" w:line="240" w:lineRule="auto"/>
        <w:contextualSpacing/>
        <w:jc w:val="both"/>
        <w:rPr>
          <w:rFonts w:ascii="Palatino Linotype" w:hAnsi="Palatino Linotype"/>
          <w:i/>
          <w:sz w:val="24"/>
          <w:szCs w:val="24"/>
        </w:rPr>
      </w:pPr>
      <w:r w:rsidRPr="001E653C">
        <w:rPr>
          <w:rFonts w:ascii="Palatino Linotype" w:hAnsi="Palatino Linotype"/>
          <w:i/>
          <w:sz w:val="24"/>
          <w:szCs w:val="24"/>
        </w:rPr>
        <w:t>Az összefüggő szakmai gyakorlat időtartamát a szakmai és vizsgakövetelményekben meghatározottak alapján, az Szt.-ben foglalt korlátozásokkal kell meghatározni.</w:t>
      </w:r>
    </w:p>
    <w:p w:rsidR="002E24D0" w:rsidRDefault="00B706AC" w:rsidP="002E24D0">
      <w:pPr>
        <w:spacing w:after="0" w:line="240" w:lineRule="auto"/>
        <w:jc w:val="center"/>
        <w:rPr>
          <w:rFonts w:ascii="Palatino Linotype" w:hAnsi="Palatino Linotype" w:cs="Tahoma"/>
          <w:kern w:val="1"/>
          <w:sz w:val="24"/>
          <w:szCs w:val="24"/>
          <w:lang w:eastAsia="hi-IN" w:bidi="hi-IN"/>
        </w:rPr>
      </w:pPr>
      <w:r w:rsidRPr="001E653C">
        <w:rPr>
          <w:rFonts w:ascii="Palatino Linotype" w:hAnsi="Palatino Linotype"/>
          <w:kern w:val="1"/>
          <w:sz w:val="24"/>
          <w:szCs w:val="24"/>
          <w:lang w:eastAsia="hi-IN" w:bidi="hi-IN"/>
        </w:rPr>
        <w:br w:type="page"/>
      </w:r>
      <w:r w:rsidR="002E24D0" w:rsidRPr="000E120B">
        <w:rPr>
          <w:rFonts w:ascii="Palatino Linotype" w:hAnsi="Palatino Linotype" w:cs="Tahoma"/>
          <w:kern w:val="1"/>
          <w:sz w:val="24"/>
          <w:szCs w:val="24"/>
          <w:lang w:eastAsia="hi-IN" w:bidi="hi-IN"/>
        </w:rPr>
        <w:lastRenderedPageBreak/>
        <w:t>2. számú táblázat</w:t>
      </w:r>
    </w:p>
    <w:p w:rsidR="002E24D0" w:rsidRDefault="002E24D0" w:rsidP="002E24D0">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2E24D0"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2B5416">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2E24D0"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r>
      <w:tr w:rsidR="002E24D0"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r>
      <w:tr w:rsidR="002E24D0"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E24D0" w:rsidRPr="00365C1C" w:rsidRDefault="002E24D0" w:rsidP="006C4607">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2E24D0"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E24D0" w:rsidRPr="00365C1C" w:rsidRDefault="002E24D0" w:rsidP="006C4607">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2E24D0"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E24D0" w:rsidRPr="00365C1C" w:rsidRDefault="002E24D0" w:rsidP="006C4607">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2E24D0" w:rsidRPr="00365C1C" w:rsidRDefault="002E24D0" w:rsidP="006C4607">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A46540" w:rsidRDefault="002E24D0" w:rsidP="006C460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A46540" w:rsidRDefault="002E24D0" w:rsidP="006C460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A46540" w:rsidRDefault="002E24D0" w:rsidP="006C460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A46540" w:rsidRDefault="002E24D0" w:rsidP="006C460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A46540" w:rsidRDefault="002E24D0" w:rsidP="006C460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A46540" w:rsidRDefault="002E24D0" w:rsidP="006C460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2E24D0"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A46540" w:rsidRDefault="002E24D0" w:rsidP="006C460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A46540" w:rsidRDefault="002E24D0" w:rsidP="006C460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2E24D0"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2E24D0" w:rsidRPr="00365C1C" w:rsidRDefault="002E24D0" w:rsidP="006C4607">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2E24D0"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F36492" w:rsidRDefault="002E24D0" w:rsidP="006C4607">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2E24D0"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F36492" w:rsidRDefault="002E24D0" w:rsidP="006C4607">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2E24D0"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2E24D0"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2E24D0" w:rsidRPr="00365C1C" w:rsidRDefault="002E24D0" w:rsidP="006C460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E24D0" w:rsidRPr="00365C1C" w:rsidRDefault="002E24D0" w:rsidP="006C460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E24D0" w:rsidRPr="0002798C" w:rsidRDefault="002E24D0" w:rsidP="006C460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2E24D0" w:rsidRDefault="002E24D0" w:rsidP="001E653C">
      <w:pPr>
        <w:spacing w:after="0" w:line="240" w:lineRule="auto"/>
        <w:jc w:val="center"/>
        <w:rPr>
          <w:rFonts w:ascii="Palatino Linotype" w:hAnsi="Palatino Linotype" w:cs="Tahoma"/>
          <w:kern w:val="1"/>
          <w:sz w:val="24"/>
          <w:szCs w:val="24"/>
          <w:lang w:eastAsia="hi-IN" w:bidi="hi-IN"/>
        </w:rPr>
      </w:pPr>
    </w:p>
    <w:p w:rsidR="00B706AC" w:rsidRPr="001E653C" w:rsidRDefault="00B706AC" w:rsidP="001E653C">
      <w:pPr>
        <w:widowControl w:val="0"/>
        <w:suppressAutoHyphens/>
        <w:spacing w:after="0" w:line="240" w:lineRule="auto"/>
        <w:jc w:val="center"/>
        <w:rPr>
          <w:rFonts w:ascii="Palatino Linotype" w:hAnsi="Palatino Linotype" w:cs="Mangal"/>
          <w:b/>
          <w:kern w:val="1"/>
          <w:sz w:val="24"/>
          <w:szCs w:val="24"/>
          <w:lang w:eastAsia="hi-IN" w:bidi="hi-IN"/>
        </w:rPr>
      </w:pPr>
    </w:p>
    <w:tbl>
      <w:tblPr>
        <w:tblW w:w="14327"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14"/>
        <w:gridCol w:w="1757"/>
        <w:gridCol w:w="708"/>
        <w:gridCol w:w="567"/>
        <w:gridCol w:w="709"/>
        <w:gridCol w:w="586"/>
        <w:gridCol w:w="1966"/>
        <w:gridCol w:w="664"/>
        <w:gridCol w:w="611"/>
        <w:gridCol w:w="993"/>
        <w:gridCol w:w="567"/>
        <w:gridCol w:w="567"/>
        <w:gridCol w:w="708"/>
        <w:gridCol w:w="363"/>
        <w:gridCol w:w="204"/>
        <w:gridCol w:w="567"/>
        <w:gridCol w:w="1276"/>
      </w:tblGrid>
      <w:tr w:rsidR="00F22628" w:rsidRPr="001E653C">
        <w:trPr>
          <w:trHeight w:val="1432"/>
        </w:trPr>
        <w:tc>
          <w:tcPr>
            <w:tcW w:w="1514" w:type="dxa"/>
            <w:vMerge w:val="restart"/>
            <w:shd w:val="clear" w:color="auto" w:fill="auto"/>
            <w:vAlign w:val="center"/>
          </w:tcPr>
          <w:p w:rsidR="00F22628" w:rsidRPr="001E653C" w:rsidRDefault="00F22628" w:rsidP="00F22628">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Szakmai követelmény-modul</w:t>
            </w:r>
          </w:p>
        </w:tc>
        <w:tc>
          <w:tcPr>
            <w:tcW w:w="1757" w:type="dxa"/>
            <w:vMerge w:val="restart"/>
            <w:shd w:val="clear" w:color="auto" w:fill="auto"/>
            <w:vAlign w:val="center"/>
          </w:tcPr>
          <w:p w:rsidR="00F22628" w:rsidRPr="001E653C" w:rsidRDefault="00F22628" w:rsidP="00F22628">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Tantárgyak, témakörök</w:t>
            </w:r>
          </w:p>
        </w:tc>
        <w:tc>
          <w:tcPr>
            <w:tcW w:w="2570" w:type="dxa"/>
            <w:gridSpan w:val="4"/>
            <w:shd w:val="clear" w:color="000000" w:fill="FFFFFF"/>
            <w:vAlign w:val="center"/>
          </w:tcPr>
          <w:p w:rsidR="00F22628" w:rsidRPr="001E653C" w:rsidRDefault="00F22628"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Szakközépiskolai képzés óraszáma a közismereti oktatással párhuzamosan</w:t>
            </w:r>
          </w:p>
        </w:tc>
        <w:tc>
          <w:tcPr>
            <w:tcW w:w="1966" w:type="dxa"/>
            <w:shd w:val="clear" w:color="auto" w:fill="auto"/>
            <w:vAlign w:val="center"/>
          </w:tcPr>
          <w:p w:rsidR="00F22628" w:rsidRPr="001E653C" w:rsidRDefault="00F22628" w:rsidP="00F22628">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Szakközépiskolai képzés összes óraszáma</w:t>
            </w:r>
          </w:p>
        </w:tc>
        <w:tc>
          <w:tcPr>
            <w:tcW w:w="1275" w:type="dxa"/>
            <w:gridSpan w:val="2"/>
            <w:shd w:val="clear" w:color="000000" w:fill="FFFFFF"/>
            <w:vAlign w:val="center"/>
          </w:tcPr>
          <w:p w:rsidR="00F22628" w:rsidRPr="001E653C" w:rsidRDefault="00F22628"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Szakképesítés-specifikus szakképzés óraszáma</w:t>
            </w:r>
          </w:p>
        </w:tc>
        <w:tc>
          <w:tcPr>
            <w:tcW w:w="993" w:type="dxa"/>
            <w:vMerge w:val="restart"/>
            <w:shd w:val="clear" w:color="auto" w:fill="auto"/>
            <w:vAlign w:val="center"/>
          </w:tcPr>
          <w:p w:rsidR="00F22628" w:rsidRPr="001E653C" w:rsidRDefault="00F22628" w:rsidP="00F22628">
            <w:pPr>
              <w:spacing w:after="0" w:line="240" w:lineRule="auto"/>
              <w:jc w:val="center"/>
              <w:rPr>
                <w:rFonts w:ascii="Palatino Linotype" w:hAnsi="Palatino Linotype" w:cs="Calibri"/>
                <w:b/>
                <w:bCs/>
                <w:color w:val="000000"/>
                <w:sz w:val="18"/>
                <w:szCs w:val="18"/>
                <w:lang w:eastAsia="hu-HU"/>
              </w:rPr>
            </w:pPr>
            <w:r w:rsidRPr="001E653C">
              <w:rPr>
                <w:rFonts w:ascii="Palatino Linotype" w:hAnsi="Palatino Linotype" w:cs="Arial"/>
                <w:b/>
                <w:bCs/>
                <w:color w:val="000000"/>
                <w:sz w:val="18"/>
                <w:szCs w:val="18"/>
                <w:lang w:eastAsia="hu-HU"/>
              </w:rPr>
              <w:t>A szakképzés összes óraszáma</w:t>
            </w:r>
          </w:p>
        </w:tc>
        <w:tc>
          <w:tcPr>
            <w:tcW w:w="2976" w:type="dxa"/>
            <w:gridSpan w:val="6"/>
            <w:shd w:val="clear" w:color="000000" w:fill="FFFFFF"/>
            <w:vAlign w:val="center"/>
          </w:tcPr>
          <w:p w:rsidR="00F22628" w:rsidRPr="001E653C" w:rsidRDefault="00F22628" w:rsidP="00F22628">
            <w:pPr>
              <w:spacing w:after="0" w:line="240" w:lineRule="auto"/>
              <w:jc w:val="center"/>
              <w:rPr>
                <w:rFonts w:ascii="Palatino Linotype" w:hAnsi="Palatino Linotype"/>
                <w:b/>
                <w:bCs/>
                <w:color w:val="000000"/>
                <w:sz w:val="20"/>
                <w:szCs w:val="20"/>
                <w:lang w:eastAsia="hu-HU"/>
              </w:rPr>
            </w:pPr>
            <w:r w:rsidRPr="001E653C">
              <w:rPr>
                <w:rFonts w:ascii="Palatino Linotype" w:hAnsi="Palatino Linotype"/>
                <w:b/>
                <w:bCs/>
                <w:color w:val="000000"/>
                <w:sz w:val="20"/>
                <w:szCs w:val="20"/>
                <w:lang w:eastAsia="hu-HU"/>
              </w:rPr>
              <w:t>Szakképesítés-specifikus szakképzés óraszáma</w:t>
            </w:r>
          </w:p>
        </w:tc>
        <w:tc>
          <w:tcPr>
            <w:tcW w:w="1276" w:type="dxa"/>
            <w:vMerge w:val="restart"/>
            <w:shd w:val="clear" w:color="auto" w:fill="auto"/>
            <w:vAlign w:val="center"/>
          </w:tcPr>
          <w:p w:rsidR="00F22628" w:rsidRPr="001E653C" w:rsidRDefault="00F22628" w:rsidP="00F22628">
            <w:pPr>
              <w:spacing w:after="0" w:line="240" w:lineRule="auto"/>
              <w:jc w:val="center"/>
              <w:rPr>
                <w:rFonts w:ascii="Palatino Linotype" w:hAnsi="Palatino Linotype" w:cs="Calibri"/>
                <w:b/>
                <w:bCs/>
                <w:color w:val="000000"/>
                <w:sz w:val="20"/>
                <w:szCs w:val="20"/>
                <w:lang w:eastAsia="hu-HU"/>
              </w:rPr>
            </w:pPr>
            <w:r w:rsidRPr="001E653C">
              <w:rPr>
                <w:rFonts w:ascii="Palatino Linotype" w:hAnsi="Palatino Linotype" w:cs="Arial"/>
                <w:b/>
                <w:bCs/>
                <w:color w:val="000000"/>
                <w:sz w:val="20"/>
                <w:szCs w:val="20"/>
                <w:lang w:eastAsia="hu-HU"/>
              </w:rPr>
              <w:t>A szakképzés összes óraszáma</w:t>
            </w:r>
          </w:p>
        </w:tc>
      </w:tr>
      <w:tr w:rsidR="00F22628" w:rsidRPr="001E653C">
        <w:trPr>
          <w:trHeight w:val="559"/>
        </w:trPr>
        <w:tc>
          <w:tcPr>
            <w:tcW w:w="1514" w:type="dxa"/>
            <w:vMerge/>
            <w:shd w:val="clear" w:color="auto" w:fill="auto"/>
            <w:vAlign w:val="bottom"/>
          </w:tcPr>
          <w:p w:rsidR="00F22628" w:rsidRPr="001E653C" w:rsidRDefault="00F22628" w:rsidP="001E653C">
            <w:pPr>
              <w:rPr>
                <w:rFonts w:ascii="Palatino Linotype" w:hAnsi="Palatino Linotype" w:cs="Calibri"/>
                <w:b/>
                <w:bCs/>
                <w:color w:val="000000"/>
                <w:lang w:eastAsia="hu-HU"/>
              </w:rPr>
            </w:pPr>
          </w:p>
        </w:tc>
        <w:tc>
          <w:tcPr>
            <w:tcW w:w="1757" w:type="dxa"/>
            <w:vMerge/>
            <w:shd w:val="clear" w:color="auto" w:fill="auto"/>
            <w:vAlign w:val="bottom"/>
          </w:tcPr>
          <w:p w:rsidR="00F22628" w:rsidRPr="001E653C" w:rsidRDefault="00F22628" w:rsidP="001E653C">
            <w:pPr>
              <w:rPr>
                <w:rFonts w:ascii="Palatino Linotype" w:hAnsi="Palatino Linotype" w:cs="Arial"/>
                <w:color w:val="000000"/>
                <w:sz w:val="20"/>
                <w:szCs w:val="20"/>
                <w:lang w:eastAsia="hu-HU"/>
              </w:rPr>
            </w:pPr>
          </w:p>
        </w:tc>
        <w:tc>
          <w:tcPr>
            <w:tcW w:w="2570" w:type="dxa"/>
            <w:gridSpan w:val="4"/>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9-12. évfolyam</w:t>
            </w:r>
          </w:p>
        </w:tc>
        <w:tc>
          <w:tcPr>
            <w:tcW w:w="1966" w:type="dxa"/>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9-12. évfolyam</w:t>
            </w:r>
          </w:p>
        </w:tc>
        <w:tc>
          <w:tcPr>
            <w:tcW w:w="1275" w:type="dxa"/>
            <w:gridSpan w:val="2"/>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5/13. évfolyam</w:t>
            </w:r>
          </w:p>
        </w:tc>
        <w:tc>
          <w:tcPr>
            <w:tcW w:w="993" w:type="dxa"/>
            <w:vMerge/>
            <w:shd w:val="clear" w:color="auto" w:fill="auto"/>
            <w:vAlign w:val="bottom"/>
          </w:tcPr>
          <w:p w:rsidR="00F22628" w:rsidRPr="001E653C" w:rsidRDefault="00F22628" w:rsidP="001E653C">
            <w:pPr>
              <w:jc w:val="center"/>
              <w:rPr>
                <w:rFonts w:ascii="Palatino Linotype" w:hAnsi="Palatino Linotype" w:cs="Calibri"/>
                <w:b/>
                <w:bCs/>
                <w:color w:val="000000"/>
                <w:lang w:eastAsia="hu-HU"/>
              </w:rPr>
            </w:pPr>
          </w:p>
        </w:tc>
        <w:tc>
          <w:tcPr>
            <w:tcW w:w="1842" w:type="dxa"/>
            <w:gridSpan w:val="3"/>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13. évfolyam</w:t>
            </w:r>
          </w:p>
        </w:tc>
        <w:tc>
          <w:tcPr>
            <w:tcW w:w="1134" w:type="dxa"/>
            <w:gridSpan w:val="3"/>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14. évfolyam</w:t>
            </w:r>
          </w:p>
        </w:tc>
        <w:tc>
          <w:tcPr>
            <w:tcW w:w="1276" w:type="dxa"/>
            <w:vMerge/>
            <w:shd w:val="clear" w:color="auto" w:fill="auto"/>
            <w:vAlign w:val="bottom"/>
          </w:tcPr>
          <w:p w:rsidR="00F22628" w:rsidRPr="001E653C" w:rsidRDefault="00F22628" w:rsidP="001E653C">
            <w:pPr>
              <w:jc w:val="center"/>
              <w:rPr>
                <w:rFonts w:ascii="Palatino Linotype" w:hAnsi="Palatino Linotype" w:cs="Calibri"/>
                <w:b/>
                <w:bCs/>
                <w:color w:val="000000"/>
                <w:lang w:eastAsia="hu-HU"/>
              </w:rPr>
            </w:pPr>
          </w:p>
        </w:tc>
      </w:tr>
      <w:tr w:rsidR="00F22628" w:rsidRPr="001E653C">
        <w:trPr>
          <w:trHeight w:val="360"/>
        </w:trPr>
        <w:tc>
          <w:tcPr>
            <w:tcW w:w="1514" w:type="dxa"/>
            <w:vMerge/>
            <w:shd w:val="clear" w:color="auto" w:fill="auto"/>
            <w:vAlign w:val="bottom"/>
          </w:tcPr>
          <w:p w:rsidR="00F22628" w:rsidRPr="001E653C" w:rsidRDefault="00F22628" w:rsidP="001E653C">
            <w:pPr>
              <w:spacing w:after="0" w:line="240" w:lineRule="auto"/>
              <w:rPr>
                <w:rFonts w:ascii="Palatino Linotype" w:hAnsi="Palatino Linotype" w:cs="Calibri"/>
                <w:b/>
                <w:bCs/>
                <w:color w:val="000000"/>
                <w:lang w:eastAsia="hu-HU"/>
              </w:rPr>
            </w:pPr>
          </w:p>
        </w:tc>
        <w:tc>
          <w:tcPr>
            <w:tcW w:w="1757" w:type="dxa"/>
            <w:vMerge/>
            <w:shd w:val="clear" w:color="auto" w:fill="auto"/>
            <w:vAlign w:val="bottom"/>
          </w:tcPr>
          <w:p w:rsidR="00F22628" w:rsidRPr="001E653C" w:rsidRDefault="00F22628" w:rsidP="001E653C">
            <w:pPr>
              <w:spacing w:after="0" w:line="240" w:lineRule="auto"/>
              <w:rPr>
                <w:rFonts w:ascii="Palatino Linotype" w:hAnsi="Palatino Linotype" w:cs="Arial"/>
                <w:color w:val="000000"/>
                <w:sz w:val="20"/>
                <w:szCs w:val="20"/>
                <w:lang w:eastAsia="hu-HU"/>
              </w:rPr>
            </w:pPr>
          </w:p>
        </w:tc>
        <w:tc>
          <w:tcPr>
            <w:tcW w:w="708" w:type="dxa"/>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e</w:t>
            </w:r>
          </w:p>
        </w:tc>
        <w:tc>
          <w:tcPr>
            <w:tcW w:w="567" w:type="dxa"/>
            <w:shd w:val="clear" w:color="000000" w:fill="969696"/>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gy</w:t>
            </w:r>
          </w:p>
        </w:tc>
        <w:tc>
          <w:tcPr>
            <w:tcW w:w="709" w:type="dxa"/>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Calibri"/>
                <w:b/>
                <w:bCs/>
                <w:color w:val="000000"/>
                <w:lang w:eastAsia="hu-HU"/>
              </w:rPr>
              <w:t xml:space="preserve">szabad </w:t>
            </w:r>
          </w:p>
        </w:tc>
        <w:tc>
          <w:tcPr>
            <w:tcW w:w="586" w:type="dxa"/>
            <w:shd w:val="clear" w:color="000000" w:fill="808080"/>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ögy</w:t>
            </w:r>
          </w:p>
        </w:tc>
        <w:tc>
          <w:tcPr>
            <w:tcW w:w="1966" w:type="dxa"/>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 </w:t>
            </w:r>
          </w:p>
        </w:tc>
        <w:tc>
          <w:tcPr>
            <w:tcW w:w="664" w:type="dxa"/>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e</w:t>
            </w:r>
          </w:p>
        </w:tc>
        <w:tc>
          <w:tcPr>
            <w:tcW w:w="611" w:type="dxa"/>
            <w:shd w:val="clear" w:color="000000" w:fill="969696"/>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gy</w:t>
            </w:r>
          </w:p>
        </w:tc>
        <w:tc>
          <w:tcPr>
            <w:tcW w:w="993" w:type="dxa"/>
            <w:vMerge/>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p>
        </w:tc>
        <w:tc>
          <w:tcPr>
            <w:tcW w:w="567" w:type="dxa"/>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e</w:t>
            </w:r>
          </w:p>
        </w:tc>
        <w:tc>
          <w:tcPr>
            <w:tcW w:w="567" w:type="dxa"/>
            <w:shd w:val="clear" w:color="000000" w:fill="969696"/>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gy</w:t>
            </w:r>
          </w:p>
        </w:tc>
        <w:tc>
          <w:tcPr>
            <w:tcW w:w="708" w:type="dxa"/>
            <w:shd w:val="clear" w:color="000000" w:fill="808080"/>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ögy</w:t>
            </w:r>
          </w:p>
        </w:tc>
        <w:tc>
          <w:tcPr>
            <w:tcW w:w="567" w:type="dxa"/>
            <w:gridSpan w:val="2"/>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e</w:t>
            </w:r>
          </w:p>
        </w:tc>
        <w:tc>
          <w:tcPr>
            <w:tcW w:w="567" w:type="dxa"/>
            <w:shd w:val="clear" w:color="000000" w:fill="969696"/>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r w:rsidRPr="001E653C">
              <w:rPr>
                <w:rFonts w:ascii="Palatino Linotype" w:hAnsi="Palatino Linotype" w:cs="Arial"/>
                <w:b/>
                <w:bCs/>
                <w:color w:val="000000"/>
                <w:lang w:eastAsia="hu-HU"/>
              </w:rPr>
              <w:t>gy</w:t>
            </w:r>
          </w:p>
        </w:tc>
        <w:tc>
          <w:tcPr>
            <w:tcW w:w="1276" w:type="dxa"/>
            <w:vMerge/>
            <w:shd w:val="clear" w:color="auto" w:fill="auto"/>
            <w:vAlign w:val="bottom"/>
          </w:tcPr>
          <w:p w:rsidR="00F22628" w:rsidRPr="001E653C" w:rsidRDefault="00F22628" w:rsidP="001E653C">
            <w:pPr>
              <w:spacing w:after="0" w:line="240" w:lineRule="auto"/>
              <w:jc w:val="center"/>
              <w:rPr>
                <w:rFonts w:ascii="Palatino Linotype" w:hAnsi="Palatino Linotype" w:cs="Calibri"/>
                <w:b/>
                <w:bCs/>
                <w:color w:val="000000"/>
                <w:lang w:eastAsia="hu-HU"/>
              </w:rPr>
            </w:pPr>
          </w:p>
        </w:tc>
      </w:tr>
      <w:tr w:rsidR="00B85E1D" w:rsidRPr="001E653C">
        <w:trPr>
          <w:trHeight w:val="537"/>
        </w:trPr>
        <w:tc>
          <w:tcPr>
            <w:tcW w:w="1514" w:type="dxa"/>
            <w:vMerge w:val="restart"/>
            <w:shd w:val="clear" w:color="auto" w:fill="FFC000"/>
            <w:textDirection w:val="btLr"/>
            <w:vAlign w:val="center"/>
          </w:tcPr>
          <w:p w:rsidR="00B85E1D" w:rsidRPr="001E653C" w:rsidRDefault="00B85E1D" w:rsidP="00F22628">
            <w:pPr>
              <w:spacing w:after="0" w:line="240" w:lineRule="auto"/>
              <w:jc w:val="center"/>
              <w:rPr>
                <w:rFonts w:ascii="Palatino Linotype" w:hAnsi="Palatino Linotype" w:cs="Arial"/>
                <w:color w:val="000000"/>
                <w:lang w:eastAsia="hu-HU"/>
              </w:rPr>
            </w:pPr>
            <w:r w:rsidRPr="001E653C">
              <w:rPr>
                <w:rFonts w:ascii="Palatino Linotype" w:hAnsi="Palatino Linotype" w:cs="Arial"/>
                <w:color w:val="000000"/>
                <w:lang w:eastAsia="hu-HU"/>
              </w:rPr>
              <w:t>10602-12</w:t>
            </w:r>
          </w:p>
          <w:p w:rsidR="00B85E1D" w:rsidRPr="001E653C" w:rsidRDefault="00B85E1D" w:rsidP="00F22628">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Zenész alapok</w:t>
            </w:r>
            <w:r>
              <w:rPr>
                <w:rFonts w:ascii="Palatino Linotype" w:hAnsi="Palatino Linotype" w:cs="Arial"/>
                <w:color w:val="000000"/>
                <w:lang w:eastAsia="hu-HU"/>
              </w:rPr>
              <w:t xml:space="preserve"> (szolfézs, zenetörténet)</w:t>
            </w:r>
          </w:p>
          <w:p w:rsidR="00B85E1D" w:rsidRPr="001E653C" w:rsidRDefault="00B85E1D" w:rsidP="00F22628">
            <w:pPr>
              <w:jc w:val="center"/>
              <w:rPr>
                <w:rFonts w:ascii="Palatino Linotype" w:hAnsi="Palatino Linotype" w:cs="Calibri"/>
                <w:color w:val="000000"/>
                <w:lang w:eastAsia="hu-HU"/>
              </w:rPr>
            </w:pPr>
          </w:p>
        </w:tc>
        <w:tc>
          <w:tcPr>
            <w:tcW w:w="1757" w:type="dxa"/>
            <w:shd w:val="clear" w:color="auto" w:fill="auto"/>
            <w:vAlign w:val="bottom"/>
          </w:tcPr>
          <w:p w:rsidR="00B85E1D" w:rsidRPr="00F22628" w:rsidRDefault="00B85E1D" w:rsidP="001E653C">
            <w:pPr>
              <w:spacing w:after="0" w:line="240" w:lineRule="auto"/>
              <w:rPr>
                <w:rFonts w:ascii="Palatino Linotype" w:hAnsi="Palatino Linotype" w:cs="Calibri"/>
                <w:b/>
                <w:color w:val="000000"/>
                <w:lang w:eastAsia="hu-HU"/>
              </w:rPr>
            </w:pPr>
            <w:r w:rsidRPr="00F22628">
              <w:rPr>
                <w:rFonts w:ascii="Palatino Linotype" w:hAnsi="Palatino Linotype" w:cs="Arial"/>
                <w:b/>
                <w:color w:val="000000"/>
                <w:lang w:eastAsia="hu-HU"/>
              </w:rPr>
              <w:t>Szolfézs I.</w:t>
            </w:r>
          </w:p>
        </w:tc>
        <w:tc>
          <w:tcPr>
            <w:tcW w:w="708" w:type="dxa"/>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140</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709" w:type="dxa"/>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Calibri"/>
                <w:b/>
                <w:i/>
                <w:color w:val="000000"/>
                <w:sz w:val="20"/>
                <w:szCs w:val="20"/>
                <w:lang w:eastAsia="hu-HU"/>
              </w:rPr>
              <w:t> </w:t>
            </w:r>
          </w:p>
        </w:tc>
        <w:tc>
          <w:tcPr>
            <w:tcW w:w="586" w:type="dxa"/>
            <w:shd w:val="clear" w:color="000000" w:fill="808080"/>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1966" w:type="dxa"/>
            <w:shd w:val="clear" w:color="auto" w:fill="auto"/>
            <w:vAlign w:val="bottom"/>
          </w:tcPr>
          <w:p w:rsidR="00B85E1D" w:rsidRPr="001E653C" w:rsidRDefault="00B85E1D"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140 </w:t>
            </w:r>
          </w:p>
        </w:tc>
        <w:tc>
          <w:tcPr>
            <w:tcW w:w="664" w:type="dxa"/>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611"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993" w:type="dxa"/>
            <w:shd w:val="clear" w:color="auto" w:fill="auto"/>
            <w:vAlign w:val="bottom"/>
          </w:tcPr>
          <w:p w:rsidR="00B85E1D" w:rsidRPr="001E653C" w:rsidRDefault="00B85E1D"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140 </w:t>
            </w:r>
          </w:p>
        </w:tc>
        <w:tc>
          <w:tcPr>
            <w:tcW w:w="567" w:type="dxa"/>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72</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708" w:type="dxa"/>
            <w:shd w:val="clear" w:color="000000" w:fill="808080"/>
            <w:vAlign w:val="bottom"/>
          </w:tcPr>
          <w:p w:rsidR="00B85E1D" w:rsidRPr="001E653C" w:rsidRDefault="00B85E1D" w:rsidP="001E653C">
            <w:pPr>
              <w:spacing w:after="0" w:line="240" w:lineRule="auto"/>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 </w:t>
            </w:r>
          </w:p>
        </w:tc>
        <w:tc>
          <w:tcPr>
            <w:tcW w:w="567" w:type="dxa"/>
            <w:gridSpan w:val="2"/>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1276" w:type="dxa"/>
            <w:shd w:val="clear" w:color="auto" w:fill="auto"/>
            <w:vAlign w:val="bottom"/>
          </w:tcPr>
          <w:p w:rsidR="00B85E1D" w:rsidRPr="001E653C" w:rsidRDefault="00B85E1D"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 72</w:t>
            </w:r>
          </w:p>
        </w:tc>
      </w:tr>
      <w:tr w:rsidR="00B85E1D" w:rsidRPr="001E653C">
        <w:trPr>
          <w:trHeight w:val="705"/>
        </w:trPr>
        <w:tc>
          <w:tcPr>
            <w:tcW w:w="1514" w:type="dxa"/>
            <w:vMerge/>
            <w:shd w:val="clear" w:color="auto" w:fill="FFC000"/>
            <w:textDirection w:val="btLr"/>
            <w:vAlign w:val="center"/>
          </w:tcPr>
          <w:p w:rsidR="00B85E1D" w:rsidRPr="001E653C" w:rsidRDefault="00B85E1D" w:rsidP="00F22628">
            <w:pPr>
              <w:jc w:val="center"/>
              <w:rPr>
                <w:rFonts w:ascii="Palatino Linotype" w:hAnsi="Palatino Linotype" w:cs="Arial"/>
                <w:color w:val="000000"/>
                <w:sz w:val="20"/>
                <w:szCs w:val="20"/>
                <w:lang w:eastAsia="hu-HU"/>
              </w:rPr>
            </w:pPr>
          </w:p>
        </w:tc>
        <w:tc>
          <w:tcPr>
            <w:tcW w:w="1757" w:type="dxa"/>
            <w:shd w:val="clear" w:color="auto" w:fill="auto"/>
            <w:vAlign w:val="bottom"/>
          </w:tcPr>
          <w:p w:rsidR="00B85E1D"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K</w:t>
            </w:r>
            <w:r w:rsidR="00B85E1D" w:rsidRPr="001E653C">
              <w:rPr>
                <w:rFonts w:ascii="Palatino Linotype" w:hAnsi="Palatino Linotype" w:cs="Arial"/>
                <w:i/>
                <w:iCs/>
                <w:color w:val="000000"/>
                <w:lang w:eastAsia="hu-HU"/>
              </w:rPr>
              <w:t>észségfejlesztés hallás után</w:t>
            </w:r>
          </w:p>
        </w:tc>
        <w:tc>
          <w:tcPr>
            <w:tcW w:w="708"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35</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35</w:t>
            </w:r>
          </w:p>
        </w:tc>
        <w:tc>
          <w:tcPr>
            <w:tcW w:w="664"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611"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35 </w:t>
            </w:r>
          </w:p>
        </w:tc>
        <w:tc>
          <w:tcPr>
            <w:tcW w:w="567"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18</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B85E1D" w:rsidRPr="001E653C" w:rsidRDefault="00B85E1D"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18</w:t>
            </w:r>
          </w:p>
        </w:tc>
      </w:tr>
      <w:tr w:rsidR="00B85E1D" w:rsidRPr="001E653C">
        <w:trPr>
          <w:trHeight w:val="705"/>
        </w:trPr>
        <w:tc>
          <w:tcPr>
            <w:tcW w:w="1514" w:type="dxa"/>
            <w:vMerge/>
            <w:shd w:val="clear" w:color="auto" w:fill="FFC000"/>
            <w:textDirection w:val="btLr"/>
            <w:vAlign w:val="center"/>
          </w:tcPr>
          <w:p w:rsidR="00B85E1D" w:rsidRPr="001E653C" w:rsidRDefault="00B85E1D" w:rsidP="00F22628">
            <w:pPr>
              <w:jc w:val="center"/>
              <w:rPr>
                <w:rFonts w:ascii="Palatino Linotype" w:hAnsi="Palatino Linotype" w:cs="Arial"/>
                <w:color w:val="000000"/>
                <w:sz w:val="20"/>
                <w:szCs w:val="20"/>
                <w:lang w:eastAsia="hu-HU"/>
              </w:rPr>
            </w:pPr>
          </w:p>
        </w:tc>
        <w:tc>
          <w:tcPr>
            <w:tcW w:w="1757" w:type="dxa"/>
            <w:shd w:val="clear" w:color="auto" w:fill="auto"/>
            <w:vAlign w:val="bottom"/>
          </w:tcPr>
          <w:p w:rsidR="00B85E1D"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K</w:t>
            </w:r>
            <w:r w:rsidR="00B85E1D" w:rsidRPr="001E653C">
              <w:rPr>
                <w:rFonts w:ascii="Palatino Linotype" w:hAnsi="Palatino Linotype" w:cs="Arial"/>
                <w:i/>
                <w:iCs/>
                <w:color w:val="000000"/>
                <w:lang w:eastAsia="hu-HU"/>
              </w:rPr>
              <w:t>észségfejlesztés éneklés útján</w:t>
            </w:r>
          </w:p>
        </w:tc>
        <w:tc>
          <w:tcPr>
            <w:tcW w:w="708"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35 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35 </w:t>
            </w:r>
          </w:p>
        </w:tc>
        <w:tc>
          <w:tcPr>
            <w:tcW w:w="664"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611"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35</w:t>
            </w:r>
          </w:p>
        </w:tc>
        <w:tc>
          <w:tcPr>
            <w:tcW w:w="567"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28</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B85E1D" w:rsidRPr="001E653C" w:rsidRDefault="00B85E1D"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18</w:t>
            </w:r>
          </w:p>
        </w:tc>
      </w:tr>
      <w:tr w:rsidR="00B85E1D" w:rsidRPr="001E653C">
        <w:trPr>
          <w:trHeight w:val="705"/>
        </w:trPr>
        <w:tc>
          <w:tcPr>
            <w:tcW w:w="1514" w:type="dxa"/>
            <w:vMerge/>
            <w:shd w:val="clear" w:color="auto" w:fill="FFC000"/>
            <w:textDirection w:val="btLr"/>
            <w:vAlign w:val="center"/>
          </w:tcPr>
          <w:p w:rsidR="00B85E1D" w:rsidRPr="001E653C" w:rsidRDefault="00B85E1D" w:rsidP="00F22628">
            <w:pPr>
              <w:jc w:val="center"/>
              <w:rPr>
                <w:rFonts w:ascii="Palatino Linotype" w:hAnsi="Palatino Linotype" w:cs="Arial"/>
                <w:color w:val="000000"/>
                <w:sz w:val="20"/>
                <w:szCs w:val="20"/>
                <w:lang w:eastAsia="hu-HU"/>
              </w:rPr>
            </w:pPr>
          </w:p>
        </w:tc>
        <w:tc>
          <w:tcPr>
            <w:tcW w:w="1757" w:type="dxa"/>
            <w:shd w:val="clear" w:color="auto" w:fill="auto"/>
            <w:vAlign w:val="bottom"/>
          </w:tcPr>
          <w:p w:rsidR="00B85E1D"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K</w:t>
            </w:r>
            <w:r w:rsidR="00B85E1D" w:rsidRPr="001E653C">
              <w:rPr>
                <w:rFonts w:ascii="Palatino Linotype" w:hAnsi="Palatino Linotype" w:cs="Arial"/>
                <w:i/>
                <w:iCs/>
                <w:color w:val="000000"/>
                <w:lang w:eastAsia="hu-HU"/>
              </w:rPr>
              <w:t>észségfejlesztés írásban</w:t>
            </w:r>
          </w:p>
        </w:tc>
        <w:tc>
          <w:tcPr>
            <w:tcW w:w="708"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35 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35 </w:t>
            </w:r>
          </w:p>
        </w:tc>
        <w:tc>
          <w:tcPr>
            <w:tcW w:w="664"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611"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35</w:t>
            </w:r>
          </w:p>
        </w:tc>
        <w:tc>
          <w:tcPr>
            <w:tcW w:w="567"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18</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B85E1D" w:rsidRPr="001E653C" w:rsidRDefault="00B85E1D"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18</w:t>
            </w:r>
          </w:p>
        </w:tc>
      </w:tr>
      <w:tr w:rsidR="00B85E1D" w:rsidRPr="001E653C">
        <w:trPr>
          <w:trHeight w:val="705"/>
        </w:trPr>
        <w:tc>
          <w:tcPr>
            <w:tcW w:w="1514" w:type="dxa"/>
            <w:vMerge/>
            <w:shd w:val="clear" w:color="auto" w:fill="FFC000"/>
            <w:textDirection w:val="btLr"/>
            <w:vAlign w:val="center"/>
          </w:tcPr>
          <w:p w:rsidR="00B85E1D" w:rsidRPr="001E653C" w:rsidRDefault="00B85E1D" w:rsidP="00F22628">
            <w:pPr>
              <w:jc w:val="center"/>
              <w:rPr>
                <w:rFonts w:ascii="Palatino Linotype" w:hAnsi="Palatino Linotype" w:cs="Arial"/>
                <w:color w:val="000000"/>
                <w:sz w:val="20"/>
                <w:szCs w:val="20"/>
                <w:lang w:eastAsia="hu-HU"/>
              </w:rPr>
            </w:pPr>
          </w:p>
        </w:tc>
        <w:tc>
          <w:tcPr>
            <w:tcW w:w="1757" w:type="dxa"/>
            <w:shd w:val="clear" w:color="auto" w:fill="auto"/>
            <w:vAlign w:val="bottom"/>
          </w:tcPr>
          <w:p w:rsidR="00B85E1D"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S</w:t>
            </w:r>
            <w:r w:rsidR="00B85E1D" w:rsidRPr="001E653C">
              <w:rPr>
                <w:rFonts w:ascii="Palatino Linotype" w:hAnsi="Palatino Linotype" w:cs="Arial"/>
                <w:i/>
                <w:iCs/>
                <w:color w:val="000000"/>
                <w:lang w:eastAsia="hu-HU"/>
              </w:rPr>
              <w:t>tílus</w:t>
            </w:r>
            <w:r>
              <w:rPr>
                <w:rFonts w:ascii="Palatino Linotype" w:hAnsi="Palatino Linotype" w:cs="Arial"/>
                <w:i/>
                <w:iCs/>
                <w:color w:val="000000"/>
                <w:lang w:eastAsia="hu-HU"/>
              </w:rPr>
              <w:t>-</w:t>
            </w:r>
            <w:r w:rsidR="00B85E1D" w:rsidRPr="001E653C">
              <w:rPr>
                <w:rFonts w:ascii="Palatino Linotype" w:hAnsi="Palatino Linotype" w:cs="Arial"/>
                <w:i/>
                <w:iCs/>
                <w:color w:val="000000"/>
                <w:lang w:eastAsia="hu-HU"/>
              </w:rPr>
              <w:t xml:space="preserve"> és zenetörténeti ismeretek elsajátítása</w:t>
            </w:r>
          </w:p>
        </w:tc>
        <w:tc>
          <w:tcPr>
            <w:tcW w:w="708"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35 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35</w:t>
            </w:r>
          </w:p>
        </w:tc>
        <w:tc>
          <w:tcPr>
            <w:tcW w:w="664"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611"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35</w:t>
            </w:r>
          </w:p>
        </w:tc>
        <w:tc>
          <w:tcPr>
            <w:tcW w:w="567"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18</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B85E1D" w:rsidRPr="001E653C" w:rsidRDefault="00B85E1D"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18</w:t>
            </w:r>
          </w:p>
        </w:tc>
      </w:tr>
      <w:tr w:rsidR="00B85E1D" w:rsidRPr="001E653C">
        <w:trPr>
          <w:trHeight w:val="479"/>
        </w:trPr>
        <w:tc>
          <w:tcPr>
            <w:tcW w:w="1514" w:type="dxa"/>
            <w:vMerge/>
            <w:shd w:val="clear" w:color="auto" w:fill="auto"/>
            <w:textDirection w:val="btLr"/>
            <w:vAlign w:val="center"/>
          </w:tcPr>
          <w:p w:rsidR="00B85E1D" w:rsidRPr="001E653C" w:rsidRDefault="00B85E1D" w:rsidP="00F22628">
            <w:pPr>
              <w:jc w:val="center"/>
              <w:rPr>
                <w:rFonts w:ascii="Palatino Linotype" w:hAnsi="Palatino Linotype" w:cs="Arial"/>
                <w:color w:val="000000"/>
                <w:sz w:val="20"/>
                <w:szCs w:val="20"/>
                <w:lang w:eastAsia="hu-HU"/>
              </w:rPr>
            </w:pPr>
          </w:p>
        </w:tc>
        <w:tc>
          <w:tcPr>
            <w:tcW w:w="1757" w:type="dxa"/>
            <w:shd w:val="clear" w:color="auto" w:fill="auto"/>
            <w:vAlign w:val="bottom"/>
          </w:tcPr>
          <w:p w:rsidR="00B85E1D" w:rsidRPr="00F22628" w:rsidRDefault="00B85E1D" w:rsidP="001E653C">
            <w:pPr>
              <w:spacing w:after="0" w:line="240" w:lineRule="auto"/>
              <w:rPr>
                <w:rFonts w:ascii="Palatino Linotype" w:hAnsi="Palatino Linotype" w:cs="Calibri"/>
                <w:b/>
                <w:color w:val="000000"/>
                <w:lang w:eastAsia="hu-HU"/>
              </w:rPr>
            </w:pPr>
            <w:r w:rsidRPr="00F22628">
              <w:rPr>
                <w:rFonts w:ascii="Palatino Linotype" w:hAnsi="Palatino Linotype" w:cs="Arial"/>
                <w:b/>
                <w:color w:val="000000"/>
                <w:lang w:eastAsia="hu-HU"/>
              </w:rPr>
              <w:t>Zenetörténet I.</w:t>
            </w:r>
          </w:p>
        </w:tc>
        <w:tc>
          <w:tcPr>
            <w:tcW w:w="708" w:type="dxa"/>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140 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709" w:type="dxa"/>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Calibri"/>
                <w:b/>
                <w:i/>
                <w:color w:val="000000"/>
                <w:sz w:val="20"/>
                <w:szCs w:val="20"/>
                <w:lang w:eastAsia="hu-HU"/>
              </w:rPr>
              <w:t> </w:t>
            </w:r>
          </w:p>
        </w:tc>
        <w:tc>
          <w:tcPr>
            <w:tcW w:w="586" w:type="dxa"/>
            <w:shd w:val="clear" w:color="000000" w:fill="808080"/>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1966" w:type="dxa"/>
            <w:shd w:val="clear" w:color="auto" w:fill="auto"/>
            <w:vAlign w:val="bottom"/>
          </w:tcPr>
          <w:p w:rsidR="00B85E1D" w:rsidRPr="001E653C" w:rsidRDefault="00B85E1D"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140 </w:t>
            </w:r>
          </w:p>
        </w:tc>
        <w:tc>
          <w:tcPr>
            <w:tcW w:w="664" w:type="dxa"/>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611"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993" w:type="dxa"/>
            <w:shd w:val="clear" w:color="auto" w:fill="auto"/>
            <w:vAlign w:val="bottom"/>
          </w:tcPr>
          <w:p w:rsidR="00B85E1D" w:rsidRPr="001E653C" w:rsidRDefault="00B85E1D"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140 </w:t>
            </w:r>
          </w:p>
        </w:tc>
        <w:tc>
          <w:tcPr>
            <w:tcW w:w="567" w:type="dxa"/>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72</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708" w:type="dxa"/>
            <w:shd w:val="clear" w:color="000000" w:fill="808080"/>
            <w:vAlign w:val="bottom"/>
          </w:tcPr>
          <w:p w:rsidR="00B85E1D" w:rsidRPr="001E653C" w:rsidRDefault="00B85E1D" w:rsidP="001E653C">
            <w:pPr>
              <w:spacing w:after="0" w:line="240" w:lineRule="auto"/>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 </w:t>
            </w:r>
          </w:p>
        </w:tc>
        <w:tc>
          <w:tcPr>
            <w:tcW w:w="567" w:type="dxa"/>
            <w:gridSpan w:val="2"/>
            <w:shd w:val="clear" w:color="auto" w:fill="auto"/>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1276" w:type="dxa"/>
            <w:shd w:val="clear" w:color="auto" w:fill="auto"/>
            <w:vAlign w:val="bottom"/>
          </w:tcPr>
          <w:p w:rsidR="00B85E1D" w:rsidRPr="001E653C" w:rsidRDefault="00B85E1D"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72</w:t>
            </w:r>
          </w:p>
        </w:tc>
      </w:tr>
      <w:tr w:rsidR="00B85E1D" w:rsidRPr="001E653C">
        <w:trPr>
          <w:trHeight w:val="695"/>
        </w:trPr>
        <w:tc>
          <w:tcPr>
            <w:tcW w:w="1514" w:type="dxa"/>
            <w:vMerge/>
            <w:shd w:val="clear" w:color="auto" w:fill="auto"/>
            <w:textDirection w:val="btLr"/>
            <w:vAlign w:val="center"/>
          </w:tcPr>
          <w:p w:rsidR="00B85E1D" w:rsidRPr="001E653C" w:rsidRDefault="00B85E1D" w:rsidP="00F22628">
            <w:pPr>
              <w:spacing w:after="0" w:line="240" w:lineRule="auto"/>
              <w:jc w:val="center"/>
              <w:rPr>
                <w:rFonts w:ascii="Palatino Linotype" w:hAnsi="Palatino Linotype" w:cs="Calibri"/>
                <w:color w:val="000000"/>
                <w:lang w:eastAsia="hu-HU"/>
              </w:rPr>
            </w:pPr>
          </w:p>
        </w:tc>
        <w:tc>
          <w:tcPr>
            <w:tcW w:w="1757" w:type="dxa"/>
            <w:shd w:val="clear" w:color="auto" w:fill="auto"/>
            <w:vAlign w:val="bottom"/>
          </w:tcPr>
          <w:p w:rsidR="00B85E1D"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Z</w:t>
            </w:r>
            <w:r w:rsidR="00B85E1D" w:rsidRPr="001E653C">
              <w:rPr>
                <w:rFonts w:ascii="Palatino Linotype" w:hAnsi="Palatino Linotype" w:cs="Arial"/>
                <w:i/>
                <w:iCs/>
                <w:color w:val="000000"/>
                <w:lang w:eastAsia="hu-HU"/>
              </w:rPr>
              <w:t>enetörténeti ismeretek</w:t>
            </w:r>
          </w:p>
        </w:tc>
        <w:tc>
          <w:tcPr>
            <w:tcW w:w="708"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47 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47 </w:t>
            </w:r>
          </w:p>
        </w:tc>
        <w:tc>
          <w:tcPr>
            <w:tcW w:w="664"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611"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47 </w:t>
            </w:r>
          </w:p>
        </w:tc>
        <w:tc>
          <w:tcPr>
            <w:tcW w:w="567"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24</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B85E1D" w:rsidRPr="001E653C" w:rsidRDefault="00B85E1D"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24</w:t>
            </w:r>
          </w:p>
        </w:tc>
      </w:tr>
      <w:tr w:rsidR="00B85E1D" w:rsidRPr="001E653C">
        <w:trPr>
          <w:trHeight w:val="425"/>
        </w:trPr>
        <w:tc>
          <w:tcPr>
            <w:tcW w:w="1514" w:type="dxa"/>
            <w:vMerge/>
            <w:shd w:val="clear" w:color="auto" w:fill="auto"/>
            <w:textDirection w:val="btLr"/>
            <w:vAlign w:val="center"/>
          </w:tcPr>
          <w:p w:rsidR="00B85E1D" w:rsidRPr="001E653C" w:rsidRDefault="00B85E1D" w:rsidP="00F22628">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B85E1D"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M</w:t>
            </w:r>
            <w:r w:rsidR="00B85E1D" w:rsidRPr="001E653C">
              <w:rPr>
                <w:rFonts w:ascii="Palatino Linotype" w:hAnsi="Palatino Linotype" w:cs="Arial"/>
                <w:i/>
                <w:iCs/>
                <w:color w:val="000000"/>
                <w:lang w:eastAsia="hu-HU"/>
              </w:rPr>
              <w:t>űelemzés</w:t>
            </w:r>
          </w:p>
        </w:tc>
        <w:tc>
          <w:tcPr>
            <w:tcW w:w="708"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47</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47 </w:t>
            </w:r>
          </w:p>
        </w:tc>
        <w:tc>
          <w:tcPr>
            <w:tcW w:w="664"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611"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47 </w:t>
            </w:r>
          </w:p>
        </w:tc>
        <w:tc>
          <w:tcPr>
            <w:tcW w:w="567"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24</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B85E1D" w:rsidRPr="001E653C" w:rsidRDefault="00B85E1D"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24</w:t>
            </w:r>
          </w:p>
        </w:tc>
      </w:tr>
      <w:tr w:rsidR="00B85E1D" w:rsidRPr="001E653C">
        <w:trPr>
          <w:trHeight w:val="403"/>
        </w:trPr>
        <w:tc>
          <w:tcPr>
            <w:tcW w:w="1514" w:type="dxa"/>
            <w:vMerge/>
            <w:shd w:val="clear" w:color="auto" w:fill="auto"/>
            <w:textDirection w:val="btLr"/>
            <w:vAlign w:val="center"/>
          </w:tcPr>
          <w:p w:rsidR="00B85E1D" w:rsidRPr="001E653C" w:rsidRDefault="00B85E1D" w:rsidP="00F22628">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B85E1D"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Z</w:t>
            </w:r>
            <w:r w:rsidR="00B85E1D" w:rsidRPr="001E653C">
              <w:rPr>
                <w:rFonts w:ascii="Palatino Linotype" w:hAnsi="Palatino Linotype" w:cs="Arial"/>
                <w:i/>
                <w:iCs/>
                <w:color w:val="000000"/>
                <w:lang w:eastAsia="hu-HU"/>
              </w:rPr>
              <w:t>enehallgatás</w:t>
            </w:r>
          </w:p>
        </w:tc>
        <w:tc>
          <w:tcPr>
            <w:tcW w:w="708"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46 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46 </w:t>
            </w:r>
          </w:p>
        </w:tc>
        <w:tc>
          <w:tcPr>
            <w:tcW w:w="664"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611"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46 </w:t>
            </w:r>
          </w:p>
        </w:tc>
        <w:tc>
          <w:tcPr>
            <w:tcW w:w="567" w:type="dxa"/>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24 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B85E1D" w:rsidRPr="001E653C" w:rsidRDefault="00B85E1D"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567" w:type="dxa"/>
            <w:shd w:val="clear" w:color="000000" w:fill="969696"/>
            <w:vAlign w:val="bottom"/>
          </w:tcPr>
          <w:p w:rsidR="00B85E1D" w:rsidRPr="001E653C" w:rsidRDefault="00B85E1D"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B85E1D" w:rsidRPr="001E653C" w:rsidRDefault="00B85E1D"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24</w:t>
            </w:r>
          </w:p>
        </w:tc>
      </w:tr>
      <w:tr w:rsidR="00EA557C" w:rsidRPr="001E653C">
        <w:trPr>
          <w:trHeight w:val="690"/>
        </w:trPr>
        <w:tc>
          <w:tcPr>
            <w:tcW w:w="1514" w:type="dxa"/>
            <w:vMerge w:val="restart"/>
            <w:shd w:val="clear" w:color="auto" w:fill="auto"/>
            <w:vAlign w:val="center"/>
          </w:tcPr>
          <w:p w:rsidR="00EA557C" w:rsidRPr="001E653C" w:rsidRDefault="00EA557C" w:rsidP="00EA557C">
            <w:pPr>
              <w:spacing w:after="0" w:line="240" w:lineRule="auto"/>
              <w:jc w:val="center"/>
              <w:rPr>
                <w:rFonts w:ascii="Palatino Linotype" w:hAnsi="Palatino Linotype"/>
              </w:rPr>
            </w:pPr>
            <w:r w:rsidRPr="001E653C">
              <w:rPr>
                <w:rFonts w:ascii="Palatino Linotype" w:hAnsi="Palatino Linotype"/>
                <w:sz w:val="24"/>
                <w:szCs w:val="24"/>
              </w:rPr>
              <w:lastRenderedPageBreak/>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EA557C" w:rsidRPr="001E653C" w:rsidRDefault="00EA557C" w:rsidP="00EA557C">
            <w:pPr>
              <w:spacing w:after="0" w:line="240" w:lineRule="auto"/>
              <w:rPr>
                <w:rFonts w:ascii="Palatino Linotype" w:hAnsi="Palatino Linotype" w:cs="Calibri"/>
                <w:color w:val="000000"/>
                <w:lang w:eastAsia="hu-HU"/>
              </w:rPr>
            </w:pPr>
            <w:r w:rsidRPr="00F22628">
              <w:rPr>
                <w:rFonts w:ascii="Palatino Linotype" w:hAnsi="Palatino Linotype" w:cs="Arial"/>
                <w:b/>
                <w:color w:val="000000"/>
                <w:lang w:eastAsia="hu-HU"/>
              </w:rPr>
              <w:t>Szolfézs II.</w:t>
            </w:r>
            <w:r w:rsidRPr="00F22628">
              <w:rPr>
                <w:rFonts w:ascii="Palatino Linotype" w:hAnsi="Palatino Linotype" w:cs="Arial"/>
                <w:b/>
                <w:color w:val="000000"/>
                <w:sz w:val="20"/>
                <w:szCs w:val="20"/>
                <w:lang w:eastAsia="hu-HU"/>
              </w:rPr>
              <w:t xml:space="preserve"> </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140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Calibri"/>
                <w:b/>
                <w:i/>
                <w:color w:val="000000"/>
                <w:sz w:val="20"/>
                <w:szCs w:val="20"/>
                <w:lang w:eastAsia="hu-HU"/>
              </w:rPr>
              <w:t> </w:t>
            </w: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140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32</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172 </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36</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 </w:t>
            </w: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64 </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 100</w:t>
            </w:r>
          </w:p>
        </w:tc>
      </w:tr>
      <w:tr w:rsidR="00EA557C" w:rsidRPr="001E653C">
        <w:trPr>
          <w:trHeight w:val="563"/>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EA557C" w:rsidP="001E653C">
            <w:pPr>
              <w:spacing w:after="0" w:line="240" w:lineRule="auto"/>
              <w:rPr>
                <w:rFonts w:ascii="Palatino Linotype" w:hAnsi="Palatino Linotype" w:cs="Calibri"/>
                <w:i/>
                <w:iCs/>
                <w:color w:val="000000"/>
                <w:lang w:eastAsia="hu-HU"/>
              </w:rPr>
            </w:pPr>
            <w:r w:rsidRPr="001E653C">
              <w:rPr>
                <w:rFonts w:ascii="Palatino Linotype" w:hAnsi="Palatino Linotype" w:cs="Arial"/>
                <w:i/>
                <w:iCs/>
                <w:color w:val="000000"/>
                <w:lang w:eastAsia="hu-HU"/>
              </w:rPr>
              <w:t>Készségfejlesztés</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35</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Calibri"/>
                <w:bCs/>
                <w:i/>
                <w:iCs/>
                <w:color w:val="000000"/>
                <w:sz w:val="20"/>
                <w:szCs w:val="20"/>
                <w:lang w:eastAsia="hu-HU"/>
              </w:rPr>
              <w:t>35</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8</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43</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9</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16 </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25</w:t>
            </w:r>
          </w:p>
        </w:tc>
      </w:tr>
      <w:tr w:rsidR="00EA557C" w:rsidRPr="001E653C">
        <w:trPr>
          <w:trHeight w:val="705"/>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EA557C" w:rsidP="001E653C">
            <w:pPr>
              <w:spacing w:after="0" w:line="240" w:lineRule="auto"/>
              <w:rPr>
                <w:rFonts w:ascii="Palatino Linotype" w:hAnsi="Palatino Linotype" w:cs="Calibri"/>
                <w:i/>
                <w:iCs/>
                <w:color w:val="000000"/>
                <w:lang w:eastAsia="hu-HU"/>
              </w:rPr>
            </w:pPr>
            <w:r w:rsidRPr="001E653C">
              <w:rPr>
                <w:rFonts w:ascii="Palatino Linotype" w:hAnsi="Palatino Linotype" w:cs="Arial"/>
                <w:i/>
                <w:iCs/>
                <w:color w:val="000000"/>
                <w:lang w:eastAsia="hu-HU"/>
              </w:rPr>
              <w:t>Ritmusérzék fejlesztés</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35</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Calibri"/>
                <w:bCs/>
                <w:i/>
                <w:iCs/>
                <w:color w:val="000000"/>
                <w:sz w:val="20"/>
                <w:szCs w:val="20"/>
                <w:lang w:eastAsia="hu-HU"/>
              </w:rPr>
              <w:t>35</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8 </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43</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9</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25</w:t>
            </w:r>
          </w:p>
        </w:tc>
      </w:tr>
      <w:tr w:rsidR="00EA557C" w:rsidRPr="001E653C">
        <w:trPr>
          <w:trHeight w:val="553"/>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EA557C" w:rsidP="001E653C">
            <w:pPr>
              <w:spacing w:after="0" w:line="240" w:lineRule="auto"/>
              <w:rPr>
                <w:rFonts w:ascii="Palatino Linotype" w:hAnsi="Palatino Linotype" w:cs="Arial"/>
                <w:i/>
                <w:iCs/>
                <w:color w:val="000000"/>
                <w:lang w:eastAsia="hu-HU"/>
              </w:rPr>
            </w:pPr>
            <w:r w:rsidRPr="001E653C">
              <w:rPr>
                <w:rFonts w:ascii="Palatino Linotype" w:hAnsi="Palatino Linotype" w:cs="Arial"/>
                <w:i/>
                <w:iCs/>
                <w:color w:val="000000"/>
                <w:lang w:eastAsia="hu-HU"/>
              </w:rPr>
              <w:t>Hallásfejlesztés</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35</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Calibri"/>
                <w:bCs/>
                <w:i/>
                <w:iCs/>
                <w:color w:val="000000"/>
                <w:sz w:val="20"/>
                <w:szCs w:val="20"/>
                <w:lang w:eastAsia="hu-HU"/>
              </w:rPr>
              <w:t>35</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8</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43</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9</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25</w:t>
            </w:r>
          </w:p>
        </w:tc>
      </w:tr>
      <w:tr w:rsidR="00EA557C" w:rsidRPr="001E653C">
        <w:trPr>
          <w:trHeight w:val="705"/>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EA557C" w:rsidP="001E653C">
            <w:pPr>
              <w:spacing w:after="0" w:line="240" w:lineRule="auto"/>
              <w:rPr>
                <w:rFonts w:ascii="Palatino Linotype" w:hAnsi="Palatino Linotype" w:cs="Arial"/>
                <w:i/>
                <w:iCs/>
                <w:color w:val="000000"/>
                <w:lang w:eastAsia="hu-HU"/>
              </w:rPr>
            </w:pPr>
            <w:r w:rsidRPr="001E653C">
              <w:rPr>
                <w:rFonts w:ascii="Palatino Linotype" w:hAnsi="Palatino Linotype" w:cs="Arial"/>
                <w:i/>
                <w:iCs/>
                <w:color w:val="000000"/>
                <w:lang w:eastAsia="hu-HU"/>
              </w:rPr>
              <w:t>Zenei írás, olvasás</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35</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Calibri"/>
                <w:bCs/>
                <w:i/>
                <w:iCs/>
                <w:color w:val="000000"/>
                <w:sz w:val="20"/>
                <w:szCs w:val="20"/>
                <w:lang w:eastAsia="hu-HU"/>
              </w:rPr>
              <w:t>35</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8</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43</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9</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25</w:t>
            </w:r>
          </w:p>
        </w:tc>
      </w:tr>
      <w:tr w:rsidR="00EA557C" w:rsidRPr="001E653C">
        <w:trPr>
          <w:trHeight w:val="505"/>
        </w:trPr>
        <w:tc>
          <w:tcPr>
            <w:tcW w:w="1514" w:type="dxa"/>
            <w:vMerge w:val="restart"/>
            <w:shd w:val="clear" w:color="auto" w:fill="auto"/>
            <w:vAlign w:val="center"/>
          </w:tcPr>
          <w:p w:rsidR="00EA557C" w:rsidRPr="001E653C" w:rsidRDefault="00EA557C" w:rsidP="00EA557C">
            <w:pPr>
              <w:spacing w:after="0" w:line="240" w:lineRule="auto"/>
              <w:jc w:val="center"/>
              <w:rPr>
                <w:rFonts w:ascii="Palatino Linotype" w:hAnsi="Palatino Linotype"/>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EA557C" w:rsidRPr="001E653C" w:rsidRDefault="00EA557C" w:rsidP="00EA557C">
            <w:pPr>
              <w:spacing w:after="0" w:line="240" w:lineRule="auto"/>
              <w:rPr>
                <w:rFonts w:ascii="Palatino Linotype" w:hAnsi="Palatino Linotype" w:cs="Arial"/>
                <w:i/>
                <w:iCs/>
                <w:color w:val="000000"/>
                <w:lang w:eastAsia="hu-HU"/>
              </w:rPr>
            </w:pPr>
            <w:r w:rsidRPr="00EA557C">
              <w:rPr>
                <w:rFonts w:ascii="Palatino Linotype" w:hAnsi="Palatino Linotype" w:cs="Arial"/>
                <w:b/>
                <w:color w:val="000000"/>
                <w:lang w:eastAsia="hu-HU"/>
              </w:rPr>
              <w:t>Zenetörténet</w:t>
            </w:r>
            <w:r w:rsidRPr="001E653C">
              <w:rPr>
                <w:rFonts w:ascii="Palatino Linotype" w:hAnsi="Palatino Linotype" w:cs="Arial"/>
                <w:color w:val="000000"/>
                <w:lang w:eastAsia="hu-HU"/>
              </w:rPr>
              <w:t xml:space="preserve"> II.</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140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140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32</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172</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64</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64</w:t>
            </w:r>
          </w:p>
        </w:tc>
      </w:tr>
      <w:tr w:rsidR="00EA557C" w:rsidRPr="001E653C">
        <w:trPr>
          <w:trHeight w:val="705"/>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K</w:t>
            </w:r>
            <w:r w:rsidR="00EA557C" w:rsidRPr="001E653C">
              <w:rPr>
                <w:rFonts w:ascii="Palatino Linotype" w:hAnsi="Palatino Linotype" w:cs="Arial"/>
                <w:i/>
                <w:iCs/>
                <w:color w:val="000000"/>
                <w:lang w:eastAsia="hu-HU"/>
              </w:rPr>
              <w:t>önnyűzene történet</w:t>
            </w:r>
            <w:r w:rsidR="00EA557C" w:rsidRPr="001E653C">
              <w:rPr>
                <w:rStyle w:val="Lbjegyzet-hivatkozs"/>
                <w:rFonts w:ascii="Palatino Linotype" w:hAnsi="Palatino Linotype" w:cs="Arial"/>
                <w:i/>
                <w:iCs/>
                <w:color w:val="000000"/>
                <w:lang w:eastAsia="hu-HU"/>
              </w:rPr>
              <w:footnoteReference w:id="5"/>
            </w:r>
          </w:p>
        </w:tc>
        <w:tc>
          <w:tcPr>
            <w:tcW w:w="708" w:type="dxa"/>
            <w:shd w:val="clear" w:color="auto" w:fill="auto"/>
            <w:vAlign w:val="bottom"/>
          </w:tcPr>
          <w:p w:rsidR="00EA557C" w:rsidRPr="001E653C" w:rsidRDefault="00086B69" w:rsidP="001E653C">
            <w:pPr>
              <w:spacing w:after="0" w:line="240" w:lineRule="auto"/>
              <w:jc w:val="center"/>
              <w:rPr>
                <w:rFonts w:ascii="Palatino Linotype" w:hAnsi="Palatino Linotype" w:cs="Calibri"/>
                <w:i/>
                <w:iCs/>
                <w:color w:val="000000"/>
                <w:sz w:val="20"/>
                <w:szCs w:val="20"/>
                <w:lang w:eastAsia="hu-HU"/>
              </w:rPr>
            </w:pPr>
            <w:r>
              <w:rPr>
                <w:rFonts w:ascii="Palatino Linotype" w:hAnsi="Palatino Linotype" w:cs="Arial"/>
                <w:i/>
                <w:iCs/>
                <w:color w:val="000000"/>
                <w:sz w:val="20"/>
                <w:szCs w:val="20"/>
                <w:lang w:eastAsia="hu-HU"/>
              </w:rPr>
              <w:t>50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EA557C" w:rsidRPr="001E653C" w:rsidRDefault="00086B69" w:rsidP="001E653C">
            <w:pPr>
              <w:spacing w:after="0" w:line="240" w:lineRule="auto"/>
              <w:jc w:val="center"/>
              <w:rPr>
                <w:rFonts w:ascii="Palatino Linotype" w:hAnsi="Palatino Linotype" w:cs="Calibri"/>
                <w:bCs/>
                <w:i/>
                <w:iCs/>
                <w:color w:val="000000"/>
                <w:sz w:val="20"/>
                <w:szCs w:val="20"/>
                <w:lang w:eastAsia="hu-HU"/>
              </w:rPr>
            </w:pPr>
            <w:r>
              <w:rPr>
                <w:rFonts w:ascii="Palatino Linotype" w:hAnsi="Palatino Linotype" w:cs="Arial"/>
                <w:bCs/>
                <w:i/>
                <w:iCs/>
                <w:color w:val="000000"/>
                <w:sz w:val="20"/>
                <w:szCs w:val="20"/>
                <w:lang w:eastAsia="hu-HU"/>
              </w:rPr>
              <w:t>50</w:t>
            </w:r>
          </w:p>
        </w:tc>
        <w:tc>
          <w:tcPr>
            <w:tcW w:w="664" w:type="dxa"/>
            <w:shd w:val="clear" w:color="auto" w:fill="auto"/>
            <w:vAlign w:val="bottom"/>
          </w:tcPr>
          <w:p w:rsidR="00EA557C" w:rsidRPr="001E653C" w:rsidRDefault="00086B69" w:rsidP="00086B69">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1</w:t>
            </w:r>
            <w:r>
              <w:rPr>
                <w:rFonts w:ascii="Palatino Linotype" w:hAnsi="Palatino Linotype" w:cs="Arial"/>
                <w:i/>
                <w:iCs/>
                <w:color w:val="000000"/>
                <w:sz w:val="20"/>
                <w:szCs w:val="20"/>
                <w:lang w:eastAsia="hu-HU"/>
              </w:rPr>
              <w:t>1</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EA557C" w:rsidRPr="001E653C" w:rsidRDefault="00086B69" w:rsidP="001E653C">
            <w:pPr>
              <w:spacing w:after="0" w:line="240" w:lineRule="auto"/>
              <w:jc w:val="center"/>
              <w:rPr>
                <w:rFonts w:ascii="Palatino Linotype" w:hAnsi="Palatino Linotype" w:cs="Calibri"/>
                <w:bCs/>
                <w:i/>
                <w:iCs/>
                <w:color w:val="000000"/>
                <w:sz w:val="20"/>
                <w:szCs w:val="20"/>
                <w:lang w:eastAsia="hu-HU"/>
              </w:rPr>
            </w:pPr>
            <w:r>
              <w:rPr>
                <w:rFonts w:ascii="Palatino Linotype" w:hAnsi="Palatino Linotype" w:cs="Arial"/>
                <w:bCs/>
                <w:i/>
                <w:iCs/>
                <w:color w:val="000000"/>
                <w:sz w:val="20"/>
                <w:szCs w:val="20"/>
                <w:lang w:eastAsia="hu-HU"/>
              </w:rPr>
              <w:t>6</w:t>
            </w:r>
            <w:r w:rsidRPr="001E653C">
              <w:rPr>
                <w:rFonts w:ascii="Palatino Linotype" w:hAnsi="Palatino Linotype" w:cs="Arial"/>
                <w:bCs/>
                <w:i/>
                <w:iCs/>
                <w:color w:val="000000"/>
                <w:sz w:val="20"/>
                <w:szCs w:val="20"/>
                <w:lang w:eastAsia="hu-HU"/>
              </w:rPr>
              <w:t>1</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EA557C" w:rsidRPr="001E653C" w:rsidRDefault="00086B69" w:rsidP="001E653C">
            <w:pPr>
              <w:spacing w:after="0" w:line="240" w:lineRule="auto"/>
              <w:jc w:val="center"/>
              <w:rPr>
                <w:rFonts w:ascii="Palatino Linotype" w:hAnsi="Palatino Linotype" w:cs="Calibri"/>
                <w:i/>
                <w:iCs/>
                <w:color w:val="000000"/>
                <w:sz w:val="20"/>
                <w:szCs w:val="20"/>
                <w:lang w:eastAsia="hu-HU"/>
              </w:rPr>
            </w:pPr>
            <w:r>
              <w:rPr>
                <w:rFonts w:ascii="Palatino Linotype" w:hAnsi="Palatino Linotype" w:cs="Arial"/>
                <w:i/>
                <w:iCs/>
                <w:color w:val="000000"/>
                <w:sz w:val="20"/>
                <w:szCs w:val="20"/>
                <w:lang w:eastAsia="hu-HU"/>
              </w:rPr>
              <w:t>2</w:t>
            </w:r>
            <w:r w:rsidRPr="001E653C">
              <w:rPr>
                <w:rFonts w:ascii="Palatino Linotype" w:hAnsi="Palatino Linotype" w:cs="Arial"/>
                <w:i/>
                <w:iCs/>
                <w:color w:val="000000"/>
                <w:sz w:val="20"/>
                <w:szCs w:val="20"/>
                <w:lang w:eastAsia="hu-HU"/>
              </w:rPr>
              <w:t>2</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EA557C" w:rsidRPr="001E653C" w:rsidRDefault="00086B69" w:rsidP="001E653C">
            <w:pPr>
              <w:spacing w:after="0" w:line="240" w:lineRule="auto"/>
              <w:jc w:val="center"/>
              <w:rPr>
                <w:rFonts w:ascii="Palatino Linotype" w:hAnsi="Palatino Linotype" w:cs="Calibri"/>
                <w:bCs/>
                <w:i/>
                <w:iCs/>
                <w:color w:val="000000"/>
                <w:sz w:val="20"/>
                <w:szCs w:val="20"/>
                <w:lang w:eastAsia="hu-HU"/>
              </w:rPr>
            </w:pPr>
            <w:r>
              <w:rPr>
                <w:rFonts w:ascii="Palatino Linotype" w:hAnsi="Palatino Linotype" w:cs="Arial"/>
                <w:bCs/>
                <w:i/>
                <w:iCs/>
                <w:color w:val="000000"/>
                <w:sz w:val="20"/>
                <w:szCs w:val="20"/>
                <w:lang w:eastAsia="hu-HU"/>
              </w:rPr>
              <w:t>2</w:t>
            </w:r>
            <w:r w:rsidRPr="001E653C">
              <w:rPr>
                <w:rFonts w:ascii="Palatino Linotype" w:hAnsi="Palatino Linotype" w:cs="Arial"/>
                <w:bCs/>
                <w:i/>
                <w:iCs/>
                <w:color w:val="000000"/>
                <w:sz w:val="20"/>
                <w:szCs w:val="20"/>
                <w:lang w:eastAsia="hu-HU"/>
              </w:rPr>
              <w:t>2</w:t>
            </w:r>
          </w:p>
        </w:tc>
      </w:tr>
      <w:tr w:rsidR="00EA557C" w:rsidRPr="001E653C">
        <w:trPr>
          <w:trHeight w:val="410"/>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N</w:t>
            </w:r>
            <w:r w:rsidR="00EA557C" w:rsidRPr="001E653C">
              <w:rPr>
                <w:rFonts w:ascii="Palatino Linotype" w:hAnsi="Palatino Linotype" w:cs="Arial"/>
                <w:i/>
                <w:iCs/>
                <w:color w:val="000000"/>
                <w:lang w:eastAsia="hu-HU"/>
              </w:rPr>
              <w:t>épzene történet</w:t>
            </w:r>
            <w:r w:rsidR="00EA557C" w:rsidRPr="001E653C">
              <w:rPr>
                <w:rStyle w:val="Lbjegyzet-hivatkozs"/>
                <w:rFonts w:ascii="Palatino Linotype" w:hAnsi="Palatino Linotype" w:cs="Arial"/>
                <w:i/>
                <w:iCs/>
                <w:color w:val="000000"/>
                <w:lang w:eastAsia="hu-HU"/>
              </w:rPr>
              <w:footnoteReference w:id="6"/>
            </w:r>
          </w:p>
        </w:tc>
        <w:tc>
          <w:tcPr>
            <w:tcW w:w="708" w:type="dxa"/>
            <w:shd w:val="clear" w:color="auto" w:fill="auto"/>
            <w:vAlign w:val="bottom"/>
          </w:tcPr>
          <w:p w:rsidR="00EA557C" w:rsidRPr="001E653C" w:rsidRDefault="00086B69" w:rsidP="001E653C">
            <w:pPr>
              <w:spacing w:after="0" w:line="240" w:lineRule="auto"/>
              <w:jc w:val="center"/>
              <w:rPr>
                <w:rFonts w:ascii="Palatino Linotype" w:hAnsi="Palatino Linotype" w:cs="Arial"/>
                <w:i/>
                <w:iCs/>
                <w:color w:val="000000"/>
                <w:sz w:val="20"/>
                <w:szCs w:val="20"/>
                <w:lang w:eastAsia="hu-HU"/>
              </w:rPr>
            </w:pPr>
            <w:r>
              <w:rPr>
                <w:rFonts w:ascii="Palatino Linotype" w:hAnsi="Palatino Linotype" w:cs="Arial"/>
                <w:i/>
                <w:iCs/>
                <w:color w:val="000000"/>
                <w:sz w:val="20"/>
                <w:szCs w:val="20"/>
                <w:lang w:eastAsia="hu-HU"/>
              </w:rPr>
              <w:t>50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086B69"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50</w:t>
            </w:r>
          </w:p>
        </w:tc>
        <w:tc>
          <w:tcPr>
            <w:tcW w:w="664" w:type="dxa"/>
            <w:shd w:val="clear" w:color="auto" w:fill="auto"/>
            <w:vAlign w:val="bottom"/>
          </w:tcPr>
          <w:p w:rsidR="00EA557C" w:rsidRPr="001E653C" w:rsidRDefault="00086B69" w:rsidP="00086B69">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w:t>
            </w:r>
            <w:r>
              <w:rPr>
                <w:rFonts w:ascii="Palatino Linotype" w:hAnsi="Palatino Linotype" w:cs="Arial"/>
                <w:i/>
                <w:iCs/>
                <w:color w:val="000000"/>
                <w:sz w:val="20"/>
                <w:szCs w:val="20"/>
                <w:lang w:eastAsia="hu-HU"/>
              </w:rPr>
              <w:t>1</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086B69"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6</w:t>
            </w:r>
            <w:r w:rsidRPr="001E653C">
              <w:rPr>
                <w:rFonts w:ascii="Palatino Linotype" w:hAnsi="Palatino Linotype" w:cs="Arial"/>
                <w:bCs/>
                <w:i/>
                <w:iCs/>
                <w:color w:val="000000"/>
                <w:sz w:val="20"/>
                <w:szCs w:val="20"/>
                <w:lang w:eastAsia="hu-HU"/>
              </w:rPr>
              <w:t>1</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086B69" w:rsidP="00086B69">
            <w:pPr>
              <w:spacing w:after="0" w:line="240" w:lineRule="auto"/>
              <w:jc w:val="center"/>
              <w:rPr>
                <w:rFonts w:ascii="Palatino Linotype" w:hAnsi="Palatino Linotype" w:cs="Arial"/>
                <w:i/>
                <w:iCs/>
                <w:color w:val="000000"/>
                <w:sz w:val="20"/>
                <w:szCs w:val="20"/>
                <w:lang w:eastAsia="hu-HU"/>
              </w:rPr>
            </w:pPr>
            <w:r>
              <w:rPr>
                <w:rFonts w:ascii="Palatino Linotype" w:hAnsi="Palatino Linotype" w:cs="Arial"/>
                <w:i/>
                <w:iCs/>
                <w:color w:val="000000"/>
                <w:sz w:val="20"/>
                <w:szCs w:val="20"/>
                <w:lang w:eastAsia="hu-HU"/>
              </w:rPr>
              <w:t>21</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086B69"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21</w:t>
            </w:r>
          </w:p>
        </w:tc>
      </w:tr>
      <w:tr w:rsidR="00EA557C" w:rsidRPr="001E653C">
        <w:trPr>
          <w:trHeight w:val="415"/>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J</w:t>
            </w:r>
            <w:r w:rsidR="00EA557C" w:rsidRPr="001E653C">
              <w:rPr>
                <w:rFonts w:ascii="Palatino Linotype" w:hAnsi="Palatino Linotype" w:cs="Arial"/>
                <w:i/>
                <w:iCs/>
                <w:color w:val="000000"/>
                <w:lang w:eastAsia="hu-HU"/>
              </w:rPr>
              <w:t>azz történet</w:t>
            </w:r>
          </w:p>
        </w:tc>
        <w:tc>
          <w:tcPr>
            <w:tcW w:w="708" w:type="dxa"/>
            <w:shd w:val="clear" w:color="auto" w:fill="auto"/>
            <w:vAlign w:val="bottom"/>
          </w:tcPr>
          <w:p w:rsidR="00EA557C" w:rsidRPr="001E653C" w:rsidRDefault="00086B69" w:rsidP="001E653C">
            <w:pPr>
              <w:spacing w:after="0" w:line="240" w:lineRule="auto"/>
              <w:jc w:val="center"/>
              <w:rPr>
                <w:rFonts w:ascii="Palatino Linotype" w:hAnsi="Palatino Linotype" w:cs="Arial"/>
                <w:i/>
                <w:iCs/>
                <w:color w:val="000000"/>
                <w:sz w:val="20"/>
                <w:szCs w:val="20"/>
                <w:lang w:eastAsia="hu-HU"/>
              </w:rPr>
            </w:pPr>
            <w:r>
              <w:rPr>
                <w:rFonts w:ascii="Palatino Linotype" w:hAnsi="Palatino Linotype" w:cs="Arial"/>
                <w:i/>
                <w:iCs/>
                <w:color w:val="000000"/>
                <w:sz w:val="20"/>
                <w:szCs w:val="20"/>
                <w:lang w:eastAsia="hu-HU"/>
              </w:rPr>
              <w:t>40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086B69"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40</w:t>
            </w:r>
          </w:p>
        </w:tc>
        <w:tc>
          <w:tcPr>
            <w:tcW w:w="664" w:type="dxa"/>
            <w:shd w:val="clear" w:color="auto" w:fill="auto"/>
            <w:vAlign w:val="bottom"/>
          </w:tcPr>
          <w:p w:rsidR="00EA557C" w:rsidRPr="001E653C" w:rsidRDefault="00086B69" w:rsidP="00086B69">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w:t>
            </w:r>
            <w:r>
              <w:rPr>
                <w:rFonts w:ascii="Palatino Linotype" w:hAnsi="Palatino Linotype" w:cs="Arial"/>
                <w:i/>
                <w:iCs/>
                <w:color w:val="000000"/>
                <w:sz w:val="20"/>
                <w:szCs w:val="20"/>
                <w:lang w:eastAsia="hu-HU"/>
              </w:rPr>
              <w:t>0</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086B69"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50</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2</w:t>
            </w:r>
            <w:r w:rsidR="00086B69">
              <w:rPr>
                <w:rFonts w:ascii="Palatino Linotype" w:hAnsi="Palatino Linotype" w:cs="Arial"/>
                <w:i/>
                <w:iCs/>
                <w:color w:val="000000"/>
                <w:sz w:val="20"/>
                <w:szCs w:val="20"/>
                <w:lang w:eastAsia="hu-HU"/>
              </w:rPr>
              <w:t>1</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086B69"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21</w:t>
            </w:r>
          </w:p>
        </w:tc>
      </w:tr>
      <w:tr w:rsidR="00EA557C" w:rsidRPr="001E653C" w:rsidTr="0061588C">
        <w:trPr>
          <w:trHeight w:val="567"/>
        </w:trPr>
        <w:tc>
          <w:tcPr>
            <w:tcW w:w="1514" w:type="dxa"/>
            <w:vMerge w:val="restart"/>
            <w:shd w:val="clear" w:color="auto" w:fill="auto"/>
            <w:vAlign w:val="center"/>
          </w:tcPr>
          <w:p w:rsidR="00EA557C" w:rsidRPr="001E653C" w:rsidRDefault="00EA557C" w:rsidP="00EA557C">
            <w:pPr>
              <w:spacing w:after="0" w:line="240" w:lineRule="auto"/>
              <w:jc w:val="center"/>
              <w:rPr>
                <w:rFonts w:ascii="Palatino Linotype" w:hAnsi="Palatino Linotype"/>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w:t>
            </w:r>
            <w:r w:rsidRPr="001E653C">
              <w:rPr>
                <w:rFonts w:ascii="Palatino Linotype" w:hAnsi="Palatino Linotype" w:cs="Arial"/>
                <w:sz w:val="20"/>
                <w:szCs w:val="20"/>
                <w:lang w:eastAsia="hu-HU"/>
              </w:rPr>
              <w:lastRenderedPageBreak/>
              <w:t>tevékenysége</w:t>
            </w:r>
          </w:p>
        </w:tc>
        <w:tc>
          <w:tcPr>
            <w:tcW w:w="1757" w:type="dxa"/>
            <w:shd w:val="clear" w:color="auto" w:fill="auto"/>
            <w:vAlign w:val="bottom"/>
          </w:tcPr>
          <w:p w:rsidR="00EA557C" w:rsidRPr="00EA557C" w:rsidRDefault="00EA557C" w:rsidP="001E653C">
            <w:pPr>
              <w:spacing w:after="0" w:line="240" w:lineRule="auto"/>
              <w:rPr>
                <w:rFonts w:ascii="Palatino Linotype" w:hAnsi="Palatino Linotype" w:cs="Calibri"/>
                <w:b/>
                <w:color w:val="000000"/>
                <w:lang w:eastAsia="hu-HU"/>
              </w:rPr>
            </w:pPr>
            <w:r w:rsidRPr="00EA557C">
              <w:rPr>
                <w:rFonts w:ascii="Palatino Linotype" w:hAnsi="Palatino Linotype" w:cs="Calibri"/>
                <w:b/>
                <w:color w:val="000000"/>
                <w:lang w:eastAsia="hu-HU"/>
              </w:rPr>
              <w:lastRenderedPageBreak/>
              <w:t>Zeneelmélet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140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Calibri"/>
                <w:b/>
                <w:i/>
                <w:color w:val="000000"/>
                <w:sz w:val="20"/>
                <w:szCs w:val="20"/>
                <w:lang w:eastAsia="hu-HU"/>
              </w:rPr>
              <w:t> </w:t>
            </w: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140 </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64</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204 </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108</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 </w:t>
            </w: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Calibri"/>
                <w:b/>
                <w:i/>
                <w:color w:val="000000"/>
                <w:sz w:val="20"/>
                <w:szCs w:val="20"/>
                <w:lang w:eastAsia="hu-HU"/>
              </w:rPr>
              <w:t>96</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Calibri"/>
                <w:b/>
                <w:bCs/>
                <w:i/>
                <w:color w:val="000000"/>
                <w:sz w:val="20"/>
                <w:szCs w:val="20"/>
                <w:lang w:eastAsia="hu-HU"/>
              </w:rPr>
            </w:pPr>
            <w:r w:rsidRPr="001E653C">
              <w:rPr>
                <w:rFonts w:ascii="Palatino Linotype" w:hAnsi="Palatino Linotype" w:cs="Arial"/>
                <w:b/>
                <w:bCs/>
                <w:i/>
                <w:color w:val="000000"/>
                <w:sz w:val="20"/>
                <w:szCs w:val="20"/>
                <w:lang w:eastAsia="hu-HU"/>
              </w:rPr>
              <w:t>204</w:t>
            </w:r>
          </w:p>
        </w:tc>
      </w:tr>
      <w:tr w:rsidR="00EA557C" w:rsidRPr="001E653C">
        <w:trPr>
          <w:trHeight w:val="421"/>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i/>
                <w:sz w:val="20"/>
                <w:szCs w:val="20"/>
              </w:rPr>
              <w:t>Z</w:t>
            </w:r>
            <w:r w:rsidR="00EA557C" w:rsidRPr="001E653C">
              <w:rPr>
                <w:rFonts w:ascii="Palatino Linotype" w:hAnsi="Palatino Linotype"/>
                <w:i/>
                <w:sz w:val="20"/>
                <w:szCs w:val="20"/>
              </w:rPr>
              <w:t>eneelmélet alapjai</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35 </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35</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16</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51 </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27</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24</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51</w:t>
            </w:r>
          </w:p>
        </w:tc>
      </w:tr>
      <w:tr w:rsidR="00EA557C" w:rsidRPr="001E653C">
        <w:trPr>
          <w:trHeight w:val="2386"/>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Calibri"/>
                <w:i/>
                <w:iCs/>
                <w:color w:val="000000"/>
                <w:sz w:val="20"/>
                <w:szCs w:val="20"/>
                <w:lang w:eastAsia="hu-HU"/>
              </w:rPr>
            </w:pPr>
            <w:r>
              <w:rPr>
                <w:rFonts w:ascii="Palatino Linotype" w:hAnsi="Palatino Linotype"/>
                <w:i/>
                <w:sz w:val="20"/>
                <w:szCs w:val="20"/>
              </w:rPr>
              <w:t>S</w:t>
            </w:r>
            <w:r w:rsidR="00EA557C" w:rsidRPr="001E653C">
              <w:rPr>
                <w:rFonts w:ascii="Palatino Linotype" w:hAnsi="Palatino Linotype"/>
                <w:i/>
                <w:sz w:val="20"/>
                <w:szCs w:val="20"/>
              </w:rPr>
              <w:t>kálatan</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35 </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35</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16</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51</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27 </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24 </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51</w:t>
            </w:r>
          </w:p>
        </w:tc>
      </w:tr>
      <w:tr w:rsidR="00EA557C" w:rsidRPr="001E653C">
        <w:trPr>
          <w:trHeight w:val="705"/>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Calibri"/>
                <w:i/>
                <w:iCs/>
                <w:color w:val="000000"/>
                <w:sz w:val="20"/>
                <w:szCs w:val="20"/>
                <w:lang w:eastAsia="hu-HU"/>
              </w:rPr>
            </w:pPr>
            <w:r>
              <w:rPr>
                <w:rFonts w:ascii="Palatino Linotype" w:hAnsi="Palatino Linotype" w:cs="Arial"/>
                <w:i/>
                <w:iCs/>
                <w:color w:val="000000"/>
                <w:sz w:val="20"/>
                <w:szCs w:val="20"/>
                <w:lang w:eastAsia="hu-HU"/>
              </w:rPr>
              <w:t>H</w:t>
            </w:r>
            <w:r w:rsidR="00EA557C" w:rsidRPr="001E653C">
              <w:rPr>
                <w:rFonts w:ascii="Palatino Linotype" w:hAnsi="Palatino Linotype" w:cs="Arial"/>
                <w:i/>
                <w:iCs/>
                <w:color w:val="000000"/>
                <w:sz w:val="20"/>
                <w:szCs w:val="20"/>
                <w:lang w:eastAsia="hu-HU"/>
              </w:rPr>
              <w:t>angköztan, funkcióelmélet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35 </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xml:space="preserve">  35 </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16</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xml:space="preserve"> 51 </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27</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24 </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51</w:t>
            </w:r>
          </w:p>
        </w:tc>
      </w:tr>
      <w:tr w:rsidR="00EA557C" w:rsidRPr="001E653C">
        <w:trPr>
          <w:trHeight w:val="705"/>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Calibri"/>
                <w:i/>
                <w:iCs/>
                <w:color w:val="000000"/>
                <w:sz w:val="20"/>
                <w:szCs w:val="20"/>
                <w:lang w:eastAsia="hu-HU"/>
              </w:rPr>
            </w:pPr>
            <w:r>
              <w:rPr>
                <w:rFonts w:ascii="Palatino Linotype" w:hAnsi="Palatino Linotype" w:cs="Arial"/>
                <w:i/>
                <w:iCs/>
                <w:color w:val="000000"/>
                <w:sz w:val="20"/>
                <w:szCs w:val="20"/>
                <w:lang w:eastAsia="hu-HU"/>
              </w:rPr>
              <w:t>B</w:t>
            </w:r>
            <w:r w:rsidR="00EA557C" w:rsidRPr="001E653C">
              <w:rPr>
                <w:rFonts w:ascii="Palatino Linotype" w:hAnsi="Palatino Linotype" w:cs="Arial"/>
                <w:i/>
                <w:iCs/>
                <w:color w:val="000000"/>
                <w:sz w:val="20"/>
                <w:szCs w:val="20"/>
                <w:lang w:eastAsia="hu-HU"/>
              </w:rPr>
              <w:t>lues-skálák, stílusok</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35</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Calibri"/>
                <w:i/>
                <w:iCs/>
                <w:color w:val="000000"/>
                <w:sz w:val="20"/>
                <w:szCs w:val="20"/>
                <w:lang w:eastAsia="hu-HU"/>
              </w:rPr>
              <w:t> </w:t>
            </w: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xml:space="preserve">  35 </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16</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 51</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27</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Calibri"/>
                <w:bCs/>
                <w:i/>
                <w:color w:val="000000"/>
                <w:sz w:val="20"/>
                <w:szCs w:val="20"/>
                <w:lang w:eastAsia="hu-HU"/>
              </w:rPr>
            </w:pPr>
            <w:r w:rsidRPr="001E653C">
              <w:rPr>
                <w:rFonts w:ascii="Palatino Linotype" w:hAnsi="Palatino Linotype" w:cs="Arial"/>
                <w:bCs/>
                <w:i/>
                <w:color w:val="000000"/>
                <w:sz w:val="20"/>
                <w:szCs w:val="20"/>
                <w:lang w:eastAsia="hu-HU"/>
              </w:rPr>
              <w:t> </w:t>
            </w: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24</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r w:rsidRPr="001E653C">
              <w:rPr>
                <w:rFonts w:ascii="Palatino Linotype" w:hAnsi="Palatino Linotype" w:cs="Arial"/>
                <w:i/>
                <w:iCs/>
                <w:color w:val="000000"/>
                <w:sz w:val="20"/>
                <w:szCs w:val="20"/>
                <w:lang w:eastAsia="hu-HU"/>
              </w:rPr>
              <w:t> </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Calibri"/>
                <w:bCs/>
                <w:i/>
                <w:iCs/>
                <w:color w:val="000000"/>
                <w:sz w:val="20"/>
                <w:szCs w:val="20"/>
                <w:lang w:eastAsia="hu-HU"/>
              </w:rPr>
            </w:pPr>
            <w:r w:rsidRPr="001E653C">
              <w:rPr>
                <w:rFonts w:ascii="Palatino Linotype" w:hAnsi="Palatino Linotype" w:cs="Arial"/>
                <w:bCs/>
                <w:i/>
                <w:iCs/>
                <w:color w:val="000000"/>
                <w:sz w:val="20"/>
                <w:szCs w:val="20"/>
                <w:lang w:eastAsia="hu-HU"/>
              </w:rPr>
              <w:t>51</w:t>
            </w:r>
          </w:p>
        </w:tc>
      </w:tr>
      <w:tr w:rsidR="00B706AC" w:rsidRPr="001E653C">
        <w:trPr>
          <w:trHeight w:val="705"/>
        </w:trPr>
        <w:tc>
          <w:tcPr>
            <w:tcW w:w="1514" w:type="dxa"/>
            <w:vMerge w:val="restart"/>
            <w:shd w:val="clear" w:color="auto" w:fill="auto"/>
            <w:vAlign w:val="center"/>
          </w:tcPr>
          <w:p w:rsidR="00B706AC" w:rsidRPr="001E653C" w:rsidRDefault="00B706AC" w:rsidP="00EA557C">
            <w:pPr>
              <w:spacing w:after="0" w:line="240" w:lineRule="auto"/>
              <w:jc w:val="center"/>
              <w:rPr>
                <w:rFonts w:ascii="Palatino Linotype" w:hAnsi="Palatino Linotype"/>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B706AC" w:rsidRPr="00EA557C" w:rsidRDefault="00B706AC" w:rsidP="001E653C">
            <w:pPr>
              <w:spacing w:after="0" w:line="240" w:lineRule="auto"/>
              <w:rPr>
                <w:rFonts w:ascii="Palatino Linotype" w:hAnsi="Palatino Linotype" w:cs="Arial"/>
                <w:b/>
                <w:i/>
                <w:iCs/>
                <w:color w:val="000000"/>
                <w:lang w:eastAsia="hu-HU"/>
              </w:rPr>
            </w:pPr>
            <w:r w:rsidRPr="00EA557C">
              <w:rPr>
                <w:rFonts w:ascii="Palatino Linotype" w:hAnsi="Palatino Linotype" w:cs="Arial"/>
                <w:b/>
                <w:color w:val="000000"/>
                <w:sz w:val="20"/>
                <w:szCs w:val="20"/>
                <w:lang w:eastAsia="hu-HU"/>
              </w:rPr>
              <w:t>Stúdiótechnikai alapismeretek</w:t>
            </w:r>
            <w:r w:rsidRPr="00EA557C">
              <w:rPr>
                <w:rFonts w:ascii="Palatino Linotype" w:hAnsi="Palatino Linotype" w:cs="Arial"/>
                <w:b/>
                <w:color w:val="000000"/>
                <w:sz w:val="20"/>
                <w:szCs w:val="20"/>
                <w:vertAlign w:val="superscript"/>
                <w:lang w:eastAsia="hu-HU"/>
              </w:rPr>
              <w:footnoteReference w:id="7"/>
            </w:r>
            <w:r w:rsidRPr="00EA557C">
              <w:rPr>
                <w:rFonts w:ascii="Palatino Linotype" w:hAnsi="Palatino Linotype" w:cs="Arial"/>
                <w:b/>
                <w:color w:val="000000"/>
                <w:sz w:val="20"/>
                <w:szCs w:val="20"/>
                <w:lang w:eastAsia="hu-HU"/>
              </w:rPr>
              <w:t xml:space="preserve"> </w:t>
            </w:r>
          </w:p>
        </w:tc>
        <w:tc>
          <w:tcPr>
            <w:tcW w:w="708"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70</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B706AC" w:rsidRPr="001E653C" w:rsidRDefault="00B706A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70</w:t>
            </w:r>
          </w:p>
        </w:tc>
        <w:tc>
          <w:tcPr>
            <w:tcW w:w="664"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16</w:t>
            </w: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993" w:type="dxa"/>
            <w:shd w:val="clear" w:color="auto" w:fill="auto"/>
            <w:vAlign w:val="bottom"/>
          </w:tcPr>
          <w:p w:rsidR="00B706AC" w:rsidRPr="001E653C" w:rsidRDefault="000A268B"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86</w:t>
            </w:r>
          </w:p>
        </w:tc>
        <w:tc>
          <w:tcPr>
            <w:tcW w:w="567"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18</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708" w:type="dxa"/>
            <w:shd w:val="clear" w:color="000000" w:fill="808080"/>
            <w:vAlign w:val="bottom"/>
          </w:tcPr>
          <w:p w:rsidR="00B706AC" w:rsidRPr="001E653C" w:rsidRDefault="00B706AC" w:rsidP="001E653C">
            <w:pPr>
              <w:spacing w:after="0" w:line="240" w:lineRule="auto"/>
              <w:rPr>
                <w:rFonts w:ascii="Palatino Linotype" w:hAnsi="Palatino Linotype" w:cs="Arial"/>
                <w:b/>
                <w:bCs/>
                <w:i/>
                <w:color w:val="000000"/>
                <w:sz w:val="20"/>
                <w:szCs w:val="20"/>
                <w:lang w:eastAsia="hu-HU"/>
              </w:rPr>
            </w:pPr>
          </w:p>
        </w:tc>
        <w:tc>
          <w:tcPr>
            <w:tcW w:w="567" w:type="dxa"/>
            <w:gridSpan w:val="2"/>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32</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276" w:type="dxa"/>
            <w:shd w:val="clear" w:color="auto" w:fill="auto"/>
            <w:vAlign w:val="bottom"/>
          </w:tcPr>
          <w:p w:rsidR="00B706AC" w:rsidRPr="001E653C" w:rsidRDefault="000A268B"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50</w:t>
            </w:r>
          </w:p>
        </w:tc>
      </w:tr>
      <w:tr w:rsidR="00B706AC" w:rsidRPr="001E653C">
        <w:trPr>
          <w:trHeight w:val="705"/>
        </w:trPr>
        <w:tc>
          <w:tcPr>
            <w:tcW w:w="1514" w:type="dxa"/>
            <w:vMerge/>
            <w:shd w:val="clear" w:color="auto" w:fill="auto"/>
            <w:vAlign w:val="center"/>
          </w:tcPr>
          <w:p w:rsidR="00B706AC" w:rsidRPr="001E653C" w:rsidRDefault="00B706AC" w:rsidP="00EA557C">
            <w:pPr>
              <w:spacing w:after="0" w:line="240" w:lineRule="auto"/>
              <w:jc w:val="center"/>
              <w:rPr>
                <w:rFonts w:ascii="Palatino Linotype" w:hAnsi="Palatino Linotype"/>
                <w:sz w:val="24"/>
                <w:szCs w:val="24"/>
              </w:rPr>
            </w:pPr>
          </w:p>
        </w:tc>
        <w:tc>
          <w:tcPr>
            <w:tcW w:w="1757" w:type="dxa"/>
            <w:shd w:val="clear" w:color="auto" w:fill="auto"/>
            <w:vAlign w:val="bottom"/>
          </w:tcPr>
          <w:p w:rsidR="00B706AC"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S</w:t>
            </w:r>
            <w:r w:rsidR="00C73C71" w:rsidRPr="001E653C">
              <w:rPr>
                <w:rFonts w:ascii="Palatino Linotype" w:hAnsi="Palatino Linotype" w:cs="Arial"/>
                <w:i/>
                <w:iCs/>
                <w:color w:val="000000"/>
                <w:lang w:eastAsia="hu-HU"/>
              </w:rPr>
              <w:t>zámítástechnikai alapismeretek</w:t>
            </w:r>
          </w:p>
        </w:tc>
        <w:tc>
          <w:tcPr>
            <w:tcW w:w="708" w:type="dxa"/>
            <w:shd w:val="clear" w:color="auto" w:fill="auto"/>
            <w:vAlign w:val="bottom"/>
          </w:tcPr>
          <w:p w:rsidR="00B706AC" w:rsidRPr="001E653C" w:rsidRDefault="00CA02F6"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35</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B706AC" w:rsidRPr="001E653C" w:rsidRDefault="00CA02F6"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35</w:t>
            </w:r>
          </w:p>
        </w:tc>
        <w:tc>
          <w:tcPr>
            <w:tcW w:w="664" w:type="dxa"/>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B706AC" w:rsidRPr="001E653C" w:rsidRDefault="00CA02F6"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35</w:t>
            </w:r>
          </w:p>
        </w:tc>
        <w:tc>
          <w:tcPr>
            <w:tcW w:w="567" w:type="dxa"/>
            <w:shd w:val="clear" w:color="auto" w:fill="auto"/>
            <w:vAlign w:val="bottom"/>
          </w:tcPr>
          <w:p w:rsidR="00B706AC" w:rsidRPr="001E653C" w:rsidRDefault="00CA02F6"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18</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B706AC" w:rsidRPr="001E653C" w:rsidRDefault="00B706A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B706AC" w:rsidRPr="001E653C" w:rsidRDefault="00CA02F6"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18</w:t>
            </w:r>
          </w:p>
        </w:tc>
      </w:tr>
      <w:tr w:rsidR="00B706AC" w:rsidRPr="001E653C">
        <w:trPr>
          <w:trHeight w:val="705"/>
        </w:trPr>
        <w:tc>
          <w:tcPr>
            <w:tcW w:w="1514" w:type="dxa"/>
            <w:vMerge/>
            <w:shd w:val="clear" w:color="auto" w:fill="auto"/>
            <w:vAlign w:val="center"/>
          </w:tcPr>
          <w:p w:rsidR="00B706AC" w:rsidRPr="001E653C" w:rsidRDefault="00B706AC" w:rsidP="00EA557C">
            <w:pPr>
              <w:spacing w:after="0" w:line="240" w:lineRule="auto"/>
              <w:jc w:val="center"/>
              <w:rPr>
                <w:rFonts w:ascii="Palatino Linotype" w:hAnsi="Palatino Linotype"/>
                <w:sz w:val="24"/>
                <w:szCs w:val="24"/>
              </w:rPr>
            </w:pPr>
          </w:p>
        </w:tc>
        <w:tc>
          <w:tcPr>
            <w:tcW w:w="1757" w:type="dxa"/>
            <w:shd w:val="clear" w:color="auto" w:fill="auto"/>
            <w:vAlign w:val="bottom"/>
          </w:tcPr>
          <w:p w:rsidR="00B706AC"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S</w:t>
            </w:r>
            <w:r w:rsidR="00C73C71" w:rsidRPr="001E653C">
              <w:rPr>
                <w:rFonts w:ascii="Palatino Linotype" w:hAnsi="Palatino Linotype" w:cs="Arial"/>
                <w:i/>
                <w:iCs/>
                <w:color w:val="000000"/>
                <w:lang w:eastAsia="hu-HU"/>
              </w:rPr>
              <w:t>túdiótechnikai alapismeretek</w:t>
            </w:r>
          </w:p>
        </w:tc>
        <w:tc>
          <w:tcPr>
            <w:tcW w:w="708" w:type="dxa"/>
            <w:shd w:val="clear" w:color="auto" w:fill="auto"/>
            <w:vAlign w:val="bottom"/>
          </w:tcPr>
          <w:p w:rsidR="00B706AC" w:rsidRPr="001E653C" w:rsidRDefault="00CA02F6"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35</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B706AC" w:rsidRPr="001E653C" w:rsidRDefault="00CA02F6"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35</w:t>
            </w:r>
          </w:p>
        </w:tc>
        <w:tc>
          <w:tcPr>
            <w:tcW w:w="664" w:type="dxa"/>
            <w:shd w:val="clear" w:color="auto" w:fill="auto"/>
            <w:vAlign w:val="bottom"/>
          </w:tcPr>
          <w:p w:rsidR="00B706AC" w:rsidRPr="001E653C" w:rsidRDefault="00194457"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B706AC" w:rsidRPr="001E653C" w:rsidRDefault="00194457"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51</w:t>
            </w:r>
          </w:p>
        </w:tc>
        <w:tc>
          <w:tcPr>
            <w:tcW w:w="567" w:type="dxa"/>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B706AC" w:rsidRPr="001E653C" w:rsidRDefault="00B706A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B706AC" w:rsidRPr="001E653C" w:rsidRDefault="00CA02F6"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B706AC" w:rsidRPr="001E653C" w:rsidRDefault="00CA02F6"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32</w:t>
            </w:r>
          </w:p>
        </w:tc>
      </w:tr>
      <w:tr w:rsidR="00B706AC" w:rsidRPr="001E653C">
        <w:trPr>
          <w:trHeight w:val="705"/>
        </w:trPr>
        <w:tc>
          <w:tcPr>
            <w:tcW w:w="1514" w:type="dxa"/>
            <w:vMerge w:val="restart"/>
            <w:shd w:val="clear" w:color="auto" w:fill="auto"/>
            <w:vAlign w:val="center"/>
          </w:tcPr>
          <w:p w:rsidR="00B706AC" w:rsidRPr="001E653C" w:rsidRDefault="00D70CB5" w:rsidP="00EA557C">
            <w:pPr>
              <w:spacing w:after="0" w:line="240" w:lineRule="auto"/>
              <w:jc w:val="center"/>
              <w:rPr>
                <w:rFonts w:ascii="Palatino Linotype" w:hAnsi="Palatino Linotype"/>
                <w:sz w:val="24"/>
                <w:szCs w:val="24"/>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B706AC" w:rsidRPr="00EA557C" w:rsidRDefault="00B706AC" w:rsidP="001E653C">
            <w:pPr>
              <w:spacing w:after="0" w:line="240" w:lineRule="auto"/>
              <w:rPr>
                <w:rFonts w:ascii="Palatino Linotype" w:hAnsi="Palatino Linotype" w:cs="Arial"/>
                <w:b/>
                <w:color w:val="000000"/>
                <w:sz w:val="20"/>
                <w:szCs w:val="20"/>
                <w:lang w:eastAsia="hu-HU"/>
              </w:rPr>
            </w:pPr>
            <w:r w:rsidRPr="00EA557C">
              <w:rPr>
                <w:rFonts w:ascii="Palatino Linotype" w:hAnsi="Palatino Linotype" w:cs="Arial"/>
                <w:b/>
                <w:color w:val="000000"/>
                <w:sz w:val="20"/>
                <w:szCs w:val="20"/>
                <w:lang w:eastAsia="hu-HU"/>
              </w:rPr>
              <w:t>Stúdiótechnikai alapismeretek</w:t>
            </w:r>
            <w:r w:rsidRPr="00EA557C">
              <w:rPr>
                <w:rFonts w:ascii="Palatino Linotype" w:hAnsi="Palatino Linotype" w:cs="Arial"/>
                <w:b/>
                <w:color w:val="000000"/>
                <w:sz w:val="20"/>
                <w:szCs w:val="20"/>
                <w:vertAlign w:val="superscript"/>
                <w:lang w:eastAsia="hu-HU"/>
              </w:rPr>
              <w:footnoteReference w:id="8"/>
            </w:r>
            <w:r w:rsidRPr="00EA557C">
              <w:rPr>
                <w:rFonts w:ascii="Palatino Linotype" w:hAnsi="Palatino Linotype" w:cs="Arial"/>
                <w:b/>
                <w:color w:val="000000"/>
                <w:sz w:val="20"/>
                <w:szCs w:val="20"/>
                <w:lang w:eastAsia="hu-HU"/>
              </w:rPr>
              <w:t xml:space="preserve"> gyakorlat</w:t>
            </w:r>
          </w:p>
        </w:tc>
        <w:tc>
          <w:tcPr>
            <w:tcW w:w="708"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B706AC" w:rsidRPr="001E653C" w:rsidRDefault="00B706A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32</w:t>
            </w:r>
          </w:p>
        </w:tc>
        <w:tc>
          <w:tcPr>
            <w:tcW w:w="993" w:type="dxa"/>
            <w:shd w:val="clear" w:color="auto" w:fill="auto"/>
            <w:vAlign w:val="bottom"/>
          </w:tcPr>
          <w:p w:rsidR="00B706AC" w:rsidRPr="001E653C" w:rsidRDefault="000A268B"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32</w:t>
            </w:r>
          </w:p>
        </w:tc>
        <w:tc>
          <w:tcPr>
            <w:tcW w:w="567"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0A268B"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18</w:t>
            </w:r>
          </w:p>
        </w:tc>
        <w:tc>
          <w:tcPr>
            <w:tcW w:w="708"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bCs/>
                <w:i/>
                <w:color w:val="000000"/>
                <w:sz w:val="20"/>
                <w:szCs w:val="20"/>
                <w:lang w:eastAsia="hu-HU"/>
              </w:rPr>
            </w:pPr>
          </w:p>
        </w:tc>
        <w:tc>
          <w:tcPr>
            <w:tcW w:w="567" w:type="dxa"/>
            <w:gridSpan w:val="2"/>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D25AB4"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16</w:t>
            </w:r>
          </w:p>
        </w:tc>
        <w:tc>
          <w:tcPr>
            <w:tcW w:w="1276" w:type="dxa"/>
            <w:shd w:val="clear" w:color="auto" w:fill="auto"/>
            <w:vAlign w:val="bottom"/>
          </w:tcPr>
          <w:p w:rsidR="00B706AC" w:rsidRPr="001E653C" w:rsidRDefault="001E1E74"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3</w:t>
            </w:r>
            <w:r w:rsidR="001F7094" w:rsidRPr="001E653C">
              <w:rPr>
                <w:rFonts w:ascii="Palatino Linotype" w:hAnsi="Palatino Linotype" w:cs="Arial"/>
                <w:b/>
                <w:bCs/>
                <w:i/>
                <w:iCs/>
                <w:color w:val="000000"/>
                <w:sz w:val="20"/>
                <w:szCs w:val="20"/>
                <w:lang w:eastAsia="hu-HU"/>
              </w:rPr>
              <w:t>4</w:t>
            </w:r>
          </w:p>
        </w:tc>
      </w:tr>
      <w:tr w:rsidR="000A268B" w:rsidRPr="001E653C">
        <w:trPr>
          <w:trHeight w:val="705"/>
        </w:trPr>
        <w:tc>
          <w:tcPr>
            <w:tcW w:w="1514" w:type="dxa"/>
            <w:vMerge/>
            <w:shd w:val="clear" w:color="auto" w:fill="auto"/>
          </w:tcPr>
          <w:p w:rsidR="000A268B" w:rsidRPr="001E653C" w:rsidRDefault="000A268B" w:rsidP="001E653C">
            <w:pPr>
              <w:spacing w:after="0" w:line="240" w:lineRule="auto"/>
              <w:rPr>
                <w:rFonts w:ascii="Palatino Linotype" w:hAnsi="Palatino Linotype"/>
                <w:sz w:val="24"/>
                <w:szCs w:val="24"/>
              </w:rPr>
            </w:pPr>
          </w:p>
        </w:tc>
        <w:tc>
          <w:tcPr>
            <w:tcW w:w="1757" w:type="dxa"/>
            <w:shd w:val="clear" w:color="auto" w:fill="auto"/>
            <w:vAlign w:val="bottom"/>
          </w:tcPr>
          <w:p w:rsidR="000A268B"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S</w:t>
            </w:r>
            <w:r w:rsidR="00C73C71" w:rsidRPr="001E653C">
              <w:rPr>
                <w:rFonts w:ascii="Palatino Linotype" w:hAnsi="Palatino Linotype" w:cs="Arial"/>
                <w:i/>
                <w:iCs/>
                <w:color w:val="000000"/>
                <w:lang w:eastAsia="hu-HU"/>
              </w:rPr>
              <w:t>zámítástechnikai gyakorlat</w:t>
            </w:r>
          </w:p>
        </w:tc>
        <w:tc>
          <w:tcPr>
            <w:tcW w:w="708" w:type="dxa"/>
            <w:shd w:val="clear" w:color="auto" w:fill="auto"/>
            <w:vAlign w:val="bottom"/>
          </w:tcPr>
          <w:p w:rsidR="000A268B" w:rsidRPr="001E653C" w:rsidRDefault="000A268B"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0A268B" w:rsidRPr="001E653C" w:rsidRDefault="000A268B"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0A268B" w:rsidRPr="001E653C" w:rsidRDefault="000A268B"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0A268B" w:rsidRPr="001E653C" w:rsidRDefault="000A268B"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0A268B" w:rsidRPr="001E653C" w:rsidRDefault="000A268B"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0A268B" w:rsidRPr="001E653C" w:rsidRDefault="000A268B"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0A268B" w:rsidRPr="001E653C" w:rsidRDefault="001F709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993" w:type="dxa"/>
            <w:shd w:val="clear" w:color="auto" w:fill="auto"/>
            <w:vAlign w:val="bottom"/>
          </w:tcPr>
          <w:p w:rsidR="000A268B" w:rsidRPr="001E653C" w:rsidRDefault="00D25AB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16</w:t>
            </w:r>
          </w:p>
        </w:tc>
        <w:tc>
          <w:tcPr>
            <w:tcW w:w="567" w:type="dxa"/>
            <w:shd w:val="clear" w:color="auto" w:fill="auto"/>
            <w:vAlign w:val="bottom"/>
          </w:tcPr>
          <w:p w:rsidR="000A268B" w:rsidRPr="001E653C" w:rsidRDefault="000A268B"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0A268B" w:rsidRPr="001E653C" w:rsidRDefault="001F709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18</w:t>
            </w:r>
          </w:p>
        </w:tc>
        <w:tc>
          <w:tcPr>
            <w:tcW w:w="708" w:type="dxa"/>
            <w:shd w:val="clear" w:color="000000" w:fill="808080"/>
            <w:vAlign w:val="bottom"/>
          </w:tcPr>
          <w:p w:rsidR="000A268B" w:rsidRPr="001E653C" w:rsidRDefault="000A268B"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0A268B" w:rsidRPr="001E653C" w:rsidRDefault="000A268B"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0A268B" w:rsidRPr="001E653C" w:rsidRDefault="000A268B"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0A268B" w:rsidRPr="001E653C" w:rsidRDefault="001F709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18</w:t>
            </w:r>
          </w:p>
        </w:tc>
      </w:tr>
      <w:tr w:rsidR="000A268B" w:rsidRPr="001E653C">
        <w:trPr>
          <w:trHeight w:val="705"/>
        </w:trPr>
        <w:tc>
          <w:tcPr>
            <w:tcW w:w="1514" w:type="dxa"/>
            <w:vMerge/>
            <w:shd w:val="clear" w:color="auto" w:fill="auto"/>
          </w:tcPr>
          <w:p w:rsidR="000A268B" w:rsidRPr="001E653C" w:rsidRDefault="000A268B" w:rsidP="001E653C">
            <w:pPr>
              <w:spacing w:after="0" w:line="240" w:lineRule="auto"/>
              <w:rPr>
                <w:rFonts w:ascii="Palatino Linotype" w:hAnsi="Palatino Linotype"/>
                <w:sz w:val="24"/>
                <w:szCs w:val="24"/>
              </w:rPr>
            </w:pPr>
          </w:p>
        </w:tc>
        <w:tc>
          <w:tcPr>
            <w:tcW w:w="1757" w:type="dxa"/>
            <w:shd w:val="clear" w:color="auto" w:fill="auto"/>
            <w:vAlign w:val="bottom"/>
          </w:tcPr>
          <w:p w:rsidR="000A268B"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S</w:t>
            </w:r>
            <w:r w:rsidR="00C73C71" w:rsidRPr="001E653C">
              <w:rPr>
                <w:rFonts w:ascii="Palatino Linotype" w:hAnsi="Palatino Linotype" w:cs="Arial"/>
                <w:i/>
                <w:iCs/>
                <w:color w:val="000000"/>
                <w:lang w:eastAsia="hu-HU"/>
              </w:rPr>
              <w:t>túdiótechnikai gyakorlat</w:t>
            </w:r>
          </w:p>
        </w:tc>
        <w:tc>
          <w:tcPr>
            <w:tcW w:w="708" w:type="dxa"/>
            <w:shd w:val="clear" w:color="auto" w:fill="auto"/>
            <w:vAlign w:val="bottom"/>
          </w:tcPr>
          <w:p w:rsidR="000A268B" w:rsidRPr="001E653C" w:rsidRDefault="000A268B"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0A268B" w:rsidRPr="001E653C" w:rsidRDefault="000A268B"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0A268B" w:rsidRPr="001E653C" w:rsidRDefault="000A268B"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0A268B" w:rsidRPr="001E653C" w:rsidRDefault="000A268B"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0A268B" w:rsidRPr="001E653C" w:rsidRDefault="000A268B"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0A268B" w:rsidRPr="001E653C" w:rsidRDefault="000A268B"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0A268B" w:rsidRPr="001E653C" w:rsidRDefault="001F709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993" w:type="dxa"/>
            <w:shd w:val="clear" w:color="auto" w:fill="auto"/>
            <w:vAlign w:val="bottom"/>
          </w:tcPr>
          <w:p w:rsidR="000A268B" w:rsidRPr="001E653C" w:rsidRDefault="00D25AB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16</w:t>
            </w:r>
          </w:p>
        </w:tc>
        <w:tc>
          <w:tcPr>
            <w:tcW w:w="567" w:type="dxa"/>
            <w:shd w:val="clear" w:color="auto" w:fill="auto"/>
            <w:vAlign w:val="bottom"/>
          </w:tcPr>
          <w:p w:rsidR="000A268B" w:rsidRPr="001E653C" w:rsidRDefault="000A268B"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0A268B" w:rsidRPr="001E653C" w:rsidRDefault="000A268B"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0A268B" w:rsidRPr="001E653C" w:rsidRDefault="000A268B" w:rsidP="001E653C">
            <w:pPr>
              <w:spacing w:after="0" w:line="240" w:lineRule="auto"/>
              <w:jc w:val="center"/>
              <w:rPr>
                <w:rFonts w:ascii="Palatino Linotype" w:hAnsi="Palatino Linotype" w:cs="Arial"/>
                <w:bCs/>
                <w:i/>
                <w:color w:val="000000"/>
                <w:sz w:val="20"/>
                <w:szCs w:val="20"/>
                <w:lang w:eastAsia="hu-HU"/>
              </w:rPr>
            </w:pPr>
          </w:p>
        </w:tc>
        <w:tc>
          <w:tcPr>
            <w:tcW w:w="567" w:type="dxa"/>
            <w:gridSpan w:val="2"/>
            <w:shd w:val="clear" w:color="auto" w:fill="auto"/>
            <w:vAlign w:val="bottom"/>
          </w:tcPr>
          <w:p w:rsidR="000A268B" w:rsidRPr="001E653C" w:rsidRDefault="000A268B"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0A268B" w:rsidRPr="001E653C" w:rsidRDefault="001F709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1276" w:type="dxa"/>
            <w:shd w:val="clear" w:color="auto" w:fill="auto"/>
            <w:vAlign w:val="bottom"/>
          </w:tcPr>
          <w:p w:rsidR="000A268B" w:rsidRPr="001E653C" w:rsidRDefault="001E1E7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w:t>
            </w:r>
            <w:r w:rsidR="001F7094" w:rsidRPr="001E653C">
              <w:rPr>
                <w:rFonts w:ascii="Palatino Linotype" w:hAnsi="Palatino Linotype" w:cs="Arial"/>
                <w:bCs/>
                <w:i/>
                <w:iCs/>
                <w:color w:val="000000"/>
                <w:sz w:val="20"/>
                <w:szCs w:val="20"/>
                <w:lang w:eastAsia="hu-HU"/>
              </w:rPr>
              <w:t>6</w:t>
            </w:r>
          </w:p>
        </w:tc>
      </w:tr>
      <w:tr w:rsidR="00EA557C" w:rsidRPr="001E653C">
        <w:trPr>
          <w:trHeight w:val="705"/>
        </w:trPr>
        <w:tc>
          <w:tcPr>
            <w:tcW w:w="1514" w:type="dxa"/>
            <w:vMerge w:val="restart"/>
            <w:shd w:val="clear" w:color="auto" w:fill="auto"/>
            <w:vAlign w:val="center"/>
          </w:tcPr>
          <w:p w:rsidR="00EA557C" w:rsidRPr="001E653C" w:rsidRDefault="00EA557C" w:rsidP="00EA557C">
            <w:pPr>
              <w:spacing w:after="0" w:line="240" w:lineRule="auto"/>
              <w:jc w:val="center"/>
              <w:rPr>
                <w:rFonts w:ascii="Palatino Linotype" w:hAnsi="Palatino Linotype"/>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EA557C" w:rsidRPr="00EA557C" w:rsidRDefault="00EA557C" w:rsidP="001E653C">
            <w:pPr>
              <w:spacing w:after="0" w:line="240" w:lineRule="auto"/>
              <w:rPr>
                <w:rFonts w:ascii="Palatino Linotype" w:hAnsi="Palatino Linotype" w:cs="Calibri"/>
                <w:b/>
                <w:i/>
                <w:iCs/>
                <w:color w:val="000000"/>
                <w:lang w:eastAsia="hu-HU"/>
              </w:rPr>
            </w:pPr>
            <w:r w:rsidRPr="00EA557C">
              <w:rPr>
                <w:rFonts w:ascii="Palatino Linotype" w:hAnsi="Palatino Linotype" w:cs="Arial"/>
                <w:b/>
                <w:color w:val="000000"/>
                <w:sz w:val="20"/>
                <w:szCs w:val="20"/>
                <w:lang w:eastAsia="hu-HU"/>
              </w:rPr>
              <w:t>Népi-cigányzenei alapismeretek</w:t>
            </w:r>
            <w:r w:rsidRPr="00EA557C">
              <w:rPr>
                <w:rFonts w:ascii="Palatino Linotype" w:hAnsi="Palatino Linotype" w:cs="Arial"/>
                <w:b/>
                <w:color w:val="000000"/>
                <w:sz w:val="20"/>
                <w:szCs w:val="20"/>
                <w:vertAlign w:val="superscript"/>
                <w:lang w:eastAsia="hu-HU"/>
              </w:rPr>
              <w:footnoteReference w:id="9"/>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70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70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16</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86</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18</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32</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50</w:t>
            </w:r>
          </w:p>
        </w:tc>
      </w:tr>
      <w:tr w:rsidR="00EA557C" w:rsidRPr="001E653C">
        <w:trPr>
          <w:trHeight w:val="705"/>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N</w:t>
            </w:r>
            <w:r w:rsidR="00EA557C" w:rsidRPr="001E653C">
              <w:rPr>
                <w:rFonts w:ascii="Palatino Linotype" w:hAnsi="Palatino Linotype" w:cs="Arial"/>
                <w:i/>
                <w:iCs/>
                <w:color w:val="000000"/>
                <w:lang w:eastAsia="hu-HU"/>
              </w:rPr>
              <w:t>épdalok, nótacsokor</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35</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35</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51</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18</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34</w:t>
            </w:r>
          </w:p>
        </w:tc>
      </w:tr>
      <w:tr w:rsidR="00EA557C" w:rsidRPr="001E653C">
        <w:trPr>
          <w:trHeight w:val="541"/>
        </w:trPr>
        <w:tc>
          <w:tcPr>
            <w:tcW w:w="1514" w:type="dxa"/>
            <w:vMerge/>
            <w:shd w:val="clear" w:color="auto" w:fill="auto"/>
            <w:vAlign w:val="center"/>
          </w:tcPr>
          <w:p w:rsidR="00EA557C" w:rsidRPr="001E653C" w:rsidRDefault="00EA557C" w:rsidP="00EA557C">
            <w:pPr>
              <w:spacing w:after="0" w:line="240" w:lineRule="auto"/>
              <w:jc w:val="center"/>
              <w:rPr>
                <w:rFonts w:ascii="Palatino Linotype" w:hAnsi="Palatino Linotype"/>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C</w:t>
            </w:r>
            <w:r w:rsidR="00EA557C" w:rsidRPr="001E653C">
              <w:rPr>
                <w:rFonts w:ascii="Palatino Linotype" w:hAnsi="Palatino Linotype" w:cs="Arial"/>
                <w:i/>
                <w:iCs/>
                <w:color w:val="000000"/>
                <w:lang w:eastAsia="hu-HU"/>
              </w:rPr>
              <w:t>igánydalok, népies műdalok</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35</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35</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35</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p>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16</w:t>
            </w:r>
          </w:p>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p>
        </w:tc>
      </w:tr>
      <w:tr w:rsidR="00B706AC" w:rsidRPr="001E653C">
        <w:trPr>
          <w:trHeight w:val="705"/>
        </w:trPr>
        <w:tc>
          <w:tcPr>
            <w:tcW w:w="1514" w:type="dxa"/>
            <w:vMerge w:val="restart"/>
            <w:shd w:val="clear" w:color="auto" w:fill="auto"/>
            <w:vAlign w:val="center"/>
          </w:tcPr>
          <w:p w:rsidR="00B706AC" w:rsidRPr="001E653C" w:rsidRDefault="00D70CB5" w:rsidP="00EA557C">
            <w:pPr>
              <w:spacing w:after="0" w:line="240" w:lineRule="auto"/>
              <w:jc w:val="center"/>
              <w:rPr>
                <w:rFonts w:ascii="Palatino Linotype" w:hAnsi="Palatino Linotype" w:cs="Arial"/>
                <w:color w:val="000000"/>
                <w:sz w:val="20"/>
                <w:szCs w:val="20"/>
                <w:lang w:eastAsia="hu-HU"/>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B706AC" w:rsidRPr="00EA557C" w:rsidRDefault="000A268B" w:rsidP="001E653C">
            <w:pPr>
              <w:spacing w:after="0" w:line="240" w:lineRule="auto"/>
              <w:rPr>
                <w:rFonts w:ascii="Palatino Linotype" w:hAnsi="Palatino Linotype" w:cs="Calibri"/>
                <w:b/>
                <w:i/>
                <w:iCs/>
                <w:color w:val="000000"/>
                <w:lang w:eastAsia="hu-HU"/>
              </w:rPr>
            </w:pPr>
            <w:r w:rsidRPr="00EA557C">
              <w:rPr>
                <w:rFonts w:ascii="Palatino Linotype" w:hAnsi="Palatino Linotype" w:cs="Arial"/>
                <w:b/>
                <w:color w:val="000000"/>
                <w:sz w:val="20"/>
                <w:szCs w:val="20"/>
                <w:lang w:eastAsia="hu-HU"/>
              </w:rPr>
              <w:t>Nép</w:t>
            </w:r>
            <w:r w:rsidR="009229B8" w:rsidRPr="00EA557C">
              <w:rPr>
                <w:rFonts w:ascii="Palatino Linotype" w:hAnsi="Palatino Linotype" w:cs="Arial"/>
                <w:b/>
                <w:color w:val="000000"/>
                <w:sz w:val="20"/>
                <w:szCs w:val="20"/>
                <w:lang w:eastAsia="hu-HU"/>
              </w:rPr>
              <w:t>i-cigány</w:t>
            </w:r>
            <w:r w:rsidRPr="00EA557C">
              <w:rPr>
                <w:rFonts w:ascii="Palatino Linotype" w:hAnsi="Palatino Linotype" w:cs="Arial"/>
                <w:b/>
                <w:color w:val="000000"/>
                <w:sz w:val="20"/>
                <w:szCs w:val="20"/>
                <w:lang w:eastAsia="hu-HU"/>
              </w:rPr>
              <w:t>zenei alapismeretek</w:t>
            </w:r>
            <w:r w:rsidRPr="00EA557C">
              <w:rPr>
                <w:rFonts w:ascii="Palatino Linotype" w:hAnsi="Palatino Linotype" w:cs="Arial"/>
                <w:b/>
                <w:color w:val="000000"/>
                <w:sz w:val="20"/>
                <w:szCs w:val="20"/>
                <w:vertAlign w:val="superscript"/>
                <w:lang w:eastAsia="hu-HU"/>
              </w:rPr>
              <w:footnoteReference w:id="10"/>
            </w:r>
            <w:r w:rsidRPr="00EA557C">
              <w:rPr>
                <w:rFonts w:ascii="Palatino Linotype" w:hAnsi="Palatino Linotype" w:cs="Arial"/>
                <w:b/>
                <w:color w:val="000000"/>
                <w:sz w:val="20"/>
                <w:szCs w:val="20"/>
                <w:lang w:eastAsia="hu-HU"/>
              </w:rPr>
              <w:t xml:space="preserve"> gyakorlat</w:t>
            </w:r>
          </w:p>
        </w:tc>
        <w:tc>
          <w:tcPr>
            <w:tcW w:w="708"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B706AC" w:rsidRPr="001E653C" w:rsidRDefault="00B706A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32</w:t>
            </w:r>
          </w:p>
        </w:tc>
        <w:tc>
          <w:tcPr>
            <w:tcW w:w="993" w:type="dxa"/>
            <w:shd w:val="clear" w:color="auto" w:fill="auto"/>
            <w:vAlign w:val="bottom"/>
          </w:tcPr>
          <w:p w:rsidR="00B706AC" w:rsidRPr="001E653C" w:rsidRDefault="00B706A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32</w:t>
            </w:r>
          </w:p>
        </w:tc>
        <w:tc>
          <w:tcPr>
            <w:tcW w:w="567"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18</w:t>
            </w:r>
          </w:p>
        </w:tc>
        <w:tc>
          <w:tcPr>
            <w:tcW w:w="708"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bCs/>
                <w:i/>
                <w:color w:val="000000"/>
                <w:sz w:val="20"/>
                <w:szCs w:val="20"/>
                <w:lang w:eastAsia="hu-HU"/>
              </w:rPr>
            </w:pPr>
          </w:p>
        </w:tc>
        <w:tc>
          <w:tcPr>
            <w:tcW w:w="567" w:type="dxa"/>
            <w:gridSpan w:val="2"/>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2262FD"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16</w:t>
            </w:r>
          </w:p>
        </w:tc>
        <w:tc>
          <w:tcPr>
            <w:tcW w:w="1276" w:type="dxa"/>
            <w:shd w:val="clear" w:color="auto" w:fill="auto"/>
            <w:vAlign w:val="bottom"/>
          </w:tcPr>
          <w:p w:rsidR="00B706AC" w:rsidRPr="001E653C" w:rsidRDefault="001E1E74"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3</w:t>
            </w:r>
            <w:r w:rsidR="00D07B1E" w:rsidRPr="001E653C">
              <w:rPr>
                <w:rFonts w:ascii="Palatino Linotype" w:hAnsi="Palatino Linotype" w:cs="Arial"/>
                <w:b/>
                <w:bCs/>
                <w:i/>
                <w:iCs/>
                <w:color w:val="000000"/>
                <w:sz w:val="20"/>
                <w:szCs w:val="20"/>
                <w:lang w:eastAsia="hu-HU"/>
              </w:rPr>
              <w:t>4</w:t>
            </w:r>
          </w:p>
        </w:tc>
      </w:tr>
      <w:tr w:rsidR="00D25AB4" w:rsidRPr="001E653C">
        <w:trPr>
          <w:trHeight w:val="705"/>
        </w:trPr>
        <w:tc>
          <w:tcPr>
            <w:tcW w:w="1514" w:type="dxa"/>
            <w:vMerge/>
            <w:shd w:val="clear" w:color="auto" w:fill="auto"/>
            <w:textDirection w:val="btLr"/>
            <w:vAlign w:val="center"/>
          </w:tcPr>
          <w:p w:rsidR="00D25AB4" w:rsidRPr="001E653C" w:rsidRDefault="00D25AB4"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D25AB4" w:rsidRPr="001E653C" w:rsidRDefault="00622F30" w:rsidP="00DA57E0">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N</w:t>
            </w:r>
            <w:r w:rsidR="00D25AB4" w:rsidRPr="001E653C">
              <w:rPr>
                <w:rFonts w:ascii="Palatino Linotype" w:hAnsi="Palatino Linotype" w:cs="Arial"/>
                <w:i/>
                <w:iCs/>
                <w:color w:val="000000"/>
                <w:lang w:eastAsia="hu-HU"/>
              </w:rPr>
              <w:t>épdalok, nótacsokor gyakorlat</w:t>
            </w:r>
          </w:p>
        </w:tc>
        <w:tc>
          <w:tcPr>
            <w:tcW w:w="708" w:type="dxa"/>
            <w:shd w:val="clear" w:color="auto" w:fill="auto"/>
            <w:vAlign w:val="bottom"/>
          </w:tcPr>
          <w:p w:rsidR="00D25AB4" w:rsidRPr="001E653C" w:rsidRDefault="00D25AB4"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D25AB4" w:rsidRPr="001E653C" w:rsidRDefault="00D25AB4"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D25AB4" w:rsidRPr="001E653C" w:rsidRDefault="00D25AB4"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D25AB4" w:rsidRPr="001E653C" w:rsidRDefault="00D25AB4"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D25AB4" w:rsidRPr="001E653C" w:rsidRDefault="00D25AB4"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D25AB4" w:rsidRPr="001E653C" w:rsidRDefault="00D25AB4"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993" w:type="dxa"/>
            <w:shd w:val="clear" w:color="auto" w:fill="auto"/>
            <w:vAlign w:val="bottom"/>
          </w:tcPr>
          <w:p w:rsidR="00D25AB4" w:rsidRPr="001E653C" w:rsidRDefault="00D25AB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16</w:t>
            </w:r>
          </w:p>
        </w:tc>
        <w:tc>
          <w:tcPr>
            <w:tcW w:w="567" w:type="dxa"/>
            <w:shd w:val="clear" w:color="auto" w:fill="auto"/>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18</w:t>
            </w:r>
          </w:p>
        </w:tc>
        <w:tc>
          <w:tcPr>
            <w:tcW w:w="708" w:type="dxa"/>
            <w:shd w:val="clear" w:color="000000" w:fill="808080"/>
            <w:vAlign w:val="bottom"/>
          </w:tcPr>
          <w:p w:rsidR="00D25AB4" w:rsidRPr="001E653C" w:rsidRDefault="00D25AB4" w:rsidP="001E653C">
            <w:pPr>
              <w:spacing w:after="0" w:line="240" w:lineRule="auto"/>
              <w:jc w:val="center"/>
              <w:rPr>
                <w:rFonts w:ascii="Palatino Linotype" w:hAnsi="Palatino Linotype" w:cs="Arial"/>
                <w:bCs/>
                <w:i/>
                <w:color w:val="000000"/>
                <w:sz w:val="20"/>
                <w:szCs w:val="20"/>
                <w:lang w:eastAsia="hu-HU"/>
              </w:rPr>
            </w:pPr>
          </w:p>
        </w:tc>
        <w:tc>
          <w:tcPr>
            <w:tcW w:w="567" w:type="dxa"/>
            <w:gridSpan w:val="2"/>
            <w:shd w:val="clear" w:color="auto" w:fill="auto"/>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D25AB4" w:rsidRPr="001E653C" w:rsidRDefault="001E1E7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w:t>
            </w:r>
            <w:r w:rsidR="00D25AB4" w:rsidRPr="001E653C">
              <w:rPr>
                <w:rFonts w:ascii="Palatino Linotype" w:hAnsi="Palatino Linotype" w:cs="Arial"/>
                <w:bCs/>
                <w:i/>
                <w:iCs/>
                <w:color w:val="000000"/>
                <w:sz w:val="20"/>
                <w:szCs w:val="20"/>
                <w:lang w:eastAsia="hu-HU"/>
              </w:rPr>
              <w:t>8</w:t>
            </w:r>
          </w:p>
        </w:tc>
      </w:tr>
      <w:tr w:rsidR="00D25AB4" w:rsidRPr="001E653C">
        <w:trPr>
          <w:trHeight w:val="705"/>
        </w:trPr>
        <w:tc>
          <w:tcPr>
            <w:tcW w:w="1514" w:type="dxa"/>
            <w:vMerge/>
            <w:shd w:val="clear" w:color="auto" w:fill="auto"/>
            <w:textDirection w:val="btLr"/>
            <w:vAlign w:val="center"/>
          </w:tcPr>
          <w:p w:rsidR="00D25AB4" w:rsidRPr="001E653C" w:rsidRDefault="00D25AB4"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D25AB4" w:rsidRPr="001E653C" w:rsidRDefault="00622F30" w:rsidP="00DA57E0">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C</w:t>
            </w:r>
            <w:r w:rsidR="00D25AB4" w:rsidRPr="001E653C">
              <w:rPr>
                <w:rFonts w:ascii="Palatino Linotype" w:hAnsi="Palatino Linotype" w:cs="Arial"/>
                <w:i/>
                <w:iCs/>
                <w:color w:val="000000"/>
                <w:lang w:eastAsia="hu-HU"/>
              </w:rPr>
              <w:t>igánydalok, népies műdalok gyakorlat</w:t>
            </w:r>
          </w:p>
        </w:tc>
        <w:tc>
          <w:tcPr>
            <w:tcW w:w="708" w:type="dxa"/>
            <w:shd w:val="clear" w:color="auto" w:fill="auto"/>
            <w:vAlign w:val="bottom"/>
          </w:tcPr>
          <w:p w:rsidR="00D25AB4" w:rsidRPr="001E653C" w:rsidRDefault="00D25AB4"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D25AB4" w:rsidRPr="001E653C" w:rsidRDefault="00D25AB4"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D25AB4" w:rsidRPr="001E653C" w:rsidRDefault="00D25AB4"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D25AB4" w:rsidRPr="001E653C" w:rsidRDefault="00D25AB4"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D25AB4" w:rsidRPr="001E653C" w:rsidRDefault="00D25AB4"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D25AB4" w:rsidRPr="001E653C" w:rsidRDefault="00D25AB4"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993" w:type="dxa"/>
            <w:shd w:val="clear" w:color="auto" w:fill="auto"/>
            <w:vAlign w:val="bottom"/>
          </w:tcPr>
          <w:p w:rsidR="00D25AB4" w:rsidRPr="001E653C" w:rsidRDefault="00D25AB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16</w:t>
            </w:r>
          </w:p>
        </w:tc>
        <w:tc>
          <w:tcPr>
            <w:tcW w:w="567" w:type="dxa"/>
            <w:shd w:val="clear" w:color="auto" w:fill="auto"/>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D25AB4" w:rsidRPr="001E653C" w:rsidRDefault="00D25AB4" w:rsidP="001E653C">
            <w:pPr>
              <w:spacing w:after="0" w:line="240" w:lineRule="auto"/>
              <w:jc w:val="center"/>
              <w:rPr>
                <w:rFonts w:ascii="Palatino Linotype" w:hAnsi="Palatino Linotype" w:cs="Arial"/>
                <w:bCs/>
                <w:i/>
                <w:color w:val="000000"/>
                <w:sz w:val="20"/>
                <w:szCs w:val="20"/>
                <w:lang w:eastAsia="hu-HU"/>
              </w:rPr>
            </w:pPr>
          </w:p>
        </w:tc>
        <w:tc>
          <w:tcPr>
            <w:tcW w:w="567" w:type="dxa"/>
            <w:gridSpan w:val="2"/>
            <w:shd w:val="clear" w:color="auto" w:fill="auto"/>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D25AB4" w:rsidRPr="001E653C" w:rsidRDefault="00D25AB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1276" w:type="dxa"/>
            <w:shd w:val="clear" w:color="auto" w:fill="auto"/>
            <w:vAlign w:val="bottom"/>
          </w:tcPr>
          <w:p w:rsidR="00D25AB4" w:rsidRPr="001E653C" w:rsidRDefault="00D25AB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16</w:t>
            </w:r>
          </w:p>
        </w:tc>
      </w:tr>
      <w:tr w:rsidR="00EA557C" w:rsidRPr="001E653C">
        <w:trPr>
          <w:trHeight w:val="890"/>
        </w:trPr>
        <w:tc>
          <w:tcPr>
            <w:tcW w:w="1514" w:type="dxa"/>
            <w:vMerge w:val="restart"/>
            <w:shd w:val="clear" w:color="auto" w:fill="auto"/>
            <w:vAlign w:val="center"/>
          </w:tcPr>
          <w:p w:rsidR="00EA557C" w:rsidRPr="001E653C" w:rsidRDefault="00EA557C" w:rsidP="00EA557C">
            <w:pPr>
              <w:spacing w:after="0" w:line="240" w:lineRule="auto"/>
              <w:jc w:val="center"/>
              <w:rPr>
                <w:rFonts w:ascii="Palatino Linotype" w:hAnsi="Palatino Linotype"/>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EA557C" w:rsidRPr="00EA557C" w:rsidRDefault="00EA557C" w:rsidP="001E653C">
            <w:pPr>
              <w:spacing w:after="0" w:line="240" w:lineRule="auto"/>
              <w:rPr>
                <w:rFonts w:ascii="Palatino Linotype" w:hAnsi="Palatino Linotype" w:cs="Arial"/>
                <w:b/>
                <w:i/>
                <w:iCs/>
                <w:color w:val="000000"/>
                <w:lang w:eastAsia="hu-HU"/>
              </w:rPr>
            </w:pPr>
            <w:r w:rsidRPr="00EA557C">
              <w:rPr>
                <w:rFonts w:ascii="Palatino Linotype" w:hAnsi="Palatino Linotype" w:cs="Arial"/>
                <w:b/>
                <w:iCs/>
                <w:color w:val="000000"/>
                <w:lang w:eastAsia="hu-HU"/>
              </w:rPr>
              <w:t>Főtárgy hangszeres játék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280</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280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EA557C" w:rsidRPr="001E653C" w:rsidRDefault="00EA557C" w:rsidP="001E653C">
            <w:pPr>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64</w:t>
            </w:r>
          </w:p>
        </w:tc>
        <w:tc>
          <w:tcPr>
            <w:tcW w:w="993" w:type="dxa"/>
            <w:shd w:val="clear" w:color="auto" w:fill="auto"/>
            <w:vAlign w:val="bottom"/>
          </w:tcPr>
          <w:p w:rsidR="00EA557C" w:rsidRPr="001E653C" w:rsidRDefault="00EA557C" w:rsidP="001E653C">
            <w:pPr>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344</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108</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96</w:t>
            </w:r>
          </w:p>
        </w:tc>
        <w:tc>
          <w:tcPr>
            <w:tcW w:w="1276" w:type="dxa"/>
            <w:shd w:val="clear" w:color="auto" w:fill="auto"/>
            <w:vAlign w:val="bottom"/>
          </w:tcPr>
          <w:p w:rsidR="00EA557C" w:rsidRPr="001E653C" w:rsidRDefault="00EA557C" w:rsidP="001E653C">
            <w:pPr>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204</w:t>
            </w:r>
          </w:p>
        </w:tc>
      </w:tr>
      <w:tr w:rsidR="00EA557C" w:rsidRPr="001E653C">
        <w:trPr>
          <w:trHeight w:val="319"/>
        </w:trPr>
        <w:tc>
          <w:tcPr>
            <w:tcW w:w="1514" w:type="dxa"/>
            <w:vMerge/>
            <w:shd w:val="clear" w:color="auto" w:fill="auto"/>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T</w:t>
            </w:r>
            <w:r w:rsidR="00EA557C" w:rsidRPr="001E653C">
              <w:rPr>
                <w:rFonts w:ascii="Palatino Linotype" w:hAnsi="Palatino Linotype" w:cs="Arial"/>
                <w:i/>
                <w:iCs/>
                <w:color w:val="000000"/>
                <w:lang w:eastAsia="hu-HU"/>
              </w:rPr>
              <w:t>echnikaképzés</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90</w:t>
            </w:r>
          </w:p>
        </w:tc>
        <w:tc>
          <w:tcPr>
            <w:tcW w:w="709" w:type="dxa"/>
            <w:shd w:val="clear" w:color="auto" w:fill="auto"/>
            <w:vAlign w:val="bottom"/>
          </w:tcPr>
          <w:p w:rsidR="00EA557C" w:rsidRPr="00EA557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EA557C" w:rsidRDefault="00EA557C" w:rsidP="001E653C">
            <w:pPr>
              <w:spacing w:after="0" w:line="240" w:lineRule="auto"/>
              <w:jc w:val="center"/>
              <w:rPr>
                <w:rFonts w:ascii="Palatino Linotype" w:hAnsi="Palatino Linotype" w:cs="Arial"/>
                <w:bCs/>
                <w:i/>
                <w:iCs/>
                <w:color w:val="000000"/>
                <w:sz w:val="20"/>
                <w:szCs w:val="20"/>
                <w:lang w:eastAsia="hu-HU"/>
              </w:rPr>
            </w:pPr>
            <w:r w:rsidRPr="00EA557C">
              <w:rPr>
                <w:rFonts w:ascii="Palatino Linotype" w:hAnsi="Palatino Linotype" w:cs="Arial"/>
                <w:bCs/>
                <w:i/>
                <w:iCs/>
                <w:color w:val="000000"/>
                <w:sz w:val="20"/>
                <w:szCs w:val="20"/>
                <w:lang w:eastAsia="hu-HU"/>
              </w:rPr>
              <w:t>90</w:t>
            </w:r>
          </w:p>
        </w:tc>
        <w:tc>
          <w:tcPr>
            <w:tcW w:w="664" w:type="dxa"/>
            <w:shd w:val="clear" w:color="auto" w:fill="auto"/>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20</w:t>
            </w:r>
          </w:p>
        </w:tc>
        <w:tc>
          <w:tcPr>
            <w:tcW w:w="993" w:type="dxa"/>
            <w:shd w:val="clear" w:color="auto" w:fill="auto"/>
            <w:vAlign w:val="bottom"/>
          </w:tcPr>
          <w:p w:rsidR="00EA557C" w:rsidRPr="00EA557C" w:rsidRDefault="00EA557C" w:rsidP="001E653C">
            <w:pPr>
              <w:spacing w:after="0" w:line="240" w:lineRule="auto"/>
              <w:jc w:val="center"/>
              <w:rPr>
                <w:rFonts w:ascii="Palatino Linotype" w:hAnsi="Palatino Linotype" w:cs="Arial"/>
                <w:bCs/>
                <w:i/>
                <w:iCs/>
                <w:color w:val="000000"/>
                <w:sz w:val="20"/>
                <w:szCs w:val="20"/>
                <w:lang w:eastAsia="hu-HU"/>
              </w:rPr>
            </w:pPr>
            <w:r w:rsidRPr="00EA557C">
              <w:rPr>
                <w:rFonts w:ascii="Palatino Linotype" w:hAnsi="Palatino Linotype" w:cs="Arial"/>
                <w:bCs/>
                <w:i/>
                <w:iCs/>
                <w:color w:val="000000"/>
                <w:sz w:val="20"/>
                <w:szCs w:val="20"/>
                <w:lang w:eastAsia="hu-HU"/>
              </w:rPr>
              <w:t>110</w:t>
            </w:r>
          </w:p>
        </w:tc>
        <w:tc>
          <w:tcPr>
            <w:tcW w:w="567" w:type="dxa"/>
            <w:shd w:val="clear" w:color="auto" w:fill="auto"/>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36</w:t>
            </w:r>
          </w:p>
        </w:tc>
        <w:tc>
          <w:tcPr>
            <w:tcW w:w="708" w:type="dxa"/>
            <w:shd w:val="clear" w:color="000000" w:fill="808080"/>
            <w:vAlign w:val="bottom"/>
          </w:tcPr>
          <w:p w:rsidR="00EA557C" w:rsidRPr="00EA557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32</w:t>
            </w:r>
          </w:p>
        </w:tc>
        <w:tc>
          <w:tcPr>
            <w:tcW w:w="1276" w:type="dxa"/>
            <w:shd w:val="clear" w:color="auto" w:fill="auto"/>
            <w:vAlign w:val="bottom"/>
          </w:tcPr>
          <w:p w:rsidR="00EA557C" w:rsidRPr="00EA557C" w:rsidRDefault="00EA557C" w:rsidP="001E653C">
            <w:pPr>
              <w:spacing w:after="0" w:line="240" w:lineRule="auto"/>
              <w:jc w:val="center"/>
              <w:rPr>
                <w:rFonts w:ascii="Palatino Linotype" w:hAnsi="Palatino Linotype" w:cs="Arial"/>
                <w:bCs/>
                <w:i/>
                <w:iCs/>
                <w:color w:val="000000"/>
                <w:sz w:val="20"/>
                <w:szCs w:val="20"/>
                <w:lang w:eastAsia="hu-HU"/>
              </w:rPr>
            </w:pPr>
            <w:r w:rsidRPr="00EA557C">
              <w:rPr>
                <w:rFonts w:ascii="Palatino Linotype" w:hAnsi="Palatino Linotype" w:cs="Arial"/>
                <w:bCs/>
                <w:i/>
                <w:iCs/>
                <w:color w:val="000000"/>
                <w:sz w:val="20"/>
                <w:szCs w:val="20"/>
                <w:lang w:eastAsia="hu-HU"/>
              </w:rPr>
              <w:t>68</w:t>
            </w:r>
          </w:p>
        </w:tc>
      </w:tr>
      <w:tr w:rsidR="00EA557C" w:rsidRPr="001E653C">
        <w:trPr>
          <w:trHeight w:val="705"/>
        </w:trPr>
        <w:tc>
          <w:tcPr>
            <w:tcW w:w="1514" w:type="dxa"/>
            <w:vMerge/>
            <w:shd w:val="clear" w:color="auto" w:fill="auto"/>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E</w:t>
            </w:r>
            <w:r w:rsidR="00EA557C" w:rsidRPr="001E653C">
              <w:rPr>
                <w:rFonts w:ascii="Palatino Linotype" w:hAnsi="Palatino Linotype" w:cs="Arial"/>
                <w:i/>
                <w:iCs/>
                <w:color w:val="000000"/>
                <w:lang w:eastAsia="hu-HU"/>
              </w:rPr>
              <w:t>lőadókészség fejlesztése</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90</w:t>
            </w:r>
          </w:p>
        </w:tc>
        <w:tc>
          <w:tcPr>
            <w:tcW w:w="709" w:type="dxa"/>
            <w:shd w:val="clear" w:color="auto" w:fill="auto"/>
            <w:vAlign w:val="bottom"/>
          </w:tcPr>
          <w:p w:rsidR="00EA557C" w:rsidRPr="00EA557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EA557C" w:rsidRDefault="00EA557C" w:rsidP="001E653C">
            <w:pPr>
              <w:spacing w:after="0" w:line="240" w:lineRule="auto"/>
              <w:jc w:val="center"/>
              <w:rPr>
                <w:rFonts w:ascii="Palatino Linotype" w:hAnsi="Palatino Linotype" w:cs="Arial"/>
                <w:bCs/>
                <w:i/>
                <w:iCs/>
                <w:color w:val="000000"/>
                <w:sz w:val="20"/>
                <w:szCs w:val="20"/>
                <w:lang w:eastAsia="hu-HU"/>
              </w:rPr>
            </w:pPr>
            <w:r w:rsidRPr="00EA557C">
              <w:rPr>
                <w:rFonts w:ascii="Palatino Linotype" w:hAnsi="Palatino Linotype" w:cs="Arial"/>
                <w:bCs/>
                <w:i/>
                <w:iCs/>
                <w:color w:val="000000"/>
                <w:sz w:val="20"/>
                <w:szCs w:val="20"/>
                <w:lang w:eastAsia="hu-HU"/>
              </w:rPr>
              <w:t>90</w:t>
            </w:r>
          </w:p>
        </w:tc>
        <w:tc>
          <w:tcPr>
            <w:tcW w:w="664" w:type="dxa"/>
            <w:shd w:val="clear" w:color="auto" w:fill="auto"/>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20</w:t>
            </w:r>
          </w:p>
        </w:tc>
        <w:tc>
          <w:tcPr>
            <w:tcW w:w="993" w:type="dxa"/>
            <w:shd w:val="clear" w:color="auto" w:fill="auto"/>
            <w:vAlign w:val="bottom"/>
          </w:tcPr>
          <w:p w:rsidR="00EA557C" w:rsidRPr="00EA557C" w:rsidRDefault="00EA557C" w:rsidP="001E653C">
            <w:pPr>
              <w:spacing w:after="0" w:line="240" w:lineRule="auto"/>
              <w:jc w:val="center"/>
              <w:rPr>
                <w:rFonts w:ascii="Palatino Linotype" w:hAnsi="Palatino Linotype" w:cs="Arial"/>
                <w:bCs/>
                <w:i/>
                <w:iCs/>
                <w:color w:val="000000"/>
                <w:sz w:val="20"/>
                <w:szCs w:val="20"/>
                <w:lang w:eastAsia="hu-HU"/>
              </w:rPr>
            </w:pPr>
            <w:r w:rsidRPr="00EA557C">
              <w:rPr>
                <w:rFonts w:ascii="Palatino Linotype" w:hAnsi="Palatino Linotype" w:cs="Arial"/>
                <w:bCs/>
                <w:i/>
                <w:iCs/>
                <w:color w:val="000000"/>
                <w:sz w:val="20"/>
                <w:szCs w:val="20"/>
                <w:lang w:eastAsia="hu-HU"/>
              </w:rPr>
              <w:t>110</w:t>
            </w:r>
          </w:p>
        </w:tc>
        <w:tc>
          <w:tcPr>
            <w:tcW w:w="567" w:type="dxa"/>
            <w:shd w:val="clear" w:color="auto" w:fill="auto"/>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36</w:t>
            </w:r>
          </w:p>
        </w:tc>
        <w:tc>
          <w:tcPr>
            <w:tcW w:w="708" w:type="dxa"/>
            <w:shd w:val="clear" w:color="000000" w:fill="808080"/>
            <w:vAlign w:val="bottom"/>
          </w:tcPr>
          <w:p w:rsidR="00EA557C" w:rsidRPr="00EA557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32</w:t>
            </w:r>
          </w:p>
        </w:tc>
        <w:tc>
          <w:tcPr>
            <w:tcW w:w="1276" w:type="dxa"/>
            <w:shd w:val="clear" w:color="auto" w:fill="auto"/>
            <w:vAlign w:val="bottom"/>
          </w:tcPr>
          <w:p w:rsidR="00EA557C" w:rsidRPr="00EA557C" w:rsidRDefault="00EA557C" w:rsidP="001E653C">
            <w:pPr>
              <w:spacing w:after="0" w:line="240" w:lineRule="auto"/>
              <w:jc w:val="center"/>
              <w:rPr>
                <w:rFonts w:ascii="Palatino Linotype" w:hAnsi="Palatino Linotype" w:cs="Arial"/>
                <w:bCs/>
                <w:i/>
                <w:iCs/>
                <w:color w:val="000000"/>
                <w:sz w:val="20"/>
                <w:szCs w:val="20"/>
                <w:lang w:eastAsia="hu-HU"/>
              </w:rPr>
            </w:pPr>
            <w:r w:rsidRPr="00EA557C">
              <w:rPr>
                <w:rFonts w:ascii="Palatino Linotype" w:hAnsi="Palatino Linotype" w:cs="Arial"/>
                <w:bCs/>
                <w:i/>
                <w:iCs/>
                <w:color w:val="000000"/>
                <w:sz w:val="20"/>
                <w:szCs w:val="20"/>
                <w:lang w:eastAsia="hu-HU"/>
              </w:rPr>
              <w:t>68</w:t>
            </w:r>
          </w:p>
        </w:tc>
      </w:tr>
      <w:tr w:rsidR="00EA557C" w:rsidRPr="001E653C">
        <w:trPr>
          <w:trHeight w:val="409"/>
        </w:trPr>
        <w:tc>
          <w:tcPr>
            <w:tcW w:w="1514" w:type="dxa"/>
            <w:vMerge/>
            <w:shd w:val="clear" w:color="auto" w:fill="auto"/>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E</w:t>
            </w:r>
            <w:r w:rsidR="00EA557C" w:rsidRPr="001E653C">
              <w:rPr>
                <w:rFonts w:ascii="Palatino Linotype" w:hAnsi="Palatino Linotype" w:cs="Arial"/>
                <w:i/>
                <w:iCs/>
                <w:color w:val="000000"/>
                <w:lang w:eastAsia="hu-HU"/>
              </w:rPr>
              <w:t>lőadási ismeretek</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100</w:t>
            </w:r>
          </w:p>
        </w:tc>
        <w:tc>
          <w:tcPr>
            <w:tcW w:w="709" w:type="dxa"/>
            <w:shd w:val="clear" w:color="auto" w:fill="auto"/>
            <w:vAlign w:val="bottom"/>
          </w:tcPr>
          <w:p w:rsidR="00EA557C" w:rsidRPr="00EA557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EA557C" w:rsidRDefault="00EA557C" w:rsidP="001E653C">
            <w:pPr>
              <w:spacing w:after="0" w:line="240" w:lineRule="auto"/>
              <w:jc w:val="center"/>
              <w:rPr>
                <w:rFonts w:ascii="Palatino Linotype" w:hAnsi="Palatino Linotype" w:cs="Arial"/>
                <w:bCs/>
                <w:i/>
                <w:iCs/>
                <w:color w:val="000000"/>
                <w:sz w:val="20"/>
                <w:szCs w:val="20"/>
                <w:lang w:eastAsia="hu-HU"/>
              </w:rPr>
            </w:pPr>
            <w:r w:rsidRPr="00EA557C">
              <w:rPr>
                <w:rFonts w:ascii="Palatino Linotype" w:hAnsi="Palatino Linotype" w:cs="Arial"/>
                <w:bCs/>
                <w:i/>
                <w:iCs/>
                <w:color w:val="000000"/>
                <w:sz w:val="20"/>
                <w:szCs w:val="20"/>
                <w:lang w:eastAsia="hu-HU"/>
              </w:rPr>
              <w:t>100</w:t>
            </w:r>
          </w:p>
        </w:tc>
        <w:tc>
          <w:tcPr>
            <w:tcW w:w="664" w:type="dxa"/>
            <w:shd w:val="clear" w:color="auto" w:fill="auto"/>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24</w:t>
            </w:r>
          </w:p>
        </w:tc>
        <w:tc>
          <w:tcPr>
            <w:tcW w:w="993" w:type="dxa"/>
            <w:shd w:val="clear" w:color="auto" w:fill="auto"/>
            <w:vAlign w:val="bottom"/>
          </w:tcPr>
          <w:p w:rsidR="00EA557C" w:rsidRPr="00EA557C" w:rsidRDefault="00EA557C" w:rsidP="001E653C">
            <w:pPr>
              <w:spacing w:after="0" w:line="240" w:lineRule="auto"/>
              <w:jc w:val="center"/>
              <w:rPr>
                <w:rFonts w:ascii="Palatino Linotype" w:hAnsi="Palatino Linotype" w:cs="Arial"/>
                <w:bCs/>
                <w:i/>
                <w:iCs/>
                <w:color w:val="000000"/>
                <w:sz w:val="20"/>
                <w:szCs w:val="20"/>
                <w:lang w:eastAsia="hu-HU"/>
              </w:rPr>
            </w:pPr>
            <w:r w:rsidRPr="00EA557C">
              <w:rPr>
                <w:rFonts w:ascii="Palatino Linotype" w:hAnsi="Palatino Linotype" w:cs="Arial"/>
                <w:bCs/>
                <w:i/>
                <w:iCs/>
                <w:color w:val="000000"/>
                <w:sz w:val="20"/>
                <w:szCs w:val="20"/>
                <w:lang w:eastAsia="hu-HU"/>
              </w:rPr>
              <w:t>124</w:t>
            </w:r>
          </w:p>
        </w:tc>
        <w:tc>
          <w:tcPr>
            <w:tcW w:w="567" w:type="dxa"/>
            <w:shd w:val="clear" w:color="auto" w:fill="auto"/>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36</w:t>
            </w:r>
          </w:p>
        </w:tc>
        <w:tc>
          <w:tcPr>
            <w:tcW w:w="708" w:type="dxa"/>
            <w:shd w:val="clear" w:color="000000" w:fill="808080"/>
            <w:vAlign w:val="bottom"/>
          </w:tcPr>
          <w:p w:rsidR="00EA557C" w:rsidRPr="00EA557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EA557C" w:rsidRDefault="00EA557C" w:rsidP="001E653C">
            <w:pPr>
              <w:spacing w:after="0" w:line="240" w:lineRule="auto"/>
              <w:jc w:val="center"/>
              <w:rPr>
                <w:rFonts w:ascii="Palatino Linotype" w:hAnsi="Palatino Linotype" w:cs="Arial"/>
                <w:i/>
                <w:iCs/>
                <w:color w:val="000000"/>
                <w:sz w:val="20"/>
                <w:szCs w:val="20"/>
                <w:lang w:eastAsia="hu-HU"/>
              </w:rPr>
            </w:pPr>
            <w:r w:rsidRPr="00EA557C">
              <w:rPr>
                <w:rFonts w:ascii="Palatino Linotype" w:hAnsi="Palatino Linotype" w:cs="Arial"/>
                <w:i/>
                <w:iCs/>
                <w:color w:val="000000"/>
                <w:sz w:val="20"/>
                <w:szCs w:val="20"/>
                <w:lang w:eastAsia="hu-HU"/>
              </w:rPr>
              <w:t>32</w:t>
            </w:r>
          </w:p>
        </w:tc>
        <w:tc>
          <w:tcPr>
            <w:tcW w:w="1276" w:type="dxa"/>
            <w:shd w:val="clear" w:color="auto" w:fill="auto"/>
            <w:vAlign w:val="bottom"/>
          </w:tcPr>
          <w:p w:rsidR="00EA557C" w:rsidRPr="00EA557C" w:rsidRDefault="00EA557C" w:rsidP="001E653C">
            <w:pPr>
              <w:spacing w:after="0" w:line="240" w:lineRule="auto"/>
              <w:jc w:val="center"/>
              <w:rPr>
                <w:rFonts w:ascii="Palatino Linotype" w:hAnsi="Palatino Linotype" w:cs="Arial"/>
                <w:bCs/>
                <w:i/>
                <w:iCs/>
                <w:color w:val="000000"/>
                <w:sz w:val="20"/>
                <w:szCs w:val="20"/>
                <w:lang w:eastAsia="hu-HU"/>
              </w:rPr>
            </w:pPr>
            <w:r w:rsidRPr="00EA557C">
              <w:rPr>
                <w:rFonts w:ascii="Palatino Linotype" w:hAnsi="Palatino Linotype" w:cs="Arial"/>
                <w:bCs/>
                <w:i/>
                <w:iCs/>
                <w:color w:val="000000"/>
                <w:sz w:val="20"/>
                <w:szCs w:val="20"/>
                <w:lang w:eastAsia="hu-HU"/>
              </w:rPr>
              <w:t>68</w:t>
            </w:r>
          </w:p>
        </w:tc>
      </w:tr>
      <w:tr w:rsidR="00B706AC" w:rsidRPr="001E653C">
        <w:trPr>
          <w:trHeight w:val="705"/>
        </w:trPr>
        <w:tc>
          <w:tcPr>
            <w:tcW w:w="1514" w:type="dxa"/>
            <w:vMerge w:val="restart"/>
            <w:shd w:val="clear" w:color="auto" w:fill="auto"/>
            <w:vAlign w:val="center"/>
          </w:tcPr>
          <w:p w:rsidR="00B706AC" w:rsidRPr="001E653C" w:rsidRDefault="00D70CB5" w:rsidP="00EA557C">
            <w:pPr>
              <w:spacing w:after="0" w:line="240" w:lineRule="auto"/>
              <w:jc w:val="center"/>
              <w:rPr>
                <w:rFonts w:ascii="Palatino Linotype" w:hAnsi="Palatino Linotype" w:cs="Arial"/>
                <w:color w:val="000000"/>
                <w:sz w:val="20"/>
                <w:szCs w:val="20"/>
                <w:lang w:eastAsia="hu-HU"/>
              </w:rPr>
            </w:pPr>
            <w:r w:rsidRPr="001E653C">
              <w:rPr>
                <w:rFonts w:ascii="Palatino Linotype" w:hAnsi="Palatino Linotype"/>
                <w:sz w:val="24"/>
                <w:szCs w:val="24"/>
              </w:rPr>
              <w:lastRenderedPageBreak/>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B706AC" w:rsidRPr="00EA557C" w:rsidRDefault="00B706AC" w:rsidP="001E653C">
            <w:pPr>
              <w:spacing w:after="0" w:line="240" w:lineRule="auto"/>
              <w:rPr>
                <w:rFonts w:ascii="Palatino Linotype" w:hAnsi="Palatino Linotype" w:cs="Calibri"/>
                <w:b/>
                <w:iCs/>
                <w:color w:val="000000"/>
                <w:lang w:eastAsia="hu-HU"/>
              </w:rPr>
            </w:pPr>
            <w:r w:rsidRPr="00EA557C">
              <w:rPr>
                <w:rFonts w:ascii="Palatino Linotype" w:hAnsi="Palatino Linotype" w:cs="Calibri"/>
                <w:b/>
                <w:iCs/>
                <w:color w:val="000000"/>
                <w:lang w:eastAsia="hu-HU"/>
              </w:rPr>
              <w:t>Kötelező zongora gyakorlat</w:t>
            </w:r>
          </w:p>
        </w:tc>
        <w:tc>
          <w:tcPr>
            <w:tcW w:w="708"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D95438" w:rsidP="001E653C">
            <w:pPr>
              <w:spacing w:after="0" w:line="240" w:lineRule="auto"/>
              <w:jc w:val="center"/>
              <w:rPr>
                <w:rFonts w:ascii="Palatino Linotype" w:hAnsi="Palatino Linotype" w:cs="Arial"/>
                <w:b/>
                <w:i/>
                <w:iCs/>
                <w:color w:val="000000"/>
                <w:sz w:val="20"/>
                <w:szCs w:val="20"/>
                <w:lang w:eastAsia="hu-HU"/>
              </w:rPr>
            </w:pPr>
            <w:r>
              <w:rPr>
                <w:rFonts w:ascii="Palatino Linotype" w:hAnsi="Palatino Linotype" w:cs="Arial"/>
                <w:b/>
                <w:i/>
                <w:iCs/>
                <w:color w:val="000000"/>
                <w:sz w:val="20"/>
                <w:szCs w:val="20"/>
                <w:lang w:eastAsia="hu-HU"/>
              </w:rPr>
              <w:t>70</w:t>
            </w: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B706AC" w:rsidRPr="001E653C" w:rsidRDefault="00D95438" w:rsidP="001E653C">
            <w:pPr>
              <w:spacing w:after="0" w:line="240" w:lineRule="auto"/>
              <w:jc w:val="center"/>
              <w:rPr>
                <w:rFonts w:ascii="Palatino Linotype" w:hAnsi="Palatino Linotype" w:cs="Arial"/>
                <w:b/>
                <w:bCs/>
                <w:i/>
                <w:iCs/>
                <w:color w:val="000000"/>
                <w:sz w:val="20"/>
                <w:szCs w:val="20"/>
                <w:lang w:eastAsia="hu-HU"/>
              </w:rPr>
            </w:pPr>
            <w:r>
              <w:rPr>
                <w:rFonts w:ascii="Palatino Linotype" w:hAnsi="Palatino Linotype" w:cs="Arial"/>
                <w:b/>
                <w:bCs/>
                <w:i/>
                <w:iCs/>
                <w:color w:val="000000"/>
                <w:sz w:val="20"/>
                <w:szCs w:val="20"/>
                <w:lang w:eastAsia="hu-HU"/>
              </w:rPr>
              <w:t>70</w:t>
            </w:r>
          </w:p>
        </w:tc>
        <w:tc>
          <w:tcPr>
            <w:tcW w:w="664"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16</w:t>
            </w:r>
          </w:p>
        </w:tc>
        <w:tc>
          <w:tcPr>
            <w:tcW w:w="993" w:type="dxa"/>
            <w:shd w:val="clear" w:color="auto" w:fill="auto"/>
            <w:vAlign w:val="bottom"/>
          </w:tcPr>
          <w:p w:rsidR="00B706AC" w:rsidRPr="001E653C" w:rsidRDefault="00D95438" w:rsidP="001E653C">
            <w:pPr>
              <w:spacing w:after="0" w:line="240" w:lineRule="auto"/>
              <w:jc w:val="center"/>
              <w:rPr>
                <w:rFonts w:ascii="Palatino Linotype" w:hAnsi="Palatino Linotype" w:cs="Arial"/>
                <w:b/>
                <w:bCs/>
                <w:i/>
                <w:iCs/>
                <w:color w:val="000000"/>
                <w:sz w:val="20"/>
                <w:szCs w:val="20"/>
                <w:lang w:eastAsia="hu-HU"/>
              </w:rPr>
            </w:pPr>
            <w:r>
              <w:rPr>
                <w:rFonts w:ascii="Palatino Linotype" w:hAnsi="Palatino Linotype" w:cs="Arial"/>
                <w:b/>
                <w:bCs/>
                <w:i/>
                <w:iCs/>
                <w:color w:val="000000"/>
                <w:sz w:val="20"/>
                <w:szCs w:val="20"/>
                <w:lang w:eastAsia="hu-HU"/>
              </w:rPr>
              <w:t>86</w:t>
            </w:r>
          </w:p>
        </w:tc>
        <w:tc>
          <w:tcPr>
            <w:tcW w:w="567"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18</w:t>
            </w:r>
          </w:p>
        </w:tc>
        <w:tc>
          <w:tcPr>
            <w:tcW w:w="708" w:type="dxa"/>
            <w:shd w:val="clear" w:color="000000" w:fill="808080"/>
            <w:vAlign w:val="bottom"/>
          </w:tcPr>
          <w:p w:rsidR="00B706AC" w:rsidRPr="001E653C" w:rsidRDefault="00B706AC" w:rsidP="001E653C">
            <w:pPr>
              <w:spacing w:after="0" w:line="240" w:lineRule="auto"/>
              <w:rPr>
                <w:rFonts w:ascii="Palatino Linotype" w:hAnsi="Palatino Linotype" w:cs="Arial"/>
                <w:b/>
                <w:bCs/>
                <w:i/>
                <w:color w:val="000000"/>
                <w:sz w:val="20"/>
                <w:szCs w:val="20"/>
                <w:lang w:eastAsia="hu-HU"/>
              </w:rPr>
            </w:pPr>
          </w:p>
        </w:tc>
        <w:tc>
          <w:tcPr>
            <w:tcW w:w="567" w:type="dxa"/>
            <w:gridSpan w:val="2"/>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514189"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16</w:t>
            </w:r>
          </w:p>
        </w:tc>
        <w:tc>
          <w:tcPr>
            <w:tcW w:w="1276" w:type="dxa"/>
            <w:shd w:val="clear" w:color="auto" w:fill="auto"/>
            <w:vAlign w:val="bottom"/>
          </w:tcPr>
          <w:p w:rsidR="00B706AC" w:rsidRPr="001E653C" w:rsidRDefault="00514189"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34</w:t>
            </w:r>
          </w:p>
        </w:tc>
      </w:tr>
      <w:tr w:rsidR="00B32800" w:rsidRPr="001E653C">
        <w:trPr>
          <w:trHeight w:val="368"/>
        </w:trPr>
        <w:tc>
          <w:tcPr>
            <w:tcW w:w="1514" w:type="dxa"/>
            <w:vMerge/>
            <w:shd w:val="clear" w:color="auto" w:fill="auto"/>
            <w:textDirection w:val="btLr"/>
            <w:vAlign w:val="center"/>
          </w:tcPr>
          <w:p w:rsidR="00B32800" w:rsidRPr="001E653C" w:rsidRDefault="00B32800"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B32800"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T</w:t>
            </w:r>
            <w:r w:rsidR="00514189" w:rsidRPr="001E653C">
              <w:rPr>
                <w:rFonts w:ascii="Palatino Linotype" w:hAnsi="Palatino Linotype" w:cs="Arial"/>
                <w:i/>
                <w:iCs/>
                <w:color w:val="000000"/>
                <w:lang w:eastAsia="hu-HU"/>
              </w:rPr>
              <w:t>echnikaképzés</w:t>
            </w:r>
          </w:p>
        </w:tc>
        <w:tc>
          <w:tcPr>
            <w:tcW w:w="708" w:type="dxa"/>
            <w:shd w:val="clear" w:color="auto" w:fill="auto"/>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32800" w:rsidRPr="001E653C" w:rsidRDefault="00D95438" w:rsidP="001E653C">
            <w:pPr>
              <w:spacing w:after="0" w:line="240" w:lineRule="auto"/>
              <w:jc w:val="center"/>
              <w:rPr>
                <w:rFonts w:ascii="Palatino Linotype" w:hAnsi="Palatino Linotype" w:cs="Arial"/>
                <w:i/>
                <w:iCs/>
                <w:color w:val="000000"/>
                <w:sz w:val="20"/>
                <w:szCs w:val="20"/>
                <w:lang w:eastAsia="hu-HU"/>
              </w:rPr>
            </w:pPr>
            <w:r>
              <w:rPr>
                <w:rFonts w:ascii="Palatino Linotype" w:hAnsi="Palatino Linotype" w:cs="Arial"/>
                <w:i/>
                <w:iCs/>
                <w:color w:val="000000"/>
                <w:sz w:val="20"/>
                <w:szCs w:val="20"/>
                <w:lang w:eastAsia="hu-HU"/>
              </w:rPr>
              <w:t>30</w:t>
            </w:r>
          </w:p>
        </w:tc>
        <w:tc>
          <w:tcPr>
            <w:tcW w:w="709" w:type="dxa"/>
            <w:shd w:val="clear" w:color="auto" w:fill="auto"/>
            <w:vAlign w:val="bottom"/>
          </w:tcPr>
          <w:p w:rsidR="00B32800" w:rsidRPr="001E653C" w:rsidRDefault="00B32800"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B32800" w:rsidRPr="001E653C" w:rsidRDefault="00D95438"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30</w:t>
            </w:r>
          </w:p>
        </w:tc>
        <w:tc>
          <w:tcPr>
            <w:tcW w:w="664" w:type="dxa"/>
            <w:shd w:val="clear" w:color="auto" w:fill="auto"/>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B32800" w:rsidRPr="001E653C" w:rsidRDefault="00D95438"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30</w:t>
            </w:r>
          </w:p>
        </w:tc>
        <w:tc>
          <w:tcPr>
            <w:tcW w:w="567" w:type="dxa"/>
            <w:shd w:val="clear" w:color="auto" w:fill="auto"/>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32800" w:rsidRPr="001E653C" w:rsidRDefault="00730A3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10</w:t>
            </w:r>
          </w:p>
        </w:tc>
        <w:tc>
          <w:tcPr>
            <w:tcW w:w="708" w:type="dxa"/>
            <w:shd w:val="clear" w:color="000000" w:fill="808080"/>
            <w:vAlign w:val="bottom"/>
          </w:tcPr>
          <w:p w:rsidR="00B32800" w:rsidRPr="001E653C" w:rsidRDefault="00B32800"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32800" w:rsidRPr="001E653C" w:rsidRDefault="00730A3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8</w:t>
            </w:r>
          </w:p>
        </w:tc>
        <w:tc>
          <w:tcPr>
            <w:tcW w:w="1276" w:type="dxa"/>
            <w:shd w:val="clear" w:color="auto" w:fill="auto"/>
            <w:vAlign w:val="bottom"/>
          </w:tcPr>
          <w:p w:rsidR="00B32800" w:rsidRPr="001E653C" w:rsidRDefault="00730A3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18</w:t>
            </w:r>
          </w:p>
        </w:tc>
      </w:tr>
      <w:tr w:rsidR="00B32800" w:rsidRPr="001E653C">
        <w:trPr>
          <w:trHeight w:val="705"/>
        </w:trPr>
        <w:tc>
          <w:tcPr>
            <w:tcW w:w="1514" w:type="dxa"/>
            <w:vMerge/>
            <w:shd w:val="clear" w:color="auto" w:fill="auto"/>
            <w:textDirection w:val="btLr"/>
            <w:vAlign w:val="center"/>
          </w:tcPr>
          <w:p w:rsidR="00B32800" w:rsidRPr="001E653C" w:rsidRDefault="00B32800"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B32800" w:rsidRPr="001E653C" w:rsidRDefault="00622F30" w:rsidP="001E653C">
            <w:pPr>
              <w:spacing w:after="0" w:line="240" w:lineRule="auto"/>
              <w:rPr>
                <w:rFonts w:ascii="Palatino Linotype" w:hAnsi="Palatino Linotype" w:cs="Calibri"/>
                <w:i/>
                <w:iCs/>
                <w:color w:val="000000"/>
                <w:lang w:eastAsia="hu-HU"/>
              </w:rPr>
            </w:pPr>
            <w:r>
              <w:rPr>
                <w:rFonts w:ascii="Palatino Linotype" w:hAnsi="Palatino Linotype" w:cs="Arial"/>
                <w:i/>
                <w:iCs/>
                <w:color w:val="000000"/>
                <w:lang w:eastAsia="hu-HU"/>
              </w:rPr>
              <w:t>E</w:t>
            </w:r>
            <w:r w:rsidR="00514189" w:rsidRPr="001E653C">
              <w:rPr>
                <w:rFonts w:ascii="Palatino Linotype" w:hAnsi="Palatino Linotype" w:cs="Arial"/>
                <w:i/>
                <w:iCs/>
                <w:color w:val="000000"/>
                <w:lang w:eastAsia="hu-HU"/>
              </w:rPr>
              <w:t>lőadókészség fejlesztése</w:t>
            </w:r>
          </w:p>
        </w:tc>
        <w:tc>
          <w:tcPr>
            <w:tcW w:w="708" w:type="dxa"/>
            <w:shd w:val="clear" w:color="auto" w:fill="auto"/>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32800" w:rsidRPr="001E653C" w:rsidRDefault="00D95438" w:rsidP="001E653C">
            <w:pPr>
              <w:spacing w:after="0" w:line="240" w:lineRule="auto"/>
              <w:jc w:val="center"/>
              <w:rPr>
                <w:rFonts w:ascii="Palatino Linotype" w:hAnsi="Palatino Linotype" w:cs="Arial"/>
                <w:i/>
                <w:iCs/>
                <w:color w:val="000000"/>
                <w:sz w:val="20"/>
                <w:szCs w:val="20"/>
                <w:lang w:eastAsia="hu-HU"/>
              </w:rPr>
            </w:pPr>
            <w:r>
              <w:rPr>
                <w:rFonts w:ascii="Palatino Linotype" w:hAnsi="Palatino Linotype" w:cs="Arial"/>
                <w:i/>
                <w:iCs/>
                <w:color w:val="000000"/>
                <w:sz w:val="20"/>
                <w:szCs w:val="20"/>
                <w:lang w:eastAsia="hu-HU"/>
              </w:rPr>
              <w:t>20</w:t>
            </w:r>
          </w:p>
        </w:tc>
        <w:tc>
          <w:tcPr>
            <w:tcW w:w="709" w:type="dxa"/>
            <w:shd w:val="clear" w:color="auto" w:fill="auto"/>
            <w:vAlign w:val="bottom"/>
          </w:tcPr>
          <w:p w:rsidR="00B32800" w:rsidRPr="001E653C" w:rsidRDefault="00B32800"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B32800" w:rsidRPr="001E653C" w:rsidRDefault="00D95438"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20</w:t>
            </w:r>
          </w:p>
        </w:tc>
        <w:tc>
          <w:tcPr>
            <w:tcW w:w="664" w:type="dxa"/>
            <w:shd w:val="clear" w:color="auto" w:fill="auto"/>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B32800" w:rsidRPr="001E653C" w:rsidRDefault="00730A3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8</w:t>
            </w:r>
          </w:p>
        </w:tc>
        <w:tc>
          <w:tcPr>
            <w:tcW w:w="993" w:type="dxa"/>
            <w:shd w:val="clear" w:color="auto" w:fill="auto"/>
            <w:vAlign w:val="bottom"/>
          </w:tcPr>
          <w:p w:rsidR="00B32800" w:rsidRPr="001E653C" w:rsidRDefault="00D95438"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28</w:t>
            </w:r>
          </w:p>
        </w:tc>
        <w:tc>
          <w:tcPr>
            <w:tcW w:w="567" w:type="dxa"/>
            <w:shd w:val="clear" w:color="auto" w:fill="auto"/>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32800" w:rsidRPr="001E653C" w:rsidRDefault="00730A3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8</w:t>
            </w:r>
          </w:p>
        </w:tc>
        <w:tc>
          <w:tcPr>
            <w:tcW w:w="708" w:type="dxa"/>
            <w:shd w:val="clear" w:color="000000" w:fill="808080"/>
            <w:vAlign w:val="bottom"/>
          </w:tcPr>
          <w:p w:rsidR="00B32800" w:rsidRPr="001E653C" w:rsidRDefault="00B32800"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32800" w:rsidRPr="001E653C" w:rsidRDefault="00B32800"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B32800" w:rsidRPr="001E653C" w:rsidRDefault="00730A3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8</w:t>
            </w:r>
          </w:p>
        </w:tc>
      </w:tr>
      <w:tr w:rsidR="00514189" w:rsidRPr="001E653C">
        <w:trPr>
          <w:trHeight w:val="705"/>
        </w:trPr>
        <w:tc>
          <w:tcPr>
            <w:tcW w:w="1514" w:type="dxa"/>
            <w:vMerge/>
            <w:shd w:val="clear" w:color="auto" w:fill="auto"/>
            <w:textDirection w:val="btLr"/>
            <w:vAlign w:val="center"/>
          </w:tcPr>
          <w:p w:rsidR="00514189" w:rsidRPr="001E653C" w:rsidRDefault="00514189"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514189"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E</w:t>
            </w:r>
            <w:r w:rsidR="00514189" w:rsidRPr="001E653C">
              <w:rPr>
                <w:rFonts w:ascii="Palatino Linotype" w:hAnsi="Palatino Linotype" w:cs="Arial"/>
                <w:i/>
                <w:iCs/>
                <w:color w:val="000000"/>
                <w:lang w:eastAsia="hu-HU"/>
              </w:rPr>
              <w:t>lőadási</w:t>
            </w:r>
          </w:p>
          <w:p w:rsidR="00514189" w:rsidRPr="001E653C" w:rsidRDefault="00514189" w:rsidP="001E653C">
            <w:pPr>
              <w:spacing w:after="0" w:line="240" w:lineRule="auto"/>
              <w:rPr>
                <w:rFonts w:ascii="Palatino Linotype" w:hAnsi="Palatino Linotype" w:cs="Arial"/>
                <w:i/>
                <w:iCs/>
                <w:color w:val="000000"/>
                <w:lang w:eastAsia="hu-HU"/>
              </w:rPr>
            </w:pPr>
            <w:r w:rsidRPr="001E653C">
              <w:rPr>
                <w:rFonts w:ascii="Palatino Linotype" w:hAnsi="Palatino Linotype" w:cs="Arial"/>
                <w:i/>
                <w:iCs/>
                <w:color w:val="000000"/>
                <w:lang w:eastAsia="hu-HU"/>
              </w:rPr>
              <w:t>ismeretek</w:t>
            </w:r>
          </w:p>
        </w:tc>
        <w:tc>
          <w:tcPr>
            <w:tcW w:w="708" w:type="dxa"/>
            <w:shd w:val="clear" w:color="auto" w:fill="auto"/>
            <w:vAlign w:val="bottom"/>
          </w:tcPr>
          <w:p w:rsidR="00514189" w:rsidRPr="001E653C" w:rsidRDefault="00514189"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514189" w:rsidRPr="001E653C" w:rsidRDefault="00D95438" w:rsidP="001E653C">
            <w:pPr>
              <w:spacing w:after="0" w:line="240" w:lineRule="auto"/>
              <w:jc w:val="center"/>
              <w:rPr>
                <w:rFonts w:ascii="Palatino Linotype" w:hAnsi="Palatino Linotype" w:cs="Arial"/>
                <w:i/>
                <w:iCs/>
                <w:color w:val="000000"/>
                <w:sz w:val="20"/>
                <w:szCs w:val="20"/>
                <w:lang w:eastAsia="hu-HU"/>
              </w:rPr>
            </w:pPr>
            <w:r>
              <w:rPr>
                <w:rFonts w:ascii="Palatino Linotype" w:hAnsi="Palatino Linotype" w:cs="Arial"/>
                <w:i/>
                <w:iCs/>
                <w:color w:val="000000"/>
                <w:sz w:val="20"/>
                <w:szCs w:val="20"/>
                <w:lang w:eastAsia="hu-HU"/>
              </w:rPr>
              <w:t>20</w:t>
            </w:r>
          </w:p>
        </w:tc>
        <w:tc>
          <w:tcPr>
            <w:tcW w:w="709" w:type="dxa"/>
            <w:shd w:val="clear" w:color="auto" w:fill="auto"/>
            <w:vAlign w:val="bottom"/>
          </w:tcPr>
          <w:p w:rsidR="00514189" w:rsidRPr="001E653C" w:rsidRDefault="00514189"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514189" w:rsidRPr="001E653C" w:rsidRDefault="00514189"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514189" w:rsidRPr="001E653C" w:rsidRDefault="00D95438"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20</w:t>
            </w:r>
          </w:p>
        </w:tc>
        <w:tc>
          <w:tcPr>
            <w:tcW w:w="664" w:type="dxa"/>
            <w:shd w:val="clear" w:color="auto" w:fill="auto"/>
            <w:vAlign w:val="bottom"/>
          </w:tcPr>
          <w:p w:rsidR="00514189" w:rsidRPr="001E653C" w:rsidRDefault="00514189"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514189" w:rsidRPr="001E653C" w:rsidRDefault="00730A3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8</w:t>
            </w:r>
          </w:p>
        </w:tc>
        <w:tc>
          <w:tcPr>
            <w:tcW w:w="993" w:type="dxa"/>
            <w:shd w:val="clear" w:color="auto" w:fill="auto"/>
            <w:vAlign w:val="bottom"/>
          </w:tcPr>
          <w:p w:rsidR="00514189" w:rsidRPr="001E653C" w:rsidRDefault="00D95438"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28</w:t>
            </w:r>
          </w:p>
        </w:tc>
        <w:tc>
          <w:tcPr>
            <w:tcW w:w="567" w:type="dxa"/>
            <w:shd w:val="clear" w:color="auto" w:fill="auto"/>
            <w:vAlign w:val="bottom"/>
          </w:tcPr>
          <w:p w:rsidR="00514189" w:rsidRPr="001E653C" w:rsidRDefault="00514189"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514189" w:rsidRPr="001E653C" w:rsidRDefault="00514189"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514189" w:rsidRPr="001E653C" w:rsidRDefault="00514189"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514189" w:rsidRPr="001E653C" w:rsidRDefault="00514189"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514189" w:rsidRPr="001E653C" w:rsidRDefault="00730A34"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8</w:t>
            </w:r>
          </w:p>
        </w:tc>
        <w:tc>
          <w:tcPr>
            <w:tcW w:w="1276" w:type="dxa"/>
            <w:shd w:val="clear" w:color="auto" w:fill="auto"/>
            <w:vAlign w:val="bottom"/>
          </w:tcPr>
          <w:p w:rsidR="00514189" w:rsidRPr="001E653C" w:rsidRDefault="00730A34"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8</w:t>
            </w:r>
          </w:p>
        </w:tc>
      </w:tr>
      <w:tr w:rsidR="00EA557C" w:rsidRPr="001E653C">
        <w:trPr>
          <w:trHeight w:val="705"/>
        </w:trPr>
        <w:tc>
          <w:tcPr>
            <w:tcW w:w="1514" w:type="dxa"/>
            <w:vMerge w:val="restart"/>
            <w:shd w:val="clear" w:color="auto" w:fill="auto"/>
            <w:vAlign w:val="center"/>
          </w:tcPr>
          <w:p w:rsidR="00EA557C" w:rsidRPr="001E653C" w:rsidRDefault="00EA557C" w:rsidP="00EA557C">
            <w:pPr>
              <w:spacing w:after="0" w:line="240" w:lineRule="auto"/>
              <w:jc w:val="center"/>
              <w:rPr>
                <w:rFonts w:ascii="Palatino Linotype" w:hAnsi="Palatino Linotype" w:cs="Arial"/>
                <w:color w:val="000000"/>
                <w:sz w:val="20"/>
                <w:szCs w:val="20"/>
                <w:lang w:eastAsia="hu-HU"/>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EA557C" w:rsidRPr="00EA557C" w:rsidRDefault="00EA557C" w:rsidP="001E653C">
            <w:pPr>
              <w:spacing w:after="0" w:line="240" w:lineRule="auto"/>
              <w:rPr>
                <w:rFonts w:ascii="Palatino Linotype" w:hAnsi="Palatino Linotype" w:cs="Arial"/>
                <w:b/>
                <w:iCs/>
                <w:color w:val="000000"/>
                <w:lang w:eastAsia="hu-HU"/>
              </w:rPr>
            </w:pPr>
            <w:r w:rsidRPr="00EA557C">
              <w:rPr>
                <w:rFonts w:ascii="Palatino Linotype" w:hAnsi="Palatino Linotype" w:cs="Arial"/>
                <w:b/>
                <w:iCs/>
                <w:color w:val="000000"/>
                <w:lang w:eastAsia="hu-HU"/>
              </w:rPr>
              <w:t>Korrepetálás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16</w:t>
            </w:r>
          </w:p>
        </w:tc>
        <w:tc>
          <w:tcPr>
            <w:tcW w:w="993" w:type="dxa"/>
            <w:shd w:val="clear" w:color="auto" w:fill="auto"/>
            <w:vAlign w:val="bottom"/>
          </w:tcPr>
          <w:p w:rsidR="00EA557C" w:rsidRPr="001E653C" w:rsidRDefault="00DA57E0" w:rsidP="001E653C">
            <w:pPr>
              <w:spacing w:after="0" w:line="240" w:lineRule="auto"/>
              <w:jc w:val="center"/>
              <w:rPr>
                <w:rFonts w:ascii="Palatino Linotype" w:hAnsi="Palatino Linotype" w:cs="Arial"/>
                <w:b/>
                <w:bCs/>
                <w:i/>
                <w:iCs/>
                <w:color w:val="000000"/>
                <w:sz w:val="20"/>
                <w:szCs w:val="20"/>
                <w:lang w:eastAsia="hu-HU"/>
              </w:rPr>
            </w:pPr>
            <w:r>
              <w:rPr>
                <w:rFonts w:ascii="Palatino Linotype" w:hAnsi="Palatino Linotype" w:cs="Arial"/>
                <w:b/>
                <w:bCs/>
                <w:i/>
                <w:iCs/>
                <w:color w:val="000000"/>
                <w:sz w:val="20"/>
                <w:szCs w:val="20"/>
                <w:lang w:eastAsia="hu-HU"/>
              </w:rPr>
              <w:t>16</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18</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18</w:t>
            </w:r>
          </w:p>
        </w:tc>
      </w:tr>
      <w:tr w:rsidR="00EA557C" w:rsidRPr="001E653C">
        <w:trPr>
          <w:trHeight w:val="403"/>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ED6CBC"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Készségfejlesztés</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DA57E0" w:rsidP="001E653C">
            <w:pPr>
              <w:spacing w:after="0" w:line="240" w:lineRule="auto"/>
              <w:jc w:val="center"/>
              <w:rPr>
                <w:rFonts w:ascii="Palatino Linotype" w:hAnsi="Palatino Linotype" w:cs="Arial"/>
                <w:i/>
                <w:iCs/>
                <w:color w:val="000000"/>
                <w:sz w:val="20"/>
                <w:szCs w:val="20"/>
                <w:lang w:eastAsia="hu-HU"/>
              </w:rPr>
            </w:pPr>
            <w:r>
              <w:rPr>
                <w:rFonts w:ascii="Palatino Linotype" w:hAnsi="Palatino Linotype" w:cs="Arial"/>
                <w:i/>
                <w:iCs/>
                <w:color w:val="000000"/>
                <w:sz w:val="20"/>
                <w:szCs w:val="20"/>
                <w:lang w:eastAsia="hu-HU"/>
              </w:rPr>
              <w:t>8</w:t>
            </w:r>
          </w:p>
        </w:tc>
        <w:tc>
          <w:tcPr>
            <w:tcW w:w="993" w:type="dxa"/>
            <w:shd w:val="clear" w:color="auto" w:fill="auto"/>
            <w:vAlign w:val="bottom"/>
          </w:tcPr>
          <w:p w:rsidR="00EA557C" w:rsidRPr="001E653C" w:rsidRDefault="00DA57E0"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8</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9</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9</w:t>
            </w:r>
          </w:p>
        </w:tc>
      </w:tr>
      <w:tr w:rsidR="00EA557C" w:rsidRPr="001E653C">
        <w:trPr>
          <w:trHeight w:val="409"/>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R</w:t>
            </w:r>
            <w:r w:rsidR="00EA557C" w:rsidRPr="001E653C">
              <w:rPr>
                <w:rFonts w:ascii="Palatino Linotype" w:hAnsi="Palatino Linotype" w:cs="Arial"/>
                <w:i/>
                <w:iCs/>
                <w:color w:val="000000"/>
                <w:lang w:eastAsia="hu-HU"/>
              </w:rPr>
              <w:t>epertoár</w:t>
            </w:r>
            <w:r w:rsidR="00ED6CBC">
              <w:rPr>
                <w:rFonts w:ascii="Palatino Linotype" w:hAnsi="Palatino Linotype" w:cs="Arial"/>
                <w:i/>
                <w:iCs/>
                <w:color w:val="000000"/>
                <w:lang w:eastAsia="hu-HU"/>
              </w:rPr>
              <w:t xml:space="preserve"> bővítés</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DA57E0" w:rsidP="001E653C">
            <w:pPr>
              <w:spacing w:after="0" w:line="240" w:lineRule="auto"/>
              <w:jc w:val="center"/>
              <w:rPr>
                <w:rFonts w:ascii="Palatino Linotype" w:hAnsi="Palatino Linotype" w:cs="Arial"/>
                <w:i/>
                <w:iCs/>
                <w:color w:val="000000"/>
                <w:sz w:val="20"/>
                <w:szCs w:val="20"/>
                <w:lang w:eastAsia="hu-HU"/>
              </w:rPr>
            </w:pPr>
            <w:r>
              <w:rPr>
                <w:rFonts w:ascii="Palatino Linotype" w:hAnsi="Palatino Linotype" w:cs="Arial"/>
                <w:i/>
                <w:iCs/>
                <w:color w:val="000000"/>
                <w:sz w:val="20"/>
                <w:szCs w:val="20"/>
                <w:lang w:eastAsia="hu-HU"/>
              </w:rPr>
              <w:t>8</w:t>
            </w:r>
          </w:p>
        </w:tc>
        <w:tc>
          <w:tcPr>
            <w:tcW w:w="993" w:type="dxa"/>
            <w:shd w:val="clear" w:color="auto" w:fill="auto"/>
            <w:vAlign w:val="bottom"/>
          </w:tcPr>
          <w:p w:rsidR="00EA557C" w:rsidRPr="001E653C" w:rsidRDefault="00DA57E0"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8</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9</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9</w:t>
            </w:r>
          </w:p>
        </w:tc>
      </w:tr>
      <w:tr w:rsidR="00EA557C" w:rsidRPr="001E653C" w:rsidTr="0061588C">
        <w:trPr>
          <w:trHeight w:val="993"/>
        </w:trPr>
        <w:tc>
          <w:tcPr>
            <w:tcW w:w="1514" w:type="dxa"/>
            <w:vMerge w:val="restart"/>
            <w:shd w:val="clear" w:color="auto" w:fill="auto"/>
          </w:tcPr>
          <w:p w:rsidR="00EA557C" w:rsidRPr="001E653C" w:rsidRDefault="00EA557C" w:rsidP="001E653C">
            <w:pPr>
              <w:spacing w:after="0" w:line="240" w:lineRule="auto"/>
              <w:rPr>
                <w:rFonts w:ascii="Palatino Linotype" w:hAnsi="Palatino Linotype"/>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 </w:t>
            </w:r>
          </w:p>
          <w:p w:rsidR="00EA557C" w:rsidRPr="001E653C" w:rsidRDefault="00EA557C" w:rsidP="001E653C">
            <w:pPr>
              <w:spacing w:after="0" w:line="240" w:lineRule="auto"/>
              <w:rPr>
                <w:rFonts w:ascii="Palatino Linotype" w:hAnsi="Palatino Linotype"/>
              </w:rPr>
            </w:pPr>
          </w:p>
        </w:tc>
        <w:tc>
          <w:tcPr>
            <w:tcW w:w="1757" w:type="dxa"/>
            <w:shd w:val="clear" w:color="auto" w:fill="auto"/>
            <w:vAlign w:val="bottom"/>
          </w:tcPr>
          <w:p w:rsidR="00EA557C" w:rsidRPr="00355FF8" w:rsidRDefault="00355FF8" w:rsidP="009A534D">
            <w:pPr>
              <w:spacing w:after="0" w:line="240" w:lineRule="auto"/>
              <w:rPr>
                <w:rFonts w:ascii="Palatino Linotype" w:hAnsi="Palatino Linotype" w:cs="Arial"/>
                <w:i/>
                <w:iCs/>
                <w:color w:val="000000"/>
                <w:lang w:eastAsia="hu-HU"/>
              </w:rPr>
            </w:pPr>
            <w:r w:rsidRPr="00355FF8">
              <w:rPr>
                <w:rFonts w:ascii="Palatino Linotype" w:hAnsi="Palatino Linotype" w:cs="Arial"/>
                <w:b/>
                <w:color w:val="000000"/>
                <w:sz w:val="20"/>
                <w:szCs w:val="20"/>
                <w:lang w:eastAsia="hu-HU"/>
              </w:rPr>
              <w:t>Eggyüttes zenei gyakorlatok</w:t>
            </w:r>
          </w:p>
        </w:tc>
        <w:tc>
          <w:tcPr>
            <w:tcW w:w="708" w:type="dxa"/>
            <w:shd w:val="clear" w:color="auto" w:fill="auto"/>
            <w:vAlign w:val="center"/>
          </w:tcPr>
          <w:p w:rsidR="00EA557C" w:rsidRPr="001E653C" w:rsidRDefault="00EA557C" w:rsidP="00EA557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center"/>
          </w:tcPr>
          <w:p w:rsidR="00EA557C" w:rsidRPr="001E653C" w:rsidRDefault="00EA557C" w:rsidP="00EA557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700</w:t>
            </w:r>
          </w:p>
        </w:tc>
        <w:tc>
          <w:tcPr>
            <w:tcW w:w="709" w:type="dxa"/>
            <w:shd w:val="clear" w:color="auto" w:fill="auto"/>
            <w:vAlign w:val="center"/>
          </w:tcPr>
          <w:p w:rsidR="00EA557C" w:rsidRPr="001E653C" w:rsidRDefault="00EA557C" w:rsidP="00EA557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center"/>
          </w:tcPr>
          <w:p w:rsidR="00EA557C" w:rsidRPr="001E653C" w:rsidRDefault="00EA557C" w:rsidP="00EA557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center"/>
          </w:tcPr>
          <w:p w:rsidR="00EA557C" w:rsidRPr="001E653C" w:rsidRDefault="00EA557C" w:rsidP="00EA557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700</w:t>
            </w:r>
          </w:p>
        </w:tc>
        <w:tc>
          <w:tcPr>
            <w:tcW w:w="664" w:type="dxa"/>
            <w:shd w:val="clear" w:color="auto" w:fill="auto"/>
            <w:vAlign w:val="center"/>
          </w:tcPr>
          <w:p w:rsidR="00EA557C" w:rsidRPr="001E653C" w:rsidRDefault="00EA557C" w:rsidP="00EA557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center"/>
          </w:tcPr>
          <w:p w:rsidR="00EA557C" w:rsidRPr="001E653C" w:rsidRDefault="00EA557C" w:rsidP="00EA557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416</w:t>
            </w:r>
          </w:p>
        </w:tc>
        <w:tc>
          <w:tcPr>
            <w:tcW w:w="993" w:type="dxa"/>
            <w:shd w:val="clear" w:color="auto" w:fill="auto"/>
            <w:vAlign w:val="center"/>
          </w:tcPr>
          <w:p w:rsidR="00EA557C" w:rsidRPr="001E653C" w:rsidRDefault="00EA557C" w:rsidP="00EA557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1116</w:t>
            </w:r>
          </w:p>
        </w:tc>
        <w:tc>
          <w:tcPr>
            <w:tcW w:w="567" w:type="dxa"/>
            <w:shd w:val="clear" w:color="auto" w:fill="auto"/>
            <w:vAlign w:val="center"/>
          </w:tcPr>
          <w:p w:rsidR="00EA557C" w:rsidRPr="001E653C" w:rsidRDefault="00EA557C" w:rsidP="00EA557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center"/>
          </w:tcPr>
          <w:p w:rsidR="00EA557C" w:rsidRPr="001E653C" w:rsidRDefault="00EA557C" w:rsidP="00EA557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468</w:t>
            </w:r>
          </w:p>
        </w:tc>
        <w:tc>
          <w:tcPr>
            <w:tcW w:w="708" w:type="dxa"/>
            <w:shd w:val="clear" w:color="000000" w:fill="808080"/>
            <w:vAlign w:val="center"/>
          </w:tcPr>
          <w:p w:rsidR="00EA557C" w:rsidRPr="001E653C" w:rsidRDefault="00EA557C" w:rsidP="00EA557C">
            <w:pPr>
              <w:spacing w:after="0" w:line="240" w:lineRule="auto"/>
              <w:jc w:val="center"/>
              <w:rPr>
                <w:rFonts w:ascii="Palatino Linotype" w:hAnsi="Palatino Linotype" w:cs="Arial"/>
                <w:b/>
                <w:bCs/>
                <w:i/>
                <w:color w:val="000000"/>
                <w:sz w:val="20"/>
                <w:szCs w:val="20"/>
                <w:lang w:eastAsia="hu-HU"/>
              </w:rPr>
            </w:pPr>
          </w:p>
        </w:tc>
        <w:tc>
          <w:tcPr>
            <w:tcW w:w="567" w:type="dxa"/>
            <w:gridSpan w:val="2"/>
            <w:shd w:val="clear" w:color="auto" w:fill="auto"/>
            <w:vAlign w:val="center"/>
          </w:tcPr>
          <w:p w:rsidR="00EA557C" w:rsidRPr="001E653C" w:rsidRDefault="00EA557C" w:rsidP="00EA557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center"/>
          </w:tcPr>
          <w:p w:rsidR="00EA557C" w:rsidRPr="001E653C" w:rsidRDefault="00EA557C" w:rsidP="00EA557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384</w:t>
            </w:r>
          </w:p>
        </w:tc>
        <w:tc>
          <w:tcPr>
            <w:tcW w:w="1276" w:type="dxa"/>
            <w:shd w:val="clear" w:color="auto" w:fill="auto"/>
            <w:vAlign w:val="center"/>
          </w:tcPr>
          <w:p w:rsidR="00EA557C" w:rsidRPr="001E653C" w:rsidRDefault="00D95438" w:rsidP="00EA557C">
            <w:pPr>
              <w:spacing w:after="0" w:line="240" w:lineRule="auto"/>
              <w:jc w:val="center"/>
              <w:rPr>
                <w:rFonts w:ascii="Palatino Linotype" w:hAnsi="Palatino Linotype" w:cs="Arial"/>
                <w:b/>
                <w:bCs/>
                <w:i/>
                <w:iCs/>
                <w:color w:val="000000"/>
                <w:sz w:val="20"/>
                <w:szCs w:val="20"/>
                <w:lang w:eastAsia="hu-HU"/>
              </w:rPr>
            </w:pPr>
            <w:r>
              <w:rPr>
                <w:rFonts w:ascii="Palatino Linotype" w:hAnsi="Palatino Linotype" w:cs="Arial"/>
                <w:b/>
                <w:bCs/>
                <w:i/>
                <w:iCs/>
                <w:color w:val="000000"/>
                <w:sz w:val="20"/>
                <w:szCs w:val="20"/>
                <w:lang w:eastAsia="hu-HU"/>
              </w:rPr>
              <w:t>852</w:t>
            </w:r>
          </w:p>
        </w:tc>
      </w:tr>
      <w:tr w:rsidR="00EA557C" w:rsidRPr="001E653C">
        <w:trPr>
          <w:trHeight w:val="705"/>
        </w:trPr>
        <w:tc>
          <w:tcPr>
            <w:tcW w:w="1514" w:type="dxa"/>
            <w:vMerge/>
            <w:shd w:val="clear" w:color="auto" w:fill="auto"/>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K</w:t>
            </w:r>
            <w:r w:rsidR="00EA557C" w:rsidRPr="001E653C">
              <w:rPr>
                <w:rFonts w:ascii="Palatino Linotype" w:hAnsi="Palatino Linotype" w:cs="Arial"/>
                <w:i/>
                <w:iCs/>
                <w:color w:val="000000"/>
                <w:lang w:eastAsia="hu-HU"/>
              </w:rPr>
              <w:t>iszenekari (kamara)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140</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140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64</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204</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72</w:t>
            </w:r>
          </w:p>
        </w:tc>
        <w:tc>
          <w:tcPr>
            <w:tcW w:w="708" w:type="dxa"/>
            <w:shd w:val="clear" w:color="000000" w:fill="808080"/>
            <w:vAlign w:val="bottom"/>
          </w:tcPr>
          <w:p w:rsidR="00EA557C" w:rsidRPr="001E653C" w:rsidRDefault="00EA557C" w:rsidP="001E653C">
            <w:pPr>
              <w:spacing w:after="0" w:line="240" w:lineRule="auto"/>
              <w:jc w:val="center"/>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96</w:t>
            </w:r>
          </w:p>
        </w:tc>
        <w:tc>
          <w:tcPr>
            <w:tcW w:w="1276" w:type="dxa"/>
            <w:shd w:val="clear" w:color="auto" w:fill="auto"/>
            <w:vAlign w:val="bottom"/>
          </w:tcPr>
          <w:p w:rsidR="00EA557C" w:rsidRPr="001E653C" w:rsidRDefault="00D71788"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168</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S</w:t>
            </w:r>
            <w:r w:rsidR="00EA557C" w:rsidRPr="001E653C">
              <w:rPr>
                <w:rFonts w:ascii="Palatino Linotype" w:hAnsi="Palatino Linotype" w:cs="Arial"/>
                <w:i/>
                <w:iCs/>
                <w:color w:val="000000"/>
                <w:lang w:eastAsia="hu-HU"/>
              </w:rPr>
              <w:t>túdió-kiszenekari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140</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140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64</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204</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72</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64</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136</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N</w:t>
            </w:r>
            <w:r w:rsidR="00EA557C" w:rsidRPr="001E653C">
              <w:rPr>
                <w:rFonts w:ascii="Palatino Linotype" w:hAnsi="Palatino Linotype" w:cs="Arial"/>
                <w:i/>
                <w:iCs/>
                <w:color w:val="000000"/>
                <w:lang w:eastAsia="hu-HU"/>
              </w:rPr>
              <w:t>agyzenekari vagy Big Band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70</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70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64</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134</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72</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64</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136</w:t>
            </w:r>
          </w:p>
        </w:tc>
      </w:tr>
      <w:tr w:rsidR="00EA557C" w:rsidRPr="001E653C">
        <w:trPr>
          <w:trHeight w:val="768"/>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S</w:t>
            </w:r>
            <w:r w:rsidR="00EA557C" w:rsidRPr="001E653C">
              <w:rPr>
                <w:rFonts w:ascii="Palatino Linotype" w:hAnsi="Palatino Linotype" w:cs="Arial"/>
                <w:i/>
                <w:iCs/>
                <w:color w:val="000000"/>
                <w:lang w:eastAsia="hu-HU"/>
              </w:rPr>
              <w:t>zalonzenekari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70</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70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102</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36</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52</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N</w:t>
            </w:r>
            <w:r w:rsidR="00EA557C" w:rsidRPr="001E653C">
              <w:rPr>
                <w:rFonts w:ascii="Palatino Linotype" w:hAnsi="Palatino Linotype" w:cs="Arial"/>
                <w:i/>
                <w:iCs/>
                <w:color w:val="000000"/>
                <w:lang w:eastAsia="hu-HU"/>
              </w:rPr>
              <w:t>yilvános előadási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70</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70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64</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134</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72</w:t>
            </w:r>
          </w:p>
        </w:tc>
        <w:tc>
          <w:tcPr>
            <w:tcW w:w="708" w:type="dxa"/>
            <w:shd w:val="clear" w:color="000000" w:fill="808080"/>
            <w:vAlign w:val="bottom"/>
          </w:tcPr>
          <w:p w:rsidR="00EA557C" w:rsidRPr="001E653C" w:rsidRDefault="00EA557C" w:rsidP="001E653C">
            <w:pPr>
              <w:spacing w:after="0" w:line="240" w:lineRule="auto"/>
              <w:jc w:val="center"/>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64</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136</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Z</w:t>
            </w:r>
            <w:r w:rsidR="00EA557C" w:rsidRPr="001E653C">
              <w:rPr>
                <w:rFonts w:ascii="Palatino Linotype" w:hAnsi="Palatino Linotype" w:cs="Arial"/>
                <w:i/>
                <w:iCs/>
                <w:color w:val="000000"/>
                <w:lang w:eastAsia="hu-HU"/>
              </w:rPr>
              <w:t>enerögzítési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70</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70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64</w:t>
            </w:r>
          </w:p>
        </w:tc>
        <w:tc>
          <w:tcPr>
            <w:tcW w:w="993" w:type="dxa"/>
            <w:shd w:val="clear" w:color="auto" w:fill="auto"/>
            <w:vAlign w:val="bottom"/>
          </w:tcPr>
          <w:p w:rsidR="00EA557C" w:rsidRPr="001E653C" w:rsidRDefault="00D71788"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134</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36</w:t>
            </w:r>
          </w:p>
        </w:tc>
        <w:tc>
          <w:tcPr>
            <w:tcW w:w="708" w:type="dxa"/>
            <w:shd w:val="clear" w:color="000000" w:fill="808080"/>
            <w:vAlign w:val="bottom"/>
          </w:tcPr>
          <w:p w:rsidR="00EA557C" w:rsidRPr="001E653C" w:rsidRDefault="00EA557C" w:rsidP="001E653C">
            <w:pPr>
              <w:spacing w:after="0" w:line="240" w:lineRule="auto"/>
              <w:jc w:val="center"/>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68</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E</w:t>
            </w:r>
            <w:r w:rsidR="00EA557C" w:rsidRPr="001E653C">
              <w:rPr>
                <w:rFonts w:ascii="Palatino Linotype" w:hAnsi="Palatino Linotype" w:cs="Arial"/>
                <w:i/>
                <w:iCs/>
                <w:color w:val="000000"/>
                <w:lang w:eastAsia="hu-HU"/>
              </w:rPr>
              <w:t>lőadó-művészeti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70</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70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993" w:type="dxa"/>
            <w:shd w:val="clear" w:color="auto" w:fill="auto"/>
            <w:vAlign w:val="bottom"/>
          </w:tcPr>
          <w:p w:rsidR="00EA557C" w:rsidRPr="001E653C" w:rsidRDefault="00D71788" w:rsidP="001E653C">
            <w:pPr>
              <w:spacing w:after="0" w:line="240" w:lineRule="auto"/>
              <w:jc w:val="center"/>
              <w:rPr>
                <w:rFonts w:ascii="Palatino Linotype" w:hAnsi="Palatino Linotype" w:cs="Arial"/>
                <w:bCs/>
                <w:i/>
                <w:iCs/>
                <w:color w:val="000000"/>
                <w:sz w:val="20"/>
                <w:szCs w:val="20"/>
                <w:lang w:eastAsia="hu-HU"/>
              </w:rPr>
            </w:pPr>
            <w:r>
              <w:rPr>
                <w:rFonts w:ascii="Palatino Linotype" w:hAnsi="Palatino Linotype" w:cs="Arial"/>
                <w:bCs/>
                <w:i/>
                <w:iCs/>
                <w:color w:val="000000"/>
                <w:sz w:val="20"/>
                <w:szCs w:val="20"/>
                <w:lang w:eastAsia="hu-HU"/>
              </w:rPr>
              <w:t>102</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36</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52</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color w:val="000000"/>
                <w:sz w:val="20"/>
                <w:szCs w:val="20"/>
                <w:lang w:eastAsia="hu-HU"/>
              </w:rPr>
              <w:t>É</w:t>
            </w:r>
            <w:r w:rsidR="00EA557C" w:rsidRPr="001E653C">
              <w:rPr>
                <w:rFonts w:ascii="Palatino Linotype" w:hAnsi="Palatino Linotype" w:cs="Arial"/>
                <w:i/>
                <w:color w:val="000000"/>
                <w:sz w:val="20"/>
                <w:szCs w:val="20"/>
                <w:lang w:eastAsia="hu-HU"/>
              </w:rPr>
              <w:t>nekkari (kórus) 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70</w:t>
            </w: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70</w:t>
            </w: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102</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72</w:t>
            </w: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104</w:t>
            </w:r>
          </w:p>
        </w:tc>
      </w:tr>
      <w:tr w:rsidR="00B706AC" w:rsidRPr="001E653C">
        <w:trPr>
          <w:trHeight w:val="705"/>
        </w:trPr>
        <w:tc>
          <w:tcPr>
            <w:tcW w:w="1514" w:type="dxa"/>
            <w:vMerge w:val="restart"/>
            <w:shd w:val="clear" w:color="auto" w:fill="auto"/>
            <w:vAlign w:val="center"/>
          </w:tcPr>
          <w:p w:rsidR="00B706AC" w:rsidRPr="001E653C" w:rsidRDefault="00B706AC" w:rsidP="00EA557C">
            <w:pPr>
              <w:spacing w:after="0" w:line="240" w:lineRule="auto"/>
              <w:jc w:val="center"/>
              <w:rPr>
                <w:rFonts w:ascii="Palatino Linotype" w:hAnsi="Palatino Linotype"/>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B706AC" w:rsidRPr="00EA557C" w:rsidRDefault="00541D0F" w:rsidP="001E653C">
            <w:pPr>
              <w:spacing w:after="0" w:line="240" w:lineRule="auto"/>
              <w:rPr>
                <w:rFonts w:ascii="Palatino Linotype" w:hAnsi="Palatino Linotype" w:cs="Arial"/>
                <w:b/>
                <w:i/>
                <w:iCs/>
                <w:color w:val="000000"/>
                <w:lang w:eastAsia="hu-HU"/>
              </w:rPr>
            </w:pPr>
            <w:r w:rsidRPr="00EA557C">
              <w:rPr>
                <w:rFonts w:ascii="Palatino Linotype" w:hAnsi="Palatino Linotype" w:cs="Arial"/>
                <w:b/>
                <w:color w:val="000000"/>
                <w:sz w:val="20"/>
                <w:szCs w:val="20"/>
                <w:lang w:eastAsia="hu-HU"/>
              </w:rPr>
              <w:t>Általános elméleti</w:t>
            </w:r>
            <w:r w:rsidR="00B706AC" w:rsidRPr="00EA557C">
              <w:rPr>
                <w:rFonts w:ascii="Palatino Linotype" w:hAnsi="Palatino Linotype" w:cs="Arial"/>
                <w:b/>
                <w:color w:val="000000"/>
                <w:sz w:val="20"/>
                <w:szCs w:val="20"/>
                <w:lang w:eastAsia="hu-HU"/>
              </w:rPr>
              <w:t xml:space="preserve"> alapismeretek</w:t>
            </w:r>
          </w:p>
        </w:tc>
        <w:tc>
          <w:tcPr>
            <w:tcW w:w="708"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B706AC" w:rsidRPr="001E653C" w:rsidRDefault="00B706A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96</w:t>
            </w: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993" w:type="dxa"/>
            <w:shd w:val="clear" w:color="auto" w:fill="auto"/>
            <w:vAlign w:val="bottom"/>
          </w:tcPr>
          <w:p w:rsidR="00B706AC" w:rsidRPr="001E653C" w:rsidRDefault="00B706A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96</w:t>
            </w:r>
          </w:p>
        </w:tc>
        <w:tc>
          <w:tcPr>
            <w:tcW w:w="567" w:type="dxa"/>
            <w:shd w:val="clear" w:color="auto" w:fill="auto"/>
            <w:vAlign w:val="bottom"/>
          </w:tcPr>
          <w:p w:rsidR="00B706AC" w:rsidRPr="001E653C" w:rsidRDefault="004E21FE"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54</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708" w:type="dxa"/>
            <w:shd w:val="clear" w:color="000000" w:fill="808080"/>
            <w:vAlign w:val="bottom"/>
          </w:tcPr>
          <w:p w:rsidR="00B706AC" w:rsidRPr="001E653C" w:rsidRDefault="00B706AC" w:rsidP="001E653C">
            <w:pPr>
              <w:spacing w:after="0" w:line="240" w:lineRule="auto"/>
              <w:rPr>
                <w:rFonts w:ascii="Palatino Linotype" w:hAnsi="Palatino Linotype" w:cs="Arial"/>
                <w:b/>
                <w:bCs/>
                <w:i/>
                <w:color w:val="000000"/>
                <w:sz w:val="20"/>
                <w:szCs w:val="20"/>
                <w:lang w:eastAsia="hu-HU"/>
              </w:rPr>
            </w:pPr>
          </w:p>
        </w:tc>
        <w:tc>
          <w:tcPr>
            <w:tcW w:w="567" w:type="dxa"/>
            <w:gridSpan w:val="2"/>
            <w:shd w:val="clear" w:color="auto" w:fill="auto"/>
            <w:vAlign w:val="bottom"/>
          </w:tcPr>
          <w:p w:rsidR="00B706AC" w:rsidRPr="001E653C" w:rsidRDefault="00AC383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16</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276" w:type="dxa"/>
            <w:shd w:val="clear" w:color="auto" w:fill="auto"/>
            <w:vAlign w:val="bottom"/>
          </w:tcPr>
          <w:p w:rsidR="00B706AC" w:rsidRPr="001E653C" w:rsidRDefault="004E21FE"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70</w:t>
            </w:r>
          </w:p>
        </w:tc>
      </w:tr>
      <w:tr w:rsidR="00B706AC" w:rsidRPr="001E653C">
        <w:trPr>
          <w:trHeight w:val="705"/>
        </w:trPr>
        <w:tc>
          <w:tcPr>
            <w:tcW w:w="1514" w:type="dxa"/>
            <w:vMerge/>
            <w:shd w:val="clear" w:color="auto" w:fill="auto"/>
            <w:vAlign w:val="center"/>
          </w:tcPr>
          <w:p w:rsidR="00B706AC" w:rsidRPr="001E653C" w:rsidRDefault="00B706AC"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B706AC" w:rsidRPr="001E653C" w:rsidRDefault="00B706AC" w:rsidP="001E653C">
            <w:pPr>
              <w:spacing w:after="0" w:line="240" w:lineRule="auto"/>
              <w:rPr>
                <w:rFonts w:ascii="Palatino Linotype" w:hAnsi="Palatino Linotype" w:cs="Arial"/>
                <w:i/>
                <w:iCs/>
                <w:color w:val="000000"/>
                <w:lang w:eastAsia="hu-HU"/>
              </w:rPr>
            </w:pPr>
            <w:r w:rsidRPr="001E653C">
              <w:rPr>
                <w:rFonts w:ascii="Palatino Linotype" w:hAnsi="Palatino Linotype" w:cs="Arial"/>
                <w:i/>
                <w:iCs/>
                <w:color w:val="000000"/>
                <w:lang w:eastAsia="hu-HU"/>
              </w:rPr>
              <w:t>Jogi – gazdasági alapismeretek</w:t>
            </w:r>
          </w:p>
        </w:tc>
        <w:tc>
          <w:tcPr>
            <w:tcW w:w="708"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B706AC" w:rsidRPr="001E653C" w:rsidRDefault="00B706A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B706AC" w:rsidRPr="001E653C" w:rsidRDefault="00B706A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32</w:t>
            </w:r>
          </w:p>
        </w:tc>
        <w:tc>
          <w:tcPr>
            <w:tcW w:w="567" w:type="dxa"/>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18</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B706AC" w:rsidRPr="001E653C" w:rsidRDefault="00B706A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16</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B706AC" w:rsidRPr="001E653C" w:rsidRDefault="00B706A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34</w:t>
            </w:r>
          </w:p>
        </w:tc>
      </w:tr>
      <w:tr w:rsidR="00B706AC" w:rsidRPr="001E653C">
        <w:trPr>
          <w:trHeight w:val="705"/>
        </w:trPr>
        <w:tc>
          <w:tcPr>
            <w:tcW w:w="1514" w:type="dxa"/>
            <w:vMerge/>
            <w:shd w:val="clear" w:color="auto" w:fill="auto"/>
            <w:textDirection w:val="btLr"/>
            <w:vAlign w:val="center"/>
          </w:tcPr>
          <w:p w:rsidR="00B706AC" w:rsidRPr="001E653C" w:rsidRDefault="00B706AC"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B706A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M</w:t>
            </w:r>
            <w:r w:rsidR="00B706AC" w:rsidRPr="001E653C">
              <w:rPr>
                <w:rFonts w:ascii="Palatino Linotype" w:hAnsi="Palatino Linotype" w:cs="Arial"/>
                <w:i/>
                <w:iCs/>
                <w:color w:val="000000"/>
                <w:lang w:eastAsia="hu-HU"/>
              </w:rPr>
              <w:t>enedzselési, kommunikációs alapismeretek</w:t>
            </w:r>
          </w:p>
        </w:tc>
        <w:tc>
          <w:tcPr>
            <w:tcW w:w="708"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B706AC" w:rsidRPr="001E653C" w:rsidRDefault="00B706A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B706AC" w:rsidRPr="001E653C" w:rsidRDefault="00B706A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32</w:t>
            </w:r>
          </w:p>
        </w:tc>
        <w:tc>
          <w:tcPr>
            <w:tcW w:w="567" w:type="dxa"/>
            <w:shd w:val="clear" w:color="auto" w:fill="auto"/>
            <w:vAlign w:val="bottom"/>
          </w:tcPr>
          <w:p w:rsidR="00B706AC" w:rsidRPr="001E653C" w:rsidRDefault="004E21FE"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18</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B706AC" w:rsidRPr="001E653C" w:rsidRDefault="00B706A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B706AC" w:rsidRPr="001E653C" w:rsidRDefault="004E21FE"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18</w:t>
            </w:r>
          </w:p>
        </w:tc>
      </w:tr>
      <w:tr w:rsidR="00B706AC" w:rsidRPr="001E653C">
        <w:trPr>
          <w:trHeight w:val="705"/>
        </w:trPr>
        <w:tc>
          <w:tcPr>
            <w:tcW w:w="1514" w:type="dxa"/>
            <w:vMerge/>
            <w:shd w:val="clear" w:color="auto" w:fill="auto"/>
            <w:textDirection w:val="btLr"/>
            <w:vAlign w:val="center"/>
          </w:tcPr>
          <w:p w:rsidR="00B706AC" w:rsidRPr="001E653C" w:rsidRDefault="00B706AC"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B706A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R</w:t>
            </w:r>
            <w:r w:rsidR="00B706AC" w:rsidRPr="001E653C">
              <w:rPr>
                <w:rFonts w:ascii="Palatino Linotype" w:hAnsi="Palatino Linotype" w:cs="Arial"/>
                <w:i/>
                <w:iCs/>
                <w:color w:val="000000"/>
                <w:lang w:eastAsia="hu-HU"/>
              </w:rPr>
              <w:t>endezvény szervezési alapismeretek</w:t>
            </w:r>
          </w:p>
        </w:tc>
        <w:tc>
          <w:tcPr>
            <w:tcW w:w="708" w:type="dxa"/>
            <w:shd w:val="clear" w:color="auto" w:fill="auto"/>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B706AC" w:rsidRPr="001E653C" w:rsidRDefault="00B706A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B706AC" w:rsidRPr="001E653C" w:rsidRDefault="00B706A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B706AC" w:rsidRPr="001E653C" w:rsidRDefault="00B706A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611"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B706AC" w:rsidRPr="001E653C" w:rsidRDefault="00B706A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32</w:t>
            </w:r>
          </w:p>
        </w:tc>
        <w:tc>
          <w:tcPr>
            <w:tcW w:w="567" w:type="dxa"/>
            <w:shd w:val="clear" w:color="auto" w:fill="auto"/>
            <w:vAlign w:val="bottom"/>
          </w:tcPr>
          <w:p w:rsidR="00B706AC" w:rsidRPr="001E653C" w:rsidRDefault="004E21FE"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18</w:t>
            </w: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B706AC" w:rsidRPr="001E653C" w:rsidRDefault="00B706A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B706AC" w:rsidRPr="001E653C" w:rsidRDefault="00B706A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B706AC" w:rsidRPr="001E653C" w:rsidRDefault="004E21FE"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18</w:t>
            </w:r>
          </w:p>
        </w:tc>
      </w:tr>
      <w:tr w:rsidR="00EA557C" w:rsidRPr="001E653C">
        <w:trPr>
          <w:trHeight w:val="705"/>
        </w:trPr>
        <w:tc>
          <w:tcPr>
            <w:tcW w:w="1514" w:type="dxa"/>
            <w:vMerge w:val="restart"/>
            <w:shd w:val="clear" w:color="auto" w:fill="auto"/>
            <w:vAlign w:val="center"/>
          </w:tcPr>
          <w:p w:rsidR="00EA557C" w:rsidRPr="001E653C" w:rsidRDefault="00EA557C" w:rsidP="00EA557C">
            <w:pPr>
              <w:spacing w:after="0" w:line="240" w:lineRule="auto"/>
              <w:jc w:val="center"/>
              <w:rPr>
                <w:rFonts w:ascii="Palatino Linotype" w:hAnsi="Palatino Linotype"/>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EA557C" w:rsidRPr="00EA557C" w:rsidRDefault="00EA557C" w:rsidP="001E653C">
            <w:pPr>
              <w:spacing w:after="0" w:line="240" w:lineRule="auto"/>
              <w:rPr>
                <w:rFonts w:ascii="Palatino Linotype" w:hAnsi="Palatino Linotype" w:cs="Arial"/>
                <w:b/>
                <w:i/>
                <w:iCs/>
                <w:color w:val="000000"/>
                <w:lang w:eastAsia="hu-HU"/>
              </w:rPr>
            </w:pPr>
            <w:r w:rsidRPr="00EA557C">
              <w:rPr>
                <w:rFonts w:ascii="Palatino Linotype" w:hAnsi="Palatino Linotype" w:cs="Arial"/>
                <w:b/>
                <w:color w:val="000000"/>
                <w:sz w:val="20"/>
                <w:szCs w:val="20"/>
                <w:lang w:eastAsia="hu-HU"/>
              </w:rPr>
              <w:t>Pedagógiai elméleti alapismeretek</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64</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64</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64</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64</w:t>
            </w:r>
          </w:p>
        </w:tc>
      </w:tr>
      <w:tr w:rsidR="00EA557C" w:rsidRPr="001E653C">
        <w:trPr>
          <w:trHeight w:val="705"/>
        </w:trPr>
        <w:tc>
          <w:tcPr>
            <w:tcW w:w="1514" w:type="dxa"/>
            <w:vMerge/>
            <w:shd w:val="clear" w:color="auto" w:fill="auto"/>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A</w:t>
            </w:r>
            <w:r w:rsidRPr="001E653C">
              <w:rPr>
                <w:rFonts w:ascii="Palatino Linotype" w:hAnsi="Palatino Linotype" w:cs="Arial"/>
                <w:i/>
                <w:iCs/>
                <w:color w:val="000000"/>
                <w:lang w:eastAsia="hu-HU"/>
              </w:rPr>
              <w:t xml:space="preserve"> </w:t>
            </w:r>
            <w:r w:rsidR="00EA557C" w:rsidRPr="001E653C">
              <w:rPr>
                <w:rFonts w:ascii="Palatino Linotype" w:hAnsi="Palatino Linotype" w:cs="Arial"/>
                <w:i/>
                <w:iCs/>
                <w:color w:val="000000"/>
                <w:lang w:eastAsia="hu-HU"/>
              </w:rPr>
              <w:t>megismerési funkciók</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10</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A</w:t>
            </w:r>
            <w:r w:rsidRPr="001E653C">
              <w:rPr>
                <w:rFonts w:ascii="Palatino Linotype" w:hAnsi="Palatino Linotype" w:cs="Arial"/>
                <w:i/>
                <w:iCs/>
                <w:color w:val="000000"/>
                <w:lang w:eastAsia="hu-HU"/>
              </w:rPr>
              <w:t xml:space="preserve"> </w:t>
            </w:r>
            <w:r w:rsidR="00EA557C" w:rsidRPr="001E653C">
              <w:rPr>
                <w:rFonts w:ascii="Palatino Linotype" w:hAnsi="Palatino Linotype" w:cs="Arial"/>
                <w:i/>
                <w:iCs/>
                <w:color w:val="000000"/>
                <w:lang w:eastAsia="hu-HU"/>
              </w:rPr>
              <w:t>tanulás, tanuláselméletek</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12</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12</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12</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12</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M</w:t>
            </w:r>
            <w:r w:rsidR="00EA557C" w:rsidRPr="001E653C">
              <w:rPr>
                <w:rFonts w:ascii="Palatino Linotype" w:hAnsi="Palatino Linotype" w:cs="Arial"/>
                <w:i/>
                <w:iCs/>
                <w:color w:val="000000"/>
                <w:lang w:eastAsia="hu-HU"/>
              </w:rPr>
              <w:t>otiváció, motiválás</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12</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12</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12</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12</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A</w:t>
            </w:r>
            <w:r w:rsidR="00EA557C" w:rsidRPr="001E653C">
              <w:rPr>
                <w:rFonts w:ascii="Palatino Linotype" w:hAnsi="Palatino Linotype" w:cs="Arial"/>
                <w:i/>
                <w:iCs/>
                <w:color w:val="000000"/>
                <w:lang w:eastAsia="hu-HU"/>
              </w:rPr>
              <w:t>tanítás-tanulás célrendszere</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10</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A</w:t>
            </w:r>
            <w:r w:rsidR="00EA557C" w:rsidRPr="001E653C">
              <w:rPr>
                <w:rFonts w:ascii="Palatino Linotype" w:hAnsi="Palatino Linotype" w:cs="Arial"/>
                <w:i/>
                <w:iCs/>
                <w:color w:val="000000"/>
                <w:lang w:eastAsia="hu-HU"/>
              </w:rPr>
              <w:t>z oktatás szerkezete</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10</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w:t>
            </w:r>
          </w:p>
        </w:tc>
      </w:tr>
      <w:tr w:rsidR="00EA557C" w:rsidRPr="001E653C">
        <w:trPr>
          <w:trHeight w:val="705"/>
        </w:trPr>
        <w:tc>
          <w:tcPr>
            <w:tcW w:w="1514" w:type="dxa"/>
            <w:vMerge/>
            <w:shd w:val="clear" w:color="auto" w:fill="auto"/>
            <w:textDirection w:val="btLr"/>
            <w:vAlign w:val="bottom"/>
          </w:tcPr>
          <w:p w:rsidR="00EA557C" w:rsidRPr="001E653C" w:rsidRDefault="00EA557C" w:rsidP="001E653C">
            <w:pPr>
              <w:spacing w:after="0" w:line="240" w:lineRule="auto"/>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
                <w:iCs/>
                <w:color w:val="000000"/>
                <w:lang w:eastAsia="hu-HU"/>
              </w:rPr>
            </w:pPr>
            <w:r>
              <w:rPr>
                <w:rFonts w:ascii="Palatino Linotype" w:hAnsi="Palatino Linotype" w:cs="Arial"/>
                <w:i/>
                <w:iCs/>
                <w:color w:val="000000"/>
                <w:lang w:eastAsia="hu-HU"/>
              </w:rPr>
              <w:t>A</w:t>
            </w:r>
            <w:r w:rsidRPr="001E653C">
              <w:rPr>
                <w:rFonts w:ascii="Palatino Linotype" w:hAnsi="Palatino Linotype" w:cs="Arial"/>
                <w:i/>
                <w:iCs/>
                <w:color w:val="000000"/>
                <w:lang w:eastAsia="hu-HU"/>
              </w:rPr>
              <w:t xml:space="preserve">z </w:t>
            </w:r>
            <w:r w:rsidR="00EA557C" w:rsidRPr="001E653C">
              <w:rPr>
                <w:rFonts w:ascii="Palatino Linotype" w:hAnsi="Palatino Linotype" w:cs="Arial"/>
                <w:i/>
                <w:iCs/>
                <w:color w:val="000000"/>
                <w:lang w:eastAsia="hu-HU"/>
              </w:rPr>
              <w:t>oktatás szervezése</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10</w:t>
            </w: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10</w:t>
            </w: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10</w:t>
            </w:r>
          </w:p>
        </w:tc>
      </w:tr>
      <w:tr w:rsidR="00EA557C" w:rsidRPr="001E653C">
        <w:trPr>
          <w:trHeight w:val="705"/>
        </w:trPr>
        <w:tc>
          <w:tcPr>
            <w:tcW w:w="1514" w:type="dxa"/>
            <w:vMerge w:val="restart"/>
            <w:shd w:val="clear" w:color="auto" w:fill="auto"/>
            <w:vAlign w:val="center"/>
          </w:tcPr>
          <w:p w:rsidR="00EA557C" w:rsidRPr="001E653C" w:rsidRDefault="00EA557C" w:rsidP="00EA557C">
            <w:pPr>
              <w:spacing w:after="0" w:line="240" w:lineRule="auto"/>
              <w:jc w:val="center"/>
              <w:rPr>
                <w:rFonts w:ascii="Palatino Linotype" w:hAnsi="Palatino Linotype" w:cs="Arial"/>
                <w:color w:val="000000"/>
                <w:sz w:val="20"/>
                <w:szCs w:val="20"/>
                <w:lang w:eastAsia="hu-HU"/>
              </w:rPr>
            </w:pPr>
            <w:r w:rsidRPr="001E653C">
              <w:rPr>
                <w:rFonts w:ascii="Palatino Linotype" w:hAnsi="Palatino Linotype"/>
                <w:sz w:val="24"/>
                <w:szCs w:val="24"/>
              </w:rPr>
              <w:t xml:space="preserve">10721-12 </w:t>
            </w:r>
            <w:r w:rsidRPr="001E653C">
              <w:rPr>
                <w:rFonts w:ascii="Palatino Linotype" w:hAnsi="Palatino Linotype" w:cs="Arial"/>
                <w:sz w:val="20"/>
                <w:szCs w:val="20"/>
                <w:lang w:eastAsia="hu-HU"/>
              </w:rPr>
              <w:t xml:space="preserve"> Szórakoztató zenész tevékenysége</w:t>
            </w:r>
          </w:p>
        </w:tc>
        <w:tc>
          <w:tcPr>
            <w:tcW w:w="1757" w:type="dxa"/>
            <w:shd w:val="clear" w:color="auto" w:fill="auto"/>
            <w:vAlign w:val="bottom"/>
          </w:tcPr>
          <w:p w:rsidR="00EA557C" w:rsidRPr="00EA557C" w:rsidRDefault="00EA557C" w:rsidP="001E653C">
            <w:pPr>
              <w:spacing w:after="0" w:line="240" w:lineRule="auto"/>
              <w:rPr>
                <w:rFonts w:ascii="Palatino Linotype" w:hAnsi="Palatino Linotype" w:cs="Arial"/>
                <w:b/>
                <w:iCs/>
                <w:color w:val="000000"/>
                <w:lang w:eastAsia="hu-HU"/>
              </w:rPr>
            </w:pPr>
            <w:r w:rsidRPr="00EA557C">
              <w:rPr>
                <w:rFonts w:ascii="Palatino Linotype" w:hAnsi="Palatino Linotype" w:cs="Arial"/>
                <w:b/>
                <w:iCs/>
                <w:color w:val="000000"/>
                <w:lang w:eastAsia="hu-HU"/>
              </w:rPr>
              <w:t xml:space="preserve">Pedagógiai alapismeretek gyakorlat </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64</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64</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r w:rsidRPr="001E653C">
              <w:rPr>
                <w:rFonts w:ascii="Palatino Linotype" w:hAnsi="Palatino Linotype" w:cs="Arial"/>
                <w:b/>
                <w:i/>
                <w:iCs/>
                <w:color w:val="000000"/>
                <w:sz w:val="20"/>
                <w:szCs w:val="20"/>
                <w:lang w:eastAsia="hu-HU"/>
              </w:rPr>
              <w:t>64</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r w:rsidRPr="001E653C">
              <w:rPr>
                <w:rFonts w:ascii="Palatino Linotype" w:hAnsi="Palatino Linotype" w:cs="Arial"/>
                <w:b/>
                <w:bCs/>
                <w:i/>
                <w:iCs/>
                <w:color w:val="000000"/>
                <w:sz w:val="20"/>
                <w:szCs w:val="20"/>
                <w:lang w:eastAsia="hu-HU"/>
              </w:rPr>
              <w:t>64</w:t>
            </w:r>
          </w:p>
        </w:tc>
      </w:tr>
      <w:tr w:rsidR="00EA557C" w:rsidRPr="001E653C">
        <w:trPr>
          <w:trHeight w:val="359"/>
        </w:trPr>
        <w:tc>
          <w:tcPr>
            <w:tcW w:w="1514" w:type="dxa"/>
            <w:vMerge/>
            <w:shd w:val="clear" w:color="auto" w:fill="auto"/>
            <w:textDirection w:val="btLr"/>
            <w:vAlign w:val="center"/>
          </w:tcPr>
          <w:p w:rsidR="00EA557C" w:rsidRPr="001E653C" w:rsidRDefault="00EA557C"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Cs/>
                <w:color w:val="000000"/>
                <w:lang w:eastAsia="hu-HU"/>
              </w:rPr>
            </w:pPr>
            <w:r>
              <w:rPr>
                <w:rFonts w:ascii="Palatino Linotype" w:hAnsi="Palatino Linotype" w:cs="Arial"/>
                <w:i/>
                <w:iCs/>
                <w:color w:val="000000"/>
                <w:lang w:eastAsia="hu-HU"/>
              </w:rPr>
              <w:t>H</w:t>
            </w:r>
            <w:r w:rsidR="00EA557C" w:rsidRPr="001E653C">
              <w:rPr>
                <w:rFonts w:ascii="Palatino Linotype" w:hAnsi="Palatino Linotype" w:cs="Arial"/>
                <w:i/>
                <w:iCs/>
                <w:color w:val="000000"/>
                <w:lang w:eastAsia="hu-HU"/>
              </w:rPr>
              <w:t>ospitálás</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32</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32</w:t>
            </w:r>
          </w:p>
        </w:tc>
      </w:tr>
      <w:tr w:rsidR="00EA557C" w:rsidRPr="001E653C">
        <w:trPr>
          <w:trHeight w:val="705"/>
        </w:trPr>
        <w:tc>
          <w:tcPr>
            <w:tcW w:w="1514" w:type="dxa"/>
            <w:vMerge/>
            <w:shd w:val="clear" w:color="auto" w:fill="auto"/>
            <w:textDirection w:val="btLr"/>
            <w:vAlign w:val="center"/>
          </w:tcPr>
          <w:p w:rsidR="00EA557C" w:rsidRPr="001E653C" w:rsidRDefault="00EA557C" w:rsidP="00EA557C">
            <w:pPr>
              <w:spacing w:after="0" w:line="240" w:lineRule="auto"/>
              <w:jc w:val="center"/>
              <w:rPr>
                <w:rFonts w:ascii="Palatino Linotype" w:hAnsi="Palatino Linotype" w:cs="Arial"/>
                <w:color w:val="000000"/>
                <w:sz w:val="20"/>
                <w:szCs w:val="20"/>
                <w:lang w:eastAsia="hu-HU"/>
              </w:rPr>
            </w:pPr>
          </w:p>
        </w:tc>
        <w:tc>
          <w:tcPr>
            <w:tcW w:w="1757" w:type="dxa"/>
            <w:shd w:val="clear" w:color="auto" w:fill="auto"/>
            <w:vAlign w:val="bottom"/>
          </w:tcPr>
          <w:p w:rsidR="00EA557C" w:rsidRPr="001E653C" w:rsidRDefault="00622F30" w:rsidP="001E653C">
            <w:pPr>
              <w:spacing w:after="0" w:line="240" w:lineRule="auto"/>
              <w:rPr>
                <w:rFonts w:ascii="Palatino Linotype" w:hAnsi="Palatino Linotype" w:cs="Arial"/>
                <w:iCs/>
                <w:color w:val="000000"/>
                <w:lang w:eastAsia="hu-HU"/>
              </w:rPr>
            </w:pPr>
            <w:r>
              <w:rPr>
                <w:rFonts w:ascii="Palatino Linotype" w:hAnsi="Palatino Linotype" w:cs="Arial"/>
                <w:i/>
                <w:iCs/>
                <w:color w:val="000000"/>
                <w:lang w:eastAsia="hu-HU"/>
              </w:rPr>
              <w:t>T</w:t>
            </w:r>
            <w:r w:rsidRPr="001E653C">
              <w:rPr>
                <w:rFonts w:ascii="Palatino Linotype" w:hAnsi="Palatino Linotype" w:cs="Arial"/>
                <w:i/>
                <w:iCs/>
                <w:color w:val="000000"/>
                <w:lang w:eastAsia="hu-HU"/>
              </w:rPr>
              <w:t xml:space="preserve">anítási </w:t>
            </w:r>
            <w:r w:rsidR="00EA557C" w:rsidRPr="001E653C">
              <w:rPr>
                <w:rFonts w:ascii="Palatino Linotype" w:hAnsi="Palatino Linotype" w:cs="Arial"/>
                <w:i/>
                <w:iCs/>
                <w:color w:val="000000"/>
                <w:lang w:eastAsia="hu-HU"/>
              </w:rPr>
              <w:t>gyakorlat</w:t>
            </w:r>
          </w:p>
        </w:tc>
        <w:tc>
          <w:tcPr>
            <w:tcW w:w="708"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709" w:type="dxa"/>
            <w:shd w:val="clear" w:color="auto" w:fill="auto"/>
            <w:vAlign w:val="bottom"/>
          </w:tcPr>
          <w:p w:rsidR="00EA557C" w:rsidRPr="001E653C" w:rsidRDefault="00EA557C" w:rsidP="001E653C">
            <w:pPr>
              <w:spacing w:after="0" w:line="240" w:lineRule="auto"/>
              <w:jc w:val="center"/>
              <w:rPr>
                <w:rFonts w:ascii="Palatino Linotype" w:hAnsi="Palatino Linotype" w:cs="Calibri"/>
                <w:b/>
                <w:i/>
                <w:iCs/>
                <w:color w:val="000000"/>
                <w:sz w:val="20"/>
                <w:szCs w:val="20"/>
                <w:lang w:eastAsia="hu-HU"/>
              </w:rPr>
            </w:pPr>
          </w:p>
        </w:tc>
        <w:tc>
          <w:tcPr>
            <w:tcW w:w="586" w:type="dxa"/>
            <w:shd w:val="clear" w:color="000000" w:fill="808080"/>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1966" w:type="dxa"/>
            <w:shd w:val="clear" w:color="auto" w:fill="auto"/>
            <w:vAlign w:val="bottom"/>
          </w:tcPr>
          <w:p w:rsidR="00EA557C" w:rsidRPr="001E653C" w:rsidRDefault="00EA557C" w:rsidP="001E653C">
            <w:pPr>
              <w:spacing w:after="0" w:line="240" w:lineRule="auto"/>
              <w:jc w:val="center"/>
              <w:rPr>
                <w:rFonts w:ascii="Palatino Linotype" w:hAnsi="Palatino Linotype" w:cs="Arial"/>
                <w:b/>
                <w:bCs/>
                <w:i/>
                <w:iCs/>
                <w:color w:val="000000"/>
                <w:sz w:val="20"/>
                <w:szCs w:val="20"/>
                <w:lang w:eastAsia="hu-HU"/>
              </w:rPr>
            </w:pPr>
          </w:p>
        </w:tc>
        <w:tc>
          <w:tcPr>
            <w:tcW w:w="664" w:type="dxa"/>
            <w:shd w:val="clear" w:color="auto" w:fill="auto"/>
            <w:vAlign w:val="bottom"/>
          </w:tcPr>
          <w:p w:rsidR="00EA557C" w:rsidRPr="001E653C" w:rsidRDefault="00EA557C" w:rsidP="001E653C">
            <w:pPr>
              <w:spacing w:after="0" w:line="240" w:lineRule="auto"/>
              <w:jc w:val="center"/>
              <w:rPr>
                <w:rFonts w:ascii="Palatino Linotype" w:hAnsi="Palatino Linotype" w:cs="Arial"/>
                <w:b/>
                <w:i/>
                <w:iCs/>
                <w:color w:val="000000"/>
                <w:sz w:val="20"/>
                <w:szCs w:val="20"/>
                <w:lang w:eastAsia="hu-HU"/>
              </w:rPr>
            </w:pPr>
          </w:p>
        </w:tc>
        <w:tc>
          <w:tcPr>
            <w:tcW w:w="611"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993"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32</w:t>
            </w:r>
          </w:p>
        </w:tc>
        <w:tc>
          <w:tcPr>
            <w:tcW w:w="567" w:type="dxa"/>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708" w:type="dxa"/>
            <w:shd w:val="clear" w:color="000000" w:fill="808080"/>
            <w:vAlign w:val="bottom"/>
          </w:tcPr>
          <w:p w:rsidR="00EA557C" w:rsidRPr="001E653C" w:rsidRDefault="00EA557C" w:rsidP="001E653C">
            <w:pPr>
              <w:spacing w:after="0" w:line="240" w:lineRule="auto"/>
              <w:rPr>
                <w:rFonts w:ascii="Palatino Linotype" w:hAnsi="Palatino Linotype" w:cs="Arial"/>
                <w:bCs/>
                <w:i/>
                <w:color w:val="000000"/>
                <w:sz w:val="20"/>
                <w:szCs w:val="20"/>
                <w:lang w:eastAsia="hu-HU"/>
              </w:rPr>
            </w:pPr>
          </w:p>
        </w:tc>
        <w:tc>
          <w:tcPr>
            <w:tcW w:w="567" w:type="dxa"/>
            <w:gridSpan w:val="2"/>
            <w:shd w:val="clear" w:color="auto" w:fill="auto"/>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p>
        </w:tc>
        <w:tc>
          <w:tcPr>
            <w:tcW w:w="567" w:type="dxa"/>
            <w:shd w:val="clear" w:color="000000" w:fill="969696"/>
            <w:vAlign w:val="bottom"/>
          </w:tcPr>
          <w:p w:rsidR="00EA557C" w:rsidRPr="001E653C" w:rsidRDefault="00EA557C" w:rsidP="001E653C">
            <w:pPr>
              <w:spacing w:after="0" w:line="240" w:lineRule="auto"/>
              <w:jc w:val="center"/>
              <w:rPr>
                <w:rFonts w:ascii="Palatino Linotype" w:hAnsi="Palatino Linotype" w:cs="Arial"/>
                <w:i/>
                <w:iCs/>
                <w:color w:val="000000"/>
                <w:sz w:val="20"/>
                <w:szCs w:val="20"/>
                <w:lang w:eastAsia="hu-HU"/>
              </w:rPr>
            </w:pPr>
            <w:r w:rsidRPr="001E653C">
              <w:rPr>
                <w:rFonts w:ascii="Palatino Linotype" w:hAnsi="Palatino Linotype" w:cs="Arial"/>
                <w:i/>
                <w:iCs/>
                <w:color w:val="000000"/>
                <w:sz w:val="20"/>
                <w:szCs w:val="20"/>
                <w:lang w:eastAsia="hu-HU"/>
              </w:rPr>
              <w:t>32</w:t>
            </w:r>
          </w:p>
        </w:tc>
        <w:tc>
          <w:tcPr>
            <w:tcW w:w="1276" w:type="dxa"/>
            <w:shd w:val="clear" w:color="auto" w:fill="auto"/>
            <w:vAlign w:val="bottom"/>
          </w:tcPr>
          <w:p w:rsidR="00EA557C" w:rsidRPr="001E653C" w:rsidRDefault="00EA557C" w:rsidP="001E653C">
            <w:pPr>
              <w:spacing w:after="0" w:line="240" w:lineRule="auto"/>
              <w:jc w:val="center"/>
              <w:rPr>
                <w:rFonts w:ascii="Palatino Linotype" w:hAnsi="Palatino Linotype" w:cs="Arial"/>
                <w:bCs/>
                <w:i/>
                <w:iCs/>
                <w:color w:val="000000"/>
                <w:sz w:val="20"/>
                <w:szCs w:val="20"/>
                <w:lang w:eastAsia="hu-HU"/>
              </w:rPr>
            </w:pPr>
            <w:r w:rsidRPr="001E653C">
              <w:rPr>
                <w:rFonts w:ascii="Palatino Linotype" w:hAnsi="Palatino Linotype" w:cs="Arial"/>
                <w:bCs/>
                <w:i/>
                <w:iCs/>
                <w:color w:val="000000"/>
                <w:sz w:val="20"/>
                <w:szCs w:val="20"/>
                <w:lang w:eastAsia="hu-HU"/>
              </w:rPr>
              <w:t>32</w:t>
            </w:r>
          </w:p>
        </w:tc>
      </w:tr>
      <w:tr w:rsidR="001C2A84" w:rsidRPr="001E653C">
        <w:trPr>
          <w:trHeight w:val="360"/>
        </w:trPr>
        <w:tc>
          <w:tcPr>
            <w:tcW w:w="3271" w:type="dxa"/>
            <w:gridSpan w:val="2"/>
            <w:shd w:val="clear" w:color="auto" w:fill="auto"/>
            <w:vAlign w:val="bottom"/>
          </w:tcPr>
          <w:p w:rsidR="001C2A84" w:rsidRPr="001E653C" w:rsidRDefault="001C2A84" w:rsidP="001E653C">
            <w:pPr>
              <w:spacing w:after="0" w:line="240" w:lineRule="auto"/>
              <w:rPr>
                <w:rFonts w:ascii="Palatino Linotype" w:hAnsi="Palatino Linotype" w:cs="Calibri"/>
                <w:color w:val="000000"/>
                <w:lang w:eastAsia="hu-HU"/>
              </w:rPr>
            </w:pPr>
            <w:r w:rsidRPr="001E653C">
              <w:rPr>
                <w:rFonts w:ascii="Palatino Linotype" w:hAnsi="Palatino Linotype" w:cs="Arial"/>
                <w:color w:val="000000"/>
                <w:lang w:eastAsia="hu-HU"/>
              </w:rPr>
              <w:t>Összesen</w:t>
            </w:r>
          </w:p>
        </w:tc>
        <w:tc>
          <w:tcPr>
            <w:tcW w:w="708" w:type="dxa"/>
            <w:shd w:val="clear" w:color="auto" w:fill="auto"/>
            <w:noWrap/>
            <w:vAlign w:val="bottom"/>
          </w:tcPr>
          <w:p w:rsidR="001C2A84" w:rsidRPr="001E653C" w:rsidRDefault="00355FF8" w:rsidP="001E653C">
            <w:pPr>
              <w:spacing w:after="0" w:line="240" w:lineRule="auto"/>
              <w:jc w:val="center"/>
              <w:rPr>
                <w:rFonts w:ascii="Palatino Linotype" w:hAnsi="Palatino Linotype" w:cs="Calibri"/>
                <w:b/>
                <w:i/>
                <w:color w:val="000000"/>
                <w:sz w:val="20"/>
                <w:szCs w:val="20"/>
                <w:lang w:eastAsia="hu-HU"/>
              </w:rPr>
            </w:pPr>
            <w:r>
              <w:rPr>
                <w:rFonts w:ascii="Palatino Linotype" w:hAnsi="Palatino Linotype" w:cs="Arial"/>
                <w:b/>
                <w:i/>
                <w:color w:val="000000"/>
                <w:sz w:val="20"/>
                <w:szCs w:val="20"/>
                <w:lang w:eastAsia="hu-HU"/>
              </w:rPr>
              <w:t>858</w:t>
            </w:r>
            <w:r w:rsidRPr="001E653C">
              <w:rPr>
                <w:rFonts w:ascii="Palatino Linotype" w:hAnsi="Palatino Linotype" w:cs="Arial"/>
                <w:b/>
                <w:i/>
                <w:color w:val="000000"/>
                <w:sz w:val="20"/>
                <w:szCs w:val="20"/>
                <w:lang w:eastAsia="hu-HU"/>
              </w:rPr>
              <w:t> </w:t>
            </w:r>
          </w:p>
        </w:tc>
        <w:tc>
          <w:tcPr>
            <w:tcW w:w="567" w:type="dxa"/>
            <w:shd w:val="clear" w:color="auto" w:fill="auto"/>
            <w:noWrap/>
            <w:vAlign w:val="bottom"/>
          </w:tcPr>
          <w:p w:rsidR="001C2A84" w:rsidRPr="001E653C" w:rsidRDefault="001C2A84"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1050 </w:t>
            </w:r>
          </w:p>
        </w:tc>
        <w:tc>
          <w:tcPr>
            <w:tcW w:w="709" w:type="dxa"/>
            <w:shd w:val="clear" w:color="auto" w:fill="auto"/>
            <w:noWrap/>
            <w:vAlign w:val="bottom"/>
          </w:tcPr>
          <w:p w:rsidR="001C2A84" w:rsidRPr="001E653C" w:rsidRDefault="001C2A84"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Calibri"/>
                <w:b/>
                <w:i/>
                <w:color w:val="000000"/>
                <w:sz w:val="20"/>
                <w:szCs w:val="20"/>
                <w:lang w:eastAsia="hu-HU"/>
              </w:rPr>
              <w:t> </w:t>
            </w:r>
          </w:p>
        </w:tc>
        <w:tc>
          <w:tcPr>
            <w:tcW w:w="586" w:type="dxa"/>
            <w:vMerge w:val="restart"/>
            <w:shd w:val="clear" w:color="000000" w:fill="808080"/>
            <w:noWrap/>
            <w:vAlign w:val="bottom"/>
          </w:tcPr>
          <w:p w:rsidR="001C2A84" w:rsidRPr="001E653C" w:rsidRDefault="001C2A84"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160</w:t>
            </w:r>
          </w:p>
        </w:tc>
        <w:tc>
          <w:tcPr>
            <w:tcW w:w="1966" w:type="dxa"/>
            <w:shd w:val="clear" w:color="auto" w:fill="auto"/>
            <w:noWrap/>
            <w:vAlign w:val="bottom"/>
          </w:tcPr>
          <w:p w:rsidR="001C2A84" w:rsidRPr="001E653C" w:rsidRDefault="001C2A84" w:rsidP="00BB0FAE">
            <w:pPr>
              <w:spacing w:after="0" w:line="240" w:lineRule="auto"/>
              <w:jc w:val="center"/>
              <w:rPr>
                <w:rFonts w:ascii="Palatino Linotype" w:hAnsi="Palatino Linotype" w:cs="Calibri"/>
                <w:b/>
                <w:bCs/>
                <w:i/>
                <w:color w:val="000000"/>
                <w:sz w:val="20"/>
                <w:szCs w:val="20"/>
                <w:lang w:eastAsia="hu-HU"/>
              </w:rPr>
            </w:pPr>
          </w:p>
        </w:tc>
        <w:tc>
          <w:tcPr>
            <w:tcW w:w="664" w:type="dxa"/>
            <w:shd w:val="clear" w:color="auto" w:fill="auto"/>
            <w:noWrap/>
            <w:vAlign w:val="bottom"/>
          </w:tcPr>
          <w:p w:rsidR="001C2A84" w:rsidRPr="001E653C" w:rsidRDefault="00BB0FAE" w:rsidP="001E653C">
            <w:pPr>
              <w:spacing w:after="0" w:line="240" w:lineRule="auto"/>
              <w:jc w:val="center"/>
              <w:rPr>
                <w:rFonts w:ascii="Palatino Linotype" w:hAnsi="Palatino Linotype" w:cs="Calibri"/>
                <w:b/>
                <w:i/>
                <w:color w:val="000000"/>
                <w:sz w:val="20"/>
                <w:szCs w:val="20"/>
                <w:lang w:eastAsia="hu-HU"/>
              </w:rPr>
            </w:pPr>
            <w:r>
              <w:rPr>
                <w:rFonts w:ascii="Palatino Linotype" w:hAnsi="Palatino Linotype" w:cs="Arial"/>
                <w:b/>
                <w:i/>
                <w:color w:val="000000"/>
                <w:sz w:val="20"/>
                <w:szCs w:val="20"/>
                <w:lang w:eastAsia="hu-HU"/>
              </w:rPr>
              <w:t>400</w:t>
            </w:r>
          </w:p>
        </w:tc>
        <w:tc>
          <w:tcPr>
            <w:tcW w:w="611" w:type="dxa"/>
            <w:shd w:val="clear" w:color="auto" w:fill="auto"/>
            <w:noWrap/>
            <w:vAlign w:val="bottom"/>
          </w:tcPr>
          <w:p w:rsidR="001C2A84" w:rsidRPr="001E653C" w:rsidRDefault="00BB0FAE" w:rsidP="001E653C">
            <w:pPr>
              <w:spacing w:after="0" w:line="240" w:lineRule="auto"/>
              <w:jc w:val="center"/>
              <w:rPr>
                <w:rFonts w:ascii="Palatino Linotype" w:hAnsi="Palatino Linotype" w:cs="Calibri"/>
                <w:b/>
                <w:i/>
                <w:color w:val="000000"/>
                <w:sz w:val="20"/>
                <w:szCs w:val="20"/>
                <w:lang w:eastAsia="hu-HU"/>
              </w:rPr>
            </w:pPr>
            <w:r>
              <w:rPr>
                <w:rFonts w:ascii="Palatino Linotype" w:hAnsi="Palatino Linotype" w:cs="Arial"/>
                <w:b/>
                <w:i/>
                <w:color w:val="000000"/>
                <w:sz w:val="20"/>
                <w:szCs w:val="20"/>
                <w:lang w:eastAsia="hu-HU"/>
              </w:rPr>
              <w:t>640</w:t>
            </w:r>
          </w:p>
        </w:tc>
        <w:tc>
          <w:tcPr>
            <w:tcW w:w="993" w:type="dxa"/>
            <w:shd w:val="clear" w:color="auto" w:fill="auto"/>
            <w:noWrap/>
            <w:vAlign w:val="bottom"/>
          </w:tcPr>
          <w:p w:rsidR="001C2A84" w:rsidRPr="001E653C" w:rsidRDefault="001C2A84" w:rsidP="00B32956">
            <w:pPr>
              <w:spacing w:after="0" w:line="240" w:lineRule="auto"/>
              <w:jc w:val="center"/>
              <w:rPr>
                <w:rFonts w:ascii="Palatino Linotype" w:hAnsi="Palatino Linotype" w:cs="Calibri"/>
                <w:b/>
                <w:i/>
                <w:color w:val="000000"/>
                <w:sz w:val="20"/>
                <w:szCs w:val="20"/>
                <w:lang w:eastAsia="hu-HU"/>
              </w:rPr>
            </w:pPr>
          </w:p>
        </w:tc>
        <w:tc>
          <w:tcPr>
            <w:tcW w:w="567" w:type="dxa"/>
            <w:shd w:val="clear" w:color="auto" w:fill="auto"/>
            <w:noWrap/>
            <w:vAlign w:val="bottom"/>
          </w:tcPr>
          <w:p w:rsidR="001C2A84" w:rsidRPr="001E653C" w:rsidRDefault="00B32956" w:rsidP="001E653C">
            <w:pPr>
              <w:spacing w:after="0" w:line="240" w:lineRule="auto"/>
              <w:jc w:val="center"/>
              <w:rPr>
                <w:rFonts w:ascii="Palatino Linotype" w:hAnsi="Palatino Linotype" w:cs="Calibri"/>
                <w:b/>
                <w:i/>
                <w:color w:val="000000"/>
                <w:sz w:val="20"/>
                <w:szCs w:val="20"/>
                <w:lang w:eastAsia="hu-HU"/>
              </w:rPr>
            </w:pPr>
            <w:r>
              <w:rPr>
                <w:rFonts w:ascii="Palatino Linotype" w:hAnsi="Palatino Linotype" w:cs="Arial"/>
                <w:b/>
                <w:i/>
                <w:color w:val="000000"/>
                <w:sz w:val="20"/>
                <w:szCs w:val="20"/>
                <w:lang w:eastAsia="hu-HU"/>
              </w:rPr>
              <w:t>396</w:t>
            </w:r>
          </w:p>
        </w:tc>
        <w:tc>
          <w:tcPr>
            <w:tcW w:w="567" w:type="dxa"/>
            <w:shd w:val="clear" w:color="auto" w:fill="auto"/>
            <w:noWrap/>
            <w:vAlign w:val="bottom"/>
          </w:tcPr>
          <w:p w:rsidR="001C2A84" w:rsidRPr="001E653C" w:rsidRDefault="00B32956" w:rsidP="001E653C">
            <w:pPr>
              <w:spacing w:after="0" w:line="240" w:lineRule="auto"/>
              <w:jc w:val="center"/>
              <w:rPr>
                <w:rFonts w:ascii="Palatino Linotype" w:hAnsi="Palatino Linotype" w:cs="Calibri"/>
                <w:b/>
                <w:i/>
                <w:color w:val="000000"/>
                <w:sz w:val="20"/>
                <w:szCs w:val="20"/>
                <w:lang w:eastAsia="hu-HU"/>
              </w:rPr>
            </w:pPr>
            <w:r>
              <w:rPr>
                <w:rFonts w:ascii="Palatino Linotype" w:hAnsi="Palatino Linotype" w:cs="Arial"/>
                <w:b/>
                <w:i/>
                <w:color w:val="000000"/>
                <w:sz w:val="20"/>
                <w:szCs w:val="20"/>
                <w:lang w:eastAsia="hu-HU"/>
              </w:rPr>
              <w:t>648</w:t>
            </w:r>
          </w:p>
        </w:tc>
        <w:tc>
          <w:tcPr>
            <w:tcW w:w="708" w:type="dxa"/>
            <w:vMerge w:val="restart"/>
            <w:shd w:val="clear" w:color="000000" w:fill="808080"/>
            <w:noWrap/>
            <w:vAlign w:val="bottom"/>
          </w:tcPr>
          <w:p w:rsidR="001C2A84" w:rsidRPr="001E653C" w:rsidRDefault="001C2A84"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160</w:t>
            </w:r>
          </w:p>
        </w:tc>
        <w:tc>
          <w:tcPr>
            <w:tcW w:w="567" w:type="dxa"/>
            <w:gridSpan w:val="2"/>
            <w:shd w:val="clear" w:color="auto" w:fill="auto"/>
            <w:noWrap/>
            <w:vAlign w:val="bottom"/>
          </w:tcPr>
          <w:p w:rsidR="001C2A84" w:rsidRPr="001E653C" w:rsidRDefault="007C186A" w:rsidP="001E653C">
            <w:pPr>
              <w:spacing w:after="0" w:line="240" w:lineRule="auto"/>
              <w:jc w:val="center"/>
              <w:rPr>
                <w:rFonts w:ascii="Palatino Linotype" w:hAnsi="Palatino Linotype" w:cs="Calibri"/>
                <w:b/>
                <w:i/>
                <w:color w:val="000000"/>
                <w:sz w:val="20"/>
                <w:szCs w:val="20"/>
                <w:lang w:eastAsia="hu-HU"/>
              </w:rPr>
            </w:pPr>
            <w:r>
              <w:rPr>
                <w:rFonts w:ascii="Palatino Linotype" w:hAnsi="Palatino Linotype" w:cs="Arial"/>
                <w:b/>
                <w:i/>
                <w:color w:val="000000"/>
                <w:sz w:val="20"/>
                <w:szCs w:val="20"/>
                <w:lang w:eastAsia="hu-HU"/>
              </w:rPr>
              <w:t>448</w:t>
            </w:r>
          </w:p>
        </w:tc>
        <w:tc>
          <w:tcPr>
            <w:tcW w:w="567" w:type="dxa"/>
            <w:shd w:val="clear" w:color="auto" w:fill="auto"/>
            <w:noWrap/>
            <w:vAlign w:val="bottom"/>
          </w:tcPr>
          <w:p w:rsidR="001C2A84" w:rsidRPr="001E653C" w:rsidRDefault="007C186A" w:rsidP="007C186A">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5</w:t>
            </w:r>
            <w:r>
              <w:rPr>
                <w:rFonts w:ascii="Palatino Linotype" w:hAnsi="Palatino Linotype" w:cs="Arial"/>
                <w:b/>
                <w:i/>
                <w:color w:val="000000"/>
                <w:sz w:val="20"/>
                <w:szCs w:val="20"/>
                <w:lang w:eastAsia="hu-HU"/>
              </w:rPr>
              <w:t>92</w:t>
            </w:r>
            <w:r w:rsidRPr="001E653C">
              <w:rPr>
                <w:rFonts w:ascii="Palatino Linotype" w:hAnsi="Palatino Linotype" w:cs="Arial"/>
                <w:b/>
                <w:i/>
                <w:color w:val="000000"/>
                <w:sz w:val="20"/>
                <w:szCs w:val="20"/>
                <w:lang w:eastAsia="hu-HU"/>
              </w:rPr>
              <w:t> </w:t>
            </w:r>
          </w:p>
        </w:tc>
        <w:tc>
          <w:tcPr>
            <w:tcW w:w="1276" w:type="dxa"/>
            <w:shd w:val="clear" w:color="auto" w:fill="auto"/>
            <w:noWrap/>
            <w:vAlign w:val="bottom"/>
          </w:tcPr>
          <w:p w:rsidR="001C2A84" w:rsidRPr="001E653C" w:rsidRDefault="001C2A84" w:rsidP="001E653C">
            <w:pPr>
              <w:spacing w:after="0" w:line="240" w:lineRule="auto"/>
              <w:jc w:val="center"/>
              <w:rPr>
                <w:rFonts w:ascii="Palatino Linotype" w:hAnsi="Palatino Linotype" w:cs="Calibri"/>
                <w:b/>
                <w:i/>
                <w:color w:val="000000"/>
                <w:sz w:val="20"/>
                <w:szCs w:val="20"/>
                <w:lang w:eastAsia="hu-HU"/>
              </w:rPr>
            </w:pPr>
            <w:r w:rsidRPr="001E653C">
              <w:rPr>
                <w:rFonts w:ascii="Palatino Linotype" w:hAnsi="Palatino Linotype" w:cs="Arial"/>
                <w:b/>
                <w:i/>
                <w:color w:val="000000"/>
                <w:sz w:val="20"/>
                <w:szCs w:val="20"/>
                <w:lang w:eastAsia="hu-HU"/>
              </w:rPr>
              <w:t> </w:t>
            </w:r>
          </w:p>
        </w:tc>
      </w:tr>
      <w:tr w:rsidR="001C2A84" w:rsidRPr="001E653C">
        <w:trPr>
          <w:trHeight w:val="360"/>
        </w:trPr>
        <w:tc>
          <w:tcPr>
            <w:tcW w:w="3271" w:type="dxa"/>
            <w:gridSpan w:val="2"/>
            <w:shd w:val="clear" w:color="auto" w:fill="auto"/>
            <w:vAlign w:val="bottom"/>
          </w:tcPr>
          <w:p w:rsidR="001C2A84" w:rsidRPr="001E653C" w:rsidRDefault="001C2A84" w:rsidP="001E653C">
            <w:pPr>
              <w:spacing w:after="0" w:line="240" w:lineRule="auto"/>
              <w:rPr>
                <w:rFonts w:ascii="Palatino Linotype" w:hAnsi="Palatino Linotype" w:cs="Calibri"/>
                <w:color w:val="000000"/>
                <w:lang w:eastAsia="hu-HU"/>
              </w:rPr>
            </w:pPr>
            <w:r w:rsidRPr="001E653C">
              <w:rPr>
                <w:rFonts w:ascii="Palatino Linotype" w:hAnsi="Palatino Linotype" w:cs="Arial"/>
                <w:color w:val="000000"/>
                <w:lang w:eastAsia="hu-HU"/>
              </w:rPr>
              <w:t>Összesen</w:t>
            </w:r>
          </w:p>
        </w:tc>
        <w:tc>
          <w:tcPr>
            <w:tcW w:w="1275" w:type="dxa"/>
            <w:gridSpan w:val="2"/>
            <w:shd w:val="clear" w:color="auto" w:fill="auto"/>
            <w:noWrap/>
            <w:vAlign w:val="bottom"/>
          </w:tcPr>
          <w:p w:rsidR="001C2A84" w:rsidRPr="001E653C" w:rsidRDefault="00BB0FAE" w:rsidP="006278AF">
            <w:pPr>
              <w:spacing w:after="0" w:line="240" w:lineRule="auto"/>
              <w:jc w:val="center"/>
              <w:rPr>
                <w:rFonts w:ascii="Palatino Linotype" w:hAnsi="Palatino Linotype" w:cs="Calibri"/>
                <w:b/>
                <w:color w:val="000000"/>
                <w:lang w:eastAsia="hu-HU"/>
              </w:rPr>
            </w:pPr>
            <w:r>
              <w:rPr>
                <w:rFonts w:ascii="Palatino Linotype" w:hAnsi="Palatino Linotype" w:cs="Arial"/>
                <w:b/>
                <w:color w:val="000000"/>
                <w:lang w:eastAsia="hu-HU"/>
              </w:rPr>
              <w:t>19</w:t>
            </w:r>
            <w:r w:rsidR="006278AF">
              <w:rPr>
                <w:rFonts w:ascii="Palatino Linotype" w:hAnsi="Palatino Linotype" w:cs="Arial"/>
                <w:b/>
                <w:color w:val="000000"/>
                <w:lang w:eastAsia="hu-HU"/>
              </w:rPr>
              <w:t>08</w:t>
            </w:r>
          </w:p>
        </w:tc>
        <w:tc>
          <w:tcPr>
            <w:tcW w:w="709" w:type="dxa"/>
            <w:shd w:val="clear" w:color="auto" w:fill="auto"/>
            <w:noWrap/>
            <w:vAlign w:val="bottom"/>
          </w:tcPr>
          <w:p w:rsidR="001C2A84" w:rsidRPr="001E653C" w:rsidRDefault="001C2A84" w:rsidP="001E653C">
            <w:pPr>
              <w:spacing w:after="0" w:line="240" w:lineRule="auto"/>
              <w:jc w:val="center"/>
              <w:rPr>
                <w:rFonts w:ascii="Palatino Linotype" w:hAnsi="Palatino Linotype" w:cs="Calibri"/>
                <w:b/>
                <w:color w:val="000000"/>
                <w:lang w:eastAsia="hu-HU"/>
              </w:rPr>
            </w:pPr>
          </w:p>
        </w:tc>
        <w:tc>
          <w:tcPr>
            <w:tcW w:w="586" w:type="dxa"/>
            <w:vMerge/>
            <w:vAlign w:val="center"/>
          </w:tcPr>
          <w:p w:rsidR="001C2A84" w:rsidRPr="001E653C" w:rsidRDefault="001C2A84" w:rsidP="001E653C">
            <w:pPr>
              <w:spacing w:after="0" w:line="240" w:lineRule="auto"/>
              <w:rPr>
                <w:rFonts w:ascii="Palatino Linotype" w:hAnsi="Palatino Linotype" w:cs="Calibri"/>
                <w:b/>
                <w:color w:val="000000"/>
                <w:lang w:eastAsia="hu-HU"/>
              </w:rPr>
            </w:pPr>
          </w:p>
        </w:tc>
        <w:tc>
          <w:tcPr>
            <w:tcW w:w="1966" w:type="dxa"/>
            <w:shd w:val="clear" w:color="auto" w:fill="auto"/>
            <w:noWrap/>
            <w:vAlign w:val="bottom"/>
          </w:tcPr>
          <w:p w:rsidR="001C2A84" w:rsidRPr="001E653C" w:rsidRDefault="006278AF" w:rsidP="006278AF">
            <w:pPr>
              <w:spacing w:after="0" w:line="240" w:lineRule="auto"/>
              <w:jc w:val="center"/>
              <w:rPr>
                <w:rFonts w:ascii="Palatino Linotype" w:hAnsi="Palatino Linotype" w:cs="Calibri"/>
                <w:b/>
                <w:bCs/>
                <w:color w:val="000000"/>
                <w:lang w:eastAsia="hu-HU"/>
              </w:rPr>
            </w:pPr>
            <w:r>
              <w:rPr>
                <w:rFonts w:ascii="Palatino Linotype" w:hAnsi="Palatino Linotype" w:cs="Arial"/>
                <w:b/>
                <w:bCs/>
                <w:color w:val="000000"/>
                <w:lang w:eastAsia="hu-HU"/>
              </w:rPr>
              <w:t>1908</w:t>
            </w:r>
          </w:p>
        </w:tc>
        <w:tc>
          <w:tcPr>
            <w:tcW w:w="1275" w:type="dxa"/>
            <w:gridSpan w:val="2"/>
            <w:shd w:val="clear" w:color="auto" w:fill="auto"/>
            <w:noWrap/>
            <w:vAlign w:val="bottom"/>
          </w:tcPr>
          <w:p w:rsidR="001C2A84" w:rsidRPr="001E653C" w:rsidRDefault="00B32956" w:rsidP="001E653C">
            <w:pPr>
              <w:spacing w:after="0" w:line="240" w:lineRule="auto"/>
              <w:jc w:val="center"/>
              <w:rPr>
                <w:rFonts w:ascii="Palatino Linotype" w:hAnsi="Palatino Linotype" w:cs="Calibri"/>
                <w:b/>
                <w:color w:val="000000"/>
                <w:lang w:eastAsia="hu-HU"/>
              </w:rPr>
            </w:pPr>
            <w:r>
              <w:rPr>
                <w:rFonts w:ascii="Palatino Linotype" w:hAnsi="Palatino Linotype" w:cs="Arial"/>
                <w:b/>
                <w:color w:val="000000"/>
                <w:lang w:eastAsia="hu-HU"/>
              </w:rPr>
              <w:t>1040</w:t>
            </w:r>
          </w:p>
        </w:tc>
        <w:tc>
          <w:tcPr>
            <w:tcW w:w="993" w:type="dxa"/>
            <w:shd w:val="clear" w:color="auto" w:fill="auto"/>
            <w:noWrap/>
            <w:vAlign w:val="bottom"/>
          </w:tcPr>
          <w:p w:rsidR="001C2A84" w:rsidRPr="001E653C" w:rsidRDefault="00B32956" w:rsidP="001E653C">
            <w:pPr>
              <w:spacing w:after="0" w:line="240" w:lineRule="auto"/>
              <w:jc w:val="center"/>
              <w:rPr>
                <w:rFonts w:ascii="Palatino Linotype" w:hAnsi="Palatino Linotype" w:cs="Calibri"/>
                <w:b/>
                <w:i/>
                <w:color w:val="000000"/>
                <w:lang w:eastAsia="hu-HU"/>
              </w:rPr>
            </w:pPr>
            <w:r>
              <w:rPr>
                <w:rFonts w:ascii="Palatino Linotype" w:hAnsi="Palatino Linotype" w:cs="Arial"/>
                <w:b/>
                <w:i/>
                <w:color w:val="000000"/>
                <w:lang w:eastAsia="hu-HU"/>
              </w:rPr>
              <w:t>3108</w:t>
            </w:r>
          </w:p>
        </w:tc>
        <w:tc>
          <w:tcPr>
            <w:tcW w:w="1134" w:type="dxa"/>
            <w:gridSpan w:val="2"/>
            <w:shd w:val="clear" w:color="auto" w:fill="auto"/>
            <w:noWrap/>
            <w:vAlign w:val="bottom"/>
          </w:tcPr>
          <w:p w:rsidR="001C2A84" w:rsidRPr="001E653C" w:rsidRDefault="00B32956" w:rsidP="001E653C">
            <w:pPr>
              <w:spacing w:after="0" w:line="240" w:lineRule="auto"/>
              <w:jc w:val="center"/>
              <w:rPr>
                <w:rFonts w:ascii="Palatino Linotype" w:hAnsi="Palatino Linotype" w:cs="Calibri"/>
                <w:color w:val="000000"/>
                <w:lang w:eastAsia="hu-HU"/>
              </w:rPr>
            </w:pPr>
            <w:r>
              <w:rPr>
                <w:rFonts w:ascii="Palatino Linotype" w:hAnsi="Palatino Linotype" w:cs="Arial"/>
                <w:color w:val="000000"/>
                <w:lang w:eastAsia="hu-HU"/>
              </w:rPr>
              <w:t>1044</w:t>
            </w:r>
          </w:p>
        </w:tc>
        <w:tc>
          <w:tcPr>
            <w:tcW w:w="708" w:type="dxa"/>
            <w:vMerge/>
            <w:vAlign w:val="center"/>
          </w:tcPr>
          <w:p w:rsidR="001C2A84" w:rsidRPr="001E653C" w:rsidRDefault="001C2A84" w:rsidP="001E653C">
            <w:pPr>
              <w:spacing w:after="0" w:line="240" w:lineRule="auto"/>
              <w:rPr>
                <w:rFonts w:ascii="Palatino Linotype" w:hAnsi="Palatino Linotype" w:cs="Calibri"/>
                <w:color w:val="000000"/>
                <w:lang w:eastAsia="hu-HU"/>
              </w:rPr>
            </w:pPr>
          </w:p>
        </w:tc>
        <w:tc>
          <w:tcPr>
            <w:tcW w:w="1134" w:type="dxa"/>
            <w:gridSpan w:val="3"/>
            <w:shd w:val="clear" w:color="auto" w:fill="auto"/>
            <w:noWrap/>
            <w:vAlign w:val="bottom"/>
          </w:tcPr>
          <w:p w:rsidR="001C2A84" w:rsidRPr="001E653C" w:rsidRDefault="007C186A" w:rsidP="001E653C">
            <w:pPr>
              <w:spacing w:after="0" w:line="240" w:lineRule="auto"/>
              <w:jc w:val="center"/>
              <w:rPr>
                <w:rFonts w:ascii="Palatino Linotype" w:hAnsi="Palatino Linotype" w:cs="Calibri"/>
                <w:color w:val="000000"/>
                <w:lang w:eastAsia="hu-HU"/>
              </w:rPr>
            </w:pPr>
            <w:r>
              <w:rPr>
                <w:rFonts w:ascii="Palatino Linotype" w:hAnsi="Palatino Linotype" w:cs="Arial"/>
                <w:color w:val="000000"/>
                <w:lang w:eastAsia="hu-HU"/>
              </w:rPr>
              <w:t>1040</w:t>
            </w:r>
          </w:p>
        </w:tc>
        <w:tc>
          <w:tcPr>
            <w:tcW w:w="1276" w:type="dxa"/>
            <w:shd w:val="clear" w:color="auto" w:fill="auto"/>
            <w:noWrap/>
            <w:vAlign w:val="bottom"/>
          </w:tcPr>
          <w:p w:rsidR="001C2A84" w:rsidRPr="001E653C" w:rsidRDefault="007C186A" w:rsidP="007C186A">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22</w:t>
            </w:r>
            <w:r>
              <w:rPr>
                <w:rFonts w:ascii="Palatino Linotype" w:hAnsi="Palatino Linotype" w:cs="Arial"/>
                <w:color w:val="000000"/>
                <w:lang w:eastAsia="hu-HU"/>
              </w:rPr>
              <w:t>44</w:t>
            </w:r>
          </w:p>
        </w:tc>
      </w:tr>
      <w:tr w:rsidR="001C2A84" w:rsidRPr="001E653C">
        <w:trPr>
          <w:trHeight w:val="660"/>
        </w:trPr>
        <w:tc>
          <w:tcPr>
            <w:tcW w:w="3271" w:type="dxa"/>
            <w:gridSpan w:val="2"/>
            <w:shd w:val="clear" w:color="auto" w:fill="auto"/>
            <w:vAlign w:val="bottom"/>
          </w:tcPr>
          <w:p w:rsidR="001C2A84" w:rsidRPr="001E653C" w:rsidRDefault="001C2A84" w:rsidP="001E653C">
            <w:pPr>
              <w:spacing w:after="0" w:line="240" w:lineRule="auto"/>
              <w:rPr>
                <w:rFonts w:ascii="Palatino Linotype" w:hAnsi="Palatino Linotype" w:cs="Calibri"/>
                <w:color w:val="000000"/>
                <w:lang w:eastAsia="hu-HU"/>
              </w:rPr>
            </w:pPr>
            <w:r w:rsidRPr="001E653C">
              <w:rPr>
                <w:rFonts w:ascii="Palatino Linotype" w:hAnsi="Palatino Linotype" w:cs="Arial"/>
                <w:color w:val="000000"/>
                <w:lang w:eastAsia="hu-HU"/>
              </w:rPr>
              <w:t>Elméleti óraszámok/aránya</w:t>
            </w:r>
          </w:p>
        </w:tc>
        <w:tc>
          <w:tcPr>
            <w:tcW w:w="8646" w:type="dxa"/>
            <w:gridSpan w:val="11"/>
            <w:shd w:val="clear" w:color="auto" w:fill="auto"/>
            <w:noWrap/>
            <w:vAlign w:val="bottom"/>
          </w:tcPr>
          <w:p w:rsidR="001C2A84" w:rsidRPr="001E653C" w:rsidRDefault="001C2A84" w:rsidP="007C186A">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 </w:t>
            </w:r>
            <w:r w:rsidR="007C186A">
              <w:rPr>
                <w:rFonts w:ascii="Palatino Linotype" w:hAnsi="Palatino Linotype" w:cs="Arial"/>
                <w:color w:val="000000"/>
                <w:lang w:eastAsia="hu-HU"/>
              </w:rPr>
              <w:t>1258</w:t>
            </w:r>
            <w:r w:rsidRPr="001E653C">
              <w:rPr>
                <w:rFonts w:ascii="Palatino Linotype" w:hAnsi="Palatino Linotype" w:cs="Arial"/>
                <w:color w:val="000000"/>
                <w:lang w:eastAsia="hu-HU"/>
              </w:rPr>
              <w:t xml:space="preserve">/ </w:t>
            </w:r>
            <w:r w:rsidR="007C186A">
              <w:rPr>
                <w:rFonts w:ascii="Palatino Linotype" w:hAnsi="Palatino Linotype" w:cs="Arial"/>
                <w:color w:val="000000"/>
                <w:lang w:eastAsia="hu-HU"/>
              </w:rPr>
              <w:t>40,5</w:t>
            </w:r>
            <w:r w:rsidRPr="001E653C">
              <w:rPr>
                <w:rFonts w:ascii="Palatino Linotype" w:hAnsi="Palatino Linotype" w:cs="Arial"/>
                <w:color w:val="000000"/>
                <w:lang w:eastAsia="hu-HU"/>
              </w:rPr>
              <w:t xml:space="preserve">%                                                                  </w:t>
            </w:r>
            <w:r w:rsidR="007C186A">
              <w:rPr>
                <w:rFonts w:ascii="Palatino Linotype" w:hAnsi="Palatino Linotype" w:cs="Arial"/>
                <w:color w:val="000000"/>
                <w:lang w:eastAsia="hu-HU"/>
              </w:rPr>
              <w:t>844</w:t>
            </w:r>
            <w:r w:rsidRPr="001E653C">
              <w:rPr>
                <w:rFonts w:ascii="Palatino Linotype" w:hAnsi="Palatino Linotype" w:cs="Arial"/>
                <w:color w:val="000000"/>
                <w:lang w:eastAsia="hu-HU"/>
              </w:rPr>
              <w:t xml:space="preserve">/ </w:t>
            </w:r>
            <w:r w:rsidR="007C186A">
              <w:rPr>
                <w:rFonts w:ascii="Palatino Linotype" w:hAnsi="Palatino Linotype" w:cs="Arial"/>
                <w:color w:val="000000"/>
                <w:lang w:eastAsia="hu-HU"/>
              </w:rPr>
              <w:t>37,6</w:t>
            </w:r>
            <w:r w:rsidRPr="001E653C">
              <w:rPr>
                <w:rFonts w:ascii="Palatino Linotype" w:hAnsi="Palatino Linotype" w:cs="Arial"/>
                <w:color w:val="000000"/>
                <w:lang w:eastAsia="hu-HU"/>
              </w:rPr>
              <w:t>%</w:t>
            </w:r>
          </w:p>
        </w:tc>
        <w:tc>
          <w:tcPr>
            <w:tcW w:w="363" w:type="dxa"/>
            <w:shd w:val="clear" w:color="auto" w:fill="auto"/>
            <w:noWrap/>
            <w:vAlign w:val="bottom"/>
          </w:tcPr>
          <w:p w:rsidR="001C2A84" w:rsidRPr="001E653C" w:rsidRDefault="001C2A84" w:rsidP="001E653C">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 </w:t>
            </w:r>
          </w:p>
        </w:tc>
        <w:tc>
          <w:tcPr>
            <w:tcW w:w="771" w:type="dxa"/>
            <w:gridSpan w:val="2"/>
            <w:shd w:val="clear" w:color="auto" w:fill="auto"/>
            <w:noWrap/>
            <w:vAlign w:val="bottom"/>
          </w:tcPr>
          <w:p w:rsidR="001C2A84" w:rsidRPr="001E653C" w:rsidRDefault="001C2A84" w:rsidP="001E653C">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 </w:t>
            </w:r>
          </w:p>
        </w:tc>
        <w:tc>
          <w:tcPr>
            <w:tcW w:w="1276" w:type="dxa"/>
            <w:shd w:val="clear" w:color="auto" w:fill="auto"/>
            <w:noWrap/>
            <w:vAlign w:val="bottom"/>
          </w:tcPr>
          <w:p w:rsidR="001C2A84" w:rsidRPr="001E653C" w:rsidRDefault="001C2A84" w:rsidP="001E653C">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 </w:t>
            </w:r>
          </w:p>
        </w:tc>
      </w:tr>
      <w:tr w:rsidR="001C2A84" w:rsidRPr="001E653C">
        <w:trPr>
          <w:trHeight w:val="660"/>
        </w:trPr>
        <w:tc>
          <w:tcPr>
            <w:tcW w:w="3271" w:type="dxa"/>
            <w:gridSpan w:val="2"/>
            <w:shd w:val="clear" w:color="auto" w:fill="auto"/>
            <w:vAlign w:val="bottom"/>
          </w:tcPr>
          <w:p w:rsidR="001C2A84" w:rsidRPr="001E653C" w:rsidRDefault="001C2A84" w:rsidP="001E653C">
            <w:pPr>
              <w:spacing w:after="0" w:line="240" w:lineRule="auto"/>
              <w:rPr>
                <w:rFonts w:ascii="Palatino Linotype" w:hAnsi="Palatino Linotype" w:cs="Calibri"/>
                <w:color w:val="000000"/>
                <w:lang w:eastAsia="hu-HU"/>
              </w:rPr>
            </w:pPr>
            <w:r w:rsidRPr="001E653C">
              <w:rPr>
                <w:rFonts w:ascii="Palatino Linotype" w:hAnsi="Palatino Linotype" w:cs="Arial"/>
                <w:color w:val="000000"/>
                <w:lang w:eastAsia="hu-HU"/>
              </w:rPr>
              <w:t>Gyakorlati óraszámok/aránya</w:t>
            </w:r>
          </w:p>
        </w:tc>
        <w:tc>
          <w:tcPr>
            <w:tcW w:w="8646" w:type="dxa"/>
            <w:gridSpan w:val="11"/>
            <w:shd w:val="clear" w:color="auto" w:fill="auto"/>
            <w:noWrap/>
            <w:vAlign w:val="bottom"/>
          </w:tcPr>
          <w:p w:rsidR="001C2A84" w:rsidRPr="001E653C" w:rsidRDefault="001C2A84" w:rsidP="007C186A">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 xml:space="preserve">   </w:t>
            </w:r>
            <w:r w:rsidR="007C186A" w:rsidRPr="001E653C">
              <w:rPr>
                <w:rFonts w:ascii="Palatino Linotype" w:hAnsi="Palatino Linotype" w:cs="Arial"/>
                <w:color w:val="000000"/>
                <w:lang w:eastAsia="hu-HU"/>
              </w:rPr>
              <w:t>18</w:t>
            </w:r>
            <w:r w:rsidR="007C186A">
              <w:rPr>
                <w:rFonts w:ascii="Palatino Linotype" w:hAnsi="Palatino Linotype" w:cs="Arial"/>
                <w:color w:val="000000"/>
                <w:lang w:eastAsia="hu-HU"/>
              </w:rPr>
              <w:t>50</w:t>
            </w:r>
            <w:r w:rsidRPr="001E653C">
              <w:rPr>
                <w:rFonts w:ascii="Palatino Linotype" w:hAnsi="Palatino Linotype" w:cs="Arial"/>
                <w:color w:val="000000"/>
                <w:lang w:eastAsia="hu-HU"/>
              </w:rPr>
              <w:t xml:space="preserve">/ </w:t>
            </w:r>
            <w:r w:rsidR="007C186A">
              <w:rPr>
                <w:rFonts w:ascii="Palatino Linotype" w:hAnsi="Palatino Linotype" w:cs="Arial"/>
                <w:color w:val="000000"/>
                <w:lang w:eastAsia="hu-HU"/>
              </w:rPr>
              <w:t>59,5</w:t>
            </w:r>
            <w:r w:rsidRPr="001E653C">
              <w:rPr>
                <w:rFonts w:ascii="Palatino Linotype" w:hAnsi="Palatino Linotype" w:cs="Arial"/>
                <w:color w:val="000000"/>
                <w:lang w:eastAsia="hu-HU"/>
              </w:rPr>
              <w:t xml:space="preserve">%                                                                   </w:t>
            </w:r>
            <w:r w:rsidR="007C186A">
              <w:rPr>
                <w:rFonts w:ascii="Palatino Linotype" w:hAnsi="Palatino Linotype" w:cs="Arial"/>
                <w:color w:val="000000"/>
                <w:lang w:eastAsia="hu-HU"/>
              </w:rPr>
              <w:t>1400</w:t>
            </w:r>
            <w:r w:rsidRPr="001E653C">
              <w:rPr>
                <w:rFonts w:ascii="Palatino Linotype" w:hAnsi="Palatino Linotype" w:cs="Arial"/>
                <w:color w:val="000000"/>
                <w:lang w:eastAsia="hu-HU"/>
              </w:rPr>
              <w:t xml:space="preserve">/ </w:t>
            </w:r>
            <w:r w:rsidR="007C186A">
              <w:rPr>
                <w:rFonts w:ascii="Palatino Linotype" w:hAnsi="Palatino Linotype" w:cs="Arial"/>
                <w:color w:val="000000"/>
                <w:lang w:eastAsia="hu-HU"/>
              </w:rPr>
              <w:t>62,4</w:t>
            </w:r>
            <w:r w:rsidRPr="001E653C">
              <w:rPr>
                <w:rFonts w:ascii="Palatino Linotype" w:hAnsi="Palatino Linotype" w:cs="Arial"/>
                <w:color w:val="000000"/>
                <w:lang w:eastAsia="hu-HU"/>
              </w:rPr>
              <w:t>%</w:t>
            </w:r>
          </w:p>
        </w:tc>
        <w:tc>
          <w:tcPr>
            <w:tcW w:w="363" w:type="dxa"/>
            <w:shd w:val="clear" w:color="auto" w:fill="auto"/>
            <w:noWrap/>
            <w:vAlign w:val="bottom"/>
          </w:tcPr>
          <w:p w:rsidR="001C2A84" w:rsidRPr="001E653C" w:rsidRDefault="001C2A84" w:rsidP="001E653C">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 </w:t>
            </w:r>
          </w:p>
        </w:tc>
        <w:tc>
          <w:tcPr>
            <w:tcW w:w="771" w:type="dxa"/>
            <w:gridSpan w:val="2"/>
            <w:shd w:val="clear" w:color="auto" w:fill="auto"/>
            <w:noWrap/>
            <w:vAlign w:val="bottom"/>
          </w:tcPr>
          <w:p w:rsidR="001C2A84" w:rsidRPr="001E653C" w:rsidRDefault="001C2A84" w:rsidP="001E653C">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 </w:t>
            </w:r>
          </w:p>
        </w:tc>
        <w:tc>
          <w:tcPr>
            <w:tcW w:w="1276" w:type="dxa"/>
            <w:shd w:val="clear" w:color="auto" w:fill="auto"/>
            <w:noWrap/>
            <w:vAlign w:val="bottom"/>
          </w:tcPr>
          <w:p w:rsidR="001C2A84" w:rsidRPr="001E653C" w:rsidRDefault="001C2A84" w:rsidP="001E653C">
            <w:pPr>
              <w:spacing w:after="0" w:line="240" w:lineRule="auto"/>
              <w:jc w:val="center"/>
              <w:rPr>
                <w:rFonts w:ascii="Palatino Linotype" w:hAnsi="Palatino Linotype" w:cs="Calibri"/>
                <w:color w:val="000000"/>
                <w:lang w:eastAsia="hu-HU"/>
              </w:rPr>
            </w:pPr>
            <w:r w:rsidRPr="001E653C">
              <w:rPr>
                <w:rFonts w:ascii="Palatino Linotype" w:hAnsi="Palatino Linotype" w:cs="Arial"/>
                <w:color w:val="000000"/>
                <w:lang w:eastAsia="hu-HU"/>
              </w:rPr>
              <w:t> </w:t>
            </w:r>
          </w:p>
        </w:tc>
      </w:tr>
    </w:tbl>
    <w:p w:rsidR="00B706AC" w:rsidRPr="001E653C" w:rsidRDefault="00B706AC" w:rsidP="001E653C">
      <w:pPr>
        <w:widowControl w:val="0"/>
        <w:suppressAutoHyphens/>
        <w:spacing w:after="0" w:line="240" w:lineRule="auto"/>
        <w:jc w:val="both"/>
        <w:rPr>
          <w:rFonts w:ascii="Palatino Linotype" w:hAnsi="Palatino Linotype"/>
          <w:kern w:val="1"/>
          <w:sz w:val="20"/>
          <w:szCs w:val="20"/>
          <w:lang w:eastAsia="hi-IN" w:bidi="hi-IN"/>
        </w:rPr>
      </w:pPr>
      <w:r w:rsidRPr="001E653C">
        <w:rPr>
          <w:rFonts w:ascii="Palatino Linotype" w:hAnsi="Palatino Linotype"/>
          <w:kern w:val="1"/>
          <w:sz w:val="20"/>
          <w:szCs w:val="20"/>
          <w:lang w:eastAsia="hi-IN" w:bidi="hi-IN"/>
        </w:rPr>
        <w:t>Jelmagyarázat: e/elmélet; gy/gyakorlat; ögy/összefüggő szakmai gyakorlat</w:t>
      </w:r>
    </w:p>
    <w:p w:rsidR="00B706AC" w:rsidRPr="001E653C" w:rsidRDefault="00B706AC" w:rsidP="001E653C">
      <w:pPr>
        <w:widowControl w:val="0"/>
        <w:suppressAutoHyphens/>
        <w:spacing w:after="0" w:line="240" w:lineRule="auto"/>
        <w:jc w:val="both"/>
        <w:rPr>
          <w:rFonts w:ascii="Palatino Linotype" w:hAnsi="Palatino Linotype"/>
          <w:kern w:val="1"/>
          <w:sz w:val="20"/>
          <w:szCs w:val="20"/>
          <w:lang w:eastAsia="hi-IN" w:bidi="hi-IN"/>
        </w:rPr>
      </w:pPr>
    </w:p>
    <w:p w:rsidR="00B706AC" w:rsidRPr="001E653C" w:rsidRDefault="00B706AC" w:rsidP="001E653C">
      <w:pPr>
        <w:widowControl w:val="0"/>
        <w:suppressAutoHyphens/>
        <w:spacing w:after="0" w:line="240" w:lineRule="auto"/>
        <w:jc w:val="both"/>
        <w:rPr>
          <w:rFonts w:ascii="Palatino Linotype" w:hAnsi="Palatino Linotype"/>
          <w:kern w:val="1"/>
          <w:sz w:val="24"/>
          <w:szCs w:val="24"/>
          <w:lang w:eastAsia="hi-IN" w:bidi="hi-IN"/>
        </w:rPr>
      </w:pPr>
      <w:r w:rsidRPr="001E653C">
        <w:rPr>
          <w:rFonts w:ascii="Palatino Linotype" w:hAnsi="Palatino Linotype"/>
          <w:kern w:val="1"/>
          <w:sz w:val="24"/>
          <w:szCs w:val="24"/>
          <w:lang w:eastAsia="hi-IN" w:bidi="hi-IN"/>
        </w:rPr>
        <w:t>A táblázatban aranysárga háttérrel kiemelt szakmai követelménymodulok az ágazati közös tartalmakat jelölik.</w:t>
      </w:r>
    </w:p>
    <w:p w:rsidR="0061588C" w:rsidRDefault="0061588C" w:rsidP="001E653C">
      <w:pPr>
        <w:widowControl w:val="0"/>
        <w:suppressAutoHyphens/>
        <w:spacing w:after="0" w:line="240" w:lineRule="auto"/>
        <w:jc w:val="both"/>
        <w:rPr>
          <w:rFonts w:ascii="Palatino Linotype" w:hAnsi="Palatino Linotype"/>
          <w:kern w:val="1"/>
          <w:sz w:val="24"/>
          <w:szCs w:val="24"/>
          <w:lang w:eastAsia="hi-IN" w:bidi="hi-IN"/>
        </w:rPr>
      </w:pPr>
    </w:p>
    <w:p w:rsidR="00B706AC" w:rsidRPr="001E653C" w:rsidRDefault="00B706AC" w:rsidP="001E653C">
      <w:pPr>
        <w:widowControl w:val="0"/>
        <w:suppressAutoHyphens/>
        <w:spacing w:after="0" w:line="240" w:lineRule="auto"/>
        <w:jc w:val="both"/>
        <w:rPr>
          <w:rFonts w:ascii="Palatino Linotype" w:hAnsi="Palatino Linotype"/>
          <w:kern w:val="1"/>
          <w:sz w:val="24"/>
          <w:szCs w:val="24"/>
          <w:lang w:eastAsia="hi-IN" w:bidi="hi-IN"/>
        </w:rPr>
      </w:pPr>
      <w:r w:rsidRPr="001E653C">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706AC" w:rsidRPr="001E653C" w:rsidRDefault="00B706AC" w:rsidP="001E653C">
      <w:pPr>
        <w:widowControl w:val="0"/>
        <w:suppressAutoHyphens/>
        <w:spacing w:after="0" w:line="240" w:lineRule="auto"/>
        <w:jc w:val="both"/>
        <w:rPr>
          <w:rFonts w:ascii="Palatino Linotype" w:hAnsi="Palatino Linotype"/>
          <w:kern w:val="1"/>
          <w:sz w:val="24"/>
          <w:szCs w:val="24"/>
          <w:lang w:eastAsia="hi-IN" w:bidi="hi-IN"/>
        </w:rPr>
      </w:pPr>
      <w:r w:rsidRPr="001E653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706AC" w:rsidRPr="001E653C" w:rsidRDefault="00B706AC" w:rsidP="001E653C">
      <w:pPr>
        <w:widowControl w:val="0"/>
        <w:suppressAutoHyphens/>
        <w:spacing w:after="0" w:line="240" w:lineRule="auto"/>
        <w:jc w:val="both"/>
        <w:rPr>
          <w:rFonts w:ascii="Palatino Linotype" w:hAnsi="Palatino Linotype"/>
          <w:kern w:val="1"/>
          <w:sz w:val="24"/>
          <w:szCs w:val="24"/>
          <w:lang w:eastAsia="hi-IN" w:bidi="hi-IN"/>
        </w:rPr>
      </w:pPr>
      <w:r w:rsidRPr="001E653C">
        <w:rPr>
          <w:rFonts w:ascii="Palatino Linotype" w:hAnsi="Palatino Linotype"/>
          <w:kern w:val="1"/>
          <w:sz w:val="24"/>
          <w:szCs w:val="24"/>
          <w:lang w:eastAsia="hi-IN" w:bidi="hi-IN"/>
        </w:rPr>
        <w:t xml:space="preserve">A tantárgyakra meghatározott időkeret kötelező érvényű, </w:t>
      </w:r>
      <w:r w:rsidRPr="001E653C">
        <w:rPr>
          <w:rFonts w:ascii="Palatino Linotype" w:hAnsi="Palatino Linotype"/>
          <w:i/>
          <w:kern w:val="1"/>
          <w:sz w:val="24"/>
          <w:szCs w:val="24"/>
          <w:lang w:eastAsia="hi-IN" w:bidi="hi-IN"/>
        </w:rPr>
        <w:t>a</w:t>
      </w:r>
      <w:r w:rsidRPr="001E653C">
        <w:rPr>
          <w:rFonts w:ascii="Palatino Linotype" w:hAnsi="Palatino Linotype"/>
          <w:kern w:val="1"/>
          <w:sz w:val="24"/>
          <w:szCs w:val="24"/>
          <w:lang w:eastAsia="hi-IN" w:bidi="hi-IN"/>
        </w:rPr>
        <w:t xml:space="preserve"> </w:t>
      </w:r>
      <w:r w:rsidRPr="001E653C">
        <w:rPr>
          <w:rFonts w:ascii="Palatino Linotype" w:hAnsi="Palatino Linotype"/>
          <w:i/>
          <w:kern w:val="1"/>
          <w:sz w:val="24"/>
          <w:szCs w:val="24"/>
          <w:lang w:eastAsia="hi-IN" w:bidi="hi-IN"/>
        </w:rPr>
        <w:t>témakörökre kialakított óraszám pedig ajánlás</w:t>
      </w:r>
      <w:r w:rsidRPr="001E653C">
        <w:rPr>
          <w:rFonts w:ascii="Palatino Linotype" w:hAnsi="Palatino Linotype"/>
          <w:kern w:val="1"/>
          <w:sz w:val="24"/>
          <w:szCs w:val="24"/>
          <w:lang w:eastAsia="hi-IN" w:bidi="hi-IN"/>
        </w:rPr>
        <w:t>.</w:t>
      </w:r>
    </w:p>
    <w:p w:rsidR="00B706AC" w:rsidRPr="001E653C" w:rsidRDefault="00B706AC" w:rsidP="001E653C">
      <w:pPr>
        <w:widowControl w:val="0"/>
        <w:suppressAutoHyphens/>
        <w:spacing w:after="0" w:line="240" w:lineRule="auto"/>
        <w:jc w:val="both"/>
        <w:rPr>
          <w:rFonts w:ascii="Palatino Linotype" w:hAnsi="Palatino Linotype"/>
        </w:rPr>
        <w:sectPr w:rsidR="00B706AC" w:rsidRPr="001E653C" w:rsidSect="0043434C">
          <w:pgSz w:w="16838" w:h="11906" w:orient="landscape"/>
          <w:pgMar w:top="1276" w:right="1418" w:bottom="1418" w:left="1418" w:header="708" w:footer="708" w:gutter="0"/>
          <w:cols w:space="708"/>
          <w:docGrid w:linePitch="360"/>
        </w:sectPr>
      </w:pPr>
    </w:p>
    <w:p w:rsidR="00B706AC" w:rsidRPr="001E653C" w:rsidRDefault="00B706AC" w:rsidP="001E653C">
      <w:pPr>
        <w:spacing w:after="0" w:line="240" w:lineRule="auto"/>
        <w:rPr>
          <w:rFonts w:ascii="Palatino Linotype" w:hAnsi="Palatino Linotype"/>
          <w:sz w:val="44"/>
          <w:szCs w:val="44"/>
        </w:rPr>
      </w:pPr>
    </w:p>
    <w:p w:rsidR="002E24D0" w:rsidRPr="00894C6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Pr="00894C6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Pr="00894C6C" w:rsidRDefault="002E24D0" w:rsidP="002E24D0">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2E24D0" w:rsidRPr="00894C6C" w:rsidRDefault="002E24D0" w:rsidP="002E24D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2E24D0" w:rsidRPr="00894C6C" w:rsidRDefault="002E24D0" w:rsidP="002E24D0">
      <w:pPr>
        <w:spacing w:after="0" w:line="240" w:lineRule="auto"/>
        <w:jc w:val="center"/>
        <w:rPr>
          <w:rFonts w:ascii="Palatino Linotype" w:hAnsi="Palatino Linotype"/>
          <w:sz w:val="44"/>
          <w:szCs w:val="44"/>
        </w:rPr>
      </w:pPr>
    </w:p>
    <w:p w:rsidR="002E24D0" w:rsidRPr="00894C6C" w:rsidRDefault="002E24D0" w:rsidP="002E24D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E24D0" w:rsidRPr="00894C6C" w:rsidRDefault="002E24D0" w:rsidP="002E24D0">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2E24D0" w:rsidRPr="00894C6C" w:rsidRDefault="002E24D0" w:rsidP="002E24D0">
      <w:pPr>
        <w:spacing w:after="0" w:line="240" w:lineRule="auto"/>
        <w:jc w:val="center"/>
        <w:rPr>
          <w:rFonts w:ascii="Palatino Linotype" w:hAnsi="Palatino Linotype"/>
          <w:b/>
          <w:sz w:val="44"/>
          <w:szCs w:val="44"/>
        </w:rPr>
      </w:pPr>
    </w:p>
    <w:p w:rsidR="002E24D0" w:rsidRPr="00894C6C" w:rsidRDefault="002E24D0" w:rsidP="002E24D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2E24D0" w:rsidRPr="00894C6C" w:rsidRDefault="002E24D0" w:rsidP="002E24D0">
      <w:pPr>
        <w:spacing w:after="0" w:line="240" w:lineRule="auto"/>
        <w:ind w:left="-15"/>
        <w:jc w:val="center"/>
        <w:rPr>
          <w:rFonts w:ascii="Palatino Linotype" w:hAnsi="Palatino Linotype"/>
          <w:b/>
          <w:sz w:val="44"/>
          <w:szCs w:val="44"/>
        </w:rPr>
      </w:pPr>
    </w:p>
    <w:p w:rsidR="002E24D0" w:rsidRPr="00894C6C" w:rsidRDefault="002E24D0" w:rsidP="002E24D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2E24D0" w:rsidRDefault="002E24D0" w:rsidP="002E24D0">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2E24D0" w:rsidRDefault="002E24D0" w:rsidP="002E24D0">
      <w:pPr>
        <w:spacing w:after="0" w:line="240" w:lineRule="auto"/>
        <w:jc w:val="both"/>
        <w:rPr>
          <w:rFonts w:ascii="Palatino Linotype" w:hAnsi="Palatino Linotype"/>
          <w:b/>
        </w:rPr>
      </w:pPr>
      <w:r w:rsidRPr="00894C6C">
        <w:rPr>
          <w:rFonts w:ascii="Palatino Linotype" w:hAnsi="Palatino Linotype"/>
          <w:b/>
        </w:rPr>
        <w:lastRenderedPageBreak/>
        <w:t>A 11500-12 azonosító számú</w:t>
      </w:r>
      <w:r w:rsidR="00E81042">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E24D0"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E24D0"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E24D0" w:rsidRPr="00894C6C" w:rsidRDefault="002E24D0" w:rsidP="006C460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2E24D0" w:rsidRPr="009973C2" w:rsidRDefault="002E24D0" w:rsidP="006C460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2E24D0" w:rsidRPr="009973C2" w:rsidRDefault="002E24D0" w:rsidP="006C460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2E24D0" w:rsidRPr="009973C2" w:rsidRDefault="002E24D0" w:rsidP="006C460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2E24D0" w:rsidRPr="009973C2" w:rsidRDefault="002E24D0" w:rsidP="006C460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2E24D0" w:rsidRPr="009973C2" w:rsidRDefault="002E24D0" w:rsidP="006C460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2E24D0" w:rsidRPr="009973C2" w:rsidRDefault="002E24D0" w:rsidP="006C460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E24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E24D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24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E24D0"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24D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24D0"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24D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24D0" w:rsidRPr="00894C6C" w:rsidRDefault="002E24D0" w:rsidP="006C460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24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2E24D0" w:rsidRPr="00894C6C" w:rsidTr="0061588C">
        <w:trPr>
          <w:trHeight w:val="300"/>
          <w:jc w:val="center"/>
        </w:trPr>
        <w:tc>
          <w:tcPr>
            <w:tcW w:w="8300" w:type="dxa"/>
            <w:gridSpan w:val="7"/>
            <w:tcBorders>
              <w:top w:val="single" w:sz="4" w:space="0" w:color="auto"/>
              <w:left w:val="single" w:sz="4" w:space="0" w:color="auto"/>
              <w:bottom w:val="single" w:sz="8" w:space="0" w:color="auto"/>
              <w:right w:val="single" w:sz="4" w:space="0" w:color="000000"/>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2E24D0" w:rsidRPr="00894C6C" w:rsidTr="0061588C">
        <w:trPr>
          <w:trHeight w:val="300"/>
          <w:jc w:val="center"/>
        </w:trPr>
        <w:tc>
          <w:tcPr>
            <w:tcW w:w="4460" w:type="dxa"/>
            <w:tcBorders>
              <w:top w:val="single" w:sz="8" w:space="0" w:color="auto"/>
              <w:left w:val="single" w:sz="4" w:space="0" w:color="auto"/>
              <w:bottom w:val="single" w:sz="8"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8" w:space="0" w:color="auto"/>
              <w:left w:val="nil"/>
              <w:bottom w:val="single" w:sz="8"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single" w:sz="8" w:space="0" w:color="auto"/>
              <w:left w:val="nil"/>
              <w:bottom w:val="single" w:sz="8"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single" w:sz="8" w:space="0" w:color="auto"/>
              <w:left w:val="nil"/>
              <w:bottom w:val="single" w:sz="8"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8" w:space="0" w:color="auto"/>
              <w:left w:val="nil"/>
              <w:bottom w:val="single" w:sz="8"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single" w:sz="8" w:space="0" w:color="auto"/>
              <w:left w:val="nil"/>
              <w:bottom w:val="single" w:sz="8"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8" w:space="0" w:color="auto"/>
              <w:left w:val="nil"/>
              <w:bottom w:val="single" w:sz="8"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2E24D0" w:rsidRPr="00894C6C" w:rsidTr="0061588C">
        <w:trPr>
          <w:trHeight w:val="300"/>
          <w:jc w:val="center"/>
        </w:trPr>
        <w:tc>
          <w:tcPr>
            <w:tcW w:w="4460" w:type="dxa"/>
            <w:tcBorders>
              <w:top w:val="single" w:sz="8" w:space="0" w:color="auto"/>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single" w:sz="8" w:space="0" w:color="auto"/>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8" w:space="0" w:color="auto"/>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single" w:sz="8" w:space="0" w:color="auto"/>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single" w:sz="8" w:space="0" w:color="auto"/>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single" w:sz="8" w:space="0" w:color="auto"/>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single" w:sz="8" w:space="0" w:color="auto"/>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24D0" w:rsidRPr="00894C6C" w:rsidRDefault="002E24D0" w:rsidP="006C460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24D0" w:rsidRPr="00894C6C" w:rsidRDefault="002E24D0" w:rsidP="006C460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24D0" w:rsidRPr="00894C6C" w:rsidRDefault="002E24D0" w:rsidP="006C460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24D0" w:rsidRPr="00894C6C" w:rsidRDefault="002E24D0" w:rsidP="006C460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24D0" w:rsidRPr="00894C6C" w:rsidRDefault="002E24D0" w:rsidP="006C4607">
            <w:pPr>
              <w:spacing w:after="0" w:line="240" w:lineRule="auto"/>
              <w:jc w:val="center"/>
              <w:rPr>
                <w:rFonts w:ascii="Palatino Linotype" w:hAnsi="Palatino Linotype" w:cs="Arial"/>
                <w:sz w:val="20"/>
                <w:szCs w:val="20"/>
              </w:rPr>
            </w:pPr>
          </w:p>
        </w:tc>
      </w:tr>
      <w:tr w:rsidR="002E24D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24D0" w:rsidRPr="00894C6C" w:rsidRDefault="002E24D0" w:rsidP="006C460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24D0" w:rsidRPr="00894C6C" w:rsidRDefault="002E24D0" w:rsidP="006C460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24D0" w:rsidRPr="00894C6C" w:rsidRDefault="002E24D0" w:rsidP="006C460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24D0" w:rsidRPr="00894C6C" w:rsidRDefault="002E24D0" w:rsidP="006C4607">
            <w:pPr>
              <w:spacing w:after="0" w:line="240" w:lineRule="auto"/>
              <w:jc w:val="center"/>
              <w:rPr>
                <w:rFonts w:ascii="Palatino Linotype" w:hAnsi="Palatino Linotype" w:cs="Arial"/>
                <w:sz w:val="20"/>
                <w:szCs w:val="20"/>
              </w:rPr>
            </w:pPr>
          </w:p>
        </w:tc>
      </w:tr>
    </w:tbl>
    <w:p w:rsidR="002E24D0" w:rsidRDefault="002E24D0" w:rsidP="002E24D0">
      <w:pPr>
        <w:spacing w:after="0" w:line="240" w:lineRule="auto"/>
        <w:jc w:val="both"/>
        <w:rPr>
          <w:rFonts w:ascii="Palatino Linotype" w:hAnsi="Palatino Linotype"/>
          <w:b/>
        </w:rPr>
      </w:pPr>
    </w:p>
    <w:p w:rsidR="002E24D0" w:rsidRPr="00894C6C" w:rsidRDefault="002E24D0" w:rsidP="006C4607">
      <w:pPr>
        <w:widowControl w:val="0"/>
        <w:numPr>
          <w:ilvl w:val="0"/>
          <w:numId w:val="5"/>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2E24D0" w:rsidRPr="00894C6C" w:rsidRDefault="002E24D0" w:rsidP="002E24D0">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2E24D0" w:rsidRPr="00894C6C" w:rsidRDefault="002E24D0" w:rsidP="002E24D0">
      <w:pPr>
        <w:spacing w:after="0" w:line="240" w:lineRule="auto"/>
        <w:rPr>
          <w:rFonts w:ascii="Palatino Linotype" w:hAnsi="Palatino Linotype"/>
          <w:b/>
        </w:rPr>
      </w:pPr>
    </w:p>
    <w:p w:rsidR="002E24D0" w:rsidRPr="00894C6C" w:rsidRDefault="002E24D0" w:rsidP="002E24D0">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2E24D0" w:rsidRPr="00894C6C" w:rsidRDefault="002E24D0" w:rsidP="002E24D0">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2E24D0" w:rsidRPr="00894C6C" w:rsidRDefault="002E24D0" w:rsidP="002E24D0">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2E24D0" w:rsidRPr="00EB7105" w:rsidRDefault="002E24D0" w:rsidP="002E24D0">
      <w:pPr>
        <w:spacing w:after="0" w:line="240" w:lineRule="auto"/>
        <w:rPr>
          <w:rFonts w:ascii="Palatino Linotype" w:hAnsi="Palatino Linotype"/>
          <w:b/>
        </w:rPr>
      </w:pPr>
    </w:p>
    <w:p w:rsidR="002E24D0" w:rsidRPr="00894C6C" w:rsidRDefault="002E24D0" w:rsidP="002E24D0">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2E24D0" w:rsidRPr="00894C6C" w:rsidRDefault="002E24D0" w:rsidP="002E24D0">
      <w:pPr>
        <w:spacing w:after="0" w:line="240" w:lineRule="auto"/>
        <w:rPr>
          <w:rFonts w:ascii="Palatino Linotype" w:hAnsi="Palatino Linotype"/>
          <w:b/>
        </w:rPr>
      </w:pPr>
    </w:p>
    <w:p w:rsidR="002E24D0" w:rsidRPr="00894C6C" w:rsidRDefault="002E24D0" w:rsidP="002E24D0">
      <w:pPr>
        <w:spacing w:after="0" w:line="240" w:lineRule="auto"/>
        <w:rPr>
          <w:rFonts w:ascii="Palatino Linotype" w:hAnsi="Palatino Linotype"/>
          <w:b/>
        </w:rPr>
      </w:pPr>
    </w:p>
    <w:p w:rsidR="002E24D0" w:rsidRPr="00894C6C" w:rsidRDefault="002E24D0" w:rsidP="002E24D0">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2E24D0" w:rsidRPr="00894C6C" w:rsidRDefault="002E24D0" w:rsidP="002E24D0">
      <w:pPr>
        <w:spacing w:after="0" w:line="240" w:lineRule="auto"/>
        <w:rPr>
          <w:rFonts w:ascii="Palatino Linotype" w:hAnsi="Palatino Linotype"/>
          <w:b/>
        </w:rPr>
      </w:pPr>
    </w:p>
    <w:p w:rsidR="002E24D0" w:rsidRPr="00894C6C" w:rsidRDefault="002E24D0" w:rsidP="002E24D0">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2E24D0" w:rsidRPr="00AB6B47" w:rsidRDefault="002E24D0" w:rsidP="002E24D0">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2E24D0" w:rsidRPr="00AB6B47" w:rsidRDefault="002E24D0" w:rsidP="002E24D0">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2E24D0" w:rsidRPr="00AB6B47" w:rsidRDefault="002E24D0" w:rsidP="002E24D0">
      <w:pPr>
        <w:spacing w:after="0" w:line="240" w:lineRule="auto"/>
        <w:ind w:left="900" w:hanging="360"/>
        <w:jc w:val="both"/>
        <w:rPr>
          <w:rFonts w:ascii="Palatino Linotype" w:hAnsi="Palatino Linotype"/>
        </w:rPr>
      </w:pPr>
    </w:p>
    <w:p w:rsidR="002E24D0" w:rsidRDefault="002E24D0" w:rsidP="002E24D0">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2E24D0" w:rsidRDefault="002E24D0" w:rsidP="002E24D0">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munkaváll</w:t>
      </w:r>
      <w:r w:rsidR="00E81042">
        <w:rPr>
          <w:rFonts w:ascii="Palatino Linotype" w:hAnsi="Palatino Linotype"/>
        </w:rPr>
        <w:t>a</w:t>
      </w:r>
      <w:r w:rsidRPr="00AB6B47">
        <w:rPr>
          <w:rFonts w:ascii="Palatino Linotype" w:hAnsi="Palatino Linotype"/>
        </w:rPr>
        <w:t xml:space="preserve">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2E24D0" w:rsidRPr="00894C6C" w:rsidRDefault="002E24D0" w:rsidP="002E24D0">
      <w:pPr>
        <w:spacing w:after="0" w:line="240" w:lineRule="auto"/>
        <w:ind w:left="900"/>
        <w:jc w:val="both"/>
        <w:rPr>
          <w:rFonts w:ascii="Palatino Linotype" w:hAnsi="Palatino Linotype"/>
        </w:rPr>
      </w:pPr>
    </w:p>
    <w:p w:rsidR="002E24D0" w:rsidRDefault="002E24D0" w:rsidP="002E24D0">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2E24D0" w:rsidRPr="00E348C8" w:rsidRDefault="002E24D0" w:rsidP="002E24D0">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E81042">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2E24D0" w:rsidRPr="00894C6C" w:rsidRDefault="002E24D0" w:rsidP="002E24D0">
      <w:pPr>
        <w:spacing w:after="0" w:line="240" w:lineRule="auto"/>
        <w:ind w:left="900" w:hanging="360"/>
        <w:jc w:val="both"/>
        <w:rPr>
          <w:rFonts w:ascii="Palatino Linotype" w:hAnsi="Palatino Linotype"/>
        </w:rPr>
      </w:pPr>
    </w:p>
    <w:p w:rsidR="002E24D0" w:rsidRDefault="002E24D0" w:rsidP="002E24D0">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2E24D0" w:rsidRDefault="002E24D0" w:rsidP="002E24D0">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2E24D0" w:rsidRPr="00894C6C" w:rsidRDefault="002E24D0" w:rsidP="002E24D0">
      <w:pPr>
        <w:spacing w:after="0" w:line="240" w:lineRule="auto"/>
        <w:ind w:left="900" w:hanging="360"/>
        <w:jc w:val="both"/>
        <w:rPr>
          <w:rFonts w:ascii="Palatino Linotype" w:hAnsi="Palatino Linotype"/>
        </w:rPr>
      </w:pPr>
    </w:p>
    <w:p w:rsidR="002E24D0" w:rsidRDefault="002E24D0" w:rsidP="002E24D0">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2E24D0" w:rsidRDefault="002E24D0" w:rsidP="002E24D0">
      <w:pPr>
        <w:autoSpaceDE w:val="0"/>
        <w:autoSpaceDN w:val="0"/>
        <w:adjustRightInd w:val="0"/>
        <w:ind w:firstLine="204"/>
        <w:jc w:val="both"/>
        <w:rPr>
          <w:sz w:val="20"/>
          <w:szCs w:val="20"/>
        </w:rPr>
      </w:pPr>
      <w:r>
        <w:rPr>
          <w:rFonts w:ascii="Palatino Linotype" w:hAnsi="Palatino Linotype"/>
        </w:rPr>
        <w:tab/>
        <w:t>A munkavédelemről szóló 1993. évi XCIII</w:t>
      </w:r>
      <w:r w:rsidR="00E81042">
        <w:rPr>
          <w:rFonts w:ascii="Palatino Linotype" w:hAnsi="Palatino Linotype"/>
        </w:rPr>
        <w:t>.</w:t>
      </w:r>
      <w:r>
        <w:rPr>
          <w:rFonts w:ascii="Palatino Linotype" w:hAnsi="Palatino Linotype"/>
        </w:rPr>
        <w:t xml:space="preserve"> </w:t>
      </w:r>
      <w:r w:rsidRPr="004D1203">
        <w:rPr>
          <w:rFonts w:ascii="Palatino Linotype" w:hAnsi="Palatino Linotype"/>
        </w:rPr>
        <w:t>törvény</w:t>
      </w:r>
      <w:r>
        <w:rPr>
          <w:rFonts w:ascii="Palatino Linotype" w:hAnsi="Palatino Linotype"/>
        </w:rPr>
        <w:t xml:space="preserve"> fogalommeghatározásai. </w:t>
      </w:r>
      <w:r w:rsidRPr="004D1203">
        <w:rPr>
          <w:rFonts w:ascii="Palatino Linotype" w:hAnsi="Palatino Linotype"/>
        </w:rPr>
        <w:t xml:space="preserve"> </w:t>
      </w:r>
    </w:p>
    <w:p w:rsidR="002E24D0" w:rsidRPr="00894C6C" w:rsidRDefault="002E24D0" w:rsidP="002E24D0">
      <w:pPr>
        <w:spacing w:after="0" w:line="240" w:lineRule="auto"/>
        <w:ind w:firstLine="540"/>
        <w:rPr>
          <w:rFonts w:ascii="Palatino Linotype" w:hAnsi="Palatino Linotype"/>
        </w:rPr>
      </w:pPr>
    </w:p>
    <w:p w:rsidR="002E24D0" w:rsidRPr="00894C6C" w:rsidRDefault="002E24D0" w:rsidP="002E24D0">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2E24D0" w:rsidRDefault="002E24D0" w:rsidP="002E24D0">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2E24D0" w:rsidRDefault="002E24D0" w:rsidP="002E24D0">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2E24D0" w:rsidRDefault="002E24D0" w:rsidP="002E24D0">
      <w:pPr>
        <w:spacing w:after="0" w:line="240" w:lineRule="auto"/>
        <w:ind w:left="900" w:hanging="360"/>
        <w:rPr>
          <w:rFonts w:ascii="Palatino Linotype" w:hAnsi="Palatino Linotype"/>
        </w:rPr>
      </w:pPr>
    </w:p>
    <w:p w:rsidR="002E24D0" w:rsidRPr="00894C6C" w:rsidRDefault="002E24D0" w:rsidP="002E24D0">
      <w:pPr>
        <w:spacing w:after="0" w:line="240" w:lineRule="auto"/>
        <w:ind w:left="900" w:hanging="360"/>
        <w:rPr>
          <w:rFonts w:ascii="Palatino Linotype" w:hAnsi="Palatino Linotype"/>
        </w:rPr>
      </w:pPr>
    </w:p>
    <w:p w:rsidR="002E24D0" w:rsidRDefault="002E24D0" w:rsidP="002E24D0">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2E24D0" w:rsidRDefault="002E24D0" w:rsidP="002E24D0">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2E24D0" w:rsidRPr="00894C6C" w:rsidRDefault="002E24D0" w:rsidP="002E24D0">
      <w:pPr>
        <w:spacing w:after="0" w:line="240" w:lineRule="auto"/>
        <w:ind w:left="900" w:hanging="360"/>
        <w:rPr>
          <w:rFonts w:ascii="Palatino Linotype" w:hAnsi="Palatino Linotype"/>
        </w:rPr>
      </w:pPr>
    </w:p>
    <w:p w:rsidR="002E24D0" w:rsidRPr="001D1061" w:rsidRDefault="002E24D0" w:rsidP="002E24D0">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2E24D0" w:rsidRDefault="002E24D0" w:rsidP="002E24D0">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2E24D0" w:rsidRPr="001D1061" w:rsidRDefault="002E24D0" w:rsidP="002E24D0">
      <w:pPr>
        <w:spacing w:after="0" w:line="240" w:lineRule="auto"/>
        <w:ind w:left="900" w:hanging="360"/>
        <w:rPr>
          <w:rFonts w:ascii="Palatino Linotype" w:hAnsi="Palatino Linotype"/>
        </w:rPr>
      </w:pPr>
    </w:p>
    <w:p w:rsidR="002E24D0" w:rsidRDefault="002E24D0" w:rsidP="002E24D0">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2E24D0" w:rsidRPr="00AB1C8E" w:rsidRDefault="002E24D0" w:rsidP="002E24D0">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2E24D0" w:rsidRPr="00AB1C8E" w:rsidRDefault="002E24D0" w:rsidP="002E24D0">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2E24D0" w:rsidRPr="001D1061" w:rsidRDefault="002E24D0" w:rsidP="002E24D0">
      <w:pPr>
        <w:spacing w:after="0" w:line="240" w:lineRule="auto"/>
        <w:ind w:left="900" w:hanging="360"/>
        <w:rPr>
          <w:rFonts w:ascii="Palatino Linotype" w:hAnsi="Palatino Linotype"/>
        </w:rPr>
      </w:pPr>
    </w:p>
    <w:p w:rsidR="002E24D0" w:rsidRDefault="002E24D0" w:rsidP="002E24D0">
      <w:pPr>
        <w:spacing w:after="0" w:line="240" w:lineRule="auto"/>
        <w:ind w:left="900" w:hanging="360"/>
        <w:rPr>
          <w:rFonts w:ascii="Palatino Linotype" w:hAnsi="Palatino Linotype"/>
        </w:rPr>
      </w:pPr>
      <w:r w:rsidRPr="001D1061">
        <w:rPr>
          <w:rFonts w:ascii="Palatino Linotype" w:hAnsi="Palatino Linotype"/>
        </w:rPr>
        <w:t>Anyagmozgatás</w:t>
      </w:r>
    </w:p>
    <w:p w:rsidR="002E24D0" w:rsidRDefault="002E24D0" w:rsidP="002E24D0">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2E24D0" w:rsidRPr="001D1061" w:rsidRDefault="002E24D0" w:rsidP="002E24D0">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2E24D0" w:rsidRDefault="002E24D0" w:rsidP="002E24D0">
      <w:pPr>
        <w:spacing w:after="0" w:line="240" w:lineRule="auto"/>
        <w:ind w:left="900" w:hanging="360"/>
        <w:rPr>
          <w:rFonts w:ascii="Palatino Linotype" w:hAnsi="Palatino Linotype"/>
        </w:rPr>
      </w:pPr>
      <w:r w:rsidRPr="001D1061">
        <w:rPr>
          <w:rFonts w:ascii="Palatino Linotype" w:hAnsi="Palatino Linotype"/>
        </w:rPr>
        <w:t>Raktározás</w:t>
      </w:r>
    </w:p>
    <w:p w:rsidR="002E24D0" w:rsidRDefault="002E24D0" w:rsidP="002E24D0">
      <w:pPr>
        <w:spacing w:after="0" w:line="240" w:lineRule="auto"/>
        <w:ind w:left="900" w:hanging="360"/>
        <w:rPr>
          <w:rFonts w:ascii="Palatino Linotype" w:hAnsi="Palatino Linotype"/>
        </w:rPr>
      </w:pPr>
      <w:r>
        <w:rPr>
          <w:rFonts w:ascii="Palatino Linotype" w:hAnsi="Palatino Linotype"/>
        </w:rPr>
        <w:tab/>
        <w:t>Áruk fajtái, raktározás típusai</w:t>
      </w:r>
    </w:p>
    <w:p w:rsidR="002E24D0" w:rsidRPr="001D1061" w:rsidRDefault="002E24D0" w:rsidP="002E24D0">
      <w:pPr>
        <w:spacing w:after="0" w:line="240" w:lineRule="auto"/>
        <w:ind w:left="900" w:hanging="360"/>
        <w:rPr>
          <w:rFonts w:ascii="Palatino Linotype" w:hAnsi="Palatino Linotype"/>
        </w:rPr>
      </w:pPr>
    </w:p>
    <w:p w:rsidR="002E24D0" w:rsidRDefault="002E24D0" w:rsidP="002E24D0">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2E24D0" w:rsidRPr="00894C6C" w:rsidRDefault="002E24D0" w:rsidP="002E24D0">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2E24D0" w:rsidRPr="00894C6C" w:rsidRDefault="002E24D0" w:rsidP="002E24D0">
      <w:pPr>
        <w:spacing w:after="0" w:line="240" w:lineRule="auto"/>
        <w:ind w:firstLine="540"/>
        <w:rPr>
          <w:rFonts w:ascii="Palatino Linotype" w:hAnsi="Palatino Linotype"/>
        </w:rPr>
      </w:pPr>
    </w:p>
    <w:p w:rsidR="002E24D0" w:rsidRPr="00894C6C" w:rsidRDefault="002E24D0" w:rsidP="002E24D0">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2E24D0" w:rsidRPr="00894C6C" w:rsidRDefault="002E24D0" w:rsidP="002E24D0">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2E24D0" w:rsidRPr="00894C6C" w:rsidRDefault="002E24D0" w:rsidP="002E24D0">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2E24D0" w:rsidRPr="00894C6C" w:rsidRDefault="002E24D0" w:rsidP="002E24D0">
      <w:pPr>
        <w:spacing w:after="0" w:line="240" w:lineRule="auto"/>
        <w:ind w:left="900" w:hanging="360"/>
        <w:rPr>
          <w:rFonts w:ascii="Palatino Linotype" w:hAnsi="Palatino Linotype"/>
        </w:rPr>
      </w:pPr>
    </w:p>
    <w:p w:rsidR="002E24D0" w:rsidRPr="00894C6C" w:rsidRDefault="002E24D0" w:rsidP="002E24D0">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2E24D0" w:rsidRDefault="002E24D0" w:rsidP="002E24D0">
      <w:pPr>
        <w:spacing w:after="0" w:line="240" w:lineRule="auto"/>
        <w:ind w:left="900" w:hanging="360"/>
        <w:rPr>
          <w:rFonts w:ascii="Palatino Linotype" w:hAnsi="Palatino Linotype"/>
        </w:rPr>
      </w:pPr>
      <w:r w:rsidRPr="00894C6C">
        <w:rPr>
          <w:rFonts w:ascii="Palatino Linotype" w:hAnsi="Palatino Linotype"/>
        </w:rPr>
        <w:t>Munkaeszközök halmazai</w:t>
      </w:r>
    </w:p>
    <w:p w:rsidR="002E24D0" w:rsidRDefault="002E24D0" w:rsidP="002E24D0">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fogalommeghatározása.</w:t>
      </w:r>
    </w:p>
    <w:p w:rsidR="002E24D0" w:rsidRPr="007E6C5D" w:rsidRDefault="002E24D0" w:rsidP="002E24D0">
      <w:pPr>
        <w:spacing w:after="0" w:line="240" w:lineRule="auto"/>
        <w:ind w:left="900" w:hanging="360"/>
        <w:rPr>
          <w:rFonts w:ascii="Palatino Linotype" w:hAnsi="Palatino Linotype"/>
        </w:rPr>
      </w:pPr>
    </w:p>
    <w:p w:rsidR="002E24D0" w:rsidRPr="007E6C5D" w:rsidRDefault="002E24D0" w:rsidP="002E24D0">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2E24D0" w:rsidRPr="007E6C5D" w:rsidRDefault="002E24D0" w:rsidP="002E24D0">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2E24D0" w:rsidRDefault="002E24D0" w:rsidP="002E24D0">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2E24D0" w:rsidRDefault="002E24D0" w:rsidP="002E24D0">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2E24D0" w:rsidRPr="00894C6C" w:rsidRDefault="002E24D0" w:rsidP="002E24D0">
      <w:pPr>
        <w:spacing w:after="0" w:line="240" w:lineRule="auto"/>
        <w:ind w:left="900" w:hanging="360"/>
        <w:rPr>
          <w:rFonts w:ascii="Palatino Linotype" w:hAnsi="Palatino Linotype"/>
        </w:rPr>
      </w:pPr>
    </w:p>
    <w:p w:rsidR="002E24D0" w:rsidRDefault="002E24D0" w:rsidP="002E24D0">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2E24D0" w:rsidRPr="00894C6C" w:rsidRDefault="002E24D0" w:rsidP="002E24D0">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Feltétlenül és feltételesen ható biztonságtecshnika, konstukciós,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2E24D0" w:rsidRPr="00894C6C" w:rsidRDefault="002E24D0" w:rsidP="002E24D0">
      <w:pPr>
        <w:spacing w:after="0" w:line="240" w:lineRule="auto"/>
        <w:ind w:left="900" w:hanging="360"/>
        <w:rPr>
          <w:rFonts w:ascii="Palatino Linotype" w:hAnsi="Palatino Linotype"/>
          <w:b/>
        </w:rPr>
      </w:pPr>
    </w:p>
    <w:p w:rsidR="002E24D0" w:rsidRPr="009C0B7E" w:rsidRDefault="002E24D0" w:rsidP="002E24D0">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2E24D0" w:rsidRDefault="002E24D0" w:rsidP="002E24D0">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2E24D0" w:rsidRDefault="002E24D0" w:rsidP="002E24D0">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2E24D0" w:rsidRDefault="002E24D0" w:rsidP="002E24D0">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2E24D0" w:rsidRPr="00DA765E" w:rsidRDefault="002E24D0" w:rsidP="002E24D0">
      <w:pPr>
        <w:autoSpaceDE w:val="0"/>
        <w:autoSpaceDN w:val="0"/>
        <w:adjustRightInd w:val="0"/>
        <w:spacing w:after="0" w:line="240" w:lineRule="auto"/>
        <w:ind w:left="900"/>
        <w:rPr>
          <w:rFonts w:ascii="Palatino Linotype" w:hAnsi="Palatino Linotype"/>
        </w:rPr>
      </w:pPr>
    </w:p>
    <w:p w:rsidR="002E24D0" w:rsidRDefault="002E24D0" w:rsidP="002E24D0">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2E24D0" w:rsidRPr="00DA765E" w:rsidRDefault="002E24D0" w:rsidP="002E24D0">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E24D0" w:rsidRPr="00894C6C" w:rsidRDefault="002E24D0" w:rsidP="002E24D0">
      <w:pPr>
        <w:spacing w:after="0" w:line="240" w:lineRule="auto"/>
        <w:ind w:left="900" w:hanging="360"/>
        <w:rPr>
          <w:rFonts w:ascii="Palatino Linotype" w:hAnsi="Palatino Linotype"/>
        </w:rPr>
      </w:pPr>
    </w:p>
    <w:p w:rsidR="002E24D0" w:rsidRPr="00894C6C" w:rsidRDefault="002E24D0" w:rsidP="002E24D0">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2E24D0" w:rsidRDefault="002E24D0" w:rsidP="002E24D0">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2E24D0" w:rsidRPr="007F02F5" w:rsidRDefault="002E24D0" w:rsidP="002E24D0">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w:t>
      </w:r>
      <w:r w:rsidR="00E81042">
        <w:rPr>
          <w:rFonts w:ascii="Palatino Linotype" w:hAnsi="Palatino Linotype"/>
          <w:bCs/>
        </w:rPr>
        <w:t xml:space="preserve"> és</w:t>
      </w:r>
      <w:r>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2E24D0" w:rsidRPr="007F02F5" w:rsidRDefault="002E24D0" w:rsidP="002E24D0">
      <w:pPr>
        <w:spacing w:after="0" w:line="240" w:lineRule="auto"/>
        <w:ind w:left="900" w:hanging="360"/>
        <w:rPr>
          <w:rFonts w:ascii="Palatino Linotype" w:hAnsi="Palatino Linotype"/>
          <w:bCs/>
        </w:rPr>
      </w:pPr>
    </w:p>
    <w:p w:rsidR="002E24D0" w:rsidRDefault="002E24D0" w:rsidP="002E24D0">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2E24D0" w:rsidRDefault="002E24D0" w:rsidP="002E24D0">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2E24D0" w:rsidRPr="007F02F5" w:rsidRDefault="002E24D0" w:rsidP="002E24D0">
      <w:pPr>
        <w:spacing w:after="0" w:line="240" w:lineRule="auto"/>
        <w:ind w:left="900" w:hanging="360"/>
        <w:rPr>
          <w:rFonts w:ascii="Palatino Linotype" w:hAnsi="Palatino Linotype"/>
        </w:rPr>
      </w:pPr>
      <w:r>
        <w:rPr>
          <w:rFonts w:ascii="Palatino Linotype" w:hAnsi="Palatino Linotype"/>
        </w:rPr>
        <w:t xml:space="preserve"> </w:t>
      </w:r>
    </w:p>
    <w:p w:rsidR="002E24D0" w:rsidRDefault="002E24D0" w:rsidP="002E24D0">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2E24D0" w:rsidRDefault="002E24D0" w:rsidP="002E24D0">
      <w:pPr>
        <w:spacing w:after="0" w:line="240" w:lineRule="auto"/>
        <w:ind w:left="900" w:hanging="360"/>
        <w:rPr>
          <w:rFonts w:ascii="Palatino Linotype" w:hAnsi="Palatino Linotype"/>
        </w:rPr>
      </w:pPr>
      <w:r>
        <w:rPr>
          <w:rFonts w:ascii="Palatino Linotype" w:hAnsi="Palatino Linotype"/>
        </w:rPr>
        <w:tab/>
        <w:t>Munkabiztonsági és munkaegészségügyi szaktevékenség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2E24D0" w:rsidRPr="007F02F5" w:rsidRDefault="002E24D0" w:rsidP="002E24D0">
      <w:pPr>
        <w:spacing w:after="0" w:line="240" w:lineRule="auto"/>
        <w:ind w:left="900" w:hanging="360"/>
        <w:rPr>
          <w:rFonts w:ascii="Palatino Linotype" w:hAnsi="Palatino Linotype"/>
        </w:rPr>
      </w:pPr>
    </w:p>
    <w:p w:rsidR="002E24D0" w:rsidRDefault="002E24D0" w:rsidP="002E24D0">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2E24D0" w:rsidRDefault="002E24D0" w:rsidP="002E24D0">
      <w:pPr>
        <w:spacing w:after="0" w:line="240" w:lineRule="auto"/>
        <w:ind w:left="900" w:hanging="360"/>
        <w:rPr>
          <w:rFonts w:ascii="Palatino Linotype" w:hAnsi="Palatino Linotype"/>
        </w:rPr>
      </w:pPr>
      <w:r>
        <w:rPr>
          <w:rFonts w:ascii="Palatino Linotype" w:hAnsi="Palatino Linotype"/>
        </w:rPr>
        <w:tab/>
        <w:t>Balesetek és munkabalesetek</w:t>
      </w:r>
      <w:r w:rsidR="00E81042">
        <w:rPr>
          <w:rFonts w:ascii="Palatino Linotype" w:hAnsi="Palatino Linotype"/>
        </w:rPr>
        <w:t>,</w:t>
      </w:r>
      <w:r>
        <w:rPr>
          <w:rFonts w:ascii="Palatino Linotype" w:hAnsi="Palatino Linotype"/>
        </w:rPr>
        <w:t xml:space="preserve"> valamint a foglalkozási megbetegedések fogalma. Feladatok munkabaleset esetén. A kivizsgálás</w:t>
      </w:r>
      <w:r w:rsidR="00E81042">
        <w:rPr>
          <w:rFonts w:ascii="Palatino Linotype" w:hAnsi="Palatino Linotype"/>
        </w:rPr>
        <w:t>,</w:t>
      </w:r>
      <w:r>
        <w:rPr>
          <w:rFonts w:ascii="Palatino Linotype" w:hAnsi="Palatino Linotype"/>
        </w:rPr>
        <w:t xml:space="preserve"> mint a megelőzés eszköze</w:t>
      </w:r>
    </w:p>
    <w:p w:rsidR="002E24D0" w:rsidRPr="007F02F5" w:rsidRDefault="002E24D0" w:rsidP="002E24D0">
      <w:pPr>
        <w:spacing w:after="0" w:line="240" w:lineRule="auto"/>
        <w:ind w:left="900" w:hanging="360"/>
        <w:rPr>
          <w:rFonts w:ascii="Palatino Linotype" w:hAnsi="Palatino Linotype"/>
        </w:rPr>
      </w:pPr>
    </w:p>
    <w:p w:rsidR="002E24D0" w:rsidRDefault="002E24D0" w:rsidP="002E24D0">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2E24D0" w:rsidRPr="00894C6C" w:rsidRDefault="002E24D0" w:rsidP="002E24D0">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2E24D0" w:rsidRPr="00894C6C" w:rsidRDefault="002E24D0" w:rsidP="002E24D0">
      <w:pPr>
        <w:spacing w:after="0" w:line="240" w:lineRule="auto"/>
        <w:ind w:left="705"/>
        <w:rPr>
          <w:rFonts w:ascii="Palatino Linotype" w:hAnsi="Palatino Linotype"/>
        </w:rPr>
      </w:pPr>
    </w:p>
    <w:p w:rsidR="002E24D0" w:rsidRPr="00894C6C" w:rsidRDefault="002E24D0" w:rsidP="002E24D0">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2E24D0" w:rsidRPr="00894C6C" w:rsidRDefault="002E24D0" w:rsidP="002E24D0">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2E24D0" w:rsidRPr="00894C6C" w:rsidRDefault="002E24D0" w:rsidP="002E24D0">
      <w:pPr>
        <w:spacing w:after="0" w:line="240" w:lineRule="auto"/>
        <w:rPr>
          <w:rFonts w:ascii="Palatino Linotype" w:hAnsi="Palatino Linotype"/>
          <w:b/>
        </w:rPr>
      </w:pPr>
    </w:p>
    <w:p w:rsidR="002E24D0" w:rsidRPr="00747290" w:rsidRDefault="002E24D0" w:rsidP="002E24D0">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2E24D0" w:rsidRPr="00894C6C" w:rsidRDefault="002E24D0" w:rsidP="002E24D0">
      <w:pPr>
        <w:widowControl w:val="0"/>
        <w:suppressAutoHyphens/>
        <w:spacing w:after="0" w:line="240" w:lineRule="auto"/>
        <w:ind w:left="972"/>
        <w:rPr>
          <w:rFonts w:ascii="Palatino Linotype" w:hAnsi="Palatino Linotype"/>
          <w:b/>
          <w:bCs/>
        </w:rPr>
      </w:pPr>
    </w:p>
    <w:p w:rsidR="002E24D0" w:rsidRPr="00894C6C" w:rsidRDefault="002E24D0" w:rsidP="002E24D0">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24D0" w:rsidRPr="002B2499">
        <w:trPr>
          <w:cantSplit/>
          <w:trHeight w:val="921"/>
          <w:jc w:val="center"/>
        </w:trPr>
        <w:tc>
          <w:tcPr>
            <w:tcW w:w="828" w:type="dxa"/>
            <w:vMerge w:val="restart"/>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E24D0" w:rsidRPr="002B2499">
        <w:trPr>
          <w:cantSplit/>
          <w:trHeight w:val="1076"/>
          <w:jc w:val="center"/>
        </w:trPr>
        <w:tc>
          <w:tcPr>
            <w:tcW w:w="828" w:type="dxa"/>
            <w:vMerge/>
            <w:vAlign w:val="center"/>
          </w:tcPr>
          <w:p w:rsidR="002E24D0" w:rsidRPr="002B2499" w:rsidRDefault="002E24D0" w:rsidP="006C4607">
            <w:pPr>
              <w:spacing w:after="0" w:line="240" w:lineRule="auto"/>
              <w:jc w:val="center"/>
              <w:rPr>
                <w:rFonts w:ascii="Palatino Linotype" w:hAnsi="Palatino Linotype"/>
                <w:b/>
                <w:sz w:val="20"/>
                <w:szCs w:val="20"/>
              </w:rPr>
            </w:pPr>
          </w:p>
        </w:tc>
        <w:tc>
          <w:tcPr>
            <w:tcW w:w="3621" w:type="dxa"/>
            <w:vMerge/>
            <w:vAlign w:val="center"/>
          </w:tcPr>
          <w:p w:rsidR="002E24D0" w:rsidRPr="002B2499" w:rsidRDefault="002E24D0" w:rsidP="006C4607">
            <w:pPr>
              <w:spacing w:after="0" w:line="240" w:lineRule="auto"/>
              <w:rPr>
                <w:rFonts w:ascii="Palatino Linotype" w:hAnsi="Palatino Linotype"/>
                <w:b/>
                <w:sz w:val="20"/>
                <w:szCs w:val="20"/>
              </w:rPr>
            </w:pPr>
          </w:p>
        </w:tc>
        <w:tc>
          <w:tcPr>
            <w:tcW w:w="809" w:type="dxa"/>
            <w:textDirection w:val="btLr"/>
            <w:vAlign w:val="center"/>
          </w:tcPr>
          <w:p w:rsidR="002E24D0" w:rsidRPr="002B2499" w:rsidRDefault="002E24D0" w:rsidP="006C460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E24D0" w:rsidRPr="002B2499" w:rsidRDefault="002E24D0" w:rsidP="006C460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E24D0" w:rsidRPr="002B2499" w:rsidRDefault="002E24D0" w:rsidP="006C460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E24D0" w:rsidRPr="002B2499" w:rsidRDefault="002E24D0" w:rsidP="006C460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E24D0" w:rsidRPr="002B2499" w:rsidRDefault="002E24D0" w:rsidP="006C460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2E24D0" w:rsidRPr="002B2499" w:rsidRDefault="002E24D0" w:rsidP="006C4607">
            <w:pPr>
              <w:spacing w:after="0" w:line="240" w:lineRule="auto"/>
              <w:jc w:val="center"/>
              <w:rPr>
                <w:rFonts w:ascii="Palatino Linotype" w:hAnsi="Palatino Linotype"/>
                <w:b/>
                <w:sz w:val="20"/>
                <w:szCs w:val="20"/>
              </w:rPr>
            </w:pPr>
          </w:p>
        </w:tc>
      </w:tr>
      <w:tr w:rsidR="002E24D0" w:rsidRPr="002B2499">
        <w:trPr>
          <w:jc w:val="center"/>
        </w:trPr>
        <w:tc>
          <w:tcPr>
            <w:tcW w:w="828" w:type="dxa"/>
            <w:shd w:val="clear" w:color="auto" w:fill="D9D9D9"/>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E24D0" w:rsidRPr="002B2499" w:rsidRDefault="002E24D0" w:rsidP="006C4607">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E24D0" w:rsidRPr="002B2499" w:rsidRDefault="002E24D0" w:rsidP="006C4607">
            <w:pPr>
              <w:spacing w:after="0" w:line="240" w:lineRule="auto"/>
              <w:jc w:val="center"/>
              <w:rPr>
                <w:rFonts w:ascii="Palatino Linotype" w:hAnsi="Palatino Linotype"/>
                <w:sz w:val="20"/>
                <w:szCs w:val="20"/>
              </w:rPr>
            </w:pPr>
          </w:p>
        </w:tc>
        <w:tc>
          <w:tcPr>
            <w:tcW w:w="798" w:type="dxa"/>
            <w:shd w:val="clear" w:color="auto" w:fill="D9D9D9"/>
            <w:vAlign w:val="center"/>
          </w:tcPr>
          <w:p w:rsidR="002E24D0" w:rsidRPr="002B2499" w:rsidRDefault="002E24D0" w:rsidP="006C4607">
            <w:pPr>
              <w:spacing w:after="0" w:line="240" w:lineRule="auto"/>
              <w:jc w:val="center"/>
              <w:rPr>
                <w:rFonts w:ascii="Palatino Linotype" w:hAnsi="Palatino Linotype"/>
                <w:sz w:val="20"/>
                <w:szCs w:val="20"/>
              </w:rPr>
            </w:pPr>
          </w:p>
        </w:tc>
        <w:tc>
          <w:tcPr>
            <w:tcW w:w="763" w:type="dxa"/>
            <w:shd w:val="clear" w:color="auto" w:fill="D9D9D9"/>
            <w:vAlign w:val="center"/>
          </w:tcPr>
          <w:p w:rsidR="002E24D0" w:rsidRPr="002B2499" w:rsidRDefault="002E24D0" w:rsidP="006C4607">
            <w:pPr>
              <w:spacing w:after="0" w:line="240" w:lineRule="auto"/>
              <w:jc w:val="center"/>
              <w:rPr>
                <w:rFonts w:ascii="Palatino Linotype" w:hAnsi="Palatino Linotype"/>
                <w:sz w:val="20"/>
                <w:szCs w:val="20"/>
              </w:rPr>
            </w:pPr>
          </w:p>
        </w:tc>
        <w:tc>
          <w:tcPr>
            <w:tcW w:w="2190" w:type="dxa"/>
            <w:shd w:val="clear" w:color="auto" w:fill="D9D9D9"/>
            <w:vAlign w:val="center"/>
          </w:tcPr>
          <w:p w:rsidR="002E24D0" w:rsidRPr="002B2499" w:rsidRDefault="002E24D0" w:rsidP="006C4607">
            <w:pPr>
              <w:spacing w:after="0" w:line="240" w:lineRule="auto"/>
              <w:jc w:val="center"/>
              <w:rPr>
                <w:rFonts w:ascii="Palatino Linotype" w:hAnsi="Palatino Linotype"/>
                <w:sz w:val="20"/>
                <w:szCs w:val="20"/>
              </w:rPr>
            </w:pPr>
          </w:p>
        </w:tc>
      </w:tr>
      <w:tr w:rsidR="002E24D0" w:rsidRPr="002B2499">
        <w:trPr>
          <w:jc w:val="center"/>
        </w:trPr>
        <w:tc>
          <w:tcPr>
            <w:tcW w:w="828"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2E24D0" w:rsidRPr="002B2499" w:rsidRDefault="002E24D0" w:rsidP="006C4607">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798"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24D0" w:rsidRPr="002B2499" w:rsidRDefault="002E24D0" w:rsidP="006C4607">
            <w:pPr>
              <w:spacing w:after="0" w:line="240" w:lineRule="auto"/>
              <w:jc w:val="center"/>
              <w:rPr>
                <w:rFonts w:ascii="Palatino Linotype" w:hAnsi="Palatino Linotype"/>
                <w:sz w:val="20"/>
                <w:szCs w:val="20"/>
              </w:rPr>
            </w:pPr>
          </w:p>
        </w:tc>
      </w:tr>
      <w:tr w:rsidR="002E24D0" w:rsidRPr="002B2499">
        <w:trPr>
          <w:jc w:val="center"/>
        </w:trPr>
        <w:tc>
          <w:tcPr>
            <w:tcW w:w="828" w:type="dxa"/>
            <w:shd w:val="clear" w:color="auto" w:fill="D9D9D9"/>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E24D0" w:rsidRPr="002B2499" w:rsidRDefault="002E24D0" w:rsidP="006C4607">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E24D0" w:rsidRPr="002B2499" w:rsidRDefault="002E24D0" w:rsidP="006C4607">
            <w:pPr>
              <w:spacing w:after="0" w:line="240" w:lineRule="auto"/>
              <w:jc w:val="center"/>
              <w:rPr>
                <w:rFonts w:ascii="Palatino Linotype" w:hAnsi="Palatino Linotype"/>
                <w:sz w:val="20"/>
                <w:szCs w:val="20"/>
              </w:rPr>
            </w:pPr>
          </w:p>
        </w:tc>
        <w:tc>
          <w:tcPr>
            <w:tcW w:w="798" w:type="dxa"/>
            <w:shd w:val="clear" w:color="auto" w:fill="D9D9D9"/>
            <w:vAlign w:val="center"/>
          </w:tcPr>
          <w:p w:rsidR="002E24D0" w:rsidRPr="002B2499" w:rsidRDefault="002E24D0" w:rsidP="006C4607">
            <w:pPr>
              <w:spacing w:after="0" w:line="240" w:lineRule="auto"/>
              <w:jc w:val="center"/>
              <w:rPr>
                <w:rFonts w:ascii="Palatino Linotype" w:hAnsi="Palatino Linotype"/>
                <w:sz w:val="20"/>
                <w:szCs w:val="20"/>
              </w:rPr>
            </w:pPr>
          </w:p>
        </w:tc>
        <w:tc>
          <w:tcPr>
            <w:tcW w:w="763" w:type="dxa"/>
            <w:shd w:val="clear" w:color="auto" w:fill="D9D9D9"/>
            <w:vAlign w:val="center"/>
          </w:tcPr>
          <w:p w:rsidR="002E24D0" w:rsidRPr="002B2499" w:rsidRDefault="002E24D0" w:rsidP="006C4607">
            <w:pPr>
              <w:spacing w:after="0" w:line="240" w:lineRule="auto"/>
              <w:jc w:val="center"/>
              <w:rPr>
                <w:rFonts w:ascii="Palatino Linotype" w:hAnsi="Palatino Linotype"/>
                <w:sz w:val="20"/>
                <w:szCs w:val="20"/>
              </w:rPr>
            </w:pPr>
          </w:p>
        </w:tc>
        <w:tc>
          <w:tcPr>
            <w:tcW w:w="2190" w:type="dxa"/>
            <w:shd w:val="clear" w:color="auto" w:fill="D9D9D9"/>
            <w:vAlign w:val="center"/>
          </w:tcPr>
          <w:p w:rsidR="002E24D0" w:rsidRPr="002B2499" w:rsidRDefault="002E24D0" w:rsidP="006C4607">
            <w:pPr>
              <w:spacing w:after="0" w:line="240" w:lineRule="auto"/>
              <w:jc w:val="center"/>
              <w:rPr>
                <w:rFonts w:ascii="Palatino Linotype" w:hAnsi="Palatino Linotype"/>
                <w:sz w:val="20"/>
                <w:szCs w:val="20"/>
              </w:rPr>
            </w:pPr>
          </w:p>
        </w:tc>
      </w:tr>
      <w:tr w:rsidR="002E24D0" w:rsidRPr="002B2499">
        <w:trPr>
          <w:jc w:val="center"/>
        </w:trPr>
        <w:tc>
          <w:tcPr>
            <w:tcW w:w="828"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E24D0" w:rsidRPr="002B2499" w:rsidRDefault="002E24D0" w:rsidP="006C4607">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E24D0" w:rsidRPr="00FC1BD6" w:rsidRDefault="002E24D0" w:rsidP="002E24D0">
      <w:pPr>
        <w:widowControl w:val="0"/>
        <w:suppressAutoHyphens/>
        <w:spacing w:after="0" w:line="240" w:lineRule="auto"/>
        <w:ind w:left="826"/>
        <w:rPr>
          <w:rFonts w:ascii="Palatino Linotype" w:hAnsi="Palatino Linotype"/>
          <w:bCs/>
        </w:rPr>
      </w:pPr>
    </w:p>
    <w:p w:rsidR="002E24D0" w:rsidRPr="00FC1BD6" w:rsidRDefault="002E24D0" w:rsidP="002E24D0">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24D0" w:rsidRPr="002B2499">
        <w:trPr>
          <w:jc w:val="center"/>
        </w:trPr>
        <w:tc>
          <w:tcPr>
            <w:tcW w:w="994" w:type="dxa"/>
            <w:vMerge w:val="restart"/>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E24D0" w:rsidRPr="002B2499">
        <w:trPr>
          <w:jc w:val="center"/>
        </w:trPr>
        <w:tc>
          <w:tcPr>
            <w:tcW w:w="994" w:type="dxa"/>
            <w:vMerge/>
            <w:vAlign w:val="center"/>
          </w:tcPr>
          <w:p w:rsidR="002E24D0" w:rsidRPr="002B2499" w:rsidRDefault="002E24D0" w:rsidP="006C4607">
            <w:pPr>
              <w:spacing w:after="0" w:line="240" w:lineRule="auto"/>
              <w:jc w:val="center"/>
              <w:rPr>
                <w:rFonts w:ascii="Palatino Linotype" w:hAnsi="Palatino Linotype"/>
                <w:b/>
                <w:sz w:val="20"/>
                <w:szCs w:val="20"/>
              </w:rPr>
            </w:pPr>
          </w:p>
        </w:tc>
        <w:tc>
          <w:tcPr>
            <w:tcW w:w="2800" w:type="dxa"/>
            <w:vMerge/>
            <w:vAlign w:val="center"/>
          </w:tcPr>
          <w:p w:rsidR="002E24D0" w:rsidRPr="002B2499" w:rsidRDefault="002E24D0" w:rsidP="006C4607">
            <w:pPr>
              <w:spacing w:after="0" w:line="240" w:lineRule="auto"/>
              <w:rPr>
                <w:rFonts w:ascii="Palatino Linotype" w:hAnsi="Palatino Linotype"/>
                <w:b/>
                <w:sz w:val="20"/>
                <w:szCs w:val="20"/>
              </w:rPr>
            </w:pPr>
          </w:p>
        </w:tc>
        <w:tc>
          <w:tcPr>
            <w:tcW w:w="945" w:type="dxa"/>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E24D0" w:rsidRPr="002B2499" w:rsidRDefault="002E24D0" w:rsidP="006C460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E24D0" w:rsidRPr="002B2499" w:rsidRDefault="002E24D0" w:rsidP="006C4607">
            <w:pPr>
              <w:spacing w:after="0" w:line="240" w:lineRule="auto"/>
              <w:jc w:val="center"/>
              <w:rPr>
                <w:rFonts w:ascii="Palatino Linotype" w:hAnsi="Palatino Linotype"/>
                <w:b/>
                <w:sz w:val="20"/>
                <w:szCs w:val="20"/>
              </w:rPr>
            </w:pPr>
          </w:p>
        </w:tc>
      </w:tr>
      <w:tr w:rsidR="002E24D0" w:rsidRPr="002B2499">
        <w:trPr>
          <w:jc w:val="center"/>
        </w:trPr>
        <w:tc>
          <w:tcPr>
            <w:tcW w:w="994" w:type="dxa"/>
            <w:vAlign w:val="center"/>
          </w:tcPr>
          <w:p w:rsidR="002E24D0" w:rsidRPr="002B2499" w:rsidRDefault="002E24D0" w:rsidP="006C460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2E24D0" w:rsidRPr="002B2499" w:rsidRDefault="002E24D0" w:rsidP="006C460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24D0" w:rsidRPr="002B2499" w:rsidRDefault="002E24D0" w:rsidP="006C460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E24D0" w:rsidRPr="002B2499">
        <w:trPr>
          <w:jc w:val="center"/>
        </w:trPr>
        <w:tc>
          <w:tcPr>
            <w:tcW w:w="994" w:type="dxa"/>
            <w:vAlign w:val="center"/>
          </w:tcPr>
          <w:p w:rsidR="002E24D0" w:rsidRPr="002B2499" w:rsidRDefault="002E24D0" w:rsidP="006C460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E24D0" w:rsidRPr="002B2499" w:rsidRDefault="002E24D0" w:rsidP="006C460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2B2499" w:rsidRDefault="002E24D0" w:rsidP="006C460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E24D0" w:rsidRPr="002B2499">
        <w:trPr>
          <w:jc w:val="center"/>
        </w:trPr>
        <w:tc>
          <w:tcPr>
            <w:tcW w:w="994" w:type="dxa"/>
            <w:vAlign w:val="center"/>
          </w:tcPr>
          <w:p w:rsidR="002E24D0" w:rsidRPr="002B2499" w:rsidRDefault="002E24D0" w:rsidP="006C460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E24D0" w:rsidRPr="002B2499" w:rsidRDefault="002E24D0" w:rsidP="006C460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24D0" w:rsidRPr="002B2499" w:rsidRDefault="002E24D0" w:rsidP="006C460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2E24D0" w:rsidRPr="002B2499">
        <w:trPr>
          <w:jc w:val="center"/>
        </w:trPr>
        <w:tc>
          <w:tcPr>
            <w:tcW w:w="994" w:type="dxa"/>
            <w:vAlign w:val="center"/>
          </w:tcPr>
          <w:p w:rsidR="002E24D0" w:rsidRPr="002B2499" w:rsidRDefault="002E24D0" w:rsidP="006C460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E24D0" w:rsidRPr="002B2499" w:rsidRDefault="002E24D0" w:rsidP="006C460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2B2499" w:rsidRDefault="002E24D0" w:rsidP="006C4607">
            <w:pPr>
              <w:spacing w:after="0" w:line="240" w:lineRule="auto"/>
              <w:jc w:val="center"/>
              <w:rPr>
                <w:rFonts w:ascii="Palatino Linotype" w:hAnsi="Palatino Linotype"/>
                <w:sz w:val="20"/>
                <w:szCs w:val="20"/>
              </w:rPr>
            </w:pPr>
          </w:p>
        </w:tc>
      </w:tr>
      <w:tr w:rsidR="002E24D0" w:rsidRPr="002B2499">
        <w:trPr>
          <w:jc w:val="center"/>
        </w:trPr>
        <w:tc>
          <w:tcPr>
            <w:tcW w:w="994" w:type="dxa"/>
            <w:vAlign w:val="center"/>
          </w:tcPr>
          <w:p w:rsidR="002E24D0" w:rsidRPr="002B2499"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E24D0" w:rsidRPr="002B2499" w:rsidRDefault="002E24D0" w:rsidP="006C460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2E24D0"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2B2499"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2B2499" w:rsidRDefault="002E24D0" w:rsidP="006C4607">
            <w:pPr>
              <w:spacing w:after="0" w:line="240" w:lineRule="auto"/>
              <w:jc w:val="center"/>
              <w:rPr>
                <w:rFonts w:ascii="Palatino Linotype" w:hAnsi="Palatino Linotype"/>
                <w:sz w:val="20"/>
                <w:szCs w:val="20"/>
              </w:rPr>
            </w:pPr>
          </w:p>
        </w:tc>
      </w:tr>
    </w:tbl>
    <w:p w:rsidR="002E24D0" w:rsidRDefault="002E24D0" w:rsidP="002E24D0">
      <w:pPr>
        <w:spacing w:after="0" w:line="240" w:lineRule="auto"/>
        <w:ind w:left="540"/>
        <w:jc w:val="both"/>
        <w:rPr>
          <w:rFonts w:ascii="Palatino Linotype" w:hAnsi="Palatino Linotype"/>
          <w:iCs/>
        </w:rPr>
      </w:pPr>
    </w:p>
    <w:p w:rsidR="002E24D0" w:rsidRPr="00894C6C" w:rsidRDefault="002E24D0" w:rsidP="002E24D0">
      <w:pPr>
        <w:spacing w:after="0" w:line="240" w:lineRule="auto"/>
        <w:ind w:left="540"/>
        <w:jc w:val="both"/>
        <w:rPr>
          <w:rFonts w:ascii="Palatino Linotype" w:hAnsi="Palatino Linotype"/>
          <w:iCs/>
        </w:rPr>
      </w:pPr>
    </w:p>
    <w:p w:rsidR="002E24D0" w:rsidRPr="00894C6C" w:rsidRDefault="002E24D0" w:rsidP="002E24D0">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2E24D0" w:rsidRDefault="002E24D0" w:rsidP="002E24D0">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2E24D0" w:rsidRDefault="002E24D0" w:rsidP="002E24D0">
      <w:pPr>
        <w:widowControl w:val="0"/>
        <w:suppressAutoHyphens/>
        <w:spacing w:after="0" w:line="240" w:lineRule="auto"/>
        <w:ind w:left="792"/>
        <w:jc w:val="both"/>
        <w:rPr>
          <w:rFonts w:ascii="Palatino Linotype" w:hAnsi="Palatino Linotype"/>
          <w:bCs/>
        </w:rPr>
      </w:pPr>
    </w:p>
    <w:p w:rsidR="002E24D0" w:rsidRDefault="002E24D0" w:rsidP="002E24D0">
      <w:pPr>
        <w:widowControl w:val="0"/>
        <w:suppressAutoHyphens/>
        <w:spacing w:after="0" w:line="240" w:lineRule="auto"/>
        <w:ind w:left="792"/>
        <w:jc w:val="both"/>
        <w:rPr>
          <w:rFonts w:ascii="Palatino Linotype" w:hAnsi="Palatino Linotype"/>
          <w:bCs/>
        </w:rPr>
      </w:pPr>
    </w:p>
    <w:p w:rsidR="002E24D0" w:rsidRDefault="002E24D0" w:rsidP="002E24D0">
      <w:pPr>
        <w:widowControl w:val="0"/>
        <w:suppressAutoHyphens/>
        <w:spacing w:after="0" w:line="240" w:lineRule="auto"/>
        <w:ind w:left="792"/>
        <w:jc w:val="both"/>
        <w:rPr>
          <w:rFonts w:ascii="Palatino Linotype" w:hAnsi="Palatino Linotype"/>
          <w:bCs/>
        </w:rPr>
      </w:pPr>
    </w:p>
    <w:p w:rsidR="002E24D0" w:rsidRPr="006B7DDC" w:rsidRDefault="002E24D0" w:rsidP="002E24D0">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2E24D0" w:rsidRPr="006B7DDC" w:rsidRDefault="002E24D0" w:rsidP="002E24D0">
      <w:pPr>
        <w:widowControl w:val="0"/>
        <w:suppressAutoHyphens/>
        <w:spacing w:after="0" w:line="240" w:lineRule="auto"/>
        <w:jc w:val="center"/>
        <w:rPr>
          <w:rFonts w:ascii="Palatino Linotype" w:hAnsi="Palatino Linotype"/>
          <w:b/>
          <w:bCs/>
          <w:sz w:val="40"/>
          <w:szCs w:val="40"/>
          <w:lang w:eastAsia="hu-HU"/>
        </w:rPr>
      </w:pPr>
    </w:p>
    <w:p w:rsidR="002E24D0" w:rsidRPr="006B7DDC" w:rsidRDefault="002E24D0" w:rsidP="002E24D0">
      <w:pPr>
        <w:widowControl w:val="0"/>
        <w:suppressAutoHyphens/>
        <w:spacing w:after="0" w:line="240" w:lineRule="auto"/>
        <w:jc w:val="center"/>
        <w:rPr>
          <w:rFonts w:ascii="Palatino Linotype" w:hAnsi="Palatino Linotype"/>
          <w:b/>
          <w:bCs/>
          <w:sz w:val="40"/>
          <w:szCs w:val="40"/>
          <w:lang w:eastAsia="hu-HU"/>
        </w:rPr>
      </w:pPr>
    </w:p>
    <w:p w:rsidR="002E24D0" w:rsidRPr="006B7DDC" w:rsidRDefault="002E24D0" w:rsidP="002E24D0">
      <w:pPr>
        <w:widowControl w:val="0"/>
        <w:suppressAutoHyphens/>
        <w:spacing w:after="0" w:line="240" w:lineRule="auto"/>
        <w:jc w:val="center"/>
        <w:rPr>
          <w:rFonts w:ascii="Palatino Linotype" w:hAnsi="Palatino Linotype"/>
          <w:b/>
          <w:bCs/>
          <w:sz w:val="40"/>
          <w:szCs w:val="40"/>
          <w:lang w:eastAsia="hu-HU"/>
        </w:rPr>
      </w:pPr>
    </w:p>
    <w:p w:rsidR="002E24D0" w:rsidRPr="006B7DDC" w:rsidRDefault="002E24D0" w:rsidP="002E24D0">
      <w:pPr>
        <w:widowControl w:val="0"/>
        <w:suppressAutoHyphens/>
        <w:spacing w:after="0" w:line="240" w:lineRule="auto"/>
        <w:jc w:val="center"/>
        <w:rPr>
          <w:rFonts w:ascii="Palatino Linotype" w:hAnsi="Palatino Linotype"/>
          <w:b/>
          <w:bCs/>
          <w:sz w:val="40"/>
          <w:szCs w:val="40"/>
          <w:lang w:eastAsia="hu-HU"/>
        </w:rPr>
      </w:pPr>
    </w:p>
    <w:p w:rsidR="002E24D0" w:rsidRPr="006B7DDC" w:rsidRDefault="002E24D0" w:rsidP="002E24D0">
      <w:pPr>
        <w:widowControl w:val="0"/>
        <w:suppressAutoHyphens/>
        <w:spacing w:after="0" w:line="240" w:lineRule="auto"/>
        <w:jc w:val="center"/>
        <w:rPr>
          <w:rFonts w:ascii="Palatino Linotype" w:hAnsi="Palatino Linotype"/>
          <w:b/>
          <w:bCs/>
          <w:sz w:val="40"/>
          <w:szCs w:val="40"/>
          <w:lang w:eastAsia="hu-HU"/>
        </w:rPr>
      </w:pPr>
    </w:p>
    <w:p w:rsidR="002E24D0" w:rsidRPr="006B7DDC" w:rsidRDefault="002E24D0" w:rsidP="002E24D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E24D0" w:rsidRPr="006B7DDC" w:rsidRDefault="002E24D0" w:rsidP="002E24D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2E24D0" w:rsidRPr="006B7DDC" w:rsidRDefault="002E24D0" w:rsidP="002E24D0">
      <w:pPr>
        <w:widowControl w:val="0"/>
        <w:suppressAutoHyphens/>
        <w:spacing w:after="0" w:line="240" w:lineRule="auto"/>
        <w:jc w:val="center"/>
        <w:rPr>
          <w:rFonts w:ascii="Palatino Linotype" w:hAnsi="Palatino Linotype"/>
          <w:sz w:val="44"/>
          <w:szCs w:val="44"/>
          <w:lang w:eastAsia="hu-HU"/>
        </w:rPr>
      </w:pPr>
    </w:p>
    <w:p w:rsidR="002E24D0" w:rsidRPr="006B7DDC" w:rsidRDefault="002E24D0" w:rsidP="002E24D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E24D0" w:rsidRPr="006B7DDC" w:rsidRDefault="002E24D0" w:rsidP="002E24D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2E24D0" w:rsidRPr="006B7DDC" w:rsidRDefault="002E24D0" w:rsidP="002E24D0">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E24D0"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2E24D0"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E24D0" w:rsidRPr="006B7DDC" w:rsidRDefault="002E24D0" w:rsidP="006C460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E24D0" w:rsidRPr="006B7DDC" w:rsidRDefault="002E24D0" w:rsidP="006C460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2E24D0" w:rsidRPr="006B7DDC" w:rsidRDefault="002E24D0" w:rsidP="006C460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2E24D0" w:rsidRPr="006B7DDC" w:rsidRDefault="002E24D0" w:rsidP="006C460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2E24D0" w:rsidRPr="006B7DDC" w:rsidRDefault="002E24D0" w:rsidP="006C460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2E24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8773D5" w:rsidRDefault="002E24D0" w:rsidP="006C4607">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E24D0"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24D0"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2E24D0"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E24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24D0"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E24D0" w:rsidRPr="006B7DDC" w:rsidRDefault="002E24D0" w:rsidP="002E24D0">
      <w:pPr>
        <w:widowControl w:val="0"/>
        <w:suppressAutoHyphens/>
        <w:spacing w:after="0" w:line="240" w:lineRule="auto"/>
        <w:ind w:left="-15"/>
        <w:jc w:val="both"/>
        <w:rPr>
          <w:rFonts w:ascii="Palatino Linotype" w:hAnsi="Palatino Linotype"/>
          <w:sz w:val="24"/>
          <w:szCs w:val="24"/>
          <w:lang w:eastAsia="hu-HU"/>
        </w:rPr>
      </w:pPr>
    </w:p>
    <w:p w:rsidR="002E24D0" w:rsidRPr="006B7DDC" w:rsidRDefault="002E24D0" w:rsidP="002E24D0">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2E24D0" w:rsidRPr="00AF2D52" w:rsidRDefault="002E24D0" w:rsidP="002E24D0">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2E24D0" w:rsidRPr="006B7DDC" w:rsidRDefault="002E24D0" w:rsidP="006C4607">
      <w:pPr>
        <w:widowControl w:val="0"/>
        <w:numPr>
          <w:ilvl w:val="0"/>
          <w:numId w:val="21"/>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2E24D0" w:rsidRPr="006B7DDC" w:rsidRDefault="002E24D0" w:rsidP="002E24D0">
      <w:pPr>
        <w:spacing w:after="0" w:line="240" w:lineRule="auto"/>
        <w:rPr>
          <w:rFonts w:ascii="Palatino Linotype" w:hAnsi="Palatino Linotype"/>
          <w:b/>
          <w:sz w:val="24"/>
          <w:szCs w:val="24"/>
          <w:lang w:eastAsia="hu-HU"/>
        </w:rPr>
      </w:pPr>
    </w:p>
    <w:p w:rsidR="002E24D0" w:rsidRPr="006B7DDC" w:rsidRDefault="002E24D0" w:rsidP="006C4607">
      <w:pPr>
        <w:widowControl w:val="0"/>
        <w:numPr>
          <w:ilvl w:val="1"/>
          <w:numId w:val="2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E24D0" w:rsidRDefault="002E24D0" w:rsidP="002E24D0">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2E24D0" w:rsidRPr="00A33000" w:rsidRDefault="002E24D0" w:rsidP="002E24D0">
      <w:pPr>
        <w:spacing w:after="0" w:line="240" w:lineRule="auto"/>
        <w:rPr>
          <w:rFonts w:ascii="Palatino Linotype" w:hAnsi="Palatino Linotype"/>
          <w:sz w:val="24"/>
          <w:szCs w:val="24"/>
          <w:lang w:eastAsia="hu-HU"/>
        </w:rPr>
      </w:pPr>
    </w:p>
    <w:p w:rsidR="002E24D0" w:rsidRPr="006B7DDC" w:rsidRDefault="002E24D0" w:rsidP="006C4607">
      <w:pPr>
        <w:widowControl w:val="0"/>
        <w:numPr>
          <w:ilvl w:val="1"/>
          <w:numId w:val="2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2E24D0" w:rsidRPr="00182B03" w:rsidRDefault="002E24D0" w:rsidP="002E24D0">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2E24D0" w:rsidRPr="006B7DDC" w:rsidRDefault="002E24D0" w:rsidP="002E24D0">
      <w:pPr>
        <w:spacing w:after="0" w:line="240" w:lineRule="auto"/>
        <w:rPr>
          <w:rFonts w:ascii="Palatino Linotype" w:hAnsi="Palatino Linotype"/>
          <w:b/>
          <w:bCs/>
          <w:iCs/>
          <w:sz w:val="24"/>
          <w:szCs w:val="24"/>
          <w:lang w:eastAsia="hu-HU"/>
        </w:rPr>
      </w:pPr>
    </w:p>
    <w:p w:rsidR="002E24D0" w:rsidRPr="006B7DDC" w:rsidRDefault="002E24D0" w:rsidP="006C4607">
      <w:pPr>
        <w:widowControl w:val="0"/>
        <w:numPr>
          <w:ilvl w:val="1"/>
          <w:numId w:val="2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2E24D0" w:rsidRPr="006B7DDC" w:rsidRDefault="002E24D0" w:rsidP="002E24D0">
      <w:pPr>
        <w:spacing w:after="0" w:line="240" w:lineRule="auto"/>
        <w:rPr>
          <w:rFonts w:ascii="Palatino Linotype" w:hAnsi="Palatino Linotype"/>
          <w:b/>
          <w:bCs/>
          <w:iCs/>
          <w:sz w:val="24"/>
          <w:szCs w:val="24"/>
          <w:lang w:eastAsia="hu-HU"/>
        </w:rPr>
      </w:pPr>
    </w:p>
    <w:p w:rsidR="002E24D0" w:rsidRPr="006B7DDC" w:rsidRDefault="002E24D0" w:rsidP="006C4607">
      <w:pPr>
        <w:numPr>
          <w:ilvl w:val="2"/>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2E24D0" w:rsidRPr="006B7DDC" w:rsidRDefault="002E24D0" w:rsidP="002E24D0">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2E24D0" w:rsidRDefault="002E24D0" w:rsidP="002E24D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E24D0" w:rsidRDefault="002E24D0" w:rsidP="002E24D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2E24D0" w:rsidRDefault="002E24D0" w:rsidP="002E24D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w:t>
      </w:r>
      <w:r w:rsidR="00E81042">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E81042">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E24D0" w:rsidRPr="006B7DDC" w:rsidRDefault="002E24D0" w:rsidP="002E24D0">
      <w:pPr>
        <w:spacing w:after="0" w:line="240" w:lineRule="auto"/>
        <w:ind w:firstLine="540"/>
        <w:rPr>
          <w:rFonts w:ascii="Palatino Linotype" w:hAnsi="Palatino Linotype"/>
          <w:sz w:val="24"/>
          <w:szCs w:val="24"/>
          <w:lang w:eastAsia="hu-HU"/>
        </w:rPr>
      </w:pPr>
    </w:p>
    <w:p w:rsidR="002E24D0" w:rsidRPr="006B7DDC" w:rsidRDefault="002E24D0" w:rsidP="006C4607">
      <w:pPr>
        <w:numPr>
          <w:ilvl w:val="2"/>
          <w:numId w:val="21"/>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2E24D0" w:rsidRPr="00B63991" w:rsidRDefault="002E24D0" w:rsidP="002E24D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2E24D0" w:rsidRPr="00B63991" w:rsidRDefault="002E24D0" w:rsidP="002E24D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2E24D0" w:rsidRPr="00B63991" w:rsidRDefault="002E24D0" w:rsidP="002E24D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E24D0" w:rsidRDefault="002E24D0" w:rsidP="002E24D0">
      <w:pPr>
        <w:spacing w:after="0" w:line="240" w:lineRule="auto"/>
        <w:ind w:left="708"/>
        <w:jc w:val="both"/>
        <w:rPr>
          <w:rFonts w:ascii="Palatino Linotype" w:hAnsi="Palatino Linotype"/>
          <w:sz w:val="24"/>
          <w:szCs w:val="24"/>
          <w:lang w:eastAsia="hu-HU"/>
        </w:rPr>
      </w:pPr>
    </w:p>
    <w:p w:rsidR="00C679BD" w:rsidRPr="00B63991" w:rsidRDefault="00C679BD" w:rsidP="002E24D0">
      <w:pPr>
        <w:spacing w:after="0" w:line="240" w:lineRule="auto"/>
        <w:ind w:left="708"/>
        <w:jc w:val="both"/>
        <w:rPr>
          <w:rFonts w:ascii="Palatino Linotype" w:hAnsi="Palatino Linotype"/>
          <w:sz w:val="24"/>
          <w:szCs w:val="24"/>
          <w:lang w:eastAsia="hu-HU"/>
        </w:rPr>
      </w:pPr>
    </w:p>
    <w:p w:rsidR="002E24D0" w:rsidRPr="00B63991" w:rsidRDefault="002E24D0" w:rsidP="006C4607">
      <w:pPr>
        <w:numPr>
          <w:ilvl w:val="2"/>
          <w:numId w:val="21"/>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E24D0" w:rsidRPr="00B63991" w:rsidRDefault="002E24D0" w:rsidP="002E24D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2E24D0" w:rsidRPr="00B63991" w:rsidRDefault="002E24D0" w:rsidP="002E24D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2E24D0" w:rsidRPr="00B63991" w:rsidRDefault="002E24D0" w:rsidP="002E24D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767F3D">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2E24D0" w:rsidRPr="00B63991" w:rsidRDefault="002E24D0" w:rsidP="002E24D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2E24D0" w:rsidRPr="00B63991" w:rsidRDefault="002E24D0" w:rsidP="002E24D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2E24D0" w:rsidRPr="00B63991" w:rsidRDefault="002E24D0" w:rsidP="002E24D0">
      <w:pPr>
        <w:spacing w:after="0" w:line="240" w:lineRule="auto"/>
        <w:ind w:left="720"/>
        <w:rPr>
          <w:rFonts w:ascii="Palatino Linotype" w:hAnsi="Palatino Linotype"/>
          <w:sz w:val="24"/>
          <w:szCs w:val="24"/>
          <w:lang w:eastAsia="hu-HU"/>
        </w:rPr>
      </w:pPr>
    </w:p>
    <w:p w:rsidR="002E24D0" w:rsidRPr="00B63991" w:rsidRDefault="002E24D0" w:rsidP="006C4607">
      <w:pPr>
        <w:numPr>
          <w:ilvl w:val="2"/>
          <w:numId w:val="21"/>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E24D0" w:rsidRPr="00B63991" w:rsidRDefault="002E24D0" w:rsidP="002E24D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E24D0" w:rsidRPr="00B63991" w:rsidRDefault="002E24D0" w:rsidP="002E24D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E24D0" w:rsidRPr="00B63991" w:rsidRDefault="002E24D0" w:rsidP="002E24D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2E24D0" w:rsidRPr="00B63991" w:rsidRDefault="002E24D0" w:rsidP="002E24D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2E24D0" w:rsidRPr="00B63991" w:rsidRDefault="002E24D0" w:rsidP="002E24D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E24D0" w:rsidRPr="00B63991" w:rsidRDefault="002E24D0" w:rsidP="002E24D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E24D0" w:rsidRPr="00B63991" w:rsidRDefault="002E24D0" w:rsidP="002E24D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E24D0" w:rsidRPr="00B63991" w:rsidRDefault="002E24D0" w:rsidP="002E24D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E24D0" w:rsidRPr="00B63991" w:rsidRDefault="002E24D0" w:rsidP="002E24D0">
      <w:pPr>
        <w:spacing w:after="0" w:line="240" w:lineRule="auto"/>
        <w:ind w:left="720"/>
        <w:jc w:val="both"/>
        <w:rPr>
          <w:rFonts w:ascii="Palatino Linotype" w:hAnsi="Palatino Linotype"/>
          <w:sz w:val="24"/>
          <w:szCs w:val="24"/>
          <w:lang w:eastAsia="hu-HU"/>
        </w:rPr>
      </w:pPr>
    </w:p>
    <w:p w:rsidR="002E24D0" w:rsidRPr="00B63991" w:rsidRDefault="002E24D0" w:rsidP="006C4607">
      <w:pPr>
        <w:widowControl w:val="0"/>
        <w:numPr>
          <w:ilvl w:val="1"/>
          <w:numId w:val="21"/>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2E24D0" w:rsidRPr="00B63991" w:rsidRDefault="002E24D0" w:rsidP="002E24D0">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lastRenderedPageBreak/>
        <w:t>Tanter</w:t>
      </w:r>
      <w:r>
        <w:rPr>
          <w:rFonts w:ascii="Palatino Linotype" w:hAnsi="Palatino Linotype"/>
          <w:kern w:val="1"/>
          <w:sz w:val="24"/>
          <w:szCs w:val="24"/>
          <w:lang w:eastAsia="hi-IN" w:bidi="hi-IN"/>
        </w:rPr>
        <w:t>em</w:t>
      </w:r>
    </w:p>
    <w:p w:rsidR="002E24D0" w:rsidRPr="00B63991" w:rsidRDefault="002E24D0" w:rsidP="002E24D0">
      <w:pPr>
        <w:spacing w:after="0" w:line="240" w:lineRule="auto"/>
        <w:ind w:left="792"/>
        <w:jc w:val="both"/>
        <w:rPr>
          <w:rFonts w:ascii="Palatino Linotype" w:hAnsi="Palatino Linotype"/>
          <w:b/>
          <w:bCs/>
          <w:sz w:val="24"/>
          <w:szCs w:val="24"/>
          <w:lang w:eastAsia="hu-HU"/>
        </w:rPr>
      </w:pPr>
    </w:p>
    <w:p w:rsidR="002E24D0" w:rsidRPr="00B63991" w:rsidRDefault="002E24D0" w:rsidP="006C4607">
      <w:pPr>
        <w:widowControl w:val="0"/>
        <w:numPr>
          <w:ilvl w:val="1"/>
          <w:numId w:val="21"/>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2E24D0" w:rsidRPr="00B63991" w:rsidRDefault="002E24D0" w:rsidP="002E24D0">
      <w:pPr>
        <w:widowControl w:val="0"/>
        <w:suppressAutoHyphens/>
        <w:spacing w:after="0" w:line="240" w:lineRule="auto"/>
        <w:rPr>
          <w:rFonts w:ascii="Palatino Linotype" w:hAnsi="Palatino Linotype"/>
          <w:b/>
          <w:bCs/>
          <w:sz w:val="24"/>
          <w:szCs w:val="24"/>
          <w:lang w:eastAsia="hu-HU"/>
        </w:rPr>
      </w:pPr>
    </w:p>
    <w:p w:rsidR="002E24D0" w:rsidRPr="006B7DDC" w:rsidRDefault="002E24D0" w:rsidP="006C4607">
      <w:pPr>
        <w:widowControl w:val="0"/>
        <w:numPr>
          <w:ilvl w:val="2"/>
          <w:numId w:val="2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24D0" w:rsidRPr="00E8030B">
        <w:trPr>
          <w:cantSplit/>
          <w:trHeight w:val="921"/>
          <w:jc w:val="center"/>
        </w:trPr>
        <w:tc>
          <w:tcPr>
            <w:tcW w:w="828" w:type="dxa"/>
            <w:vMerge w:val="restart"/>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E24D0" w:rsidRPr="00E8030B">
        <w:trPr>
          <w:cantSplit/>
          <w:trHeight w:val="1076"/>
          <w:jc w:val="center"/>
        </w:trPr>
        <w:tc>
          <w:tcPr>
            <w:tcW w:w="828" w:type="dxa"/>
            <w:vMerge/>
            <w:vAlign w:val="center"/>
          </w:tcPr>
          <w:p w:rsidR="002E24D0" w:rsidRPr="00E8030B" w:rsidRDefault="002E24D0" w:rsidP="006C4607">
            <w:pPr>
              <w:spacing w:after="0" w:line="240" w:lineRule="auto"/>
              <w:jc w:val="center"/>
              <w:rPr>
                <w:rFonts w:ascii="Palatino Linotype" w:hAnsi="Palatino Linotype"/>
                <w:b/>
                <w:sz w:val="20"/>
                <w:szCs w:val="20"/>
              </w:rPr>
            </w:pPr>
          </w:p>
        </w:tc>
        <w:tc>
          <w:tcPr>
            <w:tcW w:w="3621" w:type="dxa"/>
            <w:vMerge/>
            <w:vAlign w:val="center"/>
          </w:tcPr>
          <w:p w:rsidR="002E24D0" w:rsidRPr="00E8030B" w:rsidRDefault="002E24D0" w:rsidP="006C4607">
            <w:pPr>
              <w:spacing w:after="0" w:line="240" w:lineRule="auto"/>
              <w:rPr>
                <w:rFonts w:ascii="Palatino Linotype" w:hAnsi="Palatino Linotype"/>
                <w:b/>
                <w:sz w:val="20"/>
                <w:szCs w:val="20"/>
              </w:rPr>
            </w:pPr>
          </w:p>
        </w:tc>
        <w:tc>
          <w:tcPr>
            <w:tcW w:w="809" w:type="dxa"/>
            <w:textDirection w:val="btLr"/>
            <w:vAlign w:val="center"/>
          </w:tcPr>
          <w:p w:rsidR="002E24D0" w:rsidRPr="00E8030B" w:rsidRDefault="002E24D0" w:rsidP="006C46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2E24D0" w:rsidRPr="00E8030B" w:rsidRDefault="002E24D0" w:rsidP="006C46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2E24D0" w:rsidRPr="00E8030B" w:rsidRDefault="002E24D0" w:rsidP="006C46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2E24D0" w:rsidRPr="00E8030B" w:rsidRDefault="002E24D0" w:rsidP="006C46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2E24D0" w:rsidRPr="00E8030B" w:rsidRDefault="002E24D0" w:rsidP="006C46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2E24D0" w:rsidRPr="00E8030B" w:rsidRDefault="002E24D0" w:rsidP="006C4607">
            <w:pPr>
              <w:spacing w:after="0" w:line="240" w:lineRule="auto"/>
              <w:jc w:val="center"/>
              <w:rPr>
                <w:rFonts w:ascii="Palatino Linotype" w:hAnsi="Palatino Linotype"/>
                <w:b/>
                <w:sz w:val="20"/>
                <w:szCs w:val="20"/>
              </w:rPr>
            </w:pPr>
          </w:p>
        </w:tc>
      </w:tr>
      <w:tr w:rsidR="002E24D0" w:rsidRPr="00E8030B">
        <w:trPr>
          <w:jc w:val="center"/>
        </w:trPr>
        <w:tc>
          <w:tcPr>
            <w:tcW w:w="828" w:type="dxa"/>
            <w:shd w:val="clear" w:color="auto" w:fill="D9D9D9"/>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2E24D0" w:rsidRPr="00E8030B" w:rsidRDefault="002E24D0" w:rsidP="006C4607">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2E24D0" w:rsidRPr="00E8030B" w:rsidRDefault="002E24D0" w:rsidP="006C4607">
            <w:pPr>
              <w:spacing w:after="0" w:line="240" w:lineRule="auto"/>
              <w:jc w:val="center"/>
              <w:rPr>
                <w:rFonts w:ascii="Palatino Linotype" w:hAnsi="Palatino Linotype"/>
                <w:sz w:val="20"/>
                <w:szCs w:val="20"/>
              </w:rPr>
            </w:pPr>
          </w:p>
        </w:tc>
        <w:tc>
          <w:tcPr>
            <w:tcW w:w="798" w:type="dxa"/>
            <w:shd w:val="clear" w:color="auto" w:fill="D9D9D9"/>
            <w:vAlign w:val="center"/>
          </w:tcPr>
          <w:p w:rsidR="002E24D0" w:rsidRPr="00E8030B" w:rsidRDefault="002E24D0" w:rsidP="006C4607">
            <w:pPr>
              <w:spacing w:after="0" w:line="240" w:lineRule="auto"/>
              <w:jc w:val="center"/>
              <w:rPr>
                <w:rFonts w:ascii="Palatino Linotype" w:hAnsi="Palatino Linotype"/>
                <w:sz w:val="20"/>
                <w:szCs w:val="20"/>
              </w:rPr>
            </w:pPr>
          </w:p>
        </w:tc>
        <w:tc>
          <w:tcPr>
            <w:tcW w:w="763" w:type="dxa"/>
            <w:shd w:val="clear" w:color="auto" w:fill="D9D9D9"/>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shd w:val="clear" w:color="auto" w:fill="D9D9D9"/>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shd w:val="clear" w:color="auto" w:fill="D9D9D9"/>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2E24D0" w:rsidRPr="00E8030B" w:rsidRDefault="002E24D0" w:rsidP="006C4607">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E24D0" w:rsidRPr="00E8030B" w:rsidRDefault="002E24D0" w:rsidP="006C4607">
            <w:pPr>
              <w:spacing w:after="0" w:line="240" w:lineRule="auto"/>
              <w:jc w:val="center"/>
              <w:rPr>
                <w:rFonts w:ascii="Palatino Linotype" w:hAnsi="Palatino Linotype"/>
                <w:sz w:val="20"/>
                <w:szCs w:val="20"/>
              </w:rPr>
            </w:pPr>
          </w:p>
        </w:tc>
        <w:tc>
          <w:tcPr>
            <w:tcW w:w="798" w:type="dxa"/>
            <w:shd w:val="clear" w:color="auto" w:fill="D9D9D9"/>
            <w:vAlign w:val="center"/>
          </w:tcPr>
          <w:p w:rsidR="002E24D0" w:rsidRPr="00E8030B" w:rsidRDefault="002E24D0" w:rsidP="006C4607">
            <w:pPr>
              <w:spacing w:after="0" w:line="240" w:lineRule="auto"/>
              <w:jc w:val="center"/>
              <w:rPr>
                <w:rFonts w:ascii="Palatino Linotype" w:hAnsi="Palatino Linotype"/>
                <w:sz w:val="20"/>
                <w:szCs w:val="20"/>
              </w:rPr>
            </w:pPr>
          </w:p>
        </w:tc>
        <w:tc>
          <w:tcPr>
            <w:tcW w:w="763" w:type="dxa"/>
            <w:shd w:val="clear" w:color="auto" w:fill="D9D9D9"/>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shd w:val="clear" w:color="auto" w:fill="D9D9D9"/>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828"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2E24D0" w:rsidRPr="00E8030B" w:rsidRDefault="002E24D0" w:rsidP="006C4607">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798"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E8030B" w:rsidRDefault="002E24D0" w:rsidP="006C4607">
            <w:pPr>
              <w:spacing w:after="0" w:line="240" w:lineRule="auto"/>
              <w:jc w:val="center"/>
              <w:rPr>
                <w:rFonts w:ascii="Palatino Linotype" w:hAnsi="Palatino Linotype"/>
                <w:sz w:val="20"/>
                <w:szCs w:val="20"/>
              </w:rPr>
            </w:pPr>
          </w:p>
        </w:tc>
      </w:tr>
    </w:tbl>
    <w:p w:rsidR="002E24D0" w:rsidRPr="006B7DDC" w:rsidRDefault="002E24D0" w:rsidP="002E24D0">
      <w:pPr>
        <w:widowControl w:val="0"/>
        <w:suppressAutoHyphens/>
        <w:spacing w:after="0" w:line="240" w:lineRule="auto"/>
        <w:ind w:left="720"/>
        <w:rPr>
          <w:rFonts w:ascii="Palatino Linotype" w:hAnsi="Palatino Linotype"/>
          <w:b/>
          <w:bCs/>
          <w:i/>
          <w:sz w:val="24"/>
          <w:szCs w:val="24"/>
          <w:lang w:eastAsia="hu-HU"/>
        </w:rPr>
      </w:pPr>
    </w:p>
    <w:p w:rsidR="002E24D0" w:rsidRPr="006B7DDC" w:rsidRDefault="002E24D0" w:rsidP="006C4607">
      <w:pPr>
        <w:widowControl w:val="0"/>
        <w:numPr>
          <w:ilvl w:val="2"/>
          <w:numId w:val="2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24D0" w:rsidRPr="00E8030B">
        <w:trPr>
          <w:jc w:val="center"/>
        </w:trPr>
        <w:tc>
          <w:tcPr>
            <w:tcW w:w="994" w:type="dxa"/>
            <w:vMerge w:val="restart"/>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E24D0" w:rsidRPr="00E8030B">
        <w:trPr>
          <w:jc w:val="center"/>
        </w:trPr>
        <w:tc>
          <w:tcPr>
            <w:tcW w:w="994" w:type="dxa"/>
            <w:vMerge/>
            <w:vAlign w:val="center"/>
          </w:tcPr>
          <w:p w:rsidR="002E24D0" w:rsidRPr="00E8030B" w:rsidRDefault="002E24D0" w:rsidP="006C4607">
            <w:pPr>
              <w:spacing w:after="0" w:line="240" w:lineRule="auto"/>
              <w:jc w:val="center"/>
              <w:rPr>
                <w:rFonts w:ascii="Palatino Linotype" w:hAnsi="Palatino Linotype"/>
                <w:b/>
                <w:sz w:val="20"/>
                <w:szCs w:val="20"/>
              </w:rPr>
            </w:pPr>
          </w:p>
        </w:tc>
        <w:tc>
          <w:tcPr>
            <w:tcW w:w="2800" w:type="dxa"/>
            <w:vMerge/>
            <w:vAlign w:val="center"/>
          </w:tcPr>
          <w:p w:rsidR="002E24D0" w:rsidRPr="00E8030B" w:rsidRDefault="002E24D0" w:rsidP="006C4607">
            <w:pPr>
              <w:spacing w:after="0" w:line="240" w:lineRule="auto"/>
              <w:rPr>
                <w:rFonts w:ascii="Palatino Linotype" w:hAnsi="Palatino Linotype"/>
                <w:b/>
                <w:sz w:val="20"/>
                <w:szCs w:val="20"/>
              </w:rPr>
            </w:pPr>
          </w:p>
        </w:tc>
        <w:tc>
          <w:tcPr>
            <w:tcW w:w="945" w:type="dxa"/>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E24D0" w:rsidRPr="00E8030B" w:rsidRDefault="002E24D0" w:rsidP="006C460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E24D0" w:rsidRPr="00E8030B" w:rsidRDefault="002E24D0" w:rsidP="006C4607">
            <w:pPr>
              <w:spacing w:after="0" w:line="240" w:lineRule="auto"/>
              <w:jc w:val="center"/>
              <w:rPr>
                <w:rFonts w:ascii="Palatino Linotype" w:hAnsi="Palatino Linotype"/>
                <w:b/>
                <w:sz w:val="20"/>
                <w:szCs w:val="20"/>
              </w:rPr>
            </w:pPr>
          </w:p>
        </w:tc>
      </w:tr>
      <w:tr w:rsidR="002E24D0" w:rsidRPr="00E8030B">
        <w:trPr>
          <w:jc w:val="center"/>
        </w:trPr>
        <w:tc>
          <w:tcPr>
            <w:tcW w:w="994"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E24D0" w:rsidRPr="00E8030B" w:rsidRDefault="002E24D0" w:rsidP="006C460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994"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2E24D0" w:rsidRPr="00E8030B" w:rsidRDefault="002E24D0" w:rsidP="006C460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994"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2E24D0" w:rsidRPr="00E8030B" w:rsidRDefault="002E24D0" w:rsidP="006C460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994"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2E24D0" w:rsidRPr="00E8030B" w:rsidRDefault="002E24D0" w:rsidP="006C460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994"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2E24D0" w:rsidRPr="00E8030B" w:rsidRDefault="002E24D0" w:rsidP="006C460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E8030B" w:rsidRDefault="002E24D0" w:rsidP="006C4607">
            <w:pPr>
              <w:spacing w:after="0" w:line="240" w:lineRule="auto"/>
              <w:jc w:val="center"/>
              <w:rPr>
                <w:rFonts w:ascii="Palatino Linotype" w:hAnsi="Palatino Linotype"/>
                <w:sz w:val="20"/>
                <w:szCs w:val="20"/>
              </w:rPr>
            </w:pPr>
          </w:p>
        </w:tc>
      </w:tr>
      <w:tr w:rsidR="002E24D0" w:rsidRPr="00E8030B">
        <w:trPr>
          <w:jc w:val="center"/>
        </w:trPr>
        <w:tc>
          <w:tcPr>
            <w:tcW w:w="994" w:type="dxa"/>
            <w:vAlign w:val="center"/>
          </w:tcPr>
          <w:p w:rsidR="002E24D0" w:rsidRPr="00E8030B" w:rsidRDefault="002E24D0" w:rsidP="006C4607">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2E24D0" w:rsidRPr="00E8030B" w:rsidRDefault="002E24D0" w:rsidP="006C460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E8030B"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24D0" w:rsidRPr="00E8030B" w:rsidRDefault="002E24D0" w:rsidP="006C4607">
            <w:pPr>
              <w:spacing w:after="0" w:line="240" w:lineRule="auto"/>
              <w:jc w:val="center"/>
              <w:rPr>
                <w:rFonts w:ascii="Palatino Linotype" w:hAnsi="Palatino Linotype"/>
                <w:sz w:val="20"/>
                <w:szCs w:val="20"/>
              </w:rPr>
            </w:pPr>
          </w:p>
        </w:tc>
      </w:tr>
    </w:tbl>
    <w:p w:rsidR="002E24D0" w:rsidRPr="006B7DDC" w:rsidRDefault="002E24D0" w:rsidP="002E24D0">
      <w:pPr>
        <w:spacing w:after="0" w:line="240" w:lineRule="auto"/>
        <w:ind w:left="1080"/>
        <w:jc w:val="both"/>
        <w:rPr>
          <w:rFonts w:ascii="Palatino Linotype" w:hAnsi="Palatino Linotype"/>
          <w:iCs/>
          <w:sz w:val="24"/>
          <w:szCs w:val="24"/>
          <w:lang w:eastAsia="hu-HU"/>
        </w:rPr>
      </w:pPr>
    </w:p>
    <w:p w:rsidR="002E24D0" w:rsidRPr="006B7DDC" w:rsidRDefault="002E24D0" w:rsidP="006C4607">
      <w:pPr>
        <w:widowControl w:val="0"/>
        <w:numPr>
          <w:ilvl w:val="1"/>
          <w:numId w:val="21"/>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2E24D0" w:rsidRPr="006B7DDC" w:rsidRDefault="002E24D0" w:rsidP="002E24D0">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lastRenderedPageBreak/>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2E24D0" w:rsidRDefault="002E24D0" w:rsidP="002E24D0">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2E24D0" w:rsidRDefault="002E24D0" w:rsidP="002E24D0">
      <w:pPr>
        <w:widowControl w:val="0"/>
        <w:suppressAutoHyphens/>
        <w:spacing w:after="0" w:line="240" w:lineRule="auto"/>
        <w:ind w:left="-15"/>
        <w:jc w:val="center"/>
        <w:rPr>
          <w:rFonts w:ascii="Palatino Linotype" w:hAnsi="Palatino Linotype"/>
          <w:b/>
          <w:bCs/>
          <w:sz w:val="40"/>
          <w:szCs w:val="40"/>
          <w:lang w:eastAsia="hu-HU"/>
        </w:rPr>
      </w:pPr>
    </w:p>
    <w:p w:rsidR="002E24D0" w:rsidRDefault="002E24D0" w:rsidP="002E24D0">
      <w:pPr>
        <w:widowControl w:val="0"/>
        <w:suppressAutoHyphens/>
        <w:spacing w:after="0" w:line="240" w:lineRule="auto"/>
        <w:ind w:left="-15"/>
        <w:jc w:val="center"/>
        <w:rPr>
          <w:rFonts w:ascii="Palatino Linotype" w:hAnsi="Palatino Linotype"/>
          <w:b/>
          <w:bCs/>
          <w:sz w:val="40"/>
          <w:szCs w:val="40"/>
          <w:lang w:eastAsia="hu-HU"/>
        </w:rPr>
      </w:pPr>
    </w:p>
    <w:p w:rsidR="002E24D0" w:rsidRDefault="002E24D0" w:rsidP="002E24D0">
      <w:pPr>
        <w:widowControl w:val="0"/>
        <w:suppressAutoHyphens/>
        <w:spacing w:after="0" w:line="240" w:lineRule="auto"/>
        <w:ind w:left="-15"/>
        <w:jc w:val="center"/>
        <w:rPr>
          <w:rFonts w:ascii="Palatino Linotype" w:hAnsi="Palatino Linotype"/>
          <w:b/>
          <w:bCs/>
          <w:sz w:val="40"/>
          <w:szCs w:val="40"/>
          <w:lang w:eastAsia="hu-HU"/>
        </w:rPr>
      </w:pP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24D0" w:rsidRPr="006B7DDC" w:rsidRDefault="002E24D0" w:rsidP="002E24D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2E24D0" w:rsidRPr="006B7DDC" w:rsidRDefault="002E24D0" w:rsidP="002E24D0">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 xml:space="preserve">A 11498-12 </w:t>
      </w:r>
      <w:r w:rsidR="00767F3D">
        <w:rPr>
          <w:rFonts w:ascii="Palatino Linotype" w:eastAsia="Lucida Sans Unicode" w:hAnsi="Palatino Linotype"/>
          <w:b/>
          <w:kern w:val="1"/>
          <w:sz w:val="24"/>
          <w:szCs w:val="24"/>
          <w:lang w:eastAsia="hi-IN" w:bidi="hi-IN"/>
        </w:rPr>
        <w:t>azonosító számú, Fo</w:t>
      </w:r>
      <w:r w:rsidRPr="006B7DDC">
        <w:rPr>
          <w:rFonts w:ascii="Palatino Linotype" w:eastAsia="Lucida Sans Unicode" w:hAnsi="Palatino Linotype"/>
          <w:b/>
          <w:kern w:val="1"/>
          <w:sz w:val="24"/>
          <w:szCs w:val="24"/>
          <w:lang w:eastAsia="hi-IN" w:bidi="hi-IN"/>
        </w:rPr>
        <w:t>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2E24D0"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2E24D0" w:rsidRPr="00C230C6" w:rsidRDefault="002E24D0" w:rsidP="006C4607">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2E24D0"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E24D0" w:rsidRPr="006B7DDC" w:rsidRDefault="002E24D0" w:rsidP="006C4607">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2E24D0" w:rsidRPr="00C230C6" w:rsidRDefault="002E24D0" w:rsidP="006C460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2E24D0" w:rsidRPr="00C230C6" w:rsidRDefault="002E24D0" w:rsidP="006C460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2E24D0" w:rsidRPr="006B7DDC" w:rsidRDefault="002E24D0" w:rsidP="006C460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2E24D0" w:rsidRPr="006B7DDC" w:rsidRDefault="002E24D0" w:rsidP="006C460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2E24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r>
      <w:tr w:rsidR="002E24D0"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E24D0"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24D0" w:rsidRPr="006B7DDC" w:rsidRDefault="002E24D0" w:rsidP="006C460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24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r>
      <w:tr w:rsidR="002E24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r>
      <w:tr w:rsidR="002E24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r>
      <w:tr w:rsidR="002E24D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E24D0" w:rsidRPr="006B7DDC" w:rsidRDefault="002E24D0" w:rsidP="006C4607">
            <w:pPr>
              <w:spacing w:after="0" w:line="240" w:lineRule="auto"/>
              <w:jc w:val="center"/>
              <w:rPr>
                <w:rFonts w:ascii="Palatino Linotype" w:hAnsi="Palatino Linotype" w:cs="Arial"/>
                <w:sz w:val="20"/>
                <w:szCs w:val="20"/>
                <w:lang w:eastAsia="hu-HU"/>
              </w:rPr>
            </w:pPr>
          </w:p>
        </w:tc>
      </w:tr>
    </w:tbl>
    <w:p w:rsidR="002E24D0" w:rsidRPr="006B7DDC" w:rsidRDefault="002E24D0" w:rsidP="006C4607">
      <w:pPr>
        <w:widowControl w:val="0"/>
        <w:numPr>
          <w:ilvl w:val="0"/>
          <w:numId w:val="2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2E24D0" w:rsidRDefault="002E24D0" w:rsidP="002E24D0">
      <w:pPr>
        <w:spacing w:after="0" w:line="240" w:lineRule="auto"/>
        <w:rPr>
          <w:rFonts w:ascii="Palatino Linotype" w:hAnsi="Palatino Linotype"/>
          <w:b/>
          <w:sz w:val="24"/>
          <w:szCs w:val="24"/>
          <w:lang w:eastAsia="hu-HU"/>
        </w:rPr>
      </w:pPr>
    </w:p>
    <w:p w:rsidR="002E24D0" w:rsidRPr="006B7DDC" w:rsidRDefault="002E24D0" w:rsidP="006C4607">
      <w:pPr>
        <w:widowControl w:val="0"/>
        <w:numPr>
          <w:ilvl w:val="1"/>
          <w:numId w:val="2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E24D0" w:rsidRPr="00AA5B0C" w:rsidRDefault="002E24D0" w:rsidP="002E24D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résztvenni.</w:t>
      </w:r>
    </w:p>
    <w:p w:rsidR="002E24D0" w:rsidRPr="00AA5B0C" w:rsidRDefault="002E24D0" w:rsidP="002E24D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2E24D0" w:rsidRPr="00AA5B0C" w:rsidRDefault="002E24D0" w:rsidP="002E24D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E24D0" w:rsidRPr="006B7DDC" w:rsidRDefault="002E24D0" w:rsidP="002E24D0">
      <w:pPr>
        <w:widowControl w:val="0"/>
        <w:suppressAutoHyphens/>
        <w:spacing w:after="0" w:line="240" w:lineRule="auto"/>
        <w:ind w:left="717"/>
        <w:rPr>
          <w:rFonts w:ascii="Palatino Linotype" w:hAnsi="Palatino Linotype"/>
          <w:b/>
          <w:sz w:val="24"/>
          <w:szCs w:val="24"/>
          <w:lang w:eastAsia="hu-HU"/>
        </w:rPr>
      </w:pPr>
    </w:p>
    <w:p w:rsidR="002E24D0" w:rsidRPr="00BA4309" w:rsidRDefault="002E24D0" w:rsidP="002E24D0">
      <w:pPr>
        <w:spacing w:after="0" w:line="240" w:lineRule="auto"/>
        <w:rPr>
          <w:rFonts w:ascii="Palatino Linotype" w:hAnsi="Palatino Linotype"/>
          <w:b/>
          <w:color w:val="FF0000"/>
          <w:sz w:val="24"/>
          <w:szCs w:val="24"/>
          <w:lang w:eastAsia="hu-HU"/>
        </w:rPr>
      </w:pPr>
    </w:p>
    <w:p w:rsidR="002E24D0" w:rsidRDefault="002E24D0" w:rsidP="006C4607">
      <w:pPr>
        <w:widowControl w:val="0"/>
        <w:numPr>
          <w:ilvl w:val="1"/>
          <w:numId w:val="2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2E24D0" w:rsidRPr="00C005EC" w:rsidRDefault="002E24D0" w:rsidP="002E24D0">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2E24D0" w:rsidRPr="006B7DDC" w:rsidRDefault="002E24D0" w:rsidP="002E24D0">
      <w:pPr>
        <w:spacing w:after="0" w:line="240" w:lineRule="auto"/>
        <w:rPr>
          <w:rFonts w:ascii="Palatino Linotype" w:hAnsi="Palatino Linotype"/>
          <w:b/>
          <w:bCs/>
          <w:iCs/>
          <w:sz w:val="24"/>
          <w:szCs w:val="24"/>
          <w:lang w:eastAsia="hu-HU"/>
        </w:rPr>
      </w:pPr>
    </w:p>
    <w:p w:rsidR="002E24D0" w:rsidRPr="006B7DDC" w:rsidRDefault="002E24D0" w:rsidP="002E24D0">
      <w:pPr>
        <w:spacing w:after="0" w:line="240" w:lineRule="auto"/>
        <w:rPr>
          <w:rFonts w:ascii="Palatino Linotype" w:hAnsi="Palatino Linotype"/>
          <w:b/>
          <w:bCs/>
          <w:iCs/>
          <w:sz w:val="24"/>
          <w:szCs w:val="24"/>
          <w:lang w:eastAsia="hu-HU"/>
        </w:rPr>
      </w:pPr>
    </w:p>
    <w:p w:rsidR="002E24D0" w:rsidRPr="00DE7CA1" w:rsidRDefault="002E24D0" w:rsidP="006C4607">
      <w:pPr>
        <w:widowControl w:val="0"/>
        <w:numPr>
          <w:ilvl w:val="1"/>
          <w:numId w:val="2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2E24D0" w:rsidRPr="009E38C9" w:rsidRDefault="002E24D0" w:rsidP="002E24D0">
      <w:pPr>
        <w:widowControl w:val="0"/>
        <w:suppressAutoHyphens/>
        <w:spacing w:after="0" w:line="240" w:lineRule="auto"/>
        <w:ind w:left="792"/>
        <w:rPr>
          <w:rFonts w:ascii="Palatino Linotype" w:hAnsi="Palatino Linotype"/>
          <w:b/>
          <w:bCs/>
          <w:iCs/>
          <w:sz w:val="24"/>
          <w:szCs w:val="24"/>
          <w:lang w:eastAsia="hu-HU"/>
        </w:rPr>
      </w:pPr>
    </w:p>
    <w:p w:rsidR="002E24D0" w:rsidRPr="004805A8" w:rsidRDefault="002E24D0" w:rsidP="006C4607">
      <w:pPr>
        <w:pStyle w:val="Listaszerbekezds"/>
        <w:numPr>
          <w:ilvl w:val="0"/>
          <w:numId w:val="24"/>
        </w:numPr>
        <w:spacing w:after="0" w:line="240" w:lineRule="auto"/>
        <w:rPr>
          <w:rFonts w:ascii="Palatino Linotype" w:hAnsi="Palatino Linotype"/>
          <w:b/>
          <w:vanish/>
          <w:sz w:val="24"/>
          <w:szCs w:val="24"/>
          <w:lang w:eastAsia="hu-HU"/>
        </w:rPr>
      </w:pPr>
    </w:p>
    <w:p w:rsidR="002E24D0" w:rsidRPr="004805A8" w:rsidRDefault="002E24D0" w:rsidP="006C4607">
      <w:pPr>
        <w:pStyle w:val="Listaszerbekezds"/>
        <w:numPr>
          <w:ilvl w:val="0"/>
          <w:numId w:val="24"/>
        </w:numPr>
        <w:spacing w:after="0" w:line="240" w:lineRule="auto"/>
        <w:rPr>
          <w:rFonts w:ascii="Palatino Linotype" w:hAnsi="Palatino Linotype"/>
          <w:b/>
          <w:vanish/>
          <w:sz w:val="24"/>
          <w:szCs w:val="24"/>
          <w:lang w:eastAsia="hu-HU"/>
        </w:rPr>
      </w:pPr>
    </w:p>
    <w:p w:rsidR="002E24D0" w:rsidRPr="004805A8" w:rsidRDefault="002E24D0" w:rsidP="006C4607">
      <w:pPr>
        <w:pStyle w:val="Listaszerbekezds"/>
        <w:numPr>
          <w:ilvl w:val="1"/>
          <w:numId w:val="24"/>
        </w:numPr>
        <w:spacing w:after="0" w:line="240" w:lineRule="auto"/>
        <w:rPr>
          <w:rFonts w:ascii="Palatino Linotype" w:hAnsi="Palatino Linotype"/>
          <w:b/>
          <w:vanish/>
          <w:sz w:val="24"/>
          <w:szCs w:val="24"/>
          <w:lang w:eastAsia="hu-HU"/>
        </w:rPr>
      </w:pPr>
    </w:p>
    <w:p w:rsidR="002E24D0" w:rsidRPr="004805A8" w:rsidRDefault="002E24D0" w:rsidP="006C4607">
      <w:pPr>
        <w:pStyle w:val="Listaszerbekezds"/>
        <w:numPr>
          <w:ilvl w:val="1"/>
          <w:numId w:val="24"/>
        </w:numPr>
        <w:spacing w:after="0" w:line="240" w:lineRule="auto"/>
        <w:rPr>
          <w:rFonts w:ascii="Palatino Linotype" w:hAnsi="Palatino Linotype"/>
          <w:b/>
          <w:vanish/>
          <w:sz w:val="24"/>
          <w:szCs w:val="24"/>
          <w:lang w:eastAsia="hu-HU"/>
        </w:rPr>
      </w:pPr>
    </w:p>
    <w:p w:rsidR="002E24D0" w:rsidRPr="004805A8" w:rsidRDefault="002E24D0" w:rsidP="006C4607">
      <w:pPr>
        <w:pStyle w:val="Listaszerbekezds"/>
        <w:numPr>
          <w:ilvl w:val="1"/>
          <w:numId w:val="24"/>
        </w:numPr>
        <w:spacing w:after="0" w:line="240" w:lineRule="auto"/>
        <w:rPr>
          <w:rFonts w:ascii="Palatino Linotype" w:hAnsi="Palatino Linotype"/>
          <w:b/>
          <w:vanish/>
          <w:sz w:val="24"/>
          <w:szCs w:val="24"/>
          <w:lang w:eastAsia="hu-HU"/>
        </w:rPr>
      </w:pPr>
    </w:p>
    <w:p w:rsidR="002E24D0" w:rsidRPr="006B7DDC" w:rsidRDefault="002E24D0" w:rsidP="006C4607">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2E24D0" w:rsidRPr="00AA5B0C" w:rsidRDefault="002E24D0" w:rsidP="002E24D0">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 xml:space="preserve">ott kérdésekre összetett modatokban legyen képes reagálni, helyesen használva az igeidő egyeztetést. </w:t>
      </w:r>
    </w:p>
    <w:p w:rsidR="002E24D0" w:rsidRPr="00A00643" w:rsidRDefault="002E24D0" w:rsidP="002E24D0">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767F3D">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2E24D0" w:rsidRPr="006B7DDC" w:rsidRDefault="002E24D0" w:rsidP="002E24D0">
      <w:pPr>
        <w:spacing w:after="0" w:line="240" w:lineRule="auto"/>
        <w:ind w:firstLine="540"/>
        <w:rPr>
          <w:rFonts w:ascii="Palatino Linotype" w:hAnsi="Palatino Linotype"/>
          <w:sz w:val="24"/>
          <w:szCs w:val="24"/>
          <w:lang w:eastAsia="hu-HU"/>
        </w:rPr>
      </w:pPr>
    </w:p>
    <w:p w:rsidR="002E24D0" w:rsidRPr="006B7DDC" w:rsidRDefault="002E24D0" w:rsidP="006C4607">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2E24D0" w:rsidRPr="006B7DDC" w:rsidRDefault="002E24D0" w:rsidP="002E24D0">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exaktabb módon tud bemutatkozni szakmai és személyes </w:t>
      </w:r>
      <w:r>
        <w:rPr>
          <w:rFonts w:ascii="Palatino Linotype" w:hAnsi="Palatino Linotype"/>
          <w:sz w:val="24"/>
          <w:szCs w:val="24"/>
          <w:lang w:eastAsia="hu-HU"/>
        </w:rPr>
        <w:lastRenderedPageBreak/>
        <w:t xml:space="preserve">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2E24D0" w:rsidRPr="006B7DDC" w:rsidRDefault="002E24D0" w:rsidP="002E24D0">
      <w:pPr>
        <w:spacing w:after="0" w:line="240" w:lineRule="auto"/>
        <w:jc w:val="both"/>
        <w:rPr>
          <w:rFonts w:ascii="Palatino Linotype" w:hAnsi="Palatino Linotype"/>
          <w:sz w:val="24"/>
          <w:szCs w:val="24"/>
          <w:lang w:eastAsia="hu-HU"/>
        </w:rPr>
      </w:pPr>
    </w:p>
    <w:p w:rsidR="002E24D0" w:rsidRPr="006B7DDC" w:rsidRDefault="002E24D0" w:rsidP="002E24D0">
      <w:pPr>
        <w:spacing w:after="0" w:line="240" w:lineRule="auto"/>
        <w:jc w:val="both"/>
        <w:rPr>
          <w:rFonts w:ascii="Palatino Linotype" w:hAnsi="Palatino Linotype"/>
          <w:sz w:val="24"/>
          <w:szCs w:val="24"/>
          <w:lang w:eastAsia="hu-HU"/>
        </w:rPr>
      </w:pPr>
    </w:p>
    <w:p w:rsidR="002E24D0" w:rsidRPr="006B7DDC" w:rsidRDefault="002E24D0" w:rsidP="006C4607">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E24D0" w:rsidRDefault="002E24D0" w:rsidP="002E24D0">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2E24D0" w:rsidRPr="000B1B3D" w:rsidRDefault="002E24D0" w:rsidP="002E24D0">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2E24D0" w:rsidRDefault="002E24D0" w:rsidP="002E24D0">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E24D0" w:rsidRPr="00F44D3F" w:rsidRDefault="002E24D0" w:rsidP="002E24D0">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2E24D0" w:rsidRPr="00F44D3F" w:rsidRDefault="002E24D0" w:rsidP="006C4607">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2E24D0" w:rsidRPr="00F44D3F" w:rsidRDefault="002E24D0" w:rsidP="006C4607">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2E24D0" w:rsidRPr="00F44D3F" w:rsidRDefault="002E24D0" w:rsidP="006C4607">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2E24D0" w:rsidRPr="00F44D3F" w:rsidRDefault="002E24D0" w:rsidP="006C4607">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2E24D0" w:rsidRPr="00F44D3F" w:rsidRDefault="002E24D0" w:rsidP="006C4607">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2E24D0" w:rsidRPr="00F44D3F" w:rsidRDefault="002E24D0" w:rsidP="006C4607">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2E24D0" w:rsidRPr="00AA5B0C" w:rsidRDefault="002E24D0" w:rsidP="002E24D0">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E24D0" w:rsidRPr="006B7DDC" w:rsidRDefault="002E24D0" w:rsidP="002E24D0">
      <w:pPr>
        <w:spacing w:after="0" w:line="240" w:lineRule="auto"/>
        <w:ind w:left="708"/>
        <w:jc w:val="both"/>
        <w:rPr>
          <w:rFonts w:ascii="Palatino Linotype" w:hAnsi="Palatino Linotype"/>
          <w:sz w:val="24"/>
          <w:szCs w:val="24"/>
          <w:lang w:eastAsia="hu-HU"/>
        </w:rPr>
      </w:pPr>
    </w:p>
    <w:p w:rsidR="002E24D0" w:rsidRPr="006B7DDC" w:rsidRDefault="002E24D0" w:rsidP="006C4607">
      <w:pPr>
        <w:numPr>
          <w:ilvl w:val="3"/>
          <w:numId w:val="26"/>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E24D0" w:rsidRDefault="002E24D0" w:rsidP="002E24D0">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2E24D0" w:rsidRDefault="002E24D0" w:rsidP="002E24D0">
      <w:pPr>
        <w:spacing w:after="0" w:line="240" w:lineRule="auto"/>
        <w:ind w:left="1080"/>
        <w:jc w:val="both"/>
        <w:rPr>
          <w:rFonts w:ascii="Palatino Linotype" w:hAnsi="Palatino Linotype"/>
          <w:sz w:val="24"/>
          <w:szCs w:val="24"/>
          <w:lang w:eastAsia="hu-HU"/>
        </w:rPr>
      </w:pPr>
    </w:p>
    <w:p w:rsidR="002E24D0" w:rsidRPr="006B7DDC" w:rsidRDefault="002E24D0" w:rsidP="002E24D0">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767F3D">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E24D0" w:rsidRPr="006B7DDC" w:rsidRDefault="002E24D0" w:rsidP="002E24D0">
      <w:pPr>
        <w:spacing w:after="0" w:line="240" w:lineRule="auto"/>
        <w:jc w:val="both"/>
        <w:rPr>
          <w:rFonts w:ascii="Palatino Linotype" w:hAnsi="Palatino Linotype"/>
          <w:sz w:val="24"/>
          <w:szCs w:val="24"/>
          <w:lang w:eastAsia="hu-HU"/>
        </w:rPr>
      </w:pPr>
    </w:p>
    <w:p w:rsidR="002E24D0" w:rsidRPr="006B7DDC" w:rsidRDefault="002E24D0" w:rsidP="002E24D0">
      <w:pPr>
        <w:spacing w:after="0" w:line="240" w:lineRule="auto"/>
        <w:rPr>
          <w:rFonts w:ascii="Palatino Linotype" w:hAnsi="Palatino Linotype"/>
          <w:sz w:val="24"/>
          <w:szCs w:val="24"/>
          <w:lang w:eastAsia="hu-HU"/>
        </w:rPr>
      </w:pPr>
    </w:p>
    <w:p w:rsidR="002E24D0" w:rsidRPr="00DE7CA1" w:rsidRDefault="002E24D0" w:rsidP="006C4607">
      <w:pPr>
        <w:widowControl w:val="0"/>
        <w:numPr>
          <w:ilvl w:val="1"/>
          <w:numId w:val="2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2E24D0" w:rsidRPr="00614E53" w:rsidRDefault="002E24D0" w:rsidP="002E24D0">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2E24D0" w:rsidRPr="006B7DDC" w:rsidRDefault="002E24D0" w:rsidP="002E24D0">
      <w:pPr>
        <w:spacing w:after="0" w:line="240" w:lineRule="auto"/>
        <w:ind w:left="792"/>
        <w:jc w:val="both"/>
        <w:rPr>
          <w:rFonts w:ascii="Palatino Linotype" w:hAnsi="Palatino Linotype"/>
          <w:b/>
          <w:bCs/>
          <w:sz w:val="24"/>
          <w:szCs w:val="24"/>
          <w:lang w:eastAsia="hu-HU"/>
        </w:rPr>
      </w:pPr>
    </w:p>
    <w:p w:rsidR="002E24D0" w:rsidRPr="00DE7CA1" w:rsidRDefault="002E24D0" w:rsidP="006C4607">
      <w:pPr>
        <w:widowControl w:val="0"/>
        <w:numPr>
          <w:ilvl w:val="1"/>
          <w:numId w:val="2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2E24D0" w:rsidRPr="00FE2313" w:rsidRDefault="002E24D0" w:rsidP="002E24D0">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2E24D0" w:rsidRPr="00FE2313" w:rsidRDefault="002E24D0" w:rsidP="002E24D0">
      <w:pPr>
        <w:widowControl w:val="0"/>
        <w:suppressAutoHyphens/>
        <w:spacing w:after="0" w:line="240" w:lineRule="auto"/>
        <w:rPr>
          <w:rFonts w:ascii="Palatino Linotype" w:hAnsi="Palatino Linotype"/>
          <w:bCs/>
          <w:sz w:val="24"/>
          <w:szCs w:val="24"/>
          <w:lang w:eastAsia="hu-HU"/>
        </w:rPr>
      </w:pPr>
    </w:p>
    <w:p w:rsidR="002E24D0" w:rsidRPr="00A942B1" w:rsidRDefault="002E24D0" w:rsidP="006C4607">
      <w:pPr>
        <w:pStyle w:val="Listaszerbekezds"/>
        <w:widowControl w:val="0"/>
        <w:numPr>
          <w:ilvl w:val="2"/>
          <w:numId w:val="26"/>
        </w:numPr>
        <w:suppressAutoHyphens/>
        <w:spacing w:after="0" w:line="240" w:lineRule="auto"/>
        <w:rPr>
          <w:rFonts w:ascii="Palatino Linotype" w:hAnsi="Palatino Linotype"/>
          <w:b/>
          <w:bCs/>
          <w:i/>
          <w:vanish/>
          <w:sz w:val="24"/>
          <w:szCs w:val="24"/>
          <w:lang w:eastAsia="hu-HU"/>
        </w:rPr>
      </w:pPr>
    </w:p>
    <w:p w:rsidR="002E24D0" w:rsidRPr="00A942B1" w:rsidRDefault="002E24D0" w:rsidP="006C4607">
      <w:pPr>
        <w:pStyle w:val="Listaszerbekezds"/>
        <w:widowControl w:val="0"/>
        <w:numPr>
          <w:ilvl w:val="2"/>
          <w:numId w:val="26"/>
        </w:numPr>
        <w:suppressAutoHyphens/>
        <w:spacing w:after="0" w:line="240" w:lineRule="auto"/>
        <w:rPr>
          <w:rFonts w:ascii="Palatino Linotype" w:hAnsi="Palatino Linotype"/>
          <w:b/>
          <w:bCs/>
          <w:i/>
          <w:vanish/>
          <w:sz w:val="24"/>
          <w:szCs w:val="24"/>
          <w:lang w:eastAsia="hu-HU"/>
        </w:rPr>
      </w:pPr>
    </w:p>
    <w:p w:rsidR="002E24D0" w:rsidRDefault="002E24D0" w:rsidP="006C4607">
      <w:pPr>
        <w:widowControl w:val="0"/>
        <w:numPr>
          <w:ilvl w:val="3"/>
          <w:numId w:val="2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24D0" w:rsidRPr="00FE5532">
        <w:trPr>
          <w:cantSplit/>
          <w:trHeight w:val="921"/>
          <w:jc w:val="center"/>
        </w:trPr>
        <w:tc>
          <w:tcPr>
            <w:tcW w:w="828" w:type="dxa"/>
            <w:vMerge w:val="restart"/>
            <w:vAlign w:val="center"/>
          </w:tcPr>
          <w:p w:rsidR="002E24D0" w:rsidRPr="00FE5532" w:rsidRDefault="002E24D0" w:rsidP="006C460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E24D0" w:rsidRPr="00FE5532" w:rsidRDefault="002E24D0" w:rsidP="006C460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E24D0" w:rsidRDefault="002E24D0" w:rsidP="006C460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E24D0" w:rsidRDefault="002E24D0" w:rsidP="006C460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E24D0" w:rsidRPr="00FE5532" w:rsidRDefault="002E24D0" w:rsidP="006C460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E24D0" w:rsidRPr="00FE5532">
        <w:trPr>
          <w:cantSplit/>
          <w:trHeight w:val="1076"/>
          <w:jc w:val="center"/>
        </w:trPr>
        <w:tc>
          <w:tcPr>
            <w:tcW w:w="828" w:type="dxa"/>
            <w:vMerge/>
            <w:vAlign w:val="center"/>
          </w:tcPr>
          <w:p w:rsidR="002E24D0" w:rsidRPr="00FE5532" w:rsidRDefault="002E24D0" w:rsidP="006C4607">
            <w:pPr>
              <w:spacing w:after="0" w:line="240" w:lineRule="auto"/>
              <w:jc w:val="center"/>
              <w:rPr>
                <w:rFonts w:ascii="Palatino Linotype" w:hAnsi="Palatino Linotype"/>
                <w:b/>
                <w:sz w:val="20"/>
                <w:szCs w:val="20"/>
              </w:rPr>
            </w:pPr>
          </w:p>
        </w:tc>
        <w:tc>
          <w:tcPr>
            <w:tcW w:w="3621" w:type="dxa"/>
            <w:vMerge/>
            <w:vAlign w:val="center"/>
          </w:tcPr>
          <w:p w:rsidR="002E24D0" w:rsidRPr="00FE5532" w:rsidRDefault="002E24D0" w:rsidP="006C4607">
            <w:pPr>
              <w:spacing w:after="0" w:line="240" w:lineRule="auto"/>
              <w:rPr>
                <w:rFonts w:ascii="Palatino Linotype" w:hAnsi="Palatino Linotype"/>
                <w:b/>
                <w:sz w:val="20"/>
                <w:szCs w:val="20"/>
              </w:rPr>
            </w:pPr>
          </w:p>
        </w:tc>
        <w:tc>
          <w:tcPr>
            <w:tcW w:w="809" w:type="dxa"/>
            <w:textDirection w:val="btLr"/>
            <w:vAlign w:val="center"/>
          </w:tcPr>
          <w:p w:rsidR="002E24D0" w:rsidRPr="00FE5532" w:rsidRDefault="002E24D0" w:rsidP="006C46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E24D0" w:rsidRDefault="002E24D0" w:rsidP="006C46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E24D0" w:rsidRPr="00FE5532" w:rsidRDefault="002E24D0" w:rsidP="006C46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E24D0" w:rsidRDefault="002E24D0" w:rsidP="006C46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E24D0" w:rsidRPr="00FE5532" w:rsidRDefault="002E24D0" w:rsidP="006C46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E24D0" w:rsidRPr="00FE5532" w:rsidRDefault="002E24D0" w:rsidP="006C4607">
            <w:pPr>
              <w:spacing w:after="0" w:line="240" w:lineRule="auto"/>
              <w:jc w:val="center"/>
              <w:rPr>
                <w:rFonts w:ascii="Palatino Linotype" w:hAnsi="Palatino Linotype"/>
                <w:b/>
                <w:sz w:val="20"/>
                <w:szCs w:val="20"/>
              </w:rPr>
            </w:pPr>
          </w:p>
        </w:tc>
      </w:tr>
      <w:tr w:rsidR="002E24D0" w:rsidRPr="00FE5532">
        <w:trPr>
          <w:jc w:val="center"/>
        </w:trPr>
        <w:tc>
          <w:tcPr>
            <w:tcW w:w="828" w:type="dxa"/>
            <w:shd w:val="clear" w:color="auto" w:fill="D9D9D9"/>
            <w:vAlign w:val="center"/>
          </w:tcPr>
          <w:p w:rsidR="002E24D0" w:rsidRPr="008B7D14"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E24D0" w:rsidRPr="008B7D14" w:rsidRDefault="002E24D0" w:rsidP="006C460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798"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1.5.</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shd w:val="clear" w:color="auto" w:fill="D9D9D9"/>
            <w:vAlign w:val="center"/>
          </w:tcPr>
          <w:p w:rsidR="002E24D0" w:rsidRPr="008B7D14"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E24D0" w:rsidRPr="008B7D14" w:rsidRDefault="002E24D0" w:rsidP="006C460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798"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shd w:val="clear" w:color="auto" w:fill="D9D9D9"/>
            <w:vAlign w:val="center"/>
          </w:tcPr>
          <w:p w:rsidR="002E24D0" w:rsidRPr="008B7D14"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E24D0" w:rsidRPr="008B7D14" w:rsidRDefault="002E24D0" w:rsidP="006C460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798"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E24D0" w:rsidRPr="00FE5532" w:rsidRDefault="002E24D0" w:rsidP="006C4607">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trHeight w:val="499"/>
          <w:jc w:val="center"/>
        </w:trPr>
        <w:tc>
          <w:tcPr>
            <w:tcW w:w="828" w:type="dxa"/>
            <w:shd w:val="clear" w:color="auto" w:fill="D9D9D9"/>
            <w:vAlign w:val="center"/>
          </w:tcPr>
          <w:p w:rsidR="002E24D0" w:rsidRPr="008B7D14"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E24D0" w:rsidRPr="008B7D14" w:rsidRDefault="002E24D0" w:rsidP="006C460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798"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shd w:val="clear" w:color="auto" w:fill="D9D9D9"/>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r w:rsidR="002E24D0" w:rsidRPr="00FE5532">
        <w:trPr>
          <w:jc w:val="center"/>
        </w:trPr>
        <w:tc>
          <w:tcPr>
            <w:tcW w:w="828" w:type="dxa"/>
            <w:vAlign w:val="center"/>
          </w:tcPr>
          <w:p w:rsidR="002E24D0" w:rsidRPr="00FE5532" w:rsidRDefault="002E24D0" w:rsidP="006C460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2E24D0" w:rsidRPr="00FE5532" w:rsidRDefault="002E24D0" w:rsidP="006C460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98" w:type="dxa"/>
            <w:vAlign w:val="center"/>
          </w:tcPr>
          <w:p w:rsidR="002E24D0" w:rsidRPr="00FE5532" w:rsidRDefault="002E24D0" w:rsidP="006C4607">
            <w:pPr>
              <w:spacing w:after="0" w:line="240" w:lineRule="auto"/>
              <w:jc w:val="center"/>
              <w:rPr>
                <w:rFonts w:ascii="Palatino Linotype" w:hAnsi="Palatino Linotype"/>
                <w:sz w:val="20"/>
                <w:szCs w:val="20"/>
              </w:rPr>
            </w:pPr>
          </w:p>
        </w:tc>
        <w:tc>
          <w:tcPr>
            <w:tcW w:w="763" w:type="dxa"/>
            <w:vAlign w:val="center"/>
          </w:tcPr>
          <w:p w:rsidR="002E24D0" w:rsidRPr="00FE5532"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24D0" w:rsidRPr="00FE5532" w:rsidRDefault="002E24D0" w:rsidP="006C4607">
            <w:pPr>
              <w:spacing w:after="0" w:line="240" w:lineRule="auto"/>
              <w:jc w:val="center"/>
              <w:rPr>
                <w:rFonts w:ascii="Palatino Linotype" w:hAnsi="Palatino Linotype"/>
                <w:sz w:val="20"/>
                <w:szCs w:val="20"/>
              </w:rPr>
            </w:pPr>
          </w:p>
        </w:tc>
      </w:tr>
    </w:tbl>
    <w:p w:rsidR="002E24D0" w:rsidRPr="00274676" w:rsidRDefault="002E24D0" w:rsidP="002E24D0">
      <w:pPr>
        <w:widowControl w:val="0"/>
        <w:suppressAutoHyphens/>
        <w:spacing w:after="0" w:line="240" w:lineRule="auto"/>
        <w:ind w:left="709"/>
        <w:rPr>
          <w:rFonts w:ascii="Palatino Linotype" w:hAnsi="Palatino Linotype"/>
          <w:bCs/>
          <w:sz w:val="24"/>
          <w:szCs w:val="24"/>
          <w:u w:val="single"/>
          <w:lang w:eastAsia="hu-HU"/>
        </w:rPr>
      </w:pPr>
    </w:p>
    <w:p w:rsidR="002E24D0" w:rsidRPr="006B7DDC" w:rsidRDefault="002E24D0" w:rsidP="006C4607">
      <w:pPr>
        <w:widowControl w:val="0"/>
        <w:numPr>
          <w:ilvl w:val="3"/>
          <w:numId w:val="2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24D0" w:rsidRPr="008B7D14">
        <w:trPr>
          <w:jc w:val="center"/>
        </w:trPr>
        <w:tc>
          <w:tcPr>
            <w:tcW w:w="994" w:type="dxa"/>
            <w:vMerge w:val="restart"/>
            <w:vAlign w:val="center"/>
          </w:tcPr>
          <w:p w:rsidR="002E24D0" w:rsidRPr="008B7D14"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E24D0"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E24D0" w:rsidRPr="008B7D14" w:rsidRDefault="002E24D0" w:rsidP="006C460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E24D0" w:rsidRPr="008B7D14"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E24D0" w:rsidRPr="008B7D14" w:rsidRDefault="002E24D0" w:rsidP="006C460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E24D0" w:rsidRPr="008B7D14">
        <w:trPr>
          <w:jc w:val="center"/>
        </w:trPr>
        <w:tc>
          <w:tcPr>
            <w:tcW w:w="994" w:type="dxa"/>
            <w:vMerge/>
            <w:vAlign w:val="center"/>
          </w:tcPr>
          <w:p w:rsidR="002E24D0" w:rsidRPr="008B7D14" w:rsidRDefault="002E24D0" w:rsidP="006C4607">
            <w:pPr>
              <w:spacing w:after="0" w:line="240" w:lineRule="auto"/>
              <w:jc w:val="center"/>
              <w:rPr>
                <w:rFonts w:ascii="Palatino Linotype" w:hAnsi="Palatino Linotype"/>
                <w:b/>
                <w:sz w:val="20"/>
                <w:szCs w:val="20"/>
              </w:rPr>
            </w:pPr>
          </w:p>
        </w:tc>
        <w:tc>
          <w:tcPr>
            <w:tcW w:w="2800" w:type="dxa"/>
            <w:vMerge/>
            <w:vAlign w:val="center"/>
          </w:tcPr>
          <w:p w:rsidR="002E24D0" w:rsidRPr="008B7D14" w:rsidRDefault="002E24D0" w:rsidP="006C4607">
            <w:pPr>
              <w:spacing w:after="0" w:line="240" w:lineRule="auto"/>
              <w:rPr>
                <w:rFonts w:ascii="Palatino Linotype" w:hAnsi="Palatino Linotype"/>
                <w:b/>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E24D0" w:rsidRPr="008B7D14"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E24D0" w:rsidRPr="008B7D14" w:rsidRDefault="002E24D0" w:rsidP="006C460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E24D0" w:rsidRPr="008B7D14" w:rsidRDefault="002E24D0" w:rsidP="006C4607">
            <w:pPr>
              <w:spacing w:after="0" w:line="240" w:lineRule="auto"/>
              <w:jc w:val="center"/>
              <w:rPr>
                <w:rFonts w:ascii="Palatino Linotype" w:hAnsi="Palatino Linotype"/>
                <w:b/>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E24D0" w:rsidRPr="008B7D14" w:rsidRDefault="002E24D0" w:rsidP="006C460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E24D0" w:rsidRPr="008B7D14" w:rsidRDefault="002E24D0" w:rsidP="006C460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E24D0" w:rsidRPr="008B7D14" w:rsidRDefault="002E24D0" w:rsidP="006C460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E24D0" w:rsidRPr="008B7D14" w:rsidRDefault="002E24D0" w:rsidP="006C460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E24D0" w:rsidRPr="008B7D14" w:rsidRDefault="002E24D0" w:rsidP="006C460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E24D0" w:rsidRPr="008B7D14" w:rsidRDefault="002E24D0" w:rsidP="006C460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E24D0" w:rsidRPr="008B7D14" w:rsidRDefault="002E24D0" w:rsidP="006C460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E24D0" w:rsidRPr="008B7D14" w:rsidRDefault="002E24D0" w:rsidP="006C460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E24D0" w:rsidRPr="008B7D14" w:rsidRDefault="002E24D0" w:rsidP="006C460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r w:rsidR="002E24D0" w:rsidRPr="008B7D14">
        <w:trPr>
          <w:jc w:val="center"/>
        </w:trPr>
        <w:tc>
          <w:tcPr>
            <w:tcW w:w="994" w:type="dxa"/>
            <w:vAlign w:val="center"/>
          </w:tcPr>
          <w:p w:rsidR="002E24D0" w:rsidRPr="008B7D14" w:rsidRDefault="002E24D0" w:rsidP="006C460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E24D0" w:rsidRPr="00DE4860" w:rsidRDefault="002E24D0" w:rsidP="006C460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945" w:type="dxa"/>
            <w:vAlign w:val="center"/>
          </w:tcPr>
          <w:p w:rsidR="002E24D0" w:rsidRPr="008B7D14" w:rsidRDefault="002E24D0" w:rsidP="006C4607">
            <w:pPr>
              <w:spacing w:after="0" w:line="240" w:lineRule="auto"/>
              <w:jc w:val="center"/>
              <w:rPr>
                <w:rFonts w:ascii="Palatino Linotype" w:hAnsi="Palatino Linotype"/>
                <w:sz w:val="20"/>
                <w:szCs w:val="20"/>
              </w:rPr>
            </w:pPr>
          </w:p>
        </w:tc>
        <w:tc>
          <w:tcPr>
            <w:tcW w:w="2659" w:type="dxa"/>
            <w:vAlign w:val="center"/>
          </w:tcPr>
          <w:p w:rsidR="002E24D0" w:rsidRPr="008B7D14" w:rsidRDefault="002E24D0" w:rsidP="006C4607">
            <w:pPr>
              <w:spacing w:after="0" w:line="240" w:lineRule="auto"/>
              <w:jc w:val="center"/>
              <w:rPr>
                <w:rFonts w:ascii="Palatino Linotype" w:hAnsi="Palatino Linotype"/>
                <w:sz w:val="20"/>
                <w:szCs w:val="20"/>
              </w:rPr>
            </w:pPr>
          </w:p>
        </w:tc>
      </w:tr>
    </w:tbl>
    <w:p w:rsidR="002E24D0" w:rsidRDefault="002E24D0" w:rsidP="002E24D0">
      <w:pPr>
        <w:spacing w:after="0" w:line="240" w:lineRule="auto"/>
        <w:jc w:val="both"/>
        <w:rPr>
          <w:rFonts w:ascii="Palatino Linotype" w:hAnsi="Palatino Linotype"/>
          <w:iCs/>
          <w:sz w:val="24"/>
          <w:szCs w:val="24"/>
          <w:lang w:eastAsia="hu-HU"/>
        </w:rPr>
      </w:pPr>
    </w:p>
    <w:p w:rsidR="002E24D0" w:rsidRDefault="002E24D0" w:rsidP="002E24D0">
      <w:pPr>
        <w:spacing w:after="0" w:line="240" w:lineRule="auto"/>
        <w:jc w:val="both"/>
        <w:rPr>
          <w:rFonts w:ascii="Palatino Linotype" w:hAnsi="Palatino Linotype"/>
          <w:iCs/>
          <w:sz w:val="24"/>
          <w:szCs w:val="24"/>
          <w:lang w:eastAsia="hu-HU"/>
        </w:rPr>
      </w:pPr>
    </w:p>
    <w:p w:rsidR="002E24D0" w:rsidRPr="006B7DDC" w:rsidRDefault="002E24D0" w:rsidP="006C4607">
      <w:pPr>
        <w:widowControl w:val="0"/>
        <w:numPr>
          <w:ilvl w:val="1"/>
          <w:numId w:val="2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2E24D0" w:rsidRPr="006B7DDC" w:rsidRDefault="002E24D0" w:rsidP="002E24D0">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C70F02" w:rsidRPr="001E653C" w:rsidRDefault="00C86F7B" w:rsidP="001E653C">
      <w:pPr>
        <w:spacing w:after="0" w:line="240" w:lineRule="auto"/>
        <w:jc w:val="center"/>
        <w:rPr>
          <w:rFonts w:ascii="Palatino Linotype" w:hAnsi="Palatino Linotype"/>
          <w:b/>
          <w:bCs/>
          <w:sz w:val="24"/>
          <w:szCs w:val="24"/>
        </w:rPr>
      </w:pPr>
      <w:r w:rsidRPr="001E653C">
        <w:rPr>
          <w:rFonts w:ascii="Palatino Linotype" w:hAnsi="Palatino Linotype"/>
          <w:b/>
          <w:bCs/>
          <w:sz w:val="24"/>
          <w:szCs w:val="24"/>
        </w:rPr>
        <w:br w:type="page"/>
      </w:r>
    </w:p>
    <w:p w:rsidR="00C70F02" w:rsidRPr="001E653C" w:rsidRDefault="00C70F02" w:rsidP="001E653C">
      <w:pPr>
        <w:spacing w:after="0" w:line="240" w:lineRule="auto"/>
        <w:jc w:val="center"/>
        <w:rPr>
          <w:rFonts w:ascii="Palatino Linotype" w:hAnsi="Palatino Linotype"/>
          <w:b/>
          <w:bCs/>
          <w:sz w:val="24"/>
          <w:szCs w:val="24"/>
        </w:rPr>
      </w:pPr>
    </w:p>
    <w:p w:rsidR="00C70F02" w:rsidRPr="001E653C" w:rsidRDefault="00C70F02" w:rsidP="001E653C">
      <w:pPr>
        <w:spacing w:after="0" w:line="240" w:lineRule="auto"/>
        <w:jc w:val="center"/>
        <w:rPr>
          <w:rFonts w:ascii="Palatino Linotype" w:hAnsi="Palatino Linotype"/>
          <w:b/>
          <w:bCs/>
          <w:sz w:val="24"/>
          <w:szCs w:val="24"/>
        </w:rPr>
      </w:pPr>
    </w:p>
    <w:p w:rsidR="00F74F61" w:rsidRDefault="00F74F61" w:rsidP="001E653C">
      <w:pPr>
        <w:spacing w:after="0" w:line="240" w:lineRule="auto"/>
        <w:jc w:val="center"/>
        <w:rPr>
          <w:rFonts w:ascii="Palatino Linotype" w:hAnsi="Palatino Linotype"/>
          <w:b/>
          <w:sz w:val="44"/>
          <w:szCs w:val="44"/>
        </w:rPr>
      </w:pPr>
    </w:p>
    <w:p w:rsidR="00F74F61" w:rsidRDefault="00F74F61" w:rsidP="001E653C">
      <w:pPr>
        <w:spacing w:after="0" w:line="240" w:lineRule="auto"/>
        <w:jc w:val="center"/>
        <w:rPr>
          <w:rFonts w:ascii="Palatino Linotype" w:hAnsi="Palatino Linotype"/>
          <w:b/>
          <w:sz w:val="44"/>
          <w:szCs w:val="44"/>
        </w:rPr>
      </w:pPr>
    </w:p>
    <w:p w:rsidR="00F74F61" w:rsidRDefault="00F74F61" w:rsidP="001E653C">
      <w:pPr>
        <w:spacing w:after="0" w:line="240" w:lineRule="auto"/>
        <w:jc w:val="center"/>
        <w:rPr>
          <w:rFonts w:ascii="Palatino Linotype" w:hAnsi="Palatino Linotype"/>
          <w:b/>
          <w:sz w:val="44"/>
          <w:szCs w:val="44"/>
        </w:rPr>
      </w:pPr>
    </w:p>
    <w:p w:rsidR="00F74F61" w:rsidRDefault="00F74F61" w:rsidP="001E653C">
      <w:pPr>
        <w:spacing w:after="0" w:line="240" w:lineRule="auto"/>
        <w:jc w:val="center"/>
        <w:rPr>
          <w:rFonts w:ascii="Palatino Linotype" w:hAnsi="Palatino Linotype"/>
          <w:b/>
          <w:sz w:val="44"/>
          <w:szCs w:val="44"/>
        </w:rPr>
      </w:pPr>
    </w:p>
    <w:p w:rsidR="00C86F7B" w:rsidRPr="0061588C" w:rsidRDefault="00C86F7B" w:rsidP="001E653C">
      <w:pPr>
        <w:spacing w:after="0" w:line="240" w:lineRule="auto"/>
        <w:jc w:val="center"/>
        <w:rPr>
          <w:rFonts w:ascii="Palatino Linotype" w:hAnsi="Palatino Linotype"/>
          <w:b/>
          <w:sz w:val="44"/>
          <w:szCs w:val="44"/>
        </w:rPr>
      </w:pPr>
      <w:r w:rsidRPr="0061588C">
        <w:rPr>
          <w:rFonts w:ascii="Palatino Linotype" w:hAnsi="Palatino Linotype"/>
          <w:b/>
          <w:sz w:val="44"/>
          <w:szCs w:val="44"/>
        </w:rPr>
        <w:t>A</w:t>
      </w:r>
    </w:p>
    <w:p w:rsidR="00C86F7B" w:rsidRPr="0061588C" w:rsidRDefault="00C86F7B" w:rsidP="001E653C">
      <w:pPr>
        <w:spacing w:after="0" w:line="240" w:lineRule="auto"/>
        <w:jc w:val="center"/>
        <w:rPr>
          <w:rFonts w:ascii="Palatino Linotype" w:hAnsi="Palatino Linotype"/>
          <w:b/>
          <w:sz w:val="44"/>
          <w:szCs w:val="44"/>
        </w:rPr>
      </w:pPr>
      <w:r w:rsidRPr="0061588C">
        <w:rPr>
          <w:rFonts w:ascii="Palatino Linotype" w:hAnsi="Palatino Linotype"/>
          <w:b/>
          <w:sz w:val="44"/>
          <w:szCs w:val="44"/>
        </w:rPr>
        <w:t>10602-12 azonosító számú</w:t>
      </w:r>
    </w:p>
    <w:p w:rsidR="00C86F7B" w:rsidRPr="0061588C" w:rsidRDefault="00C86F7B" w:rsidP="001E653C">
      <w:pPr>
        <w:spacing w:after="0" w:line="240" w:lineRule="auto"/>
        <w:jc w:val="center"/>
        <w:rPr>
          <w:rFonts w:ascii="Palatino Linotype" w:hAnsi="Palatino Linotype"/>
          <w:sz w:val="44"/>
          <w:szCs w:val="44"/>
        </w:rPr>
      </w:pPr>
    </w:p>
    <w:p w:rsidR="00F74F61" w:rsidRDefault="00C86F7B" w:rsidP="001E653C">
      <w:pPr>
        <w:spacing w:after="0" w:line="240" w:lineRule="auto"/>
        <w:jc w:val="center"/>
        <w:rPr>
          <w:rFonts w:ascii="Palatino Linotype" w:hAnsi="Palatino Linotype"/>
          <w:b/>
          <w:sz w:val="44"/>
          <w:szCs w:val="44"/>
        </w:rPr>
      </w:pPr>
      <w:r w:rsidRPr="0061588C">
        <w:rPr>
          <w:rFonts w:ascii="Palatino Linotype" w:hAnsi="Palatino Linotype"/>
          <w:b/>
          <w:sz w:val="44"/>
          <w:szCs w:val="44"/>
        </w:rPr>
        <w:t>Zenész alapok</w:t>
      </w:r>
      <w:r w:rsidR="007E1E58" w:rsidRPr="0061588C">
        <w:rPr>
          <w:rFonts w:ascii="Palatino Linotype" w:hAnsi="Palatino Linotype"/>
          <w:b/>
          <w:sz w:val="44"/>
          <w:szCs w:val="44"/>
        </w:rPr>
        <w:t xml:space="preserve"> </w:t>
      </w:r>
    </w:p>
    <w:p w:rsidR="00C86F7B" w:rsidRPr="0061588C" w:rsidRDefault="007E1E58" w:rsidP="001E653C">
      <w:pPr>
        <w:spacing w:after="0" w:line="240" w:lineRule="auto"/>
        <w:jc w:val="center"/>
        <w:rPr>
          <w:rFonts w:ascii="Palatino Linotype" w:hAnsi="Palatino Linotype"/>
          <w:b/>
          <w:sz w:val="44"/>
          <w:szCs w:val="44"/>
        </w:rPr>
      </w:pPr>
      <w:r w:rsidRPr="0061588C">
        <w:rPr>
          <w:rFonts w:ascii="Palatino Linotype" w:hAnsi="Palatino Linotype"/>
          <w:b/>
          <w:sz w:val="44"/>
          <w:szCs w:val="44"/>
        </w:rPr>
        <w:t>(szolfézs, zenetörténet)</w:t>
      </w:r>
    </w:p>
    <w:p w:rsidR="00C86F7B" w:rsidRPr="0061588C" w:rsidRDefault="00C86F7B" w:rsidP="001E653C">
      <w:pPr>
        <w:spacing w:after="0" w:line="240" w:lineRule="auto"/>
        <w:jc w:val="center"/>
        <w:rPr>
          <w:rFonts w:ascii="Palatino Linotype" w:hAnsi="Palatino Linotype"/>
          <w:b/>
          <w:sz w:val="44"/>
          <w:szCs w:val="44"/>
        </w:rPr>
      </w:pPr>
      <w:r w:rsidRPr="0061588C">
        <w:rPr>
          <w:rFonts w:ascii="Palatino Linotype" w:hAnsi="Palatino Linotype"/>
          <w:b/>
          <w:sz w:val="44"/>
          <w:szCs w:val="44"/>
        </w:rPr>
        <w:t>megnevezésű</w:t>
      </w:r>
    </w:p>
    <w:p w:rsidR="00C86F7B" w:rsidRPr="0061588C" w:rsidRDefault="00C86F7B" w:rsidP="001E653C">
      <w:pPr>
        <w:spacing w:after="0" w:line="240" w:lineRule="auto"/>
        <w:jc w:val="center"/>
        <w:rPr>
          <w:rFonts w:ascii="Palatino Linotype" w:hAnsi="Palatino Linotype"/>
          <w:b/>
          <w:sz w:val="44"/>
          <w:szCs w:val="44"/>
        </w:rPr>
      </w:pPr>
    </w:p>
    <w:p w:rsidR="00C86F7B" w:rsidRPr="0061588C" w:rsidRDefault="00C86F7B" w:rsidP="001E653C">
      <w:pPr>
        <w:spacing w:after="0" w:line="240" w:lineRule="auto"/>
        <w:ind w:left="-15"/>
        <w:jc w:val="center"/>
        <w:rPr>
          <w:rFonts w:ascii="Palatino Linotype" w:hAnsi="Palatino Linotype"/>
          <w:b/>
          <w:sz w:val="44"/>
          <w:szCs w:val="44"/>
        </w:rPr>
      </w:pPr>
      <w:r w:rsidRPr="0061588C">
        <w:rPr>
          <w:rFonts w:ascii="Palatino Linotype" w:hAnsi="Palatino Linotype"/>
          <w:b/>
          <w:sz w:val="44"/>
          <w:szCs w:val="44"/>
        </w:rPr>
        <w:t>szakmai követelménymodul</w:t>
      </w:r>
    </w:p>
    <w:p w:rsidR="00C86F7B" w:rsidRPr="0061588C" w:rsidRDefault="00C86F7B" w:rsidP="001E653C">
      <w:pPr>
        <w:spacing w:after="0" w:line="240" w:lineRule="auto"/>
        <w:ind w:left="-15"/>
        <w:jc w:val="center"/>
        <w:rPr>
          <w:rFonts w:ascii="Palatino Linotype" w:hAnsi="Palatino Linotype"/>
          <w:b/>
          <w:sz w:val="44"/>
          <w:szCs w:val="44"/>
        </w:rPr>
      </w:pPr>
    </w:p>
    <w:p w:rsidR="00C86F7B" w:rsidRPr="0061588C" w:rsidRDefault="00C86F7B" w:rsidP="001E653C">
      <w:pPr>
        <w:spacing w:after="0" w:line="240" w:lineRule="auto"/>
        <w:ind w:left="-15"/>
        <w:jc w:val="center"/>
        <w:rPr>
          <w:rFonts w:ascii="Palatino Linotype" w:hAnsi="Palatino Linotype"/>
          <w:b/>
          <w:sz w:val="44"/>
          <w:szCs w:val="44"/>
        </w:rPr>
      </w:pPr>
      <w:r w:rsidRPr="0061588C">
        <w:rPr>
          <w:rFonts w:ascii="Palatino Linotype" w:hAnsi="Palatino Linotype"/>
          <w:b/>
          <w:sz w:val="44"/>
          <w:szCs w:val="44"/>
        </w:rPr>
        <w:t>tantárgyai, témakörei</w:t>
      </w:r>
    </w:p>
    <w:p w:rsidR="00C86F7B" w:rsidRPr="001E653C" w:rsidRDefault="00C86F7B" w:rsidP="001E653C">
      <w:pPr>
        <w:spacing w:after="0" w:line="240" w:lineRule="auto"/>
        <w:jc w:val="center"/>
        <w:rPr>
          <w:rFonts w:ascii="Palatino Linotype" w:hAnsi="Palatino Linotype"/>
          <w:b/>
          <w:sz w:val="52"/>
          <w:szCs w:val="52"/>
        </w:rPr>
      </w:pPr>
    </w:p>
    <w:p w:rsidR="00C86F7B" w:rsidRPr="001E653C" w:rsidRDefault="00C86F7B" w:rsidP="001E653C">
      <w:pPr>
        <w:pageBreakBefore/>
        <w:spacing w:after="0" w:line="240" w:lineRule="auto"/>
        <w:ind w:left="-15"/>
        <w:jc w:val="both"/>
        <w:rPr>
          <w:rFonts w:ascii="Palatino Linotype" w:hAnsi="Palatino Linotype"/>
          <w:b/>
        </w:rPr>
      </w:pPr>
      <w:r w:rsidRPr="001E653C">
        <w:rPr>
          <w:rFonts w:ascii="Palatino Linotype" w:hAnsi="Palatino Linotype"/>
          <w:b/>
        </w:rPr>
        <w:lastRenderedPageBreak/>
        <w:t>A 10602-12 azonosító számú</w:t>
      </w:r>
      <w:r w:rsidR="00767F3D">
        <w:rPr>
          <w:rFonts w:ascii="Palatino Linotype" w:hAnsi="Palatino Linotype"/>
          <w:b/>
        </w:rPr>
        <w:t>,</w:t>
      </w:r>
      <w:r w:rsidRPr="001E653C">
        <w:rPr>
          <w:rFonts w:ascii="Palatino Linotype" w:hAnsi="Palatino Linotype"/>
          <w:b/>
        </w:rPr>
        <w:t xml:space="preserve"> Zenész alapok</w:t>
      </w:r>
      <w:r w:rsidR="007E1E58">
        <w:rPr>
          <w:rFonts w:ascii="Palatino Linotype" w:hAnsi="Palatino Linotype"/>
          <w:b/>
        </w:rPr>
        <w:t xml:space="preserve"> (szolfézs, zenetörténet)</w:t>
      </w:r>
      <w:r w:rsidRPr="001E653C">
        <w:rPr>
          <w:rFonts w:ascii="Palatino Linotype" w:hAnsi="Palatino Linotype"/>
          <w:b/>
        </w:rPr>
        <w:t xml:space="preserve"> megnevezésű szakmai követelménymodulhoz tartozó tantárgyak és témakörök oktatása során fejlesztendő kompetenciák</w:t>
      </w:r>
    </w:p>
    <w:tbl>
      <w:tblPr>
        <w:tblW w:w="0" w:type="auto"/>
        <w:tblInd w:w="27" w:type="dxa"/>
        <w:tblLayout w:type="fixed"/>
        <w:tblCellMar>
          <w:left w:w="70" w:type="dxa"/>
          <w:right w:w="70" w:type="dxa"/>
        </w:tblCellMar>
        <w:tblLook w:val="0000" w:firstRow="0" w:lastRow="0" w:firstColumn="0" w:lastColumn="0" w:noHBand="0" w:noVBand="0"/>
      </w:tblPr>
      <w:tblGrid>
        <w:gridCol w:w="5357"/>
        <w:gridCol w:w="640"/>
        <w:gridCol w:w="567"/>
        <w:gridCol w:w="567"/>
        <w:gridCol w:w="567"/>
        <w:gridCol w:w="425"/>
        <w:gridCol w:w="425"/>
        <w:gridCol w:w="709"/>
      </w:tblGrid>
      <w:tr w:rsidR="00C86F7B" w:rsidRPr="001E653C">
        <w:trPr>
          <w:trHeight w:val="570"/>
        </w:trPr>
        <w:tc>
          <w:tcPr>
            <w:tcW w:w="5357" w:type="dxa"/>
            <w:vMerge w:val="restart"/>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10602-12</w:t>
            </w:r>
          </w:p>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Zenész alapok</w:t>
            </w:r>
            <w:r w:rsidR="007E1E58">
              <w:rPr>
                <w:rFonts w:ascii="Palatino Linotype" w:hAnsi="Palatino Linotype"/>
                <w:sz w:val="20"/>
                <w:szCs w:val="20"/>
              </w:rPr>
              <w:t xml:space="preserve"> (szolfézs, zenetörténet)</w:t>
            </w:r>
          </w:p>
        </w:tc>
        <w:tc>
          <w:tcPr>
            <w:tcW w:w="2341" w:type="dxa"/>
            <w:gridSpan w:val="4"/>
            <w:tcBorders>
              <w:top w:val="single" w:sz="4" w:space="0" w:color="000000"/>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 xml:space="preserve">Szolfézs I </w:t>
            </w:r>
          </w:p>
        </w:tc>
        <w:tc>
          <w:tcPr>
            <w:tcW w:w="1559" w:type="dxa"/>
            <w:gridSpan w:val="3"/>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Zenetörténet I</w:t>
            </w:r>
          </w:p>
        </w:tc>
      </w:tr>
      <w:tr w:rsidR="00C86F7B" w:rsidRPr="001E653C">
        <w:trPr>
          <w:cantSplit/>
          <w:trHeight w:val="2150"/>
        </w:trPr>
        <w:tc>
          <w:tcPr>
            <w:tcW w:w="5357" w:type="dxa"/>
            <w:vMerge/>
            <w:tcBorders>
              <w:top w:val="single" w:sz="4" w:space="0" w:color="000000"/>
              <w:left w:val="single" w:sz="4" w:space="0" w:color="000000"/>
              <w:bottom w:val="single" w:sz="4" w:space="0" w:color="000000"/>
            </w:tcBorders>
            <w:vAlign w:val="center"/>
          </w:tcPr>
          <w:p w:rsidR="00C86F7B" w:rsidRPr="001E653C" w:rsidRDefault="00C86F7B" w:rsidP="001E653C">
            <w:pPr>
              <w:spacing w:after="0" w:line="240" w:lineRule="auto"/>
              <w:rPr>
                <w:rFonts w:ascii="Palatino Linotype" w:hAnsi="Palatino Linotype"/>
              </w:rPr>
            </w:pPr>
          </w:p>
        </w:tc>
        <w:tc>
          <w:tcPr>
            <w:tcW w:w="640" w:type="dxa"/>
            <w:tcBorders>
              <w:left w:val="single" w:sz="4" w:space="0" w:color="000000"/>
              <w:bottom w:val="single" w:sz="4" w:space="0" w:color="000000"/>
            </w:tcBorders>
            <w:textDirection w:val="btLr"/>
            <w:vAlign w:val="center"/>
          </w:tcPr>
          <w:p w:rsidR="00C86F7B" w:rsidRPr="001E653C" w:rsidRDefault="00C86F7B" w:rsidP="001E653C">
            <w:pPr>
              <w:snapToGrid w:val="0"/>
              <w:spacing w:after="0" w:line="240" w:lineRule="auto"/>
              <w:ind w:left="57" w:right="113"/>
              <w:jc w:val="center"/>
              <w:rPr>
                <w:rFonts w:ascii="Palatino Linotype" w:hAnsi="Palatino Linotype"/>
                <w:sz w:val="16"/>
                <w:szCs w:val="16"/>
              </w:rPr>
            </w:pPr>
            <w:r w:rsidRPr="001E653C">
              <w:rPr>
                <w:rFonts w:ascii="Palatino Linotype" w:hAnsi="Palatino Linotype"/>
                <w:sz w:val="16"/>
                <w:szCs w:val="16"/>
              </w:rPr>
              <w:t>Készségfejlesztés hallás után</w:t>
            </w:r>
          </w:p>
        </w:tc>
        <w:tc>
          <w:tcPr>
            <w:tcW w:w="567" w:type="dxa"/>
            <w:tcBorders>
              <w:left w:val="single" w:sz="4" w:space="0" w:color="000000"/>
              <w:bottom w:val="single" w:sz="4" w:space="0" w:color="000000"/>
            </w:tcBorders>
            <w:textDirection w:val="btLr"/>
            <w:vAlign w:val="center"/>
          </w:tcPr>
          <w:p w:rsidR="00C86F7B" w:rsidRPr="001E653C" w:rsidRDefault="00C86F7B" w:rsidP="001E653C">
            <w:pPr>
              <w:snapToGrid w:val="0"/>
              <w:spacing w:after="0" w:line="240" w:lineRule="auto"/>
              <w:ind w:left="57" w:right="113"/>
              <w:jc w:val="center"/>
              <w:rPr>
                <w:rFonts w:ascii="Palatino Linotype" w:hAnsi="Palatino Linotype"/>
                <w:sz w:val="16"/>
                <w:szCs w:val="16"/>
              </w:rPr>
            </w:pPr>
            <w:r w:rsidRPr="001E653C">
              <w:rPr>
                <w:rFonts w:ascii="Palatino Linotype" w:hAnsi="Palatino Linotype"/>
                <w:sz w:val="16"/>
                <w:szCs w:val="16"/>
              </w:rPr>
              <w:t>Készségfejlesztés éneklés útján</w:t>
            </w:r>
          </w:p>
        </w:tc>
        <w:tc>
          <w:tcPr>
            <w:tcW w:w="567" w:type="dxa"/>
            <w:tcBorders>
              <w:left w:val="single" w:sz="4" w:space="0" w:color="000000"/>
              <w:bottom w:val="single" w:sz="4" w:space="0" w:color="000000"/>
            </w:tcBorders>
            <w:textDirection w:val="btLr"/>
            <w:vAlign w:val="center"/>
          </w:tcPr>
          <w:p w:rsidR="00C86F7B" w:rsidRPr="001E653C" w:rsidRDefault="00C86F7B" w:rsidP="001E653C">
            <w:pPr>
              <w:snapToGrid w:val="0"/>
              <w:spacing w:after="0" w:line="240" w:lineRule="auto"/>
              <w:ind w:left="57" w:right="113"/>
              <w:jc w:val="center"/>
              <w:rPr>
                <w:rFonts w:ascii="Palatino Linotype" w:hAnsi="Palatino Linotype"/>
                <w:sz w:val="16"/>
                <w:szCs w:val="16"/>
              </w:rPr>
            </w:pPr>
            <w:r w:rsidRPr="001E653C">
              <w:rPr>
                <w:rFonts w:ascii="Palatino Linotype" w:hAnsi="Palatino Linotype"/>
                <w:sz w:val="16"/>
                <w:szCs w:val="16"/>
              </w:rPr>
              <w:t>Készségfejlesztés írásban</w:t>
            </w:r>
          </w:p>
        </w:tc>
        <w:tc>
          <w:tcPr>
            <w:tcW w:w="567" w:type="dxa"/>
            <w:tcBorders>
              <w:left w:val="single" w:sz="4" w:space="0" w:color="000000"/>
              <w:bottom w:val="single" w:sz="4" w:space="0" w:color="000000"/>
              <w:right w:val="single" w:sz="4" w:space="0" w:color="auto"/>
            </w:tcBorders>
            <w:textDirection w:val="btLr"/>
            <w:vAlign w:val="center"/>
          </w:tcPr>
          <w:p w:rsidR="00C86F7B" w:rsidRPr="001E653C" w:rsidRDefault="00C86F7B" w:rsidP="001E653C">
            <w:pPr>
              <w:snapToGrid w:val="0"/>
              <w:spacing w:after="0" w:line="240" w:lineRule="auto"/>
              <w:ind w:left="57" w:right="113"/>
              <w:jc w:val="center"/>
              <w:rPr>
                <w:rFonts w:ascii="Palatino Linotype" w:hAnsi="Palatino Linotype"/>
                <w:sz w:val="16"/>
                <w:szCs w:val="16"/>
              </w:rPr>
            </w:pPr>
            <w:r w:rsidRPr="001E653C">
              <w:rPr>
                <w:rFonts w:ascii="Palatino Linotype" w:hAnsi="Palatino Linotype"/>
                <w:sz w:val="16"/>
                <w:szCs w:val="16"/>
              </w:rPr>
              <w:t>Stílus</w:t>
            </w:r>
            <w:r w:rsidR="007E1E58">
              <w:rPr>
                <w:rFonts w:ascii="Palatino Linotype" w:hAnsi="Palatino Linotype"/>
                <w:sz w:val="16"/>
                <w:szCs w:val="16"/>
              </w:rPr>
              <w:t>-</w:t>
            </w:r>
            <w:r w:rsidRPr="001E653C">
              <w:rPr>
                <w:rFonts w:ascii="Palatino Linotype" w:hAnsi="Palatino Linotype"/>
                <w:sz w:val="16"/>
                <w:szCs w:val="16"/>
              </w:rPr>
              <w:t xml:space="preserve"> és zenetörténeti ismeretek elsajátítása</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C86F7B" w:rsidRPr="001E653C" w:rsidRDefault="00C86F7B" w:rsidP="001E653C">
            <w:pPr>
              <w:snapToGrid w:val="0"/>
              <w:spacing w:after="0" w:line="240" w:lineRule="auto"/>
              <w:ind w:left="57" w:right="113"/>
              <w:jc w:val="center"/>
              <w:rPr>
                <w:rFonts w:ascii="Palatino Linotype" w:hAnsi="Palatino Linotype"/>
                <w:sz w:val="16"/>
                <w:szCs w:val="16"/>
              </w:rPr>
            </w:pPr>
            <w:r w:rsidRPr="001E653C">
              <w:rPr>
                <w:rFonts w:ascii="Palatino Linotype" w:hAnsi="Palatino Linotype"/>
                <w:sz w:val="16"/>
                <w:szCs w:val="16"/>
              </w:rPr>
              <w:t>Zenetörténeti ismeretek</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C86F7B" w:rsidRPr="001E653C" w:rsidRDefault="00C86F7B" w:rsidP="001E653C">
            <w:pPr>
              <w:snapToGrid w:val="0"/>
              <w:spacing w:after="0" w:line="240" w:lineRule="auto"/>
              <w:ind w:left="57" w:right="113"/>
              <w:jc w:val="center"/>
              <w:rPr>
                <w:rFonts w:ascii="Palatino Linotype" w:hAnsi="Palatino Linotype"/>
                <w:sz w:val="16"/>
                <w:szCs w:val="16"/>
              </w:rPr>
            </w:pPr>
            <w:r w:rsidRPr="001E653C">
              <w:rPr>
                <w:rFonts w:ascii="Palatino Linotype" w:hAnsi="Palatino Linotype"/>
                <w:sz w:val="16"/>
                <w:szCs w:val="16"/>
              </w:rPr>
              <w:t>Műelemzés</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C86F7B" w:rsidRPr="001E653C" w:rsidRDefault="00C86F7B" w:rsidP="001E653C">
            <w:pPr>
              <w:snapToGrid w:val="0"/>
              <w:spacing w:after="0" w:line="240" w:lineRule="auto"/>
              <w:ind w:left="57" w:right="113"/>
              <w:jc w:val="center"/>
              <w:rPr>
                <w:rFonts w:ascii="Palatino Linotype" w:hAnsi="Palatino Linotype"/>
                <w:sz w:val="16"/>
                <w:szCs w:val="16"/>
              </w:rPr>
            </w:pPr>
            <w:r w:rsidRPr="001E653C">
              <w:rPr>
                <w:rFonts w:ascii="Palatino Linotype" w:hAnsi="Palatino Linotype"/>
                <w:sz w:val="16"/>
                <w:szCs w:val="16"/>
              </w:rPr>
              <w:t>Zenehallgatás</w:t>
            </w:r>
          </w:p>
        </w:tc>
      </w:tr>
      <w:tr w:rsidR="00C86F7B" w:rsidRPr="001E653C">
        <w:trPr>
          <w:trHeight w:val="345"/>
        </w:trPr>
        <w:tc>
          <w:tcPr>
            <w:tcW w:w="9257" w:type="dxa"/>
            <w:gridSpan w:val="8"/>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FELADATOK</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Egy-, illetve két szólamban</w:t>
            </w:r>
            <w:r w:rsidR="00767F3D">
              <w:rPr>
                <w:rFonts w:ascii="Palatino Linotype" w:hAnsi="Palatino Linotype"/>
                <w:sz w:val="20"/>
                <w:szCs w:val="20"/>
              </w:rPr>
              <w:t>,</w:t>
            </w:r>
            <w:r w:rsidRPr="001E653C">
              <w:rPr>
                <w:rFonts w:ascii="Palatino Linotype" w:hAnsi="Palatino Linotype"/>
                <w:sz w:val="20"/>
                <w:szCs w:val="20"/>
              </w:rPr>
              <w:t xml:space="preserve"> hallás után dallamokat lejegyez</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Lapról olvas</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Ügyel a helyes tempóra, ritmusra, dinamikára és a tiszta intonációra</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Pontosan értelmezi a zenei műszavakat, előadási jeleket, utasításokat</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Tájékozódik a zenetörténeti korszakokban, a különböző stílusokban, műfajokban</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Felvétel alapján zeneművet egy-egy jellegzetes részletéről felismer</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xml:space="preserve">Többszólamú mű társas előadása </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SZAKMAI ISMERETEK</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Skálák és hangközök</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Ritmusok, ritmusképletek</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A zenetörténet korszakaira jellemző stílusjegyek, műfaji sajátosságok</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A legjelentősebb zeneszerzők életműve</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rPr>
            </w:pPr>
            <w:r w:rsidRPr="001E653C">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Műelemzés</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Zenefelismerés</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Zenei jelenségek (pl. szekvencia, moduláció) felismerése</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Az alapvető zenei szakkifejezések</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autoSpaceDE w:val="0"/>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xml:space="preserve">Kamaraének </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SZAKMAI KÉSZSÉGEK</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Megbízható zenei hallás</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Tiszta intonáció</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Metrum, lüktetés, tempótartás</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Kottaírási és -olvasási készség</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SZEMÉLYES KOMPETENCIÁK</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Figyelem</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Pontosság</w:t>
            </w:r>
          </w:p>
        </w:tc>
        <w:tc>
          <w:tcPr>
            <w:tcW w:w="640"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left w:val="single" w:sz="4" w:space="0" w:color="000000"/>
              <w:bottom w:val="single" w:sz="4" w:space="0" w:color="auto"/>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Önállóság</w:t>
            </w:r>
          </w:p>
        </w:tc>
        <w:tc>
          <w:tcPr>
            <w:tcW w:w="640" w:type="dxa"/>
            <w:tcBorders>
              <w:left w:val="single" w:sz="4" w:space="0" w:color="000000"/>
              <w:bottom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left w:val="single" w:sz="4" w:space="0" w:color="000000"/>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MÓDSZERKOMPETENCIÁK</w:t>
            </w:r>
          </w:p>
        </w:tc>
      </w:tr>
      <w:tr w:rsidR="00C86F7B" w:rsidRPr="001E653C">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Emlékezőképesség</w:t>
            </w:r>
          </w:p>
        </w:tc>
        <w:tc>
          <w:tcPr>
            <w:tcW w:w="640"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Figyelem-összpontosítás</w:t>
            </w:r>
          </w:p>
        </w:tc>
        <w:tc>
          <w:tcPr>
            <w:tcW w:w="640"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lastRenderedPageBreak/>
              <w:t>Kontroll (ellenőrző képesség)</w:t>
            </w:r>
          </w:p>
        </w:tc>
        <w:tc>
          <w:tcPr>
            <w:tcW w:w="640"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r w:rsidR="00C86F7B" w:rsidRPr="001E653C">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TÁRSAS KOMPETENCIÁK</w:t>
            </w:r>
          </w:p>
        </w:tc>
      </w:tr>
      <w:tr w:rsidR="00C86F7B" w:rsidRPr="001E653C">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Kapcsolatteremtő készség</w:t>
            </w:r>
          </w:p>
        </w:tc>
        <w:tc>
          <w:tcPr>
            <w:tcW w:w="640"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Empatikus készség</w:t>
            </w:r>
          </w:p>
        </w:tc>
        <w:tc>
          <w:tcPr>
            <w:tcW w:w="640"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both"/>
              <w:rPr>
                <w:rFonts w:ascii="Palatino Linotype" w:hAnsi="Palatino Linotype"/>
                <w:sz w:val="20"/>
                <w:szCs w:val="20"/>
              </w:rPr>
            </w:pPr>
            <w:r w:rsidRPr="001E653C">
              <w:rPr>
                <w:rFonts w:ascii="Palatino Linotype" w:hAnsi="Palatino Linotype"/>
                <w:sz w:val="20"/>
                <w:szCs w:val="20"/>
              </w:rPr>
              <w:t> Kommunikációs rugalmasság</w:t>
            </w:r>
          </w:p>
        </w:tc>
        <w:tc>
          <w:tcPr>
            <w:tcW w:w="640"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r>
    </w:tbl>
    <w:p w:rsidR="00C86F7B" w:rsidRDefault="00C86F7B" w:rsidP="001E653C">
      <w:pPr>
        <w:spacing w:after="0" w:line="240" w:lineRule="auto"/>
        <w:ind w:left="360"/>
        <w:rPr>
          <w:rFonts w:ascii="Palatino Linotype" w:hAnsi="Palatino Linotype"/>
          <w:b/>
        </w:rPr>
      </w:pPr>
    </w:p>
    <w:p w:rsidR="008910AC" w:rsidRPr="001E653C" w:rsidRDefault="008910AC" w:rsidP="001E653C">
      <w:pPr>
        <w:spacing w:after="0" w:line="240" w:lineRule="auto"/>
        <w:ind w:left="360"/>
        <w:rPr>
          <w:rFonts w:ascii="Palatino Linotype" w:hAnsi="Palatino Linotype"/>
          <w:b/>
        </w:rPr>
      </w:pPr>
    </w:p>
    <w:p w:rsidR="00C86F7B" w:rsidRPr="001B7F21" w:rsidRDefault="00C86F7B" w:rsidP="001B7F21">
      <w:pPr>
        <w:widowControl w:val="0"/>
        <w:numPr>
          <w:ilvl w:val="0"/>
          <w:numId w:val="23"/>
        </w:numPr>
        <w:suppressAutoHyphens/>
        <w:spacing w:after="0" w:line="240" w:lineRule="auto"/>
        <w:rPr>
          <w:rFonts w:ascii="Palatino Linotype" w:eastAsia="Lucida Sans Unicode" w:hAnsi="Palatino Linotype"/>
          <w:b/>
          <w:kern w:val="1"/>
          <w:sz w:val="24"/>
          <w:szCs w:val="24"/>
          <w:lang w:eastAsia="hi-IN" w:bidi="hi-IN"/>
        </w:rPr>
      </w:pPr>
      <w:r w:rsidRPr="001B7F21">
        <w:rPr>
          <w:rFonts w:ascii="Palatino Linotype" w:eastAsia="Lucida Sans Unicode" w:hAnsi="Palatino Linotype"/>
          <w:b/>
          <w:kern w:val="1"/>
          <w:sz w:val="24"/>
          <w:szCs w:val="24"/>
          <w:lang w:eastAsia="hi-IN" w:bidi="hi-IN"/>
        </w:rPr>
        <w:t xml:space="preserve">  </w:t>
      </w:r>
      <w:r w:rsidRPr="001B7F21">
        <w:rPr>
          <w:rFonts w:ascii="Palatino Linotype" w:eastAsia="Lucida Sans Unicode" w:hAnsi="Palatino Linotype"/>
          <w:b/>
          <w:kern w:val="1"/>
          <w:sz w:val="24"/>
          <w:szCs w:val="24"/>
          <w:lang w:eastAsia="hi-IN" w:bidi="hi-IN"/>
        </w:rPr>
        <w:tab/>
        <w:t>Szolfézs I</w:t>
      </w:r>
      <w:r w:rsidR="00767F3D" w:rsidRPr="001B7F21">
        <w:rPr>
          <w:rFonts w:ascii="Palatino Linotype" w:eastAsia="Lucida Sans Unicode" w:hAnsi="Palatino Linotype"/>
          <w:b/>
          <w:kern w:val="1"/>
          <w:sz w:val="24"/>
          <w:szCs w:val="24"/>
          <w:lang w:eastAsia="hi-IN" w:bidi="hi-IN"/>
        </w:rPr>
        <w:t>.</w:t>
      </w:r>
      <w:r w:rsidRPr="001B7F21">
        <w:rPr>
          <w:rFonts w:ascii="Palatino Linotype" w:eastAsia="Lucida Sans Unicode" w:hAnsi="Palatino Linotype"/>
          <w:b/>
          <w:kern w:val="1"/>
          <w:sz w:val="24"/>
          <w:szCs w:val="24"/>
          <w:lang w:eastAsia="hi-IN" w:bidi="hi-IN"/>
        </w:rPr>
        <w:t xml:space="preserve"> tantárgy</w:t>
      </w:r>
      <w:r w:rsidRPr="001B7F21">
        <w:rPr>
          <w:rFonts w:ascii="Palatino Linotype" w:eastAsia="Lucida Sans Unicode" w:hAnsi="Palatino Linotype"/>
          <w:b/>
          <w:kern w:val="1"/>
          <w:sz w:val="24"/>
          <w:szCs w:val="24"/>
          <w:lang w:eastAsia="hi-IN" w:bidi="hi-IN"/>
        </w:rPr>
        <w:tab/>
      </w:r>
      <w:r w:rsidRPr="001B7F21">
        <w:rPr>
          <w:rFonts w:ascii="Palatino Linotype" w:eastAsia="Lucida Sans Unicode" w:hAnsi="Palatino Linotype"/>
          <w:b/>
          <w:kern w:val="1"/>
          <w:sz w:val="24"/>
          <w:szCs w:val="24"/>
          <w:lang w:eastAsia="hi-IN" w:bidi="hi-IN"/>
        </w:rPr>
        <w:tab/>
      </w:r>
      <w:r w:rsidRPr="001B7F21">
        <w:rPr>
          <w:rFonts w:ascii="Palatino Linotype" w:eastAsia="Lucida Sans Unicode" w:hAnsi="Palatino Linotype"/>
          <w:b/>
          <w:kern w:val="1"/>
          <w:sz w:val="24"/>
          <w:szCs w:val="24"/>
          <w:lang w:eastAsia="hi-IN" w:bidi="hi-IN"/>
        </w:rPr>
        <w:tab/>
      </w:r>
      <w:r w:rsidRPr="001B7F21">
        <w:rPr>
          <w:rFonts w:ascii="Palatino Linotype" w:eastAsia="Lucida Sans Unicode" w:hAnsi="Palatino Linotype"/>
          <w:b/>
          <w:kern w:val="1"/>
          <w:sz w:val="24"/>
          <w:szCs w:val="24"/>
          <w:lang w:eastAsia="hi-IN" w:bidi="hi-IN"/>
        </w:rPr>
        <w:tab/>
      </w:r>
      <w:r w:rsidRPr="001B7F21">
        <w:rPr>
          <w:rFonts w:ascii="Palatino Linotype" w:eastAsia="Lucida Sans Unicode" w:hAnsi="Palatino Linotype"/>
          <w:b/>
          <w:kern w:val="1"/>
          <w:sz w:val="24"/>
          <w:szCs w:val="24"/>
          <w:lang w:eastAsia="hi-IN" w:bidi="hi-IN"/>
        </w:rPr>
        <w:tab/>
      </w:r>
      <w:r w:rsidRPr="001B7F21">
        <w:rPr>
          <w:rFonts w:ascii="Palatino Linotype" w:eastAsia="Lucida Sans Unicode" w:hAnsi="Palatino Linotype"/>
          <w:b/>
          <w:kern w:val="1"/>
          <w:sz w:val="24"/>
          <w:szCs w:val="24"/>
          <w:lang w:eastAsia="hi-IN" w:bidi="hi-IN"/>
        </w:rPr>
        <w:tab/>
      </w:r>
      <w:r w:rsidRPr="001B7F21">
        <w:rPr>
          <w:rFonts w:ascii="Palatino Linotype" w:eastAsia="Lucida Sans Unicode" w:hAnsi="Palatino Linotype"/>
          <w:b/>
          <w:kern w:val="1"/>
          <w:sz w:val="24"/>
          <w:szCs w:val="24"/>
          <w:lang w:eastAsia="hi-IN" w:bidi="hi-IN"/>
        </w:rPr>
        <w:tab/>
        <w:t>140 óra/ 72 óra*</w:t>
      </w:r>
    </w:p>
    <w:p w:rsidR="00C86F7B" w:rsidRPr="0061588C" w:rsidRDefault="00C86F7B" w:rsidP="001E653C">
      <w:pPr>
        <w:spacing w:after="0" w:line="240" w:lineRule="auto"/>
        <w:jc w:val="right"/>
        <w:rPr>
          <w:rFonts w:ascii="Palatino Linotype" w:hAnsi="Palatino Linotype"/>
          <w:sz w:val="20"/>
          <w:szCs w:val="20"/>
        </w:rPr>
      </w:pPr>
      <w:r w:rsidRPr="0061588C">
        <w:rPr>
          <w:rFonts w:ascii="Palatino Linotype" w:hAnsi="Palatino Linotype"/>
          <w:sz w:val="20"/>
          <w:szCs w:val="20"/>
        </w:rPr>
        <w:t>* 9-13. évfolyamon megszervezett képzés/13. és 14. évfolyamon megszervezett képzés</w:t>
      </w:r>
    </w:p>
    <w:p w:rsidR="008910AC" w:rsidRPr="001E653C" w:rsidRDefault="008910AC" w:rsidP="001E653C">
      <w:pPr>
        <w:spacing w:after="0" w:line="240" w:lineRule="auto"/>
        <w:jc w:val="right"/>
        <w:rPr>
          <w:rFonts w:ascii="Palatino Linotype" w:hAnsi="Palatino Linotype"/>
          <w:sz w:val="24"/>
          <w:szCs w:val="24"/>
        </w:rPr>
      </w:pPr>
    </w:p>
    <w:p w:rsidR="00C86F7B" w:rsidRPr="001E653C" w:rsidRDefault="00C86F7B" w:rsidP="003A06CC">
      <w:pPr>
        <w:widowControl w:val="0"/>
        <w:numPr>
          <w:ilvl w:val="1"/>
          <w:numId w:val="28"/>
        </w:numPr>
        <w:suppressAutoHyphens/>
        <w:spacing w:after="0" w:line="240" w:lineRule="auto"/>
        <w:jc w:val="both"/>
        <w:rPr>
          <w:rFonts w:ascii="Palatino Linotype" w:hAnsi="Palatino Linotype"/>
          <w:b/>
          <w:sz w:val="24"/>
          <w:szCs w:val="24"/>
        </w:rPr>
      </w:pPr>
      <w:r w:rsidRPr="001E653C">
        <w:rPr>
          <w:rFonts w:ascii="Palatino Linotype" w:hAnsi="Palatino Linotype"/>
          <w:b/>
          <w:sz w:val="24"/>
          <w:szCs w:val="24"/>
        </w:rPr>
        <w:t>A tantárgy tanításának célja</w:t>
      </w:r>
    </w:p>
    <w:p w:rsidR="00C86F7B" w:rsidRPr="001E653C" w:rsidRDefault="00C86F7B" w:rsidP="00C679BD">
      <w:pPr>
        <w:pStyle w:val="Kiljebb"/>
        <w:spacing w:line="240" w:lineRule="auto"/>
        <w:ind w:left="6"/>
        <w:rPr>
          <w:rFonts w:ascii="Palatino Linotype" w:hAnsi="Palatino Linotype"/>
          <w:szCs w:val="24"/>
        </w:rPr>
      </w:pPr>
      <w:r w:rsidRPr="001E653C">
        <w:rPr>
          <w:rFonts w:ascii="Palatino Linotype" w:hAnsi="Palatino Linotype"/>
          <w:szCs w:val="24"/>
        </w:rPr>
        <w:t>A szolfézs I</w:t>
      </w:r>
      <w:r w:rsidR="00767F3D">
        <w:rPr>
          <w:rFonts w:ascii="Palatino Linotype" w:hAnsi="Palatino Linotype"/>
          <w:szCs w:val="24"/>
        </w:rPr>
        <w:t>.</w:t>
      </w:r>
      <w:r w:rsidRPr="001E653C">
        <w:rPr>
          <w:rFonts w:ascii="Palatino Linotype" w:hAnsi="Palatino Linotype"/>
          <w:szCs w:val="24"/>
        </w:rPr>
        <w:t xml:space="preserve">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1E653C">
        <w:rPr>
          <w:rFonts w:ascii="Palatino Linotype" w:hAnsi="Palatino Linotype"/>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1E653C">
        <w:rPr>
          <w:rFonts w:ascii="Palatino Linotype" w:hAnsi="Palatino Linotype"/>
          <w:szCs w:val="24"/>
        </w:rPr>
        <w:softHyphen/>
        <w:t xml:space="preserve">fokú végzettséget igénylő munkakörök ellátására. </w:t>
      </w:r>
    </w:p>
    <w:p w:rsidR="00C70F02" w:rsidRPr="001E653C" w:rsidRDefault="00C70F02" w:rsidP="001E653C">
      <w:pPr>
        <w:pStyle w:val="Kiljebb"/>
        <w:spacing w:line="240" w:lineRule="auto"/>
        <w:ind w:left="6" w:firstLine="351"/>
        <w:rPr>
          <w:rFonts w:ascii="Palatino Linotype" w:hAnsi="Palatino Linotype"/>
          <w:szCs w:val="24"/>
        </w:rPr>
      </w:pPr>
    </w:p>
    <w:p w:rsidR="00C86F7B" w:rsidRPr="001E653C" w:rsidRDefault="00C86F7B" w:rsidP="003A06CC">
      <w:pPr>
        <w:widowControl w:val="0"/>
        <w:numPr>
          <w:ilvl w:val="1"/>
          <w:numId w:val="28"/>
        </w:numPr>
        <w:suppressAutoHyphens/>
        <w:spacing w:after="0" w:line="240" w:lineRule="auto"/>
        <w:rPr>
          <w:rFonts w:ascii="Palatino Linotype" w:hAnsi="Palatino Linotype"/>
          <w:b/>
          <w:sz w:val="24"/>
          <w:szCs w:val="24"/>
        </w:rPr>
      </w:pPr>
      <w:r w:rsidRPr="001E653C">
        <w:rPr>
          <w:rFonts w:ascii="Palatino Linotype" w:hAnsi="Palatino Linotype"/>
          <w:b/>
          <w:sz w:val="24"/>
          <w:szCs w:val="24"/>
        </w:rPr>
        <w:t>Kapcsolódó közismereti, szakmai tartalmak</w:t>
      </w:r>
    </w:p>
    <w:p w:rsidR="00C86F7B" w:rsidRPr="001E653C" w:rsidRDefault="00C86F7B" w:rsidP="00C679BD">
      <w:pPr>
        <w:spacing w:after="0" w:line="240" w:lineRule="auto"/>
        <w:jc w:val="both"/>
        <w:rPr>
          <w:rFonts w:ascii="Palatino Linotype" w:hAnsi="Palatino Linotype"/>
          <w:sz w:val="24"/>
          <w:szCs w:val="24"/>
        </w:rPr>
      </w:pPr>
      <w:r w:rsidRPr="001E653C">
        <w:rPr>
          <w:rFonts w:ascii="Palatino Linotype" w:hAnsi="Palatino Linotype"/>
          <w:sz w:val="24"/>
          <w:szCs w:val="24"/>
        </w:rPr>
        <w:t>A szolfézs I</w:t>
      </w:r>
      <w:r w:rsidR="00767F3D">
        <w:rPr>
          <w:rFonts w:ascii="Palatino Linotype" w:hAnsi="Palatino Linotype"/>
          <w:sz w:val="24"/>
          <w:szCs w:val="24"/>
        </w:rPr>
        <w:t>.</w:t>
      </w:r>
      <w:r w:rsidRPr="001E653C">
        <w:rPr>
          <w:rFonts w:ascii="Palatino Linotype" w:hAnsi="Palatino Linotype"/>
          <w:sz w:val="24"/>
          <w:szCs w:val="24"/>
        </w:rPr>
        <w:t xml:space="preserve"> nevű tárgy során tanulmányozott művek a diákok saját érzékeikkel való megismerése által párhuzamot találhatnak a művek időbeli beillesztése során a </w:t>
      </w:r>
      <w:r w:rsidRPr="001E653C">
        <w:rPr>
          <w:rFonts w:ascii="Palatino Linotype" w:hAnsi="Palatino Linotype"/>
          <w:b/>
          <w:sz w:val="24"/>
          <w:szCs w:val="24"/>
        </w:rPr>
        <w:t>történelem</w:t>
      </w:r>
      <w:r w:rsidRPr="001E653C">
        <w:rPr>
          <w:rFonts w:ascii="Palatino Linotype" w:hAnsi="Palatino Linotype"/>
          <w:sz w:val="24"/>
          <w:szCs w:val="24"/>
        </w:rPr>
        <w:t xml:space="preserve"> tantárggyal, szöveges mű esetén az </w:t>
      </w:r>
      <w:r w:rsidRPr="001E653C">
        <w:rPr>
          <w:rFonts w:ascii="Palatino Linotype" w:hAnsi="Palatino Linotype"/>
          <w:b/>
          <w:sz w:val="24"/>
          <w:szCs w:val="24"/>
        </w:rPr>
        <w:t>irodalom</w:t>
      </w:r>
      <w:r w:rsidRPr="001E653C">
        <w:rPr>
          <w:rFonts w:ascii="Palatino Linotype" w:hAnsi="Palatino Linotype"/>
          <w:sz w:val="24"/>
          <w:szCs w:val="24"/>
        </w:rPr>
        <w:t xml:space="preserve"> tantárggyal, esztétikai szempontból pedig összehasonlítási alap nyílik a </w:t>
      </w:r>
      <w:r w:rsidRPr="001E653C">
        <w:rPr>
          <w:rFonts w:ascii="Palatino Linotype" w:hAnsi="Palatino Linotype"/>
          <w:b/>
          <w:sz w:val="24"/>
          <w:szCs w:val="24"/>
        </w:rPr>
        <w:t>művészettörténet</w:t>
      </w:r>
      <w:r w:rsidRPr="001E653C">
        <w:rPr>
          <w:rFonts w:ascii="Palatino Linotype" w:hAnsi="Palatino Linotype"/>
          <w:sz w:val="24"/>
          <w:szCs w:val="24"/>
        </w:rPr>
        <w:t xml:space="preserve"> tárggyal. Az </w:t>
      </w:r>
      <w:r w:rsidRPr="001E653C">
        <w:rPr>
          <w:rFonts w:ascii="Palatino Linotype" w:hAnsi="Palatino Linotype"/>
          <w:b/>
          <w:sz w:val="24"/>
          <w:szCs w:val="24"/>
        </w:rPr>
        <w:t>idegen nyelvek</w:t>
      </w:r>
      <w:r w:rsidRPr="001E653C">
        <w:rPr>
          <w:rFonts w:ascii="Palatino Linotype" w:hAnsi="Palatino Linotype"/>
          <w:sz w:val="24"/>
          <w:szCs w:val="24"/>
        </w:rPr>
        <w:t xml:space="preserve"> ismerete elengedhetetlen a szöveges zeneművek teljes megismeréséhez és tanulmányozásához.</w:t>
      </w:r>
    </w:p>
    <w:p w:rsidR="00C86F7B" w:rsidRPr="001E653C" w:rsidRDefault="00C86F7B"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 xml:space="preserve">A tárgy ezen felül szoros kapcsolatot ápol minden </w:t>
      </w:r>
      <w:r w:rsidRPr="001E653C">
        <w:rPr>
          <w:rFonts w:ascii="Palatino Linotype" w:hAnsi="Palatino Linotype"/>
          <w:b/>
          <w:sz w:val="24"/>
          <w:szCs w:val="24"/>
        </w:rPr>
        <w:t>hangszeres</w:t>
      </w:r>
      <w:r w:rsidRPr="001E653C">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C86F7B" w:rsidRPr="001E653C" w:rsidRDefault="00C86F7B" w:rsidP="001E653C">
      <w:pPr>
        <w:spacing w:after="0" w:line="240" w:lineRule="auto"/>
        <w:rPr>
          <w:rFonts w:ascii="Palatino Linotype" w:hAnsi="Palatino Linotype"/>
          <w:sz w:val="24"/>
          <w:szCs w:val="24"/>
        </w:rPr>
      </w:pPr>
    </w:p>
    <w:p w:rsidR="00C86F7B" w:rsidRPr="001E653C" w:rsidRDefault="00C86F7B" w:rsidP="003A06CC">
      <w:pPr>
        <w:widowControl w:val="0"/>
        <w:numPr>
          <w:ilvl w:val="1"/>
          <w:numId w:val="28"/>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 xml:space="preserve">Témakörök </w:t>
      </w:r>
    </w:p>
    <w:p w:rsidR="00C86F7B" w:rsidRPr="001E653C" w:rsidRDefault="00C86F7B" w:rsidP="001E653C">
      <w:pPr>
        <w:spacing w:after="0" w:line="240" w:lineRule="auto"/>
        <w:rPr>
          <w:rFonts w:ascii="Palatino Linotype" w:hAnsi="Palatino Linotype"/>
          <w:b/>
          <w:sz w:val="24"/>
          <w:szCs w:val="24"/>
        </w:rPr>
      </w:pPr>
    </w:p>
    <w:p w:rsidR="00C86F7B" w:rsidRPr="001E653C" w:rsidRDefault="00C86F7B" w:rsidP="003A06CC">
      <w:pPr>
        <w:widowControl w:val="0"/>
        <w:numPr>
          <w:ilvl w:val="2"/>
          <w:numId w:val="28"/>
        </w:numPr>
        <w:suppressAutoHyphens/>
        <w:spacing w:after="0" w:line="240" w:lineRule="auto"/>
        <w:ind w:left="1218" w:hanging="651"/>
        <w:rPr>
          <w:rFonts w:ascii="Palatino Linotype" w:hAnsi="Palatino Linotype"/>
          <w:b/>
          <w:i/>
          <w:sz w:val="24"/>
          <w:szCs w:val="24"/>
        </w:rPr>
      </w:pPr>
      <w:r w:rsidRPr="001E653C">
        <w:rPr>
          <w:rFonts w:ascii="Palatino Linotype" w:hAnsi="Palatino Linotype"/>
          <w:b/>
          <w:sz w:val="24"/>
          <w:szCs w:val="24"/>
        </w:rPr>
        <w:tab/>
        <w:t>Készségfejlesztés hallás után</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3</w:t>
      </w:r>
      <w:r w:rsidRPr="001E653C">
        <w:rPr>
          <w:rFonts w:ascii="Palatino Linotype" w:hAnsi="Palatino Linotype"/>
          <w:b/>
          <w:i/>
          <w:sz w:val="24"/>
          <w:szCs w:val="24"/>
        </w:rPr>
        <w:t>5 óra/18 óra</w:t>
      </w:r>
    </w:p>
    <w:p w:rsidR="00C86F7B" w:rsidRPr="001E653C" w:rsidRDefault="00C86F7B" w:rsidP="00C679BD">
      <w:pPr>
        <w:spacing w:after="0" w:line="240" w:lineRule="auto"/>
        <w:jc w:val="both"/>
        <w:rPr>
          <w:rFonts w:ascii="Palatino Linotype" w:hAnsi="Palatino Linotype"/>
          <w:sz w:val="24"/>
          <w:szCs w:val="24"/>
        </w:rPr>
      </w:pPr>
      <w:r w:rsidRPr="001E653C">
        <w:rPr>
          <w:rFonts w:ascii="Palatino Linotype" w:hAnsi="Palatino Linotype"/>
          <w:sz w:val="24"/>
          <w:szCs w:val="24"/>
        </w:rPr>
        <w:t xml:space="preserve">A hallás utáni készségfejlesztés a szolfézs I tárgy egyik legfontosabb eleme, mely sokban épül a zeneiskolai alapokra. A diákok számára nagyon fontos, hogy mind jobban, készség szinten felismerjék az európai műzene évszázadok során folyamatosan cizellálódó elemeit. </w:t>
      </w:r>
    </w:p>
    <w:p w:rsidR="00C86F7B" w:rsidRPr="001E653C" w:rsidRDefault="00C86F7B" w:rsidP="001E653C">
      <w:pPr>
        <w:spacing w:after="0" w:line="240" w:lineRule="auto"/>
        <w:ind w:firstLine="540"/>
        <w:jc w:val="both"/>
        <w:rPr>
          <w:rFonts w:ascii="Palatino Linotype" w:hAnsi="Palatino Linotype"/>
          <w:sz w:val="24"/>
          <w:szCs w:val="24"/>
        </w:rPr>
      </w:pPr>
      <w:r w:rsidRPr="001E653C">
        <w:rPr>
          <w:rFonts w:ascii="Palatino Linotype" w:hAnsi="Palatino Linotype"/>
          <w:sz w:val="24"/>
          <w:szCs w:val="24"/>
        </w:rPr>
        <w:t xml:space="preserve">Fejleszteni kell </w:t>
      </w:r>
    </w:p>
    <w:p w:rsidR="00C86F7B" w:rsidRPr="001E653C" w:rsidRDefault="00C86F7B" w:rsidP="008910AC">
      <w:pPr>
        <w:widowControl w:val="0"/>
        <w:suppressAutoHyphens/>
        <w:spacing w:after="0" w:line="240" w:lineRule="auto"/>
        <w:ind w:left="900"/>
        <w:jc w:val="both"/>
        <w:rPr>
          <w:rFonts w:ascii="Palatino Linotype" w:hAnsi="Palatino Linotype"/>
          <w:sz w:val="24"/>
          <w:szCs w:val="24"/>
        </w:rPr>
      </w:pPr>
      <w:r w:rsidRPr="001E653C">
        <w:rPr>
          <w:rFonts w:ascii="Palatino Linotype" w:hAnsi="Palatino Linotype"/>
          <w:sz w:val="24"/>
          <w:szCs w:val="24"/>
        </w:rPr>
        <w:t>a hangközök felismerését</w:t>
      </w:r>
    </w:p>
    <w:p w:rsidR="00C86F7B" w:rsidRPr="001E653C" w:rsidRDefault="00C86F7B" w:rsidP="008910AC">
      <w:pPr>
        <w:widowControl w:val="0"/>
        <w:suppressAutoHyphens/>
        <w:spacing w:after="0" w:line="240" w:lineRule="auto"/>
        <w:ind w:left="900"/>
        <w:jc w:val="both"/>
        <w:rPr>
          <w:rFonts w:ascii="Palatino Linotype" w:hAnsi="Palatino Linotype"/>
          <w:sz w:val="24"/>
          <w:szCs w:val="24"/>
        </w:rPr>
      </w:pPr>
      <w:r w:rsidRPr="001E653C">
        <w:rPr>
          <w:rFonts w:ascii="Palatino Linotype" w:hAnsi="Palatino Linotype"/>
          <w:sz w:val="24"/>
          <w:szCs w:val="24"/>
        </w:rPr>
        <w:lastRenderedPageBreak/>
        <w:t>a hármas- és négyeshangzatok felismerését</w:t>
      </w:r>
    </w:p>
    <w:p w:rsidR="00C86F7B" w:rsidRPr="001E653C" w:rsidRDefault="00C86F7B" w:rsidP="008910AC">
      <w:pPr>
        <w:widowControl w:val="0"/>
        <w:suppressAutoHyphens/>
        <w:spacing w:after="0" w:line="240" w:lineRule="auto"/>
        <w:ind w:left="900"/>
        <w:jc w:val="both"/>
        <w:rPr>
          <w:rFonts w:ascii="Palatino Linotype" w:hAnsi="Palatino Linotype"/>
          <w:sz w:val="24"/>
          <w:szCs w:val="24"/>
        </w:rPr>
      </w:pPr>
      <w:r w:rsidRPr="001E653C">
        <w:rPr>
          <w:rFonts w:ascii="Palatino Linotype" w:hAnsi="Palatino Linotype"/>
          <w:sz w:val="24"/>
          <w:szCs w:val="24"/>
        </w:rPr>
        <w:t xml:space="preserve">tipikus dallami fordulatok felismerését </w:t>
      </w:r>
    </w:p>
    <w:p w:rsidR="00C86F7B" w:rsidRPr="001E653C" w:rsidRDefault="00C86F7B" w:rsidP="008910AC">
      <w:pPr>
        <w:widowControl w:val="0"/>
        <w:suppressAutoHyphens/>
        <w:spacing w:after="0" w:line="240" w:lineRule="auto"/>
        <w:ind w:left="900"/>
        <w:jc w:val="both"/>
        <w:rPr>
          <w:rFonts w:ascii="Palatino Linotype" w:hAnsi="Palatino Linotype"/>
          <w:sz w:val="24"/>
          <w:szCs w:val="24"/>
        </w:rPr>
      </w:pPr>
      <w:r w:rsidRPr="001E653C">
        <w:rPr>
          <w:rFonts w:ascii="Palatino Linotype" w:hAnsi="Palatino Linotype"/>
          <w:sz w:val="24"/>
          <w:szCs w:val="24"/>
        </w:rPr>
        <w:t>a különböző ritmusképletek biztos beazonosítását</w:t>
      </w:r>
    </w:p>
    <w:p w:rsidR="00C86F7B" w:rsidRPr="001E653C" w:rsidRDefault="00C86F7B" w:rsidP="008910AC">
      <w:pPr>
        <w:widowControl w:val="0"/>
        <w:suppressAutoHyphens/>
        <w:spacing w:after="0" w:line="240" w:lineRule="auto"/>
        <w:ind w:left="900"/>
        <w:jc w:val="both"/>
        <w:rPr>
          <w:rFonts w:ascii="Palatino Linotype" w:hAnsi="Palatino Linotype"/>
          <w:sz w:val="24"/>
          <w:szCs w:val="24"/>
        </w:rPr>
      </w:pPr>
      <w:r w:rsidRPr="001E653C">
        <w:rPr>
          <w:rFonts w:ascii="Palatino Linotype" w:hAnsi="Palatino Linotype"/>
          <w:sz w:val="24"/>
          <w:szCs w:val="24"/>
        </w:rPr>
        <w:t>a különböző metrumérzetek gyors beazonosítását</w:t>
      </w:r>
    </w:p>
    <w:p w:rsidR="00C86F7B" w:rsidRPr="001E653C" w:rsidRDefault="00C86F7B" w:rsidP="008910AC">
      <w:pPr>
        <w:widowControl w:val="0"/>
        <w:suppressAutoHyphens/>
        <w:spacing w:after="0" w:line="240" w:lineRule="auto"/>
        <w:ind w:left="900"/>
        <w:jc w:val="both"/>
        <w:rPr>
          <w:rFonts w:ascii="Palatino Linotype" w:hAnsi="Palatino Linotype"/>
          <w:sz w:val="24"/>
          <w:szCs w:val="24"/>
        </w:rPr>
      </w:pPr>
      <w:r w:rsidRPr="001E653C">
        <w:rPr>
          <w:rFonts w:ascii="Palatino Linotype" w:hAnsi="Palatino Linotype"/>
          <w:sz w:val="24"/>
          <w:szCs w:val="24"/>
        </w:rPr>
        <w:t>a reneszánsz, a barokk és a bécsi klasszikus zene, a romantika és a 20. század stíluselemeinek felismerését</w:t>
      </w:r>
    </w:p>
    <w:p w:rsidR="00C86F7B" w:rsidRPr="001E653C" w:rsidRDefault="00C86F7B" w:rsidP="008910AC">
      <w:pPr>
        <w:widowControl w:val="0"/>
        <w:suppressAutoHyphens/>
        <w:spacing w:after="0" w:line="240" w:lineRule="auto"/>
        <w:ind w:left="900"/>
        <w:jc w:val="both"/>
        <w:rPr>
          <w:rFonts w:ascii="Palatino Linotype" w:hAnsi="Palatino Linotype"/>
          <w:sz w:val="24"/>
          <w:szCs w:val="24"/>
        </w:rPr>
      </w:pPr>
      <w:r w:rsidRPr="001E653C">
        <w:rPr>
          <w:rFonts w:ascii="Palatino Linotype" w:hAnsi="Palatino Linotype"/>
          <w:sz w:val="24"/>
          <w:szCs w:val="24"/>
        </w:rPr>
        <w:t>a különböző zenei formák elkülönítését</w:t>
      </w:r>
    </w:p>
    <w:p w:rsidR="00C86F7B" w:rsidRPr="001E653C" w:rsidRDefault="00C86F7B" w:rsidP="008910AC">
      <w:pPr>
        <w:widowControl w:val="0"/>
        <w:suppressAutoHyphens/>
        <w:spacing w:after="0" w:line="240" w:lineRule="auto"/>
        <w:ind w:left="900"/>
        <w:jc w:val="both"/>
        <w:rPr>
          <w:rFonts w:ascii="Palatino Linotype" w:hAnsi="Palatino Linotype"/>
          <w:sz w:val="24"/>
          <w:szCs w:val="24"/>
        </w:rPr>
      </w:pPr>
      <w:r w:rsidRPr="001E653C">
        <w:rPr>
          <w:rFonts w:ascii="Palatino Linotype" w:hAnsi="Palatino Linotype"/>
          <w:sz w:val="24"/>
          <w:szCs w:val="24"/>
        </w:rPr>
        <w:t>a zenei memóriát</w:t>
      </w:r>
    </w:p>
    <w:p w:rsidR="00C86F7B" w:rsidRPr="001E653C" w:rsidRDefault="00C86F7B" w:rsidP="008910AC">
      <w:pPr>
        <w:widowControl w:val="0"/>
        <w:suppressAutoHyphens/>
        <w:spacing w:after="0" w:line="240" w:lineRule="auto"/>
        <w:ind w:left="900"/>
        <w:jc w:val="both"/>
        <w:rPr>
          <w:rFonts w:ascii="Palatino Linotype" w:hAnsi="Palatino Linotype"/>
          <w:sz w:val="24"/>
          <w:szCs w:val="24"/>
        </w:rPr>
      </w:pPr>
      <w:r w:rsidRPr="001E653C">
        <w:rPr>
          <w:rFonts w:ascii="Palatino Linotype" w:hAnsi="Palatino Linotype"/>
          <w:sz w:val="24"/>
          <w:szCs w:val="24"/>
        </w:rPr>
        <w:t>a többszólamú hallás kifejlődését</w:t>
      </w:r>
    </w:p>
    <w:p w:rsidR="00C86F7B" w:rsidRPr="001E653C" w:rsidRDefault="00C86F7B"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Egy kiragadott, javasolt példa a hallás utáni készségfejlesztésre:</w:t>
      </w:r>
    </w:p>
    <w:p w:rsidR="00C86F7B" w:rsidRPr="001E653C" w:rsidRDefault="00C86F7B" w:rsidP="001E653C">
      <w:pPr>
        <w:spacing w:after="0" w:line="240" w:lineRule="auto"/>
        <w:ind w:firstLine="540"/>
        <w:jc w:val="both"/>
        <w:rPr>
          <w:rFonts w:ascii="Palatino Linotype" w:hAnsi="Palatino Linotype"/>
          <w:sz w:val="24"/>
          <w:szCs w:val="24"/>
        </w:rPr>
      </w:pPr>
      <w:r w:rsidRPr="001E653C">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1E653C">
        <w:rPr>
          <w:rFonts w:ascii="Palatino Linotype" w:hAnsi="Palatino Linotype"/>
          <w:sz w:val="24"/>
          <w:szCs w:val="24"/>
        </w:rPr>
        <w:tab/>
        <w:t xml:space="preserve"> </w:t>
      </w:r>
    </w:p>
    <w:p w:rsidR="00C86F7B" w:rsidRPr="001E653C" w:rsidRDefault="00C86F7B" w:rsidP="001E653C">
      <w:pPr>
        <w:spacing w:after="0" w:line="240" w:lineRule="auto"/>
        <w:ind w:firstLine="540"/>
        <w:jc w:val="both"/>
        <w:rPr>
          <w:rFonts w:ascii="Palatino Linotype" w:hAnsi="Palatino Linotype"/>
          <w:sz w:val="24"/>
          <w:szCs w:val="24"/>
        </w:rPr>
      </w:pPr>
      <w:r w:rsidRPr="001E653C">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C86F7B" w:rsidRPr="001E653C" w:rsidRDefault="00C86F7B" w:rsidP="001E653C">
      <w:pPr>
        <w:spacing w:after="0" w:line="240" w:lineRule="auto"/>
        <w:ind w:firstLine="540"/>
        <w:jc w:val="both"/>
        <w:rPr>
          <w:rFonts w:ascii="Palatino Linotype" w:hAnsi="Palatino Linotype"/>
          <w:sz w:val="24"/>
          <w:szCs w:val="24"/>
        </w:rPr>
      </w:pPr>
    </w:p>
    <w:p w:rsidR="00C86F7B" w:rsidRPr="001E653C" w:rsidRDefault="00C86F7B" w:rsidP="003A06CC">
      <w:pPr>
        <w:widowControl w:val="0"/>
        <w:numPr>
          <w:ilvl w:val="2"/>
          <w:numId w:val="28"/>
        </w:numPr>
        <w:suppressAutoHyphens/>
        <w:spacing w:after="0" w:line="240" w:lineRule="auto"/>
        <w:ind w:left="1218" w:hanging="651"/>
        <w:rPr>
          <w:rFonts w:ascii="Palatino Linotype" w:hAnsi="Palatino Linotype"/>
          <w:b/>
          <w:i/>
          <w:sz w:val="24"/>
          <w:szCs w:val="24"/>
        </w:rPr>
      </w:pPr>
      <w:r w:rsidRPr="001E653C">
        <w:rPr>
          <w:rFonts w:ascii="Palatino Linotype" w:hAnsi="Palatino Linotype"/>
          <w:b/>
          <w:sz w:val="24"/>
          <w:szCs w:val="24"/>
        </w:rPr>
        <w:tab/>
        <w:t>Kész</w:t>
      </w:r>
      <w:r w:rsidR="00C70F02" w:rsidRPr="001E653C">
        <w:rPr>
          <w:rFonts w:ascii="Palatino Linotype" w:hAnsi="Palatino Linotype"/>
          <w:b/>
          <w:sz w:val="24"/>
          <w:szCs w:val="24"/>
        </w:rPr>
        <w:t>ségfejlesztés éneklés útján</w:t>
      </w:r>
      <w:r w:rsidR="00C70F02" w:rsidRPr="001E653C">
        <w:rPr>
          <w:rFonts w:ascii="Palatino Linotype" w:hAnsi="Palatino Linotype"/>
          <w:b/>
          <w:sz w:val="24"/>
          <w:szCs w:val="24"/>
        </w:rPr>
        <w:tab/>
      </w:r>
      <w:r w:rsidR="00C70F02" w:rsidRPr="001E653C">
        <w:rPr>
          <w:rFonts w:ascii="Palatino Linotype" w:hAnsi="Palatino Linotype"/>
          <w:b/>
          <w:sz w:val="24"/>
          <w:szCs w:val="24"/>
        </w:rPr>
        <w:tab/>
      </w:r>
      <w:r w:rsidR="00C70F02" w:rsidRPr="001E653C">
        <w:rPr>
          <w:rFonts w:ascii="Palatino Linotype" w:hAnsi="Palatino Linotype"/>
          <w:b/>
          <w:sz w:val="24"/>
          <w:szCs w:val="24"/>
        </w:rPr>
        <w:tab/>
      </w:r>
      <w:r w:rsidR="00C70F02" w:rsidRPr="001E653C">
        <w:rPr>
          <w:rFonts w:ascii="Palatino Linotype" w:hAnsi="Palatino Linotype"/>
          <w:b/>
          <w:sz w:val="24"/>
          <w:szCs w:val="24"/>
        </w:rPr>
        <w:tab/>
      </w:r>
      <w:r w:rsidRPr="001E653C">
        <w:rPr>
          <w:rFonts w:ascii="Palatino Linotype" w:hAnsi="Palatino Linotype"/>
          <w:b/>
          <w:i/>
          <w:sz w:val="24"/>
          <w:szCs w:val="24"/>
        </w:rPr>
        <w:t>35 óra/18 óra</w:t>
      </w:r>
    </w:p>
    <w:p w:rsidR="00C86F7B" w:rsidRPr="001E653C" w:rsidRDefault="00C86F7B" w:rsidP="00C679BD">
      <w:pPr>
        <w:spacing w:after="0" w:line="240" w:lineRule="auto"/>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C86F7B" w:rsidRPr="001E653C" w:rsidRDefault="00C86F7B" w:rsidP="001E653C">
      <w:pPr>
        <w:spacing w:after="0" w:line="240" w:lineRule="auto"/>
        <w:ind w:firstLine="54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Fejleszteni kell</w:t>
      </w:r>
    </w:p>
    <w:p w:rsidR="00C86F7B" w:rsidRPr="001E653C" w:rsidRDefault="00C86F7B" w:rsidP="008910AC">
      <w:pPr>
        <w:widowControl w:val="0"/>
        <w:suppressAutoHyphens/>
        <w:spacing w:after="0" w:line="240" w:lineRule="auto"/>
        <w:ind w:left="90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a tiszta intonációt</w:t>
      </w:r>
    </w:p>
    <w:p w:rsidR="00C86F7B" w:rsidRPr="001E653C" w:rsidRDefault="00C86F7B" w:rsidP="008910AC">
      <w:pPr>
        <w:widowControl w:val="0"/>
        <w:suppressAutoHyphens/>
        <w:spacing w:after="0" w:line="240" w:lineRule="auto"/>
        <w:ind w:left="90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a hangközök és hangzatok biztos éneklésének és felépítésének készségét</w:t>
      </w:r>
    </w:p>
    <w:p w:rsidR="00C86F7B" w:rsidRPr="001E653C" w:rsidRDefault="00C86F7B" w:rsidP="008910AC">
      <w:pPr>
        <w:widowControl w:val="0"/>
        <w:suppressAutoHyphens/>
        <w:spacing w:after="0" w:line="240" w:lineRule="auto"/>
        <w:ind w:left="90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az alkalmazkodási képességet a többszólamú éneklés hangzás-egyensúlyának kialakításában</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 reneszánsz, a barokk és a bécsi klasszikus zene, a romantika és a 20. század stíluselemeinek alkalmazását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az improvizációs készséget és zenei fantáziát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az előadási készséget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 memóriát és a koncentráló képességet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 stílusos előadási és formálási készséget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 dinamika és hangszín, valamint a zenei karakterek és dramaturgia megvalósítása iránti érzékenységet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 zenei ízlést és differenciálóképességet</w:t>
      </w:r>
    </w:p>
    <w:p w:rsidR="00C86F7B" w:rsidRPr="001E653C" w:rsidRDefault="00C86F7B" w:rsidP="001E653C">
      <w:pPr>
        <w:spacing w:after="0" w:line="240" w:lineRule="auto"/>
        <w:jc w:val="both"/>
        <w:rPr>
          <w:rFonts w:ascii="Palatino Linotype" w:hAnsi="Palatino Linotype" w:cs="Tahoma"/>
          <w:color w:val="000000"/>
          <w:sz w:val="24"/>
          <w:szCs w:val="24"/>
          <w:shd w:val="clear" w:color="auto" w:fill="FFFFFF"/>
        </w:rPr>
      </w:pPr>
      <w:r w:rsidRPr="001E653C">
        <w:rPr>
          <w:rFonts w:ascii="Palatino Linotype" w:hAnsi="Palatino Linotype"/>
          <w:color w:val="000000"/>
          <w:sz w:val="24"/>
          <w:szCs w:val="24"/>
        </w:rPr>
        <w:t>Egy kiragadott, javasolt példa az éneklés útján történő készségfejlesztésre</w:t>
      </w:r>
      <w:r w:rsidRPr="001E653C">
        <w:rPr>
          <w:rFonts w:ascii="Palatino Linotype" w:hAnsi="Palatino Linotype" w:cs="Tahoma"/>
          <w:color w:val="000000"/>
          <w:sz w:val="24"/>
          <w:szCs w:val="24"/>
          <w:shd w:val="clear" w:color="auto" w:fill="FFFFFF"/>
        </w:rPr>
        <w:t>:</w:t>
      </w:r>
    </w:p>
    <w:p w:rsidR="00C86F7B" w:rsidRPr="001E653C" w:rsidRDefault="00C86F7B" w:rsidP="001E653C">
      <w:pPr>
        <w:spacing w:after="0" w:line="240" w:lineRule="auto"/>
        <w:ind w:firstLine="709"/>
        <w:jc w:val="both"/>
        <w:rPr>
          <w:rFonts w:ascii="Palatino Linotype" w:hAnsi="Palatino Linotype" w:cs="Tahoma"/>
          <w:color w:val="000000"/>
          <w:sz w:val="24"/>
          <w:szCs w:val="24"/>
          <w:shd w:val="clear" w:color="auto" w:fill="FFFFFF"/>
        </w:rPr>
      </w:pPr>
      <w:r w:rsidRPr="001E653C">
        <w:rPr>
          <w:rFonts w:ascii="Palatino Linotype" w:hAnsi="Palatino Linotype"/>
          <w:sz w:val="24"/>
          <w:szCs w:val="24"/>
        </w:rPr>
        <w:t xml:space="preserve">Agócsy: Olvasókönyv szolmizálóknak J. S. Bach műveiből </w:t>
      </w:r>
      <w:r w:rsidRPr="001E653C">
        <w:rPr>
          <w:rFonts w:ascii="Palatino Linotype" w:hAnsi="Palatino Linotype" w:cs="Tahoma"/>
          <w:color w:val="000000"/>
          <w:sz w:val="24"/>
          <w:szCs w:val="24"/>
          <w:shd w:val="clear" w:color="auto" w:fill="FFFFFF"/>
        </w:rPr>
        <w:t xml:space="preserve">feldolgozása. Ha lehet, játsszunk kíséretet a növendék éneke alá, hogy a dallamból következő harmóniai váltások, modulációk jobban követhetőek legyenek. Lehet más kulcsokban, </w:t>
      </w:r>
      <w:r w:rsidRPr="001E653C">
        <w:rPr>
          <w:rFonts w:ascii="Palatino Linotype" w:hAnsi="Palatino Linotype" w:cs="Tahoma"/>
          <w:color w:val="000000"/>
          <w:sz w:val="24"/>
          <w:szCs w:val="24"/>
          <w:shd w:val="clear" w:color="auto" w:fill="FFFFFF"/>
        </w:rPr>
        <w:lastRenderedPageBreak/>
        <w:t>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C86F7B" w:rsidRPr="001E653C" w:rsidRDefault="00C86F7B" w:rsidP="001E653C">
      <w:pPr>
        <w:spacing w:after="0" w:line="240" w:lineRule="auto"/>
        <w:ind w:firstLine="540"/>
        <w:jc w:val="both"/>
        <w:rPr>
          <w:rFonts w:ascii="Palatino Linotype" w:hAnsi="Palatino Linotype"/>
          <w:color w:val="000000"/>
          <w:sz w:val="24"/>
          <w:szCs w:val="24"/>
        </w:rPr>
      </w:pPr>
      <w:r w:rsidRPr="001E653C">
        <w:rPr>
          <w:rFonts w:ascii="Palatino Linotype" w:hAnsi="Palatino Linotype"/>
          <w:color w:val="000000"/>
          <w:sz w:val="24"/>
          <w:szCs w:val="24"/>
        </w:rPr>
        <w:t>A stílus és zenetörténeti ismeretek elsajátítása témakörben felsorolt műzenei példák nagy része a megfelelő módszerekkel felhasználható az éneklési készségek fejlesztésére is.</w:t>
      </w:r>
    </w:p>
    <w:p w:rsidR="00C86F7B" w:rsidRPr="001E653C" w:rsidRDefault="00C86F7B" w:rsidP="001E653C">
      <w:pPr>
        <w:spacing w:after="0" w:line="240" w:lineRule="auto"/>
        <w:ind w:firstLine="708"/>
        <w:jc w:val="both"/>
        <w:rPr>
          <w:rFonts w:ascii="Palatino Linotype" w:hAnsi="Palatino Linotype" w:cs="Tahoma"/>
          <w:color w:val="333333"/>
          <w:sz w:val="24"/>
          <w:szCs w:val="24"/>
          <w:shd w:val="clear" w:color="auto" w:fill="FFFFFF"/>
        </w:rPr>
      </w:pPr>
    </w:p>
    <w:p w:rsidR="00C86F7B" w:rsidRPr="001E653C" w:rsidRDefault="00C86F7B" w:rsidP="003A06CC">
      <w:pPr>
        <w:widowControl w:val="0"/>
        <w:numPr>
          <w:ilvl w:val="2"/>
          <w:numId w:val="28"/>
        </w:numPr>
        <w:suppressAutoHyphens/>
        <w:spacing w:after="0" w:line="240" w:lineRule="auto"/>
        <w:ind w:left="1218" w:hanging="651"/>
        <w:rPr>
          <w:rFonts w:ascii="Palatino Linotype" w:hAnsi="Palatino Linotype"/>
          <w:b/>
          <w:i/>
          <w:sz w:val="24"/>
          <w:szCs w:val="24"/>
        </w:rPr>
      </w:pPr>
      <w:r w:rsidRPr="001E653C">
        <w:rPr>
          <w:rFonts w:ascii="Palatino Linotype" w:hAnsi="Palatino Linotype"/>
          <w:b/>
          <w:sz w:val="24"/>
          <w:szCs w:val="24"/>
        </w:rPr>
        <w:tab/>
        <w:t>Készségfejlesztés írásban</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35 óra/18 óra</w:t>
      </w:r>
    </w:p>
    <w:p w:rsidR="00C86F7B" w:rsidRPr="001E653C" w:rsidRDefault="00C86F7B" w:rsidP="00C679BD">
      <w:pPr>
        <w:spacing w:after="0" w:line="240" w:lineRule="auto"/>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C86F7B" w:rsidRPr="001E653C" w:rsidRDefault="00C86F7B" w:rsidP="001E653C">
      <w:pPr>
        <w:spacing w:after="0" w:line="240" w:lineRule="auto"/>
        <w:ind w:firstLine="54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Fejleszteni kell:</w:t>
      </w:r>
    </w:p>
    <w:p w:rsidR="00C86F7B" w:rsidRPr="001E653C" w:rsidRDefault="00C86F7B" w:rsidP="008910AC">
      <w:pPr>
        <w:widowControl w:val="0"/>
        <w:suppressAutoHyphens/>
        <w:spacing w:after="0" w:line="240" w:lineRule="auto"/>
        <w:ind w:left="90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hangközök, hangzatok felépítésének készségét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 xml:space="preserve">tipikus dallami fordulatok felismerését és alkalmazását </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 különböző ritmusképletek felismerését és alkalmazását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 különböző metrumérzetek gyors felismerését és alkalmazását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 dallam-, metrum- és ritmustényezők összekapcsolásának képességét</w:t>
      </w:r>
    </w:p>
    <w:p w:rsidR="00C86F7B" w:rsidRPr="001E653C" w:rsidRDefault="00C86F7B" w:rsidP="008910AC">
      <w:pPr>
        <w:widowControl w:val="0"/>
        <w:suppressAutoHyphens/>
        <w:spacing w:after="0" w:line="240" w:lineRule="auto"/>
        <w:ind w:left="900"/>
        <w:jc w:val="both"/>
        <w:rPr>
          <w:rFonts w:ascii="Palatino Linotype" w:hAnsi="Palatino Linotype"/>
          <w:color w:val="000000"/>
          <w:sz w:val="24"/>
          <w:szCs w:val="24"/>
        </w:rPr>
      </w:pPr>
      <w:r w:rsidRPr="001E653C">
        <w:rPr>
          <w:rFonts w:ascii="Palatino Linotype" w:hAnsi="Palatino Linotype"/>
          <w:color w:val="000000"/>
          <w:sz w:val="24"/>
          <w:szCs w:val="24"/>
        </w:rPr>
        <w:t>a reneszánsz, a barokk és a bécsi klasszikus zene, a romantika és a 20. század stíluselemeinek felismerését</w:t>
      </w:r>
    </w:p>
    <w:p w:rsidR="00C86F7B" w:rsidRPr="001E653C" w:rsidRDefault="00C86F7B" w:rsidP="008910AC">
      <w:pPr>
        <w:widowControl w:val="0"/>
        <w:suppressAutoHyphens/>
        <w:spacing w:after="0" w:line="240" w:lineRule="auto"/>
        <w:ind w:left="90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a bels</w:t>
      </w:r>
      <w:r w:rsidRPr="001E653C">
        <w:rPr>
          <w:rFonts w:ascii="Palatino Linotype" w:hAnsi="Palatino Linotype" w:cs="Palatino Linotype"/>
          <w:color w:val="000000"/>
          <w:sz w:val="24"/>
          <w:szCs w:val="24"/>
          <w:shd w:val="clear" w:color="auto" w:fill="FFFFFF"/>
        </w:rPr>
        <w:t>ő</w:t>
      </w:r>
      <w:r w:rsidRPr="001E653C">
        <w:rPr>
          <w:rFonts w:ascii="Palatino Linotype" w:hAnsi="Palatino Linotype" w:cs="Tahoma"/>
          <w:color w:val="000000"/>
          <w:sz w:val="24"/>
          <w:szCs w:val="24"/>
          <w:shd w:val="clear" w:color="auto" w:fill="FFFFFF"/>
        </w:rPr>
        <w:t xml:space="preserve"> hall</w:t>
      </w:r>
      <w:r w:rsidRPr="001E653C">
        <w:rPr>
          <w:rFonts w:ascii="Palatino Linotype" w:hAnsi="Palatino Linotype" w:cs="Palatino Linotype"/>
          <w:color w:val="000000"/>
          <w:sz w:val="24"/>
          <w:szCs w:val="24"/>
          <w:shd w:val="clear" w:color="auto" w:fill="FFFFFF"/>
        </w:rPr>
        <w:t>á</w:t>
      </w:r>
      <w:r w:rsidRPr="001E653C">
        <w:rPr>
          <w:rFonts w:ascii="Palatino Linotype" w:hAnsi="Palatino Linotype" w:cs="Tahoma"/>
          <w:color w:val="000000"/>
          <w:sz w:val="24"/>
          <w:szCs w:val="24"/>
          <w:shd w:val="clear" w:color="auto" w:fill="FFFFFF"/>
        </w:rPr>
        <w:t>st, a kottak</w:t>
      </w:r>
      <w:r w:rsidRPr="001E653C">
        <w:rPr>
          <w:rFonts w:ascii="Palatino Linotype" w:hAnsi="Palatino Linotype" w:cs="Palatino Linotype"/>
          <w:color w:val="000000"/>
          <w:sz w:val="24"/>
          <w:szCs w:val="24"/>
          <w:shd w:val="clear" w:color="auto" w:fill="FFFFFF"/>
        </w:rPr>
        <w:t>é</w:t>
      </w:r>
      <w:r w:rsidRPr="001E653C">
        <w:rPr>
          <w:rFonts w:ascii="Palatino Linotype" w:hAnsi="Palatino Linotype" w:cs="Tahoma"/>
          <w:color w:val="000000"/>
          <w:sz w:val="24"/>
          <w:szCs w:val="24"/>
          <w:shd w:val="clear" w:color="auto" w:fill="FFFFFF"/>
        </w:rPr>
        <w:t>p elk</w:t>
      </w:r>
      <w:r w:rsidRPr="001E653C">
        <w:rPr>
          <w:rFonts w:ascii="Palatino Linotype" w:hAnsi="Palatino Linotype" w:cs="Palatino Linotype"/>
          <w:color w:val="000000"/>
          <w:sz w:val="24"/>
          <w:szCs w:val="24"/>
          <w:shd w:val="clear" w:color="auto" w:fill="FFFFFF"/>
        </w:rPr>
        <w:t>é</w:t>
      </w:r>
      <w:r w:rsidRPr="001E653C">
        <w:rPr>
          <w:rFonts w:ascii="Palatino Linotype" w:hAnsi="Palatino Linotype" w:cs="Tahoma"/>
          <w:color w:val="000000"/>
          <w:sz w:val="24"/>
          <w:szCs w:val="24"/>
          <w:shd w:val="clear" w:color="auto" w:fill="FFFFFF"/>
        </w:rPr>
        <w:t>pzel</w:t>
      </w:r>
      <w:r w:rsidRPr="001E653C">
        <w:rPr>
          <w:rFonts w:ascii="Palatino Linotype" w:hAnsi="Palatino Linotype" w:cs="Palatino Linotype"/>
          <w:color w:val="000000"/>
          <w:sz w:val="24"/>
          <w:szCs w:val="24"/>
          <w:shd w:val="clear" w:color="auto" w:fill="FFFFFF"/>
        </w:rPr>
        <w:t>é</w:t>
      </w:r>
      <w:r w:rsidRPr="001E653C">
        <w:rPr>
          <w:rFonts w:ascii="Palatino Linotype" w:hAnsi="Palatino Linotype" w:cs="Tahoma"/>
          <w:color w:val="000000"/>
          <w:sz w:val="24"/>
          <w:szCs w:val="24"/>
          <w:shd w:val="clear" w:color="auto" w:fill="FFFFFF"/>
        </w:rPr>
        <w:t>s</w:t>
      </w:r>
      <w:r w:rsidRPr="001E653C">
        <w:rPr>
          <w:rFonts w:ascii="Palatino Linotype" w:hAnsi="Palatino Linotype" w:cs="Palatino Linotype"/>
          <w:color w:val="000000"/>
          <w:sz w:val="24"/>
          <w:szCs w:val="24"/>
          <w:shd w:val="clear" w:color="auto" w:fill="FFFFFF"/>
        </w:rPr>
        <w:t>é</w:t>
      </w:r>
      <w:r w:rsidRPr="001E653C">
        <w:rPr>
          <w:rFonts w:ascii="Palatino Linotype" w:hAnsi="Palatino Linotype" w:cs="Tahoma"/>
          <w:color w:val="000000"/>
          <w:sz w:val="24"/>
          <w:szCs w:val="24"/>
          <w:shd w:val="clear" w:color="auto" w:fill="FFFFFF"/>
        </w:rPr>
        <w:t xml:space="preserve">t, </w:t>
      </w:r>
      <w:r w:rsidRPr="001E653C">
        <w:rPr>
          <w:rFonts w:ascii="Palatino Linotype" w:hAnsi="Palatino Linotype" w:cs="Palatino Linotype"/>
          <w:color w:val="000000"/>
          <w:sz w:val="24"/>
          <w:szCs w:val="24"/>
          <w:shd w:val="clear" w:color="auto" w:fill="FFFFFF"/>
        </w:rPr>
        <w:t>é</w:t>
      </w:r>
      <w:r w:rsidRPr="001E653C">
        <w:rPr>
          <w:rFonts w:ascii="Palatino Linotype" w:hAnsi="Palatino Linotype" w:cs="Tahoma"/>
          <w:color w:val="000000"/>
          <w:sz w:val="24"/>
          <w:szCs w:val="24"/>
          <w:shd w:val="clear" w:color="auto" w:fill="FFFFFF"/>
        </w:rPr>
        <w:t>rtelmez</w:t>
      </w:r>
      <w:r w:rsidRPr="001E653C">
        <w:rPr>
          <w:rFonts w:ascii="Palatino Linotype" w:hAnsi="Palatino Linotype" w:cs="Palatino Linotype"/>
          <w:color w:val="000000"/>
          <w:sz w:val="24"/>
          <w:szCs w:val="24"/>
          <w:shd w:val="clear" w:color="auto" w:fill="FFFFFF"/>
        </w:rPr>
        <w:t>é</w:t>
      </w:r>
      <w:r w:rsidRPr="001E653C">
        <w:rPr>
          <w:rFonts w:ascii="Palatino Linotype" w:hAnsi="Palatino Linotype" w:cs="Tahoma"/>
          <w:color w:val="000000"/>
          <w:sz w:val="24"/>
          <w:szCs w:val="24"/>
          <w:shd w:val="clear" w:color="auto" w:fill="FFFFFF"/>
        </w:rPr>
        <w:t>s</w:t>
      </w:r>
      <w:r w:rsidRPr="001E653C">
        <w:rPr>
          <w:rFonts w:ascii="Palatino Linotype" w:hAnsi="Palatino Linotype" w:cs="Palatino Linotype"/>
          <w:color w:val="000000"/>
          <w:sz w:val="24"/>
          <w:szCs w:val="24"/>
          <w:shd w:val="clear" w:color="auto" w:fill="FFFFFF"/>
        </w:rPr>
        <w:t>é</w:t>
      </w:r>
      <w:r w:rsidRPr="001E653C">
        <w:rPr>
          <w:rFonts w:ascii="Palatino Linotype" w:hAnsi="Palatino Linotype" w:cs="Tahoma"/>
          <w:color w:val="000000"/>
          <w:sz w:val="24"/>
          <w:szCs w:val="24"/>
          <w:shd w:val="clear" w:color="auto" w:fill="FFFFFF"/>
        </w:rPr>
        <w:t>t</w:t>
      </w:r>
    </w:p>
    <w:p w:rsidR="00C86F7B" w:rsidRPr="001E653C" w:rsidRDefault="00C86F7B" w:rsidP="008910AC">
      <w:pPr>
        <w:widowControl w:val="0"/>
        <w:suppressAutoHyphens/>
        <w:spacing w:after="0" w:line="240" w:lineRule="auto"/>
        <w:ind w:left="90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a többszólamú hallást (polifon, homofon)</w:t>
      </w:r>
    </w:p>
    <w:p w:rsidR="00C86F7B" w:rsidRPr="001E653C" w:rsidRDefault="00C86F7B" w:rsidP="008910AC">
      <w:pPr>
        <w:widowControl w:val="0"/>
        <w:suppressAutoHyphens/>
        <w:spacing w:after="0" w:line="240" w:lineRule="auto"/>
        <w:ind w:left="90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a zenei formák áttekintésének képességét</w:t>
      </w:r>
    </w:p>
    <w:p w:rsidR="00C86F7B" w:rsidRPr="001E653C" w:rsidRDefault="00C86F7B" w:rsidP="008910AC">
      <w:pPr>
        <w:widowControl w:val="0"/>
        <w:suppressAutoHyphens/>
        <w:spacing w:after="0" w:line="240" w:lineRule="auto"/>
        <w:ind w:left="900"/>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az elemzés képességét; a rész és egész viszonyának áttekintését</w:t>
      </w:r>
    </w:p>
    <w:p w:rsidR="00C86F7B" w:rsidRPr="001E653C" w:rsidRDefault="00C86F7B" w:rsidP="001E653C">
      <w:pPr>
        <w:spacing w:after="0" w:line="240" w:lineRule="auto"/>
        <w:jc w:val="both"/>
        <w:rPr>
          <w:rFonts w:ascii="Palatino Linotype" w:hAnsi="Palatino Linotype" w:cs="Tahoma"/>
          <w:color w:val="000000"/>
          <w:sz w:val="24"/>
          <w:szCs w:val="24"/>
          <w:shd w:val="clear" w:color="auto" w:fill="FFFFFF"/>
        </w:rPr>
      </w:pPr>
      <w:r w:rsidRPr="001E653C">
        <w:rPr>
          <w:rFonts w:ascii="Palatino Linotype" w:hAnsi="Palatino Linotype"/>
          <w:color w:val="000000"/>
          <w:sz w:val="24"/>
          <w:szCs w:val="24"/>
        </w:rPr>
        <w:t>Egy kiragadott, javasolt példa az írásbeli készségfejlesztésre</w:t>
      </w:r>
      <w:r w:rsidRPr="001E653C">
        <w:rPr>
          <w:rFonts w:ascii="Palatino Linotype" w:hAnsi="Palatino Linotype" w:cs="Tahoma"/>
          <w:color w:val="000000"/>
          <w:sz w:val="24"/>
          <w:szCs w:val="24"/>
          <w:shd w:val="clear" w:color="auto" w:fill="FFFFFF"/>
        </w:rPr>
        <w:t>:</w:t>
      </w:r>
    </w:p>
    <w:p w:rsidR="00C86F7B" w:rsidRPr="001E653C" w:rsidRDefault="00C86F7B" w:rsidP="001E653C">
      <w:pPr>
        <w:spacing w:after="0" w:line="240" w:lineRule="auto"/>
        <w:ind w:firstLine="708"/>
        <w:jc w:val="both"/>
        <w:rPr>
          <w:rFonts w:ascii="Palatino Linotype" w:hAnsi="Palatino Linotype" w:cs="Tahoma"/>
          <w:color w:val="000000"/>
          <w:sz w:val="24"/>
          <w:szCs w:val="24"/>
          <w:shd w:val="clear" w:color="auto" w:fill="FFFFFF"/>
        </w:rPr>
      </w:pPr>
      <w:r w:rsidRPr="001E653C">
        <w:rPr>
          <w:rFonts w:ascii="Palatino Linotype" w:hAnsi="Palatino Linotype" w:cs="Tahoma"/>
          <w:color w:val="000000"/>
          <w:sz w:val="24"/>
          <w:szCs w:val="24"/>
          <w:shd w:val="clear" w:color="auto" w:fill="FFFFFF"/>
        </w:rPr>
        <w:t>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w:t>
      </w:r>
      <w:r w:rsidR="00767F3D">
        <w:rPr>
          <w:rFonts w:ascii="Palatino Linotype" w:hAnsi="Palatino Linotype" w:cs="Tahoma"/>
          <w:color w:val="000000"/>
          <w:sz w:val="24"/>
          <w:szCs w:val="24"/>
          <w:shd w:val="clear" w:color="auto" w:fill="FFFFFF"/>
        </w:rPr>
        <w:t>.</w:t>
      </w:r>
      <w:r w:rsidRPr="001E653C">
        <w:rPr>
          <w:rFonts w:ascii="Palatino Linotype" w:hAnsi="Palatino Linotype" w:cs="Tahoma"/>
          <w:color w:val="000000"/>
          <w:sz w:val="24"/>
          <w:szCs w:val="24"/>
          <w:shd w:val="clear" w:color="auto" w:fill="FFFFFF"/>
        </w:rPr>
        <w:t xml:space="preserve"> órán különböző hangszereken játszó-éneklő gyerekekkel modellezhetjük is, ezzel a készségfejlesztési részbe is zenét csempészve. </w:t>
      </w:r>
    </w:p>
    <w:p w:rsidR="00C86F7B" w:rsidRPr="001E653C" w:rsidRDefault="00C86F7B" w:rsidP="001E653C">
      <w:pPr>
        <w:spacing w:after="0" w:line="240" w:lineRule="auto"/>
        <w:ind w:firstLine="540"/>
        <w:jc w:val="both"/>
        <w:rPr>
          <w:rFonts w:ascii="Palatino Linotype" w:hAnsi="Palatino Linotype"/>
          <w:color w:val="000000"/>
          <w:sz w:val="24"/>
          <w:szCs w:val="24"/>
        </w:rPr>
      </w:pPr>
      <w:r w:rsidRPr="001E653C">
        <w:rPr>
          <w:rFonts w:ascii="Palatino Linotype" w:hAnsi="Palatino Linotype"/>
          <w:color w:val="000000"/>
          <w:sz w:val="24"/>
          <w:szCs w:val="24"/>
        </w:rPr>
        <w:t>Továbbá a stílus és zenetörténeti ismeretek elsajátítása témakörben felsorolt műzenei példák nagy része felhasználható az</w:t>
      </w:r>
      <w:r w:rsidR="00C70F02" w:rsidRPr="001E653C">
        <w:rPr>
          <w:rFonts w:ascii="Palatino Linotype" w:hAnsi="Palatino Linotype"/>
          <w:color w:val="000000"/>
          <w:sz w:val="24"/>
          <w:szCs w:val="24"/>
        </w:rPr>
        <w:t xml:space="preserve"> íráskészségek fejlesztésére is.</w:t>
      </w:r>
    </w:p>
    <w:p w:rsidR="00C679BD" w:rsidRPr="00C679BD" w:rsidRDefault="00C679BD" w:rsidP="00C679BD">
      <w:pPr>
        <w:widowControl w:val="0"/>
        <w:suppressAutoHyphens/>
        <w:spacing w:after="0" w:line="240" w:lineRule="auto"/>
        <w:ind w:left="1218"/>
        <w:rPr>
          <w:rFonts w:ascii="Palatino Linotype" w:hAnsi="Palatino Linotype"/>
          <w:b/>
          <w:i/>
        </w:rPr>
      </w:pPr>
    </w:p>
    <w:p w:rsidR="00C86F7B" w:rsidRPr="001E653C" w:rsidRDefault="00C86F7B" w:rsidP="003A06CC">
      <w:pPr>
        <w:widowControl w:val="0"/>
        <w:numPr>
          <w:ilvl w:val="2"/>
          <w:numId w:val="28"/>
        </w:numPr>
        <w:suppressAutoHyphens/>
        <w:spacing w:after="0" w:line="240" w:lineRule="auto"/>
        <w:ind w:left="1218" w:hanging="651"/>
        <w:rPr>
          <w:rFonts w:ascii="Palatino Linotype" w:hAnsi="Palatino Linotype"/>
          <w:b/>
          <w:i/>
        </w:rPr>
      </w:pPr>
      <w:r w:rsidRPr="001E653C">
        <w:rPr>
          <w:rFonts w:ascii="Palatino Linotype" w:hAnsi="Palatino Linotype"/>
          <w:b/>
        </w:rPr>
        <w:tab/>
        <w:t>Stílus- és zenetörténeti ismeretek elsajátí</w:t>
      </w:r>
      <w:r w:rsidR="00C70F02" w:rsidRPr="001E653C">
        <w:rPr>
          <w:rFonts w:ascii="Palatino Linotype" w:hAnsi="Palatino Linotype"/>
          <w:b/>
        </w:rPr>
        <w:t>tása</w:t>
      </w:r>
      <w:r w:rsidR="00C70F02" w:rsidRPr="001E653C">
        <w:rPr>
          <w:rFonts w:ascii="Palatino Linotype" w:hAnsi="Palatino Linotype"/>
          <w:b/>
        </w:rPr>
        <w:tab/>
      </w:r>
      <w:r w:rsidR="00C70F02" w:rsidRPr="001E653C">
        <w:rPr>
          <w:rFonts w:ascii="Palatino Linotype" w:hAnsi="Palatino Linotype"/>
          <w:b/>
        </w:rPr>
        <w:tab/>
      </w:r>
      <w:r w:rsidRPr="001E653C">
        <w:rPr>
          <w:rFonts w:ascii="Palatino Linotype" w:hAnsi="Palatino Linotype"/>
          <w:b/>
          <w:i/>
        </w:rPr>
        <w:t>35 óra/18 óra</w:t>
      </w:r>
    </w:p>
    <w:p w:rsidR="00C86F7B" w:rsidRPr="001E653C" w:rsidRDefault="00C86F7B" w:rsidP="00C679BD">
      <w:pPr>
        <w:spacing w:after="0" w:line="240" w:lineRule="auto"/>
        <w:jc w:val="both"/>
        <w:rPr>
          <w:rFonts w:ascii="Palatino Linotype" w:hAnsi="Palatino Linotype"/>
          <w:color w:val="000000"/>
          <w:sz w:val="24"/>
          <w:szCs w:val="24"/>
        </w:rPr>
      </w:pPr>
      <w:r w:rsidRPr="001E653C">
        <w:rPr>
          <w:rFonts w:ascii="Palatino Linotype" w:hAnsi="Palatino Linotype" w:cs="Tahoma"/>
          <w:color w:val="000000"/>
          <w:sz w:val="24"/>
          <w:szCs w:val="24"/>
          <w:shd w:val="clear" w:color="auto" w:fill="FFFFFF"/>
        </w:rPr>
        <w:t>Nagyon fontos, hogy a készségfejlesztési céllal megszólaltatott zeneművek a szolfézs I</w:t>
      </w:r>
      <w:r w:rsidR="00767F3D">
        <w:rPr>
          <w:rFonts w:ascii="Palatino Linotype" w:hAnsi="Palatino Linotype" w:cs="Tahoma"/>
          <w:color w:val="000000"/>
          <w:sz w:val="24"/>
          <w:szCs w:val="24"/>
          <w:shd w:val="clear" w:color="auto" w:fill="FFFFFF"/>
        </w:rPr>
        <w:t>.</w:t>
      </w:r>
      <w:r w:rsidRPr="001E653C">
        <w:rPr>
          <w:rFonts w:ascii="Palatino Linotype" w:hAnsi="Palatino Linotype" w:cs="Tahoma"/>
          <w:color w:val="000000"/>
          <w:sz w:val="24"/>
          <w:szCs w:val="24"/>
          <w:shd w:val="clear" w:color="auto" w:fill="FFFFFF"/>
        </w:rPr>
        <w:t xml:space="preserve">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1E653C">
        <w:rPr>
          <w:rFonts w:ascii="Palatino Linotype" w:hAnsi="Palatino Linotype"/>
          <w:color w:val="000000"/>
          <w:sz w:val="24"/>
          <w:szCs w:val="24"/>
        </w:rPr>
        <w:t xml:space="preserve">A saját </w:t>
      </w:r>
      <w:r w:rsidRPr="001E653C">
        <w:rPr>
          <w:rFonts w:ascii="Palatino Linotype" w:hAnsi="Palatino Linotype"/>
          <w:color w:val="000000"/>
          <w:sz w:val="24"/>
          <w:szCs w:val="24"/>
        </w:rPr>
        <w:lastRenderedPageBreak/>
        <w:t xml:space="preserve">hangszerén egy zenemű muzikális megformálását nagyon sokban elősegíti, ha a </w:t>
      </w:r>
      <w:r w:rsidRPr="001E653C">
        <w:rPr>
          <w:rFonts w:ascii="Palatino Linotype" w:hAnsi="Palatino Linotype" w:cs="Tahoma"/>
          <w:color w:val="000000"/>
          <w:sz w:val="24"/>
          <w:szCs w:val="24"/>
          <w:shd w:val="clear" w:color="auto" w:fill="FFFFFF"/>
        </w:rPr>
        <w:t>szolfézs I</w:t>
      </w:r>
      <w:r w:rsidR="00767F3D">
        <w:rPr>
          <w:rFonts w:ascii="Palatino Linotype" w:hAnsi="Palatino Linotype" w:cs="Tahoma"/>
          <w:color w:val="000000"/>
          <w:sz w:val="24"/>
          <w:szCs w:val="24"/>
          <w:shd w:val="clear" w:color="auto" w:fill="FFFFFF"/>
        </w:rPr>
        <w:t>.</w:t>
      </w:r>
      <w:r w:rsidRPr="001E653C">
        <w:rPr>
          <w:rFonts w:ascii="Palatino Linotype" w:hAnsi="Palatino Linotype"/>
          <w:color w:val="000000"/>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C86F7B" w:rsidRPr="001E653C" w:rsidRDefault="00C86F7B" w:rsidP="001E653C">
      <w:pPr>
        <w:spacing w:after="0" w:line="240" w:lineRule="auto"/>
        <w:ind w:firstLine="708"/>
        <w:jc w:val="both"/>
        <w:rPr>
          <w:rFonts w:ascii="Palatino Linotype" w:hAnsi="Palatino Linotype"/>
          <w:sz w:val="24"/>
          <w:szCs w:val="24"/>
        </w:rPr>
      </w:pPr>
      <w:r w:rsidRPr="001E653C">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1E653C">
        <w:rPr>
          <w:rFonts w:ascii="Palatino Linotype" w:hAnsi="Palatino Linotype"/>
          <w:sz w:val="24"/>
          <w:szCs w:val="24"/>
        </w:rPr>
        <w:softHyphen/>
        <w:t>latok szerepelnek, hogy mely zeneszerzőktől érdemes műveket keresnünk az alább található irodalomjegyzékben:</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 középkor egyszólamú egyházi és világi zenéje (gregorián, trubadúr-, trouvère- és Minnesang költészet)</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 középkor többszólamú zenéje (ars antiqua, ars nova, trecento – Leoninus, Perotinus, Machaut, Landini)</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 korai reneszánsz (Dunstable, Dufay, Binchois, Ockeghem, Josquin, Agricola, Obrecht, Isaac, de la Rue)</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 korabarokk (Monteverdi, Schütz, Buxtehude, Lully, Purcell)</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 nagy barokk zeneszerzői (Händel, Bach, Telemann, Scarlatti, Vivaldi, Rameau)</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 bécsi klasszika (Mozart, Haydn, Beethoven)</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 xml:space="preserve">A romantika (Mendelssohn, Weber, Schubert, Schumann, Brahms, Berlioz, Liszt, Verdi, Muszorgszkij, Saint-Saëns, Bruckner)  </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Az utóromantika (Wolf, Mahler, R. Strauss, Mascagni, Leoncavallo, Puccini, Rachmaninov, Massenet, Fauré)</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C86F7B" w:rsidRPr="001E653C" w:rsidRDefault="00C86F7B" w:rsidP="008910AC">
      <w:pPr>
        <w:widowControl w:val="0"/>
        <w:suppressAutoHyphens/>
        <w:spacing w:after="0" w:line="240" w:lineRule="auto"/>
        <w:ind w:left="1068"/>
        <w:jc w:val="both"/>
        <w:rPr>
          <w:rFonts w:ascii="Palatino Linotype" w:hAnsi="Palatino Linotype"/>
          <w:sz w:val="24"/>
          <w:szCs w:val="24"/>
        </w:rPr>
      </w:pPr>
      <w:r w:rsidRPr="001E653C">
        <w:rPr>
          <w:rFonts w:ascii="Palatino Linotype" w:hAnsi="Palatino Linotype"/>
          <w:sz w:val="24"/>
          <w:szCs w:val="24"/>
        </w:rPr>
        <w:t>A második világháború utáni szerzők (Messiaen, Boulez, Stockhausen, Varèse, Ligeti, Dallapiccola, Nono, Lutoslawsky, Penderecki, Eben)</w:t>
      </w:r>
    </w:p>
    <w:p w:rsidR="00C86F7B" w:rsidRPr="001E653C" w:rsidRDefault="00C86F7B" w:rsidP="006C4607">
      <w:pPr>
        <w:widowControl w:val="0"/>
        <w:numPr>
          <w:ilvl w:val="0"/>
          <w:numId w:val="12"/>
        </w:numPr>
        <w:suppressAutoHyphens/>
        <w:spacing w:after="0" w:line="240" w:lineRule="auto"/>
        <w:jc w:val="both"/>
        <w:rPr>
          <w:rFonts w:ascii="Palatino Linotype" w:hAnsi="Palatino Linotype"/>
          <w:sz w:val="24"/>
          <w:szCs w:val="24"/>
        </w:rPr>
      </w:pPr>
      <w:r w:rsidRPr="001E653C">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C86F7B" w:rsidRPr="001E653C" w:rsidRDefault="00C86F7B" w:rsidP="001E653C">
      <w:pPr>
        <w:spacing w:after="0" w:line="240" w:lineRule="auto"/>
        <w:ind w:firstLine="540"/>
        <w:rPr>
          <w:rFonts w:ascii="Palatino Linotype" w:hAnsi="Palatino Linotype"/>
        </w:rPr>
      </w:pPr>
    </w:p>
    <w:p w:rsidR="00C86F7B" w:rsidRPr="001E653C" w:rsidRDefault="00C86F7B"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Ajánlott irodalom:</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Dobszay: A gregorián ének kézikönyve</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Szendrey-Dobszay-Rajeczky: Magyar gregoriánum</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lastRenderedPageBreak/>
        <w:t xml:space="preserve">Fodor: Schola cantorum I-XIII. </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Bartha: A zenetörténet antológiája</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Forrai: Ezer év kórusa</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Forrai: Duettek</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Bach: Négyszólamú korálfeldolgozások</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Mozart: Bécsi Szonatinák, Gyermekkori darabok</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Haydn: Zongoraszonátái</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Agócsy: Olvasókönyv szolmizálóknak J. S. Bach műveiből</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Legányné Hegyi E.: Bach példatár I. kötet</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Bertalotti: Ötvenhat solfeggio</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Lassus: 24 kétszólamú motetta</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Ádám: A dal mesterei I-V. kötet</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Bartók: 27 gyermek- és nőikar</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Kodály: Gyermek- és nőikarok, Vegyeskarok, pedagógiai művek</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Szőnyi: A zenei írás-olvasás módszertana, Befejező kötet</w:t>
      </w:r>
    </w:p>
    <w:p w:rsidR="00C86F7B" w:rsidRPr="001E653C" w:rsidRDefault="00C86F7B" w:rsidP="001E653C">
      <w:pPr>
        <w:spacing w:after="0" w:line="240" w:lineRule="auto"/>
        <w:ind w:firstLine="709"/>
        <w:rPr>
          <w:rFonts w:ascii="Palatino Linotype" w:hAnsi="Palatino Linotype"/>
          <w:sz w:val="24"/>
          <w:szCs w:val="24"/>
        </w:rPr>
      </w:pPr>
      <w:r w:rsidRPr="001E653C">
        <w:rPr>
          <w:rFonts w:ascii="Palatino Linotype" w:hAnsi="Palatino Linotype"/>
          <w:sz w:val="24"/>
          <w:szCs w:val="24"/>
        </w:rPr>
        <w:t xml:space="preserve">A </w:t>
      </w:r>
      <w:hyperlink r:id="rId14" w:history="1">
        <w:r w:rsidRPr="001E653C">
          <w:rPr>
            <w:rStyle w:val="Hiperhivatkozs"/>
            <w:rFonts w:ascii="Palatino Linotype" w:hAnsi="Palatino Linotype"/>
            <w:sz w:val="24"/>
            <w:szCs w:val="24"/>
          </w:rPr>
          <w:t>www.imslp.org</w:t>
        </w:r>
      </w:hyperlink>
      <w:r w:rsidRPr="001E653C">
        <w:rPr>
          <w:rFonts w:ascii="Palatino Linotype" w:hAnsi="Palatino Linotype"/>
          <w:sz w:val="24"/>
          <w:szCs w:val="24"/>
        </w:rPr>
        <w:t xml:space="preserve"> internetes oldal ingyenesen letölthető kottái</w:t>
      </w:r>
    </w:p>
    <w:p w:rsidR="00C86F7B" w:rsidRPr="001E653C" w:rsidRDefault="00C86F7B" w:rsidP="001E653C">
      <w:pPr>
        <w:spacing w:after="0" w:line="240" w:lineRule="auto"/>
        <w:ind w:firstLine="540"/>
        <w:jc w:val="both"/>
        <w:rPr>
          <w:rFonts w:ascii="Palatino Linotype" w:hAnsi="Palatino Linotype"/>
          <w:sz w:val="24"/>
          <w:szCs w:val="24"/>
        </w:rPr>
      </w:pPr>
      <w:r w:rsidRPr="001E653C">
        <w:rPr>
          <w:rFonts w:ascii="Palatino Linotype" w:hAnsi="Palatino Linotype"/>
          <w:sz w:val="24"/>
          <w:szCs w:val="24"/>
        </w:rPr>
        <w:t>Kifejezetten ritmusfejlesztésre alkalmas kötetetek:</w:t>
      </w:r>
    </w:p>
    <w:p w:rsidR="00C86F7B" w:rsidRPr="001E653C" w:rsidRDefault="00C86F7B" w:rsidP="001E653C">
      <w:pPr>
        <w:spacing w:after="0" w:line="240" w:lineRule="auto"/>
        <w:ind w:firstLine="709"/>
        <w:jc w:val="both"/>
        <w:rPr>
          <w:rFonts w:ascii="Palatino Linotype" w:hAnsi="Palatino Linotype"/>
          <w:sz w:val="24"/>
          <w:szCs w:val="24"/>
        </w:rPr>
      </w:pPr>
      <w:r w:rsidRPr="001E653C">
        <w:rPr>
          <w:rFonts w:ascii="Palatino Linotype" w:hAnsi="Palatino Linotype"/>
          <w:sz w:val="24"/>
          <w:szCs w:val="24"/>
        </w:rPr>
        <w:t>Sáry László: Kreatív zenei gyakorlatok</w:t>
      </w:r>
    </w:p>
    <w:p w:rsidR="00C86F7B" w:rsidRPr="001E653C" w:rsidRDefault="00C86F7B" w:rsidP="001E653C">
      <w:pPr>
        <w:spacing w:after="0" w:line="240" w:lineRule="auto"/>
        <w:ind w:firstLine="709"/>
        <w:jc w:val="both"/>
        <w:rPr>
          <w:rFonts w:ascii="Palatino Linotype" w:hAnsi="Palatino Linotype"/>
          <w:sz w:val="24"/>
          <w:szCs w:val="24"/>
        </w:rPr>
      </w:pPr>
      <w:r w:rsidRPr="001E653C">
        <w:rPr>
          <w:rFonts w:ascii="Palatino Linotype" w:hAnsi="Palatino Linotype"/>
          <w:sz w:val="24"/>
          <w:szCs w:val="24"/>
        </w:rPr>
        <w:t>Zombola Péter: Ritmusgyakorlatok</w:t>
      </w:r>
    </w:p>
    <w:p w:rsidR="00C86F7B" w:rsidRPr="001E653C" w:rsidRDefault="00C86F7B" w:rsidP="001E653C">
      <w:pPr>
        <w:spacing w:after="0" w:line="240" w:lineRule="auto"/>
        <w:ind w:firstLine="709"/>
        <w:rPr>
          <w:rFonts w:ascii="Palatino Linotype" w:hAnsi="Palatino Linotype"/>
        </w:rPr>
      </w:pPr>
    </w:p>
    <w:p w:rsidR="00C86F7B" w:rsidRPr="001E653C" w:rsidRDefault="00C86F7B" w:rsidP="003A06CC">
      <w:pPr>
        <w:widowControl w:val="0"/>
        <w:numPr>
          <w:ilvl w:val="1"/>
          <w:numId w:val="28"/>
        </w:numPr>
        <w:suppressAutoHyphens/>
        <w:spacing w:after="0" w:line="240" w:lineRule="auto"/>
        <w:ind w:left="826" w:hanging="469"/>
        <w:rPr>
          <w:rFonts w:ascii="Palatino Linotype" w:hAnsi="Palatino Linotype"/>
          <w:b/>
          <w:i/>
          <w:lang w:eastAsia="hi-IN" w:bidi="hi-IN"/>
        </w:rPr>
      </w:pPr>
      <w:r w:rsidRPr="001E653C">
        <w:rPr>
          <w:rFonts w:ascii="Palatino Linotype" w:hAnsi="Palatino Linotype"/>
          <w:b/>
          <w:i/>
        </w:rPr>
        <w:t xml:space="preserve">A képzés javasolt helyszíne </w:t>
      </w:r>
      <w:r w:rsidRPr="001E653C">
        <w:rPr>
          <w:rFonts w:ascii="Palatino Linotype" w:hAnsi="Palatino Linotype"/>
          <w:b/>
          <w:i/>
          <w:lang w:eastAsia="hi-IN" w:bidi="hi-IN"/>
        </w:rPr>
        <w:t>(ajánlás)</w:t>
      </w:r>
    </w:p>
    <w:p w:rsidR="00C86F7B" w:rsidRPr="001E653C" w:rsidRDefault="00C86F7B" w:rsidP="001E653C">
      <w:pPr>
        <w:spacing w:after="0" w:line="240" w:lineRule="auto"/>
        <w:rPr>
          <w:rFonts w:ascii="Palatino Linotype" w:hAnsi="Palatino Linotype"/>
        </w:rPr>
      </w:pPr>
      <w:r w:rsidRPr="001E653C">
        <w:rPr>
          <w:rFonts w:ascii="Palatino Linotype" w:hAnsi="Palatino Linotype"/>
          <w:b/>
        </w:rPr>
        <w:tab/>
      </w:r>
      <w:r w:rsidRPr="001E653C">
        <w:rPr>
          <w:rFonts w:ascii="Palatino Linotype" w:hAnsi="Palatino Linotype"/>
        </w:rPr>
        <w:t>tanterem</w:t>
      </w:r>
    </w:p>
    <w:p w:rsidR="00C86F7B" w:rsidRPr="001E653C" w:rsidRDefault="00C86F7B" w:rsidP="001E653C">
      <w:pPr>
        <w:spacing w:after="0" w:line="240" w:lineRule="auto"/>
        <w:rPr>
          <w:rFonts w:ascii="Palatino Linotype" w:hAnsi="Palatino Linotype"/>
        </w:rPr>
      </w:pPr>
    </w:p>
    <w:p w:rsidR="00C86F7B" w:rsidRPr="001E653C" w:rsidRDefault="00C86F7B" w:rsidP="001E653C">
      <w:pPr>
        <w:spacing w:after="0" w:line="240" w:lineRule="auto"/>
        <w:rPr>
          <w:rFonts w:ascii="Palatino Linotype" w:hAnsi="Palatino Linotype"/>
          <w:i/>
          <w:sz w:val="24"/>
          <w:szCs w:val="24"/>
        </w:rPr>
      </w:pPr>
      <w:r w:rsidRPr="001E653C">
        <w:rPr>
          <w:rFonts w:ascii="Palatino Linotype" w:hAnsi="Palatino Linotype"/>
        </w:rPr>
        <w:tab/>
      </w:r>
      <w:r w:rsidRPr="001E653C">
        <w:rPr>
          <w:rFonts w:ascii="Palatino Linotype" w:hAnsi="Palatino Linotype"/>
          <w:i/>
          <w:sz w:val="24"/>
          <w:szCs w:val="24"/>
        </w:rPr>
        <w:t>ötvonalas tábla</w:t>
      </w:r>
    </w:p>
    <w:p w:rsidR="00C86F7B" w:rsidRPr="001E653C" w:rsidRDefault="00C86F7B" w:rsidP="001E653C">
      <w:pPr>
        <w:spacing w:after="0" w:line="240" w:lineRule="auto"/>
        <w:ind w:firstLine="709"/>
        <w:rPr>
          <w:rFonts w:ascii="Palatino Linotype" w:hAnsi="Palatino Linotype"/>
          <w:i/>
          <w:sz w:val="24"/>
          <w:szCs w:val="24"/>
        </w:rPr>
      </w:pPr>
      <w:r w:rsidRPr="001E653C">
        <w:rPr>
          <w:rFonts w:ascii="Palatino Linotype" w:hAnsi="Palatino Linotype"/>
          <w:i/>
          <w:sz w:val="24"/>
          <w:szCs w:val="24"/>
        </w:rPr>
        <w:t>kézi ritmushangszer-szett</w:t>
      </w:r>
    </w:p>
    <w:p w:rsidR="00C86F7B" w:rsidRPr="001E653C" w:rsidRDefault="00C86F7B" w:rsidP="001E653C">
      <w:pPr>
        <w:spacing w:after="0" w:line="240" w:lineRule="auto"/>
        <w:ind w:left="792"/>
        <w:rPr>
          <w:rFonts w:ascii="Palatino Linotype" w:hAnsi="Palatino Linotype"/>
          <w:b/>
        </w:rPr>
      </w:pPr>
    </w:p>
    <w:p w:rsidR="00C86F7B" w:rsidRPr="001E653C" w:rsidRDefault="00C86F7B" w:rsidP="003A06CC">
      <w:pPr>
        <w:widowControl w:val="0"/>
        <w:numPr>
          <w:ilvl w:val="1"/>
          <w:numId w:val="28"/>
        </w:numPr>
        <w:suppressAutoHyphens/>
        <w:spacing w:after="0" w:line="240" w:lineRule="auto"/>
        <w:ind w:left="826" w:hanging="469"/>
        <w:rPr>
          <w:rFonts w:ascii="Palatino Linotype" w:hAnsi="Palatino Linotype"/>
          <w:b/>
          <w:bCs/>
          <w:i/>
        </w:rPr>
      </w:pPr>
      <w:r w:rsidRPr="001E653C">
        <w:rPr>
          <w:rFonts w:ascii="Palatino Linotype" w:hAnsi="Palatino Linotype"/>
          <w:b/>
          <w:bCs/>
          <w:i/>
        </w:rPr>
        <w:t>A tantárgy elsajátítása során alkalmazható sajátos módszerek, tanulói tevékenységformák (ajánlás)</w:t>
      </w:r>
    </w:p>
    <w:p w:rsidR="00BB0713" w:rsidRPr="001E653C" w:rsidRDefault="008910AC" w:rsidP="001E653C">
      <w:pPr>
        <w:spacing w:after="0" w:line="240" w:lineRule="auto"/>
        <w:rPr>
          <w:rFonts w:ascii="Palatino Linotype" w:hAnsi="Palatino Linotype"/>
          <w:b/>
          <w:bCs/>
          <w:i/>
        </w:rPr>
      </w:pPr>
      <w:r>
        <w:rPr>
          <w:rFonts w:ascii="Palatino Linotype" w:hAnsi="Palatino Linotype"/>
          <w:b/>
          <w:bCs/>
          <w:i/>
        </w:rPr>
        <w:br w:type="page"/>
      </w:r>
    </w:p>
    <w:p w:rsidR="00BB0713" w:rsidRPr="001E653C" w:rsidRDefault="003A06CC" w:rsidP="001E653C">
      <w:pPr>
        <w:spacing w:after="0" w:line="240" w:lineRule="auto"/>
        <w:rPr>
          <w:rFonts w:ascii="Palatino Linotype" w:hAnsi="Palatino Linotype"/>
          <w:b/>
          <w:bCs/>
          <w:i/>
        </w:rPr>
      </w:pPr>
      <w:r>
        <w:rPr>
          <w:rFonts w:ascii="Palatino Linotype" w:hAnsi="Palatino Linotype"/>
          <w:b/>
          <w:bCs/>
          <w:i/>
        </w:rPr>
        <w:lastRenderedPageBreak/>
        <w:t>4</w:t>
      </w:r>
      <w:r w:rsidR="00BB0713" w:rsidRPr="001E653C">
        <w:rPr>
          <w:rFonts w:ascii="Palatino Linotype" w:hAnsi="Palatino Linotype"/>
          <w:b/>
          <w:bCs/>
          <w:i/>
        </w:rPr>
        <w:t>.5.1 A tantárgy elsajátítása során alkalmazható tanulói tevékenységformák (ajánlás)</w:t>
      </w:r>
    </w:p>
    <w:tbl>
      <w:tblPr>
        <w:tblW w:w="9676" w:type="dxa"/>
        <w:tblInd w:w="70" w:type="dxa"/>
        <w:tblLayout w:type="fixed"/>
        <w:tblLook w:val="0000" w:firstRow="0" w:lastRow="0" w:firstColumn="0" w:lastColumn="0" w:noHBand="0" w:noVBand="0"/>
      </w:tblPr>
      <w:tblGrid>
        <w:gridCol w:w="1137"/>
        <w:gridCol w:w="3012"/>
        <w:gridCol w:w="1134"/>
        <w:gridCol w:w="1134"/>
        <w:gridCol w:w="1134"/>
        <w:gridCol w:w="2125"/>
      </w:tblGrid>
      <w:tr w:rsidR="00C86F7B" w:rsidRPr="001E653C">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3012" w:type="dxa"/>
            <w:vMerge w:val="restart"/>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3402" w:type="dxa"/>
            <w:gridSpan w:val="3"/>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16"/>
                <w:szCs w:val="16"/>
              </w:rPr>
            </w:pPr>
            <w:r w:rsidRPr="001E653C">
              <w:rPr>
                <w:rFonts w:ascii="Palatino Linotype" w:hAnsi="Palatino Linotype"/>
                <w:b/>
                <w:sz w:val="16"/>
                <w:szCs w:val="16"/>
              </w:rPr>
              <w:t>Tanulói tevékenység szervezési kerete</w:t>
            </w:r>
          </w:p>
          <w:p w:rsidR="00C86F7B" w:rsidRPr="001E653C" w:rsidRDefault="00C86F7B" w:rsidP="001E653C">
            <w:pPr>
              <w:spacing w:after="0" w:line="240" w:lineRule="auto"/>
              <w:jc w:val="center"/>
              <w:rPr>
                <w:rFonts w:ascii="Palatino Linotype" w:hAnsi="Palatino Linotype"/>
                <w:b/>
                <w:sz w:val="16"/>
                <w:szCs w:val="16"/>
              </w:rPr>
            </w:pPr>
            <w:r w:rsidRPr="001E653C">
              <w:rPr>
                <w:rFonts w:ascii="Palatino Linotype" w:hAnsi="Palatino Linotype"/>
                <w:b/>
                <w:sz w:val="16"/>
                <w:szCs w:val="16"/>
              </w:rPr>
              <w:t>(differenciálási módok)</w:t>
            </w:r>
          </w:p>
        </w:tc>
        <w:tc>
          <w:tcPr>
            <w:tcW w:w="2125" w:type="dxa"/>
            <w:vMerge w:val="restart"/>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16"/>
                <w:szCs w:val="16"/>
              </w:rPr>
            </w:pPr>
            <w:r w:rsidRPr="001E653C">
              <w:rPr>
                <w:rFonts w:ascii="Palatino Linotype" w:hAnsi="Palatino Linotype"/>
                <w:b/>
                <w:sz w:val="16"/>
                <w:szCs w:val="16"/>
              </w:rPr>
              <w:t>Alkalmazandó eszközök és felszerelések (SZVK 6. pont lebontása, pontosítása)</w:t>
            </w:r>
          </w:p>
        </w:tc>
      </w:tr>
      <w:tr w:rsidR="00C86F7B" w:rsidRPr="001E653C">
        <w:trPr>
          <w:cantSplit/>
          <w:trHeight w:val="1076"/>
        </w:trPr>
        <w:tc>
          <w:tcPr>
            <w:tcW w:w="1137" w:type="dxa"/>
            <w:vMerge/>
            <w:tcBorders>
              <w:top w:val="single" w:sz="4" w:space="0" w:color="000000"/>
              <w:left w:val="single" w:sz="4" w:space="0" w:color="000000"/>
              <w:bottom w:val="single" w:sz="4" w:space="0" w:color="000000"/>
            </w:tcBorders>
            <w:vAlign w:val="center"/>
          </w:tcPr>
          <w:p w:rsidR="00C86F7B" w:rsidRPr="001E653C" w:rsidRDefault="00C86F7B" w:rsidP="001E653C">
            <w:pPr>
              <w:spacing w:after="0" w:line="240" w:lineRule="auto"/>
              <w:rPr>
                <w:rFonts w:ascii="Palatino Linotype" w:hAnsi="Palatino Linotype"/>
              </w:rPr>
            </w:pPr>
          </w:p>
        </w:tc>
        <w:tc>
          <w:tcPr>
            <w:tcW w:w="3012" w:type="dxa"/>
            <w:vMerge/>
            <w:tcBorders>
              <w:top w:val="single" w:sz="4" w:space="0" w:color="000000"/>
              <w:left w:val="single" w:sz="4" w:space="0" w:color="000000"/>
              <w:bottom w:val="single" w:sz="4" w:space="0" w:color="000000"/>
            </w:tcBorders>
            <w:vAlign w:val="center"/>
          </w:tcPr>
          <w:p w:rsidR="00C86F7B" w:rsidRPr="001E653C" w:rsidRDefault="00C86F7B" w:rsidP="001E653C">
            <w:pPr>
              <w:spacing w:after="0" w:line="240" w:lineRule="auto"/>
              <w:rPr>
                <w:rFonts w:ascii="Palatino Linotype" w:hAnsi="Palatino Linotype"/>
              </w:rPr>
            </w:pP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ind w:left="113" w:right="113"/>
              <w:jc w:val="center"/>
              <w:rPr>
                <w:rFonts w:ascii="Palatino Linotype" w:hAnsi="Palatino Linotype"/>
                <w:b/>
                <w:sz w:val="16"/>
                <w:szCs w:val="16"/>
              </w:rPr>
            </w:pPr>
            <w:r w:rsidRPr="001E653C">
              <w:rPr>
                <w:rFonts w:ascii="Palatino Linotype" w:hAnsi="Palatino Linotype"/>
                <w:b/>
                <w:sz w:val="16"/>
                <w:szCs w:val="16"/>
              </w:rPr>
              <w:t>Egyéni</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ind w:left="113" w:right="113"/>
              <w:jc w:val="center"/>
              <w:rPr>
                <w:rFonts w:ascii="Palatino Linotype" w:hAnsi="Palatino Linotype"/>
                <w:b/>
                <w:sz w:val="16"/>
                <w:szCs w:val="16"/>
              </w:rPr>
            </w:pPr>
            <w:r w:rsidRPr="001E653C">
              <w:rPr>
                <w:rFonts w:ascii="Palatino Linotype" w:hAnsi="Palatino Linotype"/>
                <w:b/>
                <w:sz w:val="16"/>
                <w:szCs w:val="16"/>
              </w:rPr>
              <w:t>Csoport-</w:t>
            </w:r>
          </w:p>
          <w:p w:rsidR="00C86F7B" w:rsidRPr="001E653C" w:rsidRDefault="00C86F7B" w:rsidP="001E653C">
            <w:pPr>
              <w:spacing w:after="0" w:line="240" w:lineRule="auto"/>
              <w:ind w:left="113" w:right="113"/>
              <w:jc w:val="center"/>
              <w:rPr>
                <w:rFonts w:ascii="Palatino Linotype" w:hAnsi="Palatino Linotype"/>
                <w:b/>
                <w:sz w:val="16"/>
                <w:szCs w:val="16"/>
              </w:rPr>
            </w:pPr>
            <w:r w:rsidRPr="001E653C">
              <w:rPr>
                <w:rFonts w:ascii="Palatino Linotype" w:hAnsi="Palatino Linotype"/>
                <w:b/>
                <w:sz w:val="16"/>
                <w:szCs w:val="16"/>
              </w:rPr>
              <w:t>bontás</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ind w:left="113" w:right="113"/>
              <w:jc w:val="center"/>
              <w:rPr>
                <w:rFonts w:ascii="Palatino Linotype" w:hAnsi="Palatino Linotype"/>
                <w:b/>
                <w:sz w:val="16"/>
                <w:szCs w:val="16"/>
              </w:rPr>
            </w:pPr>
            <w:r w:rsidRPr="001E653C">
              <w:rPr>
                <w:rFonts w:ascii="Palatino Linotype" w:hAnsi="Palatino Linotype"/>
                <w:b/>
                <w:sz w:val="16"/>
                <w:szCs w:val="16"/>
              </w:rPr>
              <w:t>Osztály-</w:t>
            </w:r>
          </w:p>
          <w:p w:rsidR="00C86F7B" w:rsidRPr="001E653C" w:rsidRDefault="00C86F7B" w:rsidP="001E653C">
            <w:pPr>
              <w:spacing w:after="0" w:line="240" w:lineRule="auto"/>
              <w:ind w:left="113" w:right="113"/>
              <w:jc w:val="center"/>
              <w:rPr>
                <w:rFonts w:ascii="Palatino Linotype" w:hAnsi="Palatino Linotype"/>
                <w:b/>
                <w:sz w:val="16"/>
                <w:szCs w:val="16"/>
              </w:rPr>
            </w:pPr>
            <w:r w:rsidRPr="001E653C">
              <w:rPr>
                <w:rFonts w:ascii="Palatino Linotype" w:hAnsi="Palatino Linotype"/>
                <w:b/>
                <w:sz w:val="16"/>
                <w:szCs w:val="16"/>
              </w:rPr>
              <w:t>keret</w:t>
            </w:r>
          </w:p>
        </w:tc>
        <w:tc>
          <w:tcPr>
            <w:tcW w:w="2125" w:type="dxa"/>
            <w:vMerge/>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pacing w:after="0" w:line="240" w:lineRule="auto"/>
              <w:rPr>
                <w:rFonts w:ascii="Palatino Linotype" w:hAnsi="Palatino Linotype"/>
                <w:sz w:val="16"/>
                <w:szCs w:val="16"/>
              </w:rPr>
            </w:pPr>
          </w:p>
        </w:tc>
      </w:tr>
      <w:tr w:rsidR="00C86F7B" w:rsidRPr="001E653C">
        <w:tc>
          <w:tcPr>
            <w:tcW w:w="1137"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w:t>
            </w:r>
          </w:p>
        </w:tc>
        <w:tc>
          <w:tcPr>
            <w:tcW w:w="3012"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cs="Arial"/>
                <w:sz w:val="20"/>
                <w:szCs w:val="20"/>
              </w:rPr>
            </w:pPr>
            <w:r w:rsidRPr="001E653C">
              <w:rPr>
                <w:rFonts w:ascii="Palatino Linotype" w:hAnsi="Palatino Linotype" w:cs="Arial"/>
                <w:sz w:val="20"/>
                <w:szCs w:val="20"/>
              </w:rPr>
              <w:t>Kiscsoportos szakmai munkavégzés irányítással (kamaraének)</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6.4, 6.5</w:t>
            </w:r>
          </w:p>
        </w:tc>
      </w:tr>
      <w:tr w:rsidR="00C86F7B" w:rsidRPr="001E653C">
        <w:tc>
          <w:tcPr>
            <w:tcW w:w="1137"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2.</w:t>
            </w:r>
          </w:p>
        </w:tc>
        <w:tc>
          <w:tcPr>
            <w:tcW w:w="3012"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cs="Arial"/>
                <w:sz w:val="20"/>
                <w:szCs w:val="20"/>
              </w:rPr>
            </w:pPr>
            <w:r w:rsidRPr="001E653C">
              <w:rPr>
                <w:rFonts w:ascii="Palatino Linotype" w:hAnsi="Palatino Linotype" w:cs="Arial"/>
                <w:sz w:val="20"/>
                <w:szCs w:val="20"/>
              </w:rPr>
              <w:t>zongorázás-éneklés</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6.4, 6.5</w:t>
            </w:r>
          </w:p>
        </w:tc>
      </w:tr>
      <w:tr w:rsidR="00C86F7B" w:rsidRPr="001E653C">
        <w:tc>
          <w:tcPr>
            <w:tcW w:w="1137"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3.</w:t>
            </w:r>
          </w:p>
        </w:tc>
        <w:tc>
          <w:tcPr>
            <w:tcW w:w="3012"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cs="Arial"/>
                <w:sz w:val="20"/>
                <w:szCs w:val="20"/>
              </w:rPr>
            </w:pPr>
            <w:r w:rsidRPr="001E653C">
              <w:rPr>
                <w:rFonts w:ascii="Palatino Linotype" w:hAnsi="Palatino Linotype" w:cs="Arial"/>
                <w:sz w:val="20"/>
                <w:szCs w:val="20"/>
              </w:rPr>
              <w:t>éneklés</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c>
          <w:tcPr>
            <w:tcW w:w="1137"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4.</w:t>
            </w:r>
          </w:p>
        </w:tc>
        <w:tc>
          <w:tcPr>
            <w:tcW w:w="3012"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cs="Arial"/>
                <w:sz w:val="20"/>
                <w:szCs w:val="20"/>
              </w:rPr>
            </w:pPr>
            <w:r w:rsidRPr="001E653C">
              <w:rPr>
                <w:rFonts w:ascii="Palatino Linotype" w:hAnsi="Palatino Linotype" w:cs="Arial"/>
                <w:sz w:val="20"/>
                <w:szCs w:val="20"/>
              </w:rPr>
              <w:t>hangszeres játék</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c>
          <w:tcPr>
            <w:tcW w:w="1137"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5.</w:t>
            </w:r>
          </w:p>
        </w:tc>
        <w:tc>
          <w:tcPr>
            <w:tcW w:w="3012"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cs="Arial"/>
                <w:sz w:val="20"/>
                <w:szCs w:val="20"/>
              </w:rPr>
            </w:pPr>
            <w:r w:rsidRPr="001E653C">
              <w:rPr>
                <w:rFonts w:ascii="Palatino Linotype" w:hAnsi="Palatino Linotype" w:cs="Arial"/>
                <w:sz w:val="20"/>
                <w:szCs w:val="20"/>
              </w:rPr>
              <w:t>egyéni felkészülés</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c>
          <w:tcPr>
            <w:tcW w:w="1137"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w:t>
            </w:r>
          </w:p>
        </w:tc>
        <w:tc>
          <w:tcPr>
            <w:tcW w:w="3012"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cs="Arial"/>
                <w:sz w:val="20"/>
                <w:szCs w:val="20"/>
              </w:rPr>
            </w:pPr>
            <w:r w:rsidRPr="001E653C">
              <w:rPr>
                <w:rFonts w:ascii="Palatino Linotype" w:hAnsi="Palatino Linotype" w:cs="Arial"/>
                <w:sz w:val="20"/>
                <w:szCs w:val="20"/>
              </w:rPr>
              <w:t>hallott zenei anyag lejegyzése</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6.4, 6.5, 6.9, 6.10</w:t>
            </w:r>
          </w:p>
        </w:tc>
      </w:tr>
      <w:tr w:rsidR="00C86F7B" w:rsidRPr="001E653C">
        <w:tc>
          <w:tcPr>
            <w:tcW w:w="1137"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7.</w:t>
            </w:r>
          </w:p>
        </w:tc>
        <w:tc>
          <w:tcPr>
            <w:tcW w:w="3012"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cs="Arial"/>
                <w:sz w:val="20"/>
                <w:szCs w:val="20"/>
              </w:rPr>
            </w:pPr>
            <w:r w:rsidRPr="001E653C">
              <w:rPr>
                <w:rFonts w:ascii="Palatino Linotype" w:hAnsi="Palatino Linotype" w:cs="Arial"/>
                <w:sz w:val="20"/>
                <w:szCs w:val="20"/>
              </w:rPr>
              <w:t>zenehallgatás</w:t>
            </w: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6.9, 6.10</w:t>
            </w:r>
          </w:p>
        </w:tc>
      </w:tr>
    </w:tbl>
    <w:p w:rsidR="00507EA6" w:rsidRPr="001E653C" w:rsidRDefault="00507EA6" w:rsidP="001E653C">
      <w:pPr>
        <w:spacing w:after="0" w:line="240" w:lineRule="auto"/>
        <w:rPr>
          <w:rFonts w:ascii="Palatino Linotype" w:hAnsi="Palatino Linotype"/>
          <w:b/>
          <w:bCs/>
          <w:i/>
        </w:rPr>
      </w:pPr>
    </w:p>
    <w:p w:rsidR="00507EA6" w:rsidRPr="001E653C" w:rsidRDefault="003A06CC" w:rsidP="001E653C">
      <w:pPr>
        <w:spacing w:after="0" w:line="240" w:lineRule="auto"/>
        <w:rPr>
          <w:rFonts w:ascii="Palatino Linotype" w:hAnsi="Palatino Linotype"/>
          <w:b/>
          <w:bCs/>
          <w:i/>
        </w:rPr>
      </w:pPr>
      <w:r>
        <w:rPr>
          <w:rFonts w:ascii="Palatino Linotype" w:hAnsi="Palatino Linotype"/>
          <w:b/>
          <w:bCs/>
          <w:i/>
        </w:rPr>
        <w:t>4</w:t>
      </w:r>
      <w:r w:rsidR="00507EA6" w:rsidRPr="001E653C">
        <w:rPr>
          <w:rFonts w:ascii="Palatino Linotype" w:hAnsi="Palatino Linotype"/>
          <w:b/>
          <w:bCs/>
          <w:i/>
        </w:rPr>
        <w:t>.5.2 A tantárgy elsajátítása során alkalmazható sajátos módszerek (ajánlás)</w:t>
      </w:r>
    </w:p>
    <w:tbl>
      <w:tblPr>
        <w:tblW w:w="9763" w:type="dxa"/>
        <w:jc w:val="center"/>
        <w:tblInd w:w="-297" w:type="dxa"/>
        <w:tblLayout w:type="fixed"/>
        <w:tblLook w:val="0000" w:firstRow="0" w:lastRow="0" w:firstColumn="0" w:lastColumn="0" w:noHBand="0" w:noVBand="0"/>
      </w:tblPr>
      <w:tblGrid>
        <w:gridCol w:w="1291"/>
        <w:gridCol w:w="2800"/>
        <w:gridCol w:w="945"/>
        <w:gridCol w:w="945"/>
        <w:gridCol w:w="945"/>
        <w:gridCol w:w="2837"/>
      </w:tblGrid>
      <w:tr w:rsidR="00C86F7B" w:rsidRPr="001E653C">
        <w:trPr>
          <w:jc w:val="center"/>
        </w:trPr>
        <w:tc>
          <w:tcPr>
            <w:tcW w:w="1291" w:type="dxa"/>
            <w:vMerge w:val="restart"/>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C86F7B" w:rsidRPr="001E653C" w:rsidRDefault="00C86F7B"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C86F7B" w:rsidRPr="001E653C">
        <w:trPr>
          <w:jc w:val="center"/>
        </w:trPr>
        <w:tc>
          <w:tcPr>
            <w:tcW w:w="1291" w:type="dxa"/>
            <w:vMerge/>
            <w:tcBorders>
              <w:top w:val="single" w:sz="4" w:space="0" w:color="000000"/>
              <w:left w:val="single" w:sz="4" w:space="0" w:color="000000"/>
              <w:bottom w:val="single" w:sz="4" w:space="0" w:color="000000"/>
            </w:tcBorders>
            <w:vAlign w:val="center"/>
          </w:tcPr>
          <w:p w:rsidR="00C86F7B" w:rsidRPr="001E653C" w:rsidRDefault="00C86F7B" w:rsidP="001E653C">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C86F7B" w:rsidRPr="001E653C" w:rsidRDefault="00C86F7B" w:rsidP="001E653C">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pacing w:after="0" w:line="240" w:lineRule="auto"/>
              <w:rPr>
                <w:rFonts w:ascii="Palatino Linotype" w:hAnsi="Palatino Linotype"/>
              </w:rPr>
            </w:pPr>
          </w:p>
        </w:tc>
      </w:tr>
      <w:tr w:rsidR="00C86F7B" w:rsidRPr="001E653C">
        <w:trPr>
          <w:jc w:val="center"/>
        </w:trPr>
        <w:tc>
          <w:tcPr>
            <w:tcW w:w="129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129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2.</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6.9, 6.10., 6.4, 6.5</w:t>
            </w:r>
          </w:p>
        </w:tc>
      </w:tr>
      <w:tr w:rsidR="00C86F7B" w:rsidRPr="001E653C">
        <w:trPr>
          <w:jc w:val="center"/>
        </w:trPr>
        <w:tc>
          <w:tcPr>
            <w:tcW w:w="129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3.</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6.4,6.5</w:t>
            </w:r>
          </w:p>
        </w:tc>
      </w:tr>
      <w:tr w:rsidR="00C86F7B" w:rsidRPr="001E653C">
        <w:trPr>
          <w:jc w:val="center"/>
        </w:trPr>
        <w:tc>
          <w:tcPr>
            <w:tcW w:w="129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4.</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házi feladat</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129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5.</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6.4, 6.5</w:t>
            </w:r>
          </w:p>
        </w:tc>
      </w:tr>
    </w:tbl>
    <w:p w:rsidR="00C86F7B" w:rsidRPr="001E653C" w:rsidRDefault="00C86F7B" w:rsidP="001E653C">
      <w:pPr>
        <w:spacing w:after="0" w:line="240" w:lineRule="auto"/>
        <w:ind w:left="826" w:hanging="469"/>
        <w:rPr>
          <w:rFonts w:ascii="Palatino Linotype" w:hAnsi="Palatino Linotype"/>
        </w:rPr>
      </w:pPr>
    </w:p>
    <w:p w:rsidR="00C86F7B" w:rsidRPr="001E653C" w:rsidRDefault="00C86F7B" w:rsidP="003A06CC">
      <w:pPr>
        <w:widowControl w:val="0"/>
        <w:numPr>
          <w:ilvl w:val="1"/>
          <w:numId w:val="28"/>
        </w:numPr>
        <w:suppressAutoHyphens/>
        <w:spacing w:after="0" w:line="240" w:lineRule="auto"/>
        <w:ind w:left="826" w:hanging="469"/>
        <w:rPr>
          <w:rFonts w:ascii="Palatino Linotype" w:hAnsi="Palatino Linotype"/>
          <w:b/>
          <w:bCs/>
        </w:rPr>
      </w:pPr>
      <w:r w:rsidRPr="001E653C">
        <w:rPr>
          <w:rFonts w:ascii="Palatino Linotype" w:hAnsi="Palatino Linotype"/>
          <w:b/>
          <w:bCs/>
        </w:rPr>
        <w:t xml:space="preserve">A </w:t>
      </w:r>
      <w:r w:rsidRPr="001E653C">
        <w:rPr>
          <w:rFonts w:ascii="Palatino Linotype" w:hAnsi="Palatino Linotype"/>
          <w:b/>
        </w:rPr>
        <w:t>tantárgy</w:t>
      </w:r>
      <w:r w:rsidRPr="001E653C">
        <w:rPr>
          <w:rFonts w:ascii="Palatino Linotype" w:hAnsi="Palatino Linotype"/>
          <w:b/>
          <w:bCs/>
        </w:rPr>
        <w:t xml:space="preserve"> értékelésének módja</w:t>
      </w:r>
    </w:p>
    <w:p w:rsidR="00C86F7B" w:rsidRPr="001E653C" w:rsidRDefault="00C86F7B" w:rsidP="001E653C">
      <w:pPr>
        <w:autoSpaceDE w:val="0"/>
        <w:autoSpaceDN w:val="0"/>
        <w:adjustRightInd w:val="0"/>
        <w:spacing w:after="0" w:line="240" w:lineRule="auto"/>
        <w:jc w:val="both"/>
        <w:rPr>
          <w:rFonts w:ascii="Palatino Linotype" w:hAnsi="Palatino Linotype"/>
          <w:i/>
          <w:iCs/>
          <w:kern w:val="2"/>
          <w:lang w:eastAsia="hu-HU"/>
        </w:rPr>
      </w:pPr>
      <w:r w:rsidRPr="001E653C">
        <w:rPr>
          <w:rFonts w:ascii="Palatino Linotype" w:hAnsi="Palatino Linotype"/>
          <w:bCs/>
          <w:kern w:val="2"/>
          <w:lang w:eastAsia="hu-HU"/>
        </w:rPr>
        <w:t>A nemzeti köznevelésről szóló 2011. évi CXC. törvény 54. § (2) a) pontja szerinti értékeléssel.</w:t>
      </w:r>
    </w:p>
    <w:p w:rsidR="00507EA6" w:rsidRDefault="00507EA6" w:rsidP="001E653C">
      <w:pPr>
        <w:widowControl w:val="0"/>
        <w:suppressAutoHyphens/>
        <w:spacing w:after="0" w:line="240" w:lineRule="auto"/>
        <w:ind w:left="360"/>
        <w:rPr>
          <w:rFonts w:ascii="Palatino Linotype" w:hAnsi="Palatino Linotype"/>
          <w:b/>
        </w:rPr>
      </w:pPr>
    </w:p>
    <w:p w:rsidR="008910AC" w:rsidRPr="001E653C" w:rsidRDefault="008910AC" w:rsidP="001E653C">
      <w:pPr>
        <w:widowControl w:val="0"/>
        <w:suppressAutoHyphens/>
        <w:spacing w:after="0" w:line="240" w:lineRule="auto"/>
        <w:ind w:left="360"/>
        <w:rPr>
          <w:rFonts w:ascii="Palatino Linotype" w:hAnsi="Palatino Linotype"/>
          <w:b/>
        </w:rPr>
      </w:pPr>
    </w:p>
    <w:p w:rsidR="00C86F7B" w:rsidRPr="001E653C" w:rsidRDefault="00C86F7B" w:rsidP="003A06CC">
      <w:pPr>
        <w:widowControl w:val="0"/>
        <w:numPr>
          <w:ilvl w:val="0"/>
          <w:numId w:val="28"/>
        </w:numPr>
        <w:suppressAutoHyphens/>
        <w:spacing w:after="0" w:line="240" w:lineRule="auto"/>
        <w:rPr>
          <w:rFonts w:ascii="Palatino Linotype" w:hAnsi="Palatino Linotype"/>
          <w:b/>
          <w:sz w:val="24"/>
          <w:szCs w:val="24"/>
        </w:rPr>
      </w:pPr>
      <w:r w:rsidRPr="001E653C">
        <w:rPr>
          <w:rFonts w:ascii="Palatino Linotype" w:hAnsi="Palatino Linotype"/>
          <w:b/>
          <w:bCs/>
          <w:iCs/>
          <w:sz w:val="24"/>
          <w:szCs w:val="24"/>
        </w:rPr>
        <w:t xml:space="preserve"> Zenetörténet I</w:t>
      </w:r>
      <w:r w:rsidR="001B7F21">
        <w:rPr>
          <w:rFonts w:ascii="Palatino Linotype" w:hAnsi="Palatino Linotype"/>
          <w:b/>
          <w:bCs/>
          <w:iCs/>
          <w:sz w:val="24"/>
          <w:szCs w:val="24"/>
        </w:rPr>
        <w:t>.</w:t>
      </w:r>
      <w:r w:rsidRPr="001E653C">
        <w:rPr>
          <w:rFonts w:ascii="Palatino Linotype" w:hAnsi="Palatino Linotype"/>
          <w:b/>
          <w:bCs/>
          <w:iCs/>
          <w:sz w:val="24"/>
          <w:szCs w:val="24"/>
        </w:rPr>
        <w:t xml:space="preserve"> </w:t>
      </w:r>
      <w:r w:rsidR="00507EA6" w:rsidRPr="001E653C">
        <w:rPr>
          <w:rFonts w:ascii="Palatino Linotype" w:hAnsi="Palatino Linotype"/>
          <w:b/>
          <w:sz w:val="24"/>
          <w:szCs w:val="24"/>
        </w:rPr>
        <w:t xml:space="preserve">tantárgy </w:t>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Pr="001E653C">
        <w:rPr>
          <w:rFonts w:ascii="Palatino Linotype" w:hAnsi="Palatino Linotype"/>
          <w:b/>
          <w:sz w:val="24"/>
          <w:szCs w:val="24"/>
        </w:rPr>
        <w:t>140 óra/ 72 óra*</w:t>
      </w:r>
    </w:p>
    <w:p w:rsidR="00C86F7B" w:rsidRDefault="00C86F7B" w:rsidP="001E653C">
      <w:pPr>
        <w:spacing w:after="0" w:line="240" w:lineRule="auto"/>
        <w:ind w:left="360"/>
        <w:jc w:val="center"/>
        <w:rPr>
          <w:rFonts w:ascii="Palatino Linotype" w:hAnsi="Palatino Linotype"/>
          <w:sz w:val="20"/>
          <w:szCs w:val="20"/>
        </w:rPr>
      </w:pPr>
      <w:r w:rsidRPr="001E653C">
        <w:rPr>
          <w:rFonts w:ascii="Palatino Linotype" w:hAnsi="Palatino Linotype"/>
          <w:sz w:val="20"/>
          <w:szCs w:val="20"/>
        </w:rPr>
        <w:t>* 9-13. évfolyamon megszervezett képzés/13. és 14. évfolyamon megszervezett képzés</w:t>
      </w:r>
    </w:p>
    <w:p w:rsidR="00C679BD" w:rsidRPr="001E653C" w:rsidRDefault="00C679BD" w:rsidP="001E653C">
      <w:pPr>
        <w:spacing w:after="0" w:line="240" w:lineRule="auto"/>
        <w:ind w:left="360"/>
        <w:jc w:val="center"/>
        <w:rPr>
          <w:rFonts w:ascii="Palatino Linotype" w:hAnsi="Palatino Linotype"/>
          <w:sz w:val="20"/>
          <w:szCs w:val="20"/>
        </w:rPr>
      </w:pPr>
    </w:p>
    <w:p w:rsidR="00C86F7B" w:rsidRPr="001E653C" w:rsidRDefault="00C86F7B" w:rsidP="001E653C">
      <w:pPr>
        <w:pStyle w:val="Listaszerbekezds"/>
        <w:widowControl w:val="0"/>
        <w:suppressAutoHyphens/>
        <w:spacing w:after="0" w:line="240" w:lineRule="auto"/>
        <w:ind w:left="0"/>
        <w:rPr>
          <w:rFonts w:ascii="Palatino Linotype" w:hAnsi="Palatino Linotype"/>
          <w:b/>
          <w:vanish/>
        </w:rPr>
      </w:pPr>
    </w:p>
    <w:p w:rsidR="00C86F7B" w:rsidRPr="001E653C" w:rsidRDefault="00C86F7B" w:rsidP="003A06CC">
      <w:pPr>
        <w:widowControl w:val="0"/>
        <w:numPr>
          <w:ilvl w:val="1"/>
          <w:numId w:val="28"/>
        </w:numPr>
        <w:suppressAutoHyphens/>
        <w:spacing w:after="0" w:line="240" w:lineRule="auto"/>
        <w:rPr>
          <w:rFonts w:ascii="Palatino Linotype" w:hAnsi="Palatino Linotype"/>
          <w:b/>
          <w:sz w:val="24"/>
          <w:szCs w:val="24"/>
        </w:rPr>
      </w:pPr>
      <w:r w:rsidRPr="001E653C">
        <w:rPr>
          <w:rFonts w:ascii="Palatino Linotype" w:hAnsi="Palatino Linotype"/>
          <w:b/>
          <w:sz w:val="24"/>
          <w:szCs w:val="24"/>
        </w:rPr>
        <w:t>A tantárgy tanításának célja</w:t>
      </w:r>
    </w:p>
    <w:p w:rsidR="00C86F7B" w:rsidRPr="001E653C" w:rsidRDefault="00C86F7B" w:rsidP="00C679BD">
      <w:pPr>
        <w:spacing w:after="0" w:line="240" w:lineRule="auto"/>
        <w:jc w:val="both"/>
        <w:rPr>
          <w:rFonts w:ascii="Palatino Linotype" w:hAnsi="Palatino Linotype"/>
          <w:kern w:val="2"/>
          <w:sz w:val="24"/>
          <w:szCs w:val="24"/>
          <w:lang w:eastAsia="hu-HU"/>
        </w:rPr>
      </w:pPr>
      <w:r w:rsidRPr="001E653C">
        <w:rPr>
          <w:rFonts w:ascii="Palatino Linotype" w:hAnsi="Palatino Linotype"/>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w:t>
      </w:r>
      <w:r w:rsidRPr="001E653C">
        <w:rPr>
          <w:rFonts w:ascii="Palatino Linotype" w:hAnsi="Palatino Linotype"/>
          <w:kern w:val="2"/>
          <w:sz w:val="24"/>
          <w:szCs w:val="24"/>
          <w:lang w:eastAsia="hu-HU"/>
        </w:rPr>
        <w:lastRenderedPageBreak/>
        <w:t>integrálására is, valamint arra, hogy olyan irányokba nyissa a diák zenei érdeklődését, melyre a hangszeres órákon nem adódik lehetőség.</w:t>
      </w:r>
    </w:p>
    <w:p w:rsidR="00C86F7B" w:rsidRPr="001E653C" w:rsidRDefault="00C86F7B" w:rsidP="001E653C">
      <w:pPr>
        <w:spacing w:after="0" w:line="240" w:lineRule="auto"/>
        <w:rPr>
          <w:rFonts w:ascii="Palatino Linotype" w:hAnsi="Palatino Linotype"/>
          <w:b/>
        </w:rPr>
      </w:pPr>
    </w:p>
    <w:p w:rsidR="00C86F7B" w:rsidRPr="001E653C" w:rsidRDefault="00C86F7B" w:rsidP="003A06CC">
      <w:pPr>
        <w:widowControl w:val="0"/>
        <w:numPr>
          <w:ilvl w:val="1"/>
          <w:numId w:val="28"/>
        </w:numPr>
        <w:suppressAutoHyphens/>
        <w:spacing w:after="0" w:line="240" w:lineRule="auto"/>
        <w:rPr>
          <w:rFonts w:ascii="Palatino Linotype" w:hAnsi="Palatino Linotype"/>
          <w:b/>
          <w:sz w:val="24"/>
          <w:szCs w:val="24"/>
        </w:rPr>
      </w:pPr>
      <w:r w:rsidRPr="001E653C">
        <w:rPr>
          <w:rFonts w:ascii="Palatino Linotype" w:hAnsi="Palatino Linotype"/>
          <w:b/>
          <w:sz w:val="24"/>
          <w:szCs w:val="24"/>
        </w:rPr>
        <w:t>Kapcsolódó közismereti, szakmai tartalmak</w:t>
      </w:r>
    </w:p>
    <w:p w:rsidR="00C86F7B" w:rsidRPr="001E653C" w:rsidRDefault="00C86F7B" w:rsidP="00C679BD">
      <w:pPr>
        <w:spacing w:after="0" w:line="240" w:lineRule="auto"/>
        <w:jc w:val="both"/>
        <w:rPr>
          <w:rFonts w:ascii="Palatino Linotype" w:hAnsi="Palatino Linotype"/>
          <w:sz w:val="24"/>
          <w:szCs w:val="24"/>
          <w:lang w:eastAsia="hi-IN" w:bidi="hi-IN"/>
        </w:rPr>
      </w:pPr>
      <w:r w:rsidRPr="001E653C">
        <w:rPr>
          <w:rFonts w:ascii="Palatino Linotype" w:hAnsi="Palatino Linotype"/>
          <w:bCs/>
          <w:iCs/>
          <w:sz w:val="24"/>
          <w:szCs w:val="24"/>
        </w:rPr>
        <w:t xml:space="preserve">A zenetörténet tárgy különösen szoros kapcsolatot ápol olyan közismereti tantárgyakkal, mint a </w:t>
      </w:r>
      <w:r w:rsidRPr="001E653C">
        <w:rPr>
          <w:rFonts w:ascii="Palatino Linotype" w:hAnsi="Palatino Linotype"/>
          <w:b/>
          <w:bCs/>
          <w:iCs/>
          <w:sz w:val="24"/>
          <w:szCs w:val="24"/>
        </w:rPr>
        <w:t>művészettörténet</w:t>
      </w:r>
      <w:r w:rsidRPr="001E653C">
        <w:rPr>
          <w:rFonts w:ascii="Palatino Linotype" w:hAnsi="Palatino Linotype"/>
          <w:bCs/>
          <w:iCs/>
          <w:sz w:val="24"/>
          <w:szCs w:val="24"/>
        </w:rPr>
        <w:t xml:space="preserve">, </w:t>
      </w:r>
      <w:r w:rsidRPr="001E653C">
        <w:rPr>
          <w:rFonts w:ascii="Palatino Linotype" w:hAnsi="Palatino Linotype"/>
          <w:b/>
          <w:bCs/>
          <w:iCs/>
          <w:sz w:val="24"/>
          <w:szCs w:val="24"/>
        </w:rPr>
        <w:t>történelem</w:t>
      </w:r>
      <w:r w:rsidRPr="001E653C">
        <w:rPr>
          <w:rFonts w:ascii="Palatino Linotype" w:hAnsi="Palatino Linotype"/>
          <w:bCs/>
          <w:iCs/>
          <w:sz w:val="24"/>
          <w:szCs w:val="24"/>
        </w:rPr>
        <w:t xml:space="preserve"> és </w:t>
      </w:r>
      <w:r w:rsidRPr="001E653C">
        <w:rPr>
          <w:rFonts w:ascii="Palatino Linotype" w:hAnsi="Palatino Linotype"/>
          <w:b/>
          <w:bCs/>
          <w:iCs/>
          <w:sz w:val="24"/>
          <w:szCs w:val="24"/>
        </w:rPr>
        <w:t>irodalom</w:t>
      </w:r>
      <w:r w:rsidRPr="001E653C">
        <w:rPr>
          <w:rFonts w:ascii="Palatino Linotype" w:hAnsi="Palatino Linotype"/>
          <w:bCs/>
          <w:iCs/>
          <w:sz w:val="24"/>
          <w:szCs w:val="24"/>
        </w:rPr>
        <w:t>; egy-egy zenei korstílus vagy zeneszerzői életpálya megértése ezek ismerete nélkül nem lehetne teljes,</w:t>
      </w:r>
      <w:r w:rsidRPr="001E653C">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C86F7B" w:rsidRDefault="00C86F7B" w:rsidP="001E653C">
      <w:pPr>
        <w:spacing w:after="0" w:line="240" w:lineRule="auto"/>
        <w:ind w:firstLine="357"/>
        <w:jc w:val="both"/>
        <w:rPr>
          <w:rFonts w:ascii="Palatino Linotype" w:hAnsi="Palatino Linotype"/>
          <w:bCs/>
          <w:iCs/>
          <w:sz w:val="24"/>
          <w:szCs w:val="24"/>
        </w:rPr>
      </w:pPr>
      <w:r w:rsidRPr="001E653C">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1E653C">
        <w:rPr>
          <w:rFonts w:ascii="Palatino Linotype" w:hAnsi="Palatino Linotype"/>
          <w:b/>
          <w:bCs/>
          <w:iCs/>
          <w:sz w:val="24"/>
          <w:szCs w:val="24"/>
        </w:rPr>
        <w:t>hangszeres</w:t>
      </w:r>
      <w:r w:rsidRPr="001E653C">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1E653C">
        <w:rPr>
          <w:rFonts w:ascii="Palatino Linotype" w:hAnsi="Palatino Linotype"/>
          <w:b/>
          <w:bCs/>
          <w:iCs/>
          <w:sz w:val="24"/>
          <w:szCs w:val="24"/>
        </w:rPr>
        <w:t>nyelv</w:t>
      </w:r>
      <w:r w:rsidRPr="001E653C">
        <w:rPr>
          <w:rFonts w:ascii="Palatino Linotype" w:hAnsi="Palatino Linotype"/>
          <w:bCs/>
          <w:iCs/>
          <w:sz w:val="24"/>
          <w:szCs w:val="24"/>
        </w:rPr>
        <w:t xml:space="preserve"> és a zenei szakszavak használata; ismeretének elsajátítása pedig olyan zenei tantárgyak esetében is alapvető elvárás, mint a </w:t>
      </w:r>
      <w:r w:rsidRPr="001E653C">
        <w:rPr>
          <w:rFonts w:ascii="Palatino Linotype" w:hAnsi="Palatino Linotype"/>
          <w:b/>
          <w:bCs/>
          <w:iCs/>
          <w:sz w:val="24"/>
          <w:szCs w:val="24"/>
        </w:rPr>
        <w:t>szolfézs</w:t>
      </w:r>
      <w:r w:rsidRPr="001E653C">
        <w:rPr>
          <w:rFonts w:ascii="Palatino Linotype" w:hAnsi="Palatino Linotype"/>
          <w:bCs/>
          <w:iCs/>
          <w:sz w:val="24"/>
          <w:szCs w:val="24"/>
        </w:rPr>
        <w:t xml:space="preserve"> és </w:t>
      </w:r>
      <w:r w:rsidRPr="001E653C">
        <w:rPr>
          <w:rFonts w:ascii="Palatino Linotype" w:hAnsi="Palatino Linotype"/>
          <w:b/>
          <w:bCs/>
          <w:iCs/>
          <w:sz w:val="24"/>
          <w:szCs w:val="24"/>
        </w:rPr>
        <w:t>zeneelmélet</w:t>
      </w:r>
      <w:r w:rsidRPr="001E653C">
        <w:rPr>
          <w:rFonts w:ascii="Palatino Linotype" w:hAnsi="Palatino Linotype"/>
          <w:bCs/>
          <w:iCs/>
          <w:sz w:val="24"/>
          <w:szCs w:val="24"/>
        </w:rPr>
        <w:t xml:space="preserve">. </w:t>
      </w:r>
    </w:p>
    <w:p w:rsidR="008910AC" w:rsidRPr="001E653C" w:rsidRDefault="008910AC" w:rsidP="001E653C">
      <w:pPr>
        <w:spacing w:after="0" w:line="240" w:lineRule="auto"/>
        <w:ind w:firstLine="357"/>
        <w:jc w:val="both"/>
        <w:rPr>
          <w:rFonts w:ascii="Palatino Linotype" w:hAnsi="Palatino Linotype"/>
          <w:bCs/>
          <w:iCs/>
          <w:sz w:val="24"/>
          <w:szCs w:val="24"/>
        </w:rPr>
      </w:pPr>
    </w:p>
    <w:p w:rsidR="00C86F7B" w:rsidRDefault="00C86F7B" w:rsidP="003A06CC">
      <w:pPr>
        <w:numPr>
          <w:ilvl w:val="1"/>
          <w:numId w:val="28"/>
        </w:numPr>
        <w:spacing w:after="0" w:line="240" w:lineRule="auto"/>
        <w:rPr>
          <w:rFonts w:ascii="Palatino Linotype" w:hAnsi="Palatino Linotype"/>
          <w:b/>
          <w:sz w:val="24"/>
          <w:szCs w:val="24"/>
        </w:rPr>
      </w:pPr>
      <w:r w:rsidRPr="001E653C">
        <w:rPr>
          <w:rFonts w:ascii="Palatino Linotype" w:hAnsi="Palatino Linotype"/>
          <w:b/>
          <w:sz w:val="24"/>
          <w:szCs w:val="24"/>
        </w:rPr>
        <w:t xml:space="preserve">Témakörök </w:t>
      </w:r>
    </w:p>
    <w:p w:rsidR="008910AC" w:rsidRDefault="008910AC" w:rsidP="001E653C">
      <w:pPr>
        <w:spacing w:after="0" w:line="240" w:lineRule="auto"/>
        <w:ind w:left="720"/>
        <w:rPr>
          <w:rFonts w:ascii="Palatino Linotype" w:hAnsi="Palatino Linotype"/>
          <w:b/>
          <w:sz w:val="24"/>
          <w:szCs w:val="24"/>
        </w:rPr>
      </w:pPr>
    </w:p>
    <w:p w:rsidR="00C86F7B" w:rsidRPr="001E653C" w:rsidRDefault="003A06CC" w:rsidP="001E653C">
      <w:pPr>
        <w:spacing w:after="0" w:line="240" w:lineRule="auto"/>
        <w:ind w:left="720"/>
        <w:rPr>
          <w:rFonts w:ascii="Palatino Linotype" w:hAnsi="Palatino Linotype"/>
          <w:b/>
          <w:i/>
          <w:sz w:val="24"/>
          <w:szCs w:val="24"/>
        </w:rPr>
      </w:pPr>
      <w:r>
        <w:rPr>
          <w:rFonts w:ascii="Palatino Linotype" w:hAnsi="Palatino Linotype"/>
          <w:b/>
          <w:sz w:val="24"/>
          <w:szCs w:val="24"/>
        </w:rPr>
        <w:t>5</w:t>
      </w:r>
      <w:r w:rsidR="008910AC">
        <w:rPr>
          <w:rFonts w:ascii="Palatino Linotype" w:hAnsi="Palatino Linotype"/>
          <w:b/>
          <w:sz w:val="24"/>
          <w:szCs w:val="24"/>
        </w:rPr>
        <w:t>.3.1.</w:t>
      </w:r>
      <w:r w:rsidR="00C86F7B" w:rsidRPr="001E653C">
        <w:rPr>
          <w:rFonts w:ascii="Palatino Linotype" w:hAnsi="Palatino Linotype"/>
          <w:b/>
          <w:sz w:val="24"/>
          <w:szCs w:val="24"/>
        </w:rPr>
        <w:tab/>
        <w:t>Zenetö</w:t>
      </w:r>
      <w:r w:rsidR="008910AC">
        <w:rPr>
          <w:rFonts w:ascii="Palatino Linotype" w:hAnsi="Palatino Linotype"/>
          <w:b/>
          <w:sz w:val="24"/>
          <w:szCs w:val="24"/>
        </w:rPr>
        <w:t>rténeti ismeretek</w:t>
      </w:r>
      <w:r w:rsidR="008910AC">
        <w:rPr>
          <w:rFonts w:ascii="Palatino Linotype" w:hAnsi="Palatino Linotype"/>
          <w:b/>
          <w:sz w:val="24"/>
          <w:szCs w:val="24"/>
        </w:rPr>
        <w:tab/>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C86F7B" w:rsidRPr="001E653C">
        <w:rPr>
          <w:rFonts w:ascii="Palatino Linotype" w:hAnsi="Palatino Linotype"/>
          <w:b/>
          <w:sz w:val="24"/>
          <w:szCs w:val="24"/>
        </w:rPr>
        <w:tab/>
      </w:r>
      <w:r w:rsidR="00C86F7B" w:rsidRPr="001E653C">
        <w:rPr>
          <w:rFonts w:ascii="Palatino Linotype" w:hAnsi="Palatino Linotype"/>
          <w:b/>
          <w:i/>
          <w:sz w:val="24"/>
          <w:szCs w:val="24"/>
        </w:rPr>
        <w:t>47 óra/ 24 óra</w:t>
      </w:r>
    </w:p>
    <w:p w:rsidR="00C86F7B" w:rsidRPr="001E653C" w:rsidRDefault="00C86F7B" w:rsidP="00C679BD">
      <w:pPr>
        <w:spacing w:after="0" w:line="240" w:lineRule="auto"/>
        <w:jc w:val="both"/>
        <w:rPr>
          <w:rFonts w:ascii="Palatino Linotype" w:hAnsi="Palatino Linotype"/>
          <w:sz w:val="24"/>
          <w:szCs w:val="24"/>
        </w:rPr>
      </w:pPr>
      <w:r w:rsidRPr="001E653C">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C86F7B" w:rsidRPr="001E653C" w:rsidRDefault="00C86F7B" w:rsidP="001E653C">
      <w:pPr>
        <w:spacing w:after="0" w:line="240" w:lineRule="auto"/>
        <w:ind w:firstLine="540"/>
        <w:jc w:val="both"/>
        <w:rPr>
          <w:rFonts w:ascii="Palatino Linotype" w:hAnsi="Palatino Linotype"/>
          <w:sz w:val="24"/>
          <w:szCs w:val="24"/>
        </w:rPr>
      </w:pPr>
      <w:r w:rsidRPr="001E653C">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A késő-reneszánsz zenéje: Palestrina, Lassus, Victoria, Dowland, Gesualdo, G. Gabrieli</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Az itáliai barokk zene: Monteverdi, Corelli, Scarlatti, Vivaldi</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A francia barokk: Lully, Rameau</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 xml:space="preserve">A német barokk: Schütz, Bach, Telemann </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Az angol barokk: Purcell, Händel</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A rokokó és az átmeneti korszak: C. Ph. E. Bach, Mannheimi Iskola, Quantz, Gluck</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A bécsi klasszika: Haydn, Mozart, Beethoven és Schubert</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Romantika: Berlioz, Mendelssohn, Schumann, Liszt, Brahms, Bruckner, Csajkovszkij, Chopin, Paganini</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Romantikus német opera: Weber, Wagner</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lastRenderedPageBreak/>
        <w:t>Romantikus olasz opera: Rossini, Donizetti, Verdi</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Nemzeti stílusok: Erkel, Muszorgszkij, Grieg, Smetana,</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Századforduló: Richard Strauss, Gustav Mahler</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Francia századelő: Debussy, Ravel, Satie</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Modernizmus: Schönberg, Berg, Webern, Stravinsky, Bartók, Kodály, Sosztakovics</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Új irányok: Messiaen, Stockhausen, Ligeti, Reich, Cage, Kurtág</w:t>
      </w:r>
    </w:p>
    <w:p w:rsidR="00C86F7B" w:rsidRPr="001E653C" w:rsidRDefault="00C86F7B" w:rsidP="001E653C">
      <w:pPr>
        <w:spacing w:after="0" w:line="240" w:lineRule="auto"/>
        <w:ind w:firstLine="540"/>
        <w:rPr>
          <w:rFonts w:ascii="Palatino Linotype" w:hAnsi="Palatino Linotype"/>
        </w:rPr>
      </w:pPr>
    </w:p>
    <w:p w:rsidR="00C86F7B" w:rsidRPr="001E653C" w:rsidRDefault="003A06CC" w:rsidP="001E653C">
      <w:pPr>
        <w:spacing w:after="0" w:line="240" w:lineRule="auto"/>
        <w:ind w:left="720"/>
        <w:rPr>
          <w:rFonts w:ascii="Palatino Linotype" w:hAnsi="Palatino Linotype"/>
          <w:b/>
          <w:i/>
          <w:sz w:val="24"/>
          <w:szCs w:val="24"/>
        </w:rPr>
      </w:pPr>
      <w:r>
        <w:rPr>
          <w:rFonts w:ascii="Palatino Linotype" w:hAnsi="Palatino Linotype"/>
          <w:b/>
          <w:sz w:val="24"/>
          <w:szCs w:val="24"/>
        </w:rPr>
        <w:t>5</w:t>
      </w:r>
      <w:r w:rsidR="00507EA6" w:rsidRPr="001E653C">
        <w:rPr>
          <w:rFonts w:ascii="Palatino Linotype" w:hAnsi="Palatino Linotype"/>
          <w:b/>
          <w:sz w:val="24"/>
          <w:szCs w:val="24"/>
        </w:rPr>
        <w:t>.3.2.</w:t>
      </w:r>
      <w:r w:rsidR="00507EA6" w:rsidRPr="001E653C">
        <w:rPr>
          <w:rFonts w:ascii="Palatino Linotype" w:hAnsi="Palatino Linotype"/>
          <w:b/>
          <w:sz w:val="24"/>
          <w:szCs w:val="24"/>
        </w:rPr>
        <w:tab/>
      </w:r>
      <w:r w:rsidR="00507EA6" w:rsidRPr="001E653C">
        <w:rPr>
          <w:rFonts w:ascii="Palatino Linotype" w:hAnsi="Palatino Linotype"/>
          <w:b/>
          <w:sz w:val="24"/>
          <w:szCs w:val="24"/>
        </w:rPr>
        <w:tab/>
        <w:t>Műelemzés</w:t>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507EA6" w:rsidRPr="001E653C">
        <w:rPr>
          <w:rFonts w:ascii="Palatino Linotype" w:hAnsi="Palatino Linotype"/>
          <w:b/>
          <w:sz w:val="24"/>
          <w:szCs w:val="24"/>
        </w:rPr>
        <w:tab/>
      </w:r>
      <w:r w:rsidR="00C86F7B" w:rsidRPr="001E653C">
        <w:rPr>
          <w:rFonts w:ascii="Palatino Linotype" w:hAnsi="Palatino Linotype"/>
          <w:b/>
          <w:i/>
          <w:sz w:val="24"/>
          <w:szCs w:val="24"/>
        </w:rPr>
        <w:t>47 óra/ 24 óra</w:t>
      </w:r>
    </w:p>
    <w:p w:rsidR="00C86F7B" w:rsidRPr="001E653C" w:rsidRDefault="00C86F7B" w:rsidP="00C679BD">
      <w:pPr>
        <w:spacing w:after="0" w:line="240" w:lineRule="auto"/>
        <w:jc w:val="both"/>
        <w:rPr>
          <w:rFonts w:ascii="Palatino Linotype" w:hAnsi="Palatino Linotype"/>
          <w:sz w:val="24"/>
          <w:szCs w:val="24"/>
        </w:rPr>
      </w:pPr>
      <w:r w:rsidRPr="001E653C">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C86F7B" w:rsidRPr="001E653C" w:rsidRDefault="00C86F7B" w:rsidP="001E653C">
      <w:pPr>
        <w:spacing w:after="0" w:line="240" w:lineRule="auto"/>
        <w:ind w:firstLine="540"/>
        <w:jc w:val="both"/>
        <w:rPr>
          <w:rFonts w:ascii="Palatino Linotype" w:hAnsi="Palatino Linotype"/>
          <w:sz w:val="24"/>
          <w:szCs w:val="24"/>
        </w:rPr>
      </w:pPr>
      <w:r w:rsidRPr="001E653C">
        <w:rPr>
          <w:rFonts w:ascii="Palatino Linotype" w:hAnsi="Palatino Linotype"/>
          <w:sz w:val="24"/>
          <w:szCs w:val="24"/>
        </w:rPr>
        <w:t>Az alábbiakban olvasható egy-két javasolt szemelvény, de ezen a területen kell a leginkább az iskola és egy adott osztály adottságaihoz igazítani a tananyagot:</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Lassus: Matona mia cara</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Monteverdi: L’Orfeo, Poppea megkoronázása</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Corelli: Karácsonyi Concerto Grosso</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Vivaldi: A Négy Évszak</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Lully: Atys</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Schütz: Musikalische Exequien</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Purcell: Dido és Aeneas</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Händel: Messiás</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J. S. Bach: Máté-passió</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J. S. Bach: c-moll passacaglia és fúga</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Haydn: fisz-moll „Búcsú” szimfónia (no. 45)</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Mozart: Don Giovanni</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Beethoven: Coriolan – nyitány</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Beethoven: C-dúr „Waldstein” zongoraszonáta (op. 53)</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Beethoven: 9. szimfónia</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Schubert: Erlkönig</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 xml:space="preserve">Schubert: Winterreise </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Schumann: Karnevál</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Brahms: Ein deutsches Requiem</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Chopin: Etűdök</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Liszt: Haláltánc</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Verdi: Traviata</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Wagner: Trisztán és Izolda (előjáték és szerelmi halál)</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lastRenderedPageBreak/>
        <w:t>Mahler: I. szimfónia</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 xml:space="preserve">Richard Strauss: Imigyen szóla Zarathustra </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Bartók: A kékszakállú herceg vára</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Bartók: Concerto</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Berg: Wozzeck</w:t>
      </w:r>
    </w:p>
    <w:p w:rsidR="00C86F7B" w:rsidRPr="001E653C" w:rsidRDefault="00C86F7B" w:rsidP="008910AC">
      <w:pPr>
        <w:spacing w:after="0" w:line="240" w:lineRule="auto"/>
        <w:ind w:left="709"/>
        <w:jc w:val="both"/>
        <w:rPr>
          <w:rFonts w:ascii="Palatino Linotype" w:hAnsi="Palatino Linotype"/>
          <w:sz w:val="24"/>
          <w:szCs w:val="24"/>
        </w:rPr>
      </w:pPr>
      <w:r w:rsidRPr="001E653C">
        <w:rPr>
          <w:rFonts w:ascii="Palatino Linotype" w:hAnsi="Palatino Linotype"/>
          <w:sz w:val="24"/>
          <w:szCs w:val="24"/>
        </w:rPr>
        <w:t xml:space="preserve">John Cage: 4’33” </w:t>
      </w:r>
    </w:p>
    <w:p w:rsidR="00C86F7B" w:rsidRPr="001E653C" w:rsidRDefault="00C86F7B" w:rsidP="001E653C">
      <w:pPr>
        <w:spacing w:after="0" w:line="240" w:lineRule="auto"/>
        <w:rPr>
          <w:rFonts w:ascii="Palatino Linotype" w:hAnsi="Palatino Linotype"/>
        </w:rPr>
      </w:pPr>
    </w:p>
    <w:p w:rsidR="00C86F7B" w:rsidRPr="001E653C" w:rsidRDefault="003A06CC" w:rsidP="001E653C">
      <w:pPr>
        <w:spacing w:after="0" w:line="240" w:lineRule="auto"/>
        <w:ind w:left="720"/>
        <w:rPr>
          <w:rFonts w:ascii="Palatino Linotype" w:hAnsi="Palatino Linotype"/>
          <w:b/>
          <w:i/>
          <w:sz w:val="24"/>
          <w:szCs w:val="24"/>
        </w:rPr>
      </w:pPr>
      <w:r>
        <w:rPr>
          <w:rFonts w:ascii="Palatino Linotype" w:hAnsi="Palatino Linotype"/>
          <w:b/>
          <w:sz w:val="24"/>
          <w:szCs w:val="24"/>
        </w:rPr>
        <w:t>5</w:t>
      </w:r>
      <w:r w:rsidR="00C86F7B" w:rsidRPr="001E653C">
        <w:rPr>
          <w:rFonts w:ascii="Palatino Linotype" w:hAnsi="Palatino Linotype"/>
          <w:b/>
          <w:sz w:val="24"/>
          <w:szCs w:val="24"/>
        </w:rPr>
        <w:t>.3.3.</w:t>
      </w:r>
      <w:r w:rsidR="00C86F7B" w:rsidRPr="001E653C">
        <w:rPr>
          <w:rFonts w:ascii="Palatino Linotype" w:hAnsi="Palatino Linotype"/>
          <w:b/>
          <w:sz w:val="24"/>
          <w:szCs w:val="24"/>
        </w:rPr>
        <w:tab/>
      </w:r>
      <w:r w:rsidR="00C86F7B" w:rsidRPr="001E653C">
        <w:rPr>
          <w:rFonts w:ascii="Palatino Linotype" w:hAnsi="Palatino Linotype"/>
          <w:b/>
          <w:sz w:val="24"/>
          <w:szCs w:val="24"/>
        </w:rPr>
        <w:tab/>
        <w:t>Zenehallgatás</w:t>
      </w:r>
      <w:r w:rsidR="00C86F7B" w:rsidRPr="001E653C">
        <w:rPr>
          <w:rFonts w:ascii="Palatino Linotype" w:hAnsi="Palatino Linotype"/>
          <w:b/>
          <w:sz w:val="24"/>
          <w:szCs w:val="24"/>
        </w:rPr>
        <w:tab/>
      </w:r>
      <w:r w:rsidR="00C86F7B" w:rsidRPr="001E653C">
        <w:rPr>
          <w:rFonts w:ascii="Palatino Linotype" w:hAnsi="Palatino Linotype"/>
          <w:b/>
          <w:sz w:val="24"/>
          <w:szCs w:val="24"/>
        </w:rPr>
        <w:tab/>
      </w:r>
      <w:r w:rsidR="00C86F7B" w:rsidRPr="001E653C">
        <w:rPr>
          <w:rFonts w:ascii="Palatino Linotype" w:hAnsi="Palatino Linotype"/>
          <w:b/>
          <w:sz w:val="24"/>
          <w:szCs w:val="24"/>
        </w:rPr>
        <w:tab/>
      </w:r>
      <w:r w:rsidR="00C86F7B" w:rsidRPr="001E653C">
        <w:rPr>
          <w:rFonts w:ascii="Palatino Linotype" w:hAnsi="Palatino Linotype"/>
          <w:b/>
          <w:sz w:val="24"/>
          <w:szCs w:val="24"/>
        </w:rPr>
        <w:tab/>
      </w:r>
      <w:r w:rsidR="00C86F7B" w:rsidRPr="001E653C">
        <w:rPr>
          <w:rFonts w:ascii="Palatino Linotype" w:hAnsi="Palatino Linotype"/>
          <w:b/>
          <w:sz w:val="24"/>
          <w:szCs w:val="24"/>
        </w:rPr>
        <w:tab/>
      </w:r>
      <w:r w:rsidR="00C86F7B" w:rsidRPr="001E653C">
        <w:rPr>
          <w:rFonts w:ascii="Palatino Linotype" w:hAnsi="Palatino Linotype"/>
          <w:b/>
          <w:i/>
          <w:sz w:val="24"/>
          <w:szCs w:val="24"/>
        </w:rPr>
        <w:t>46 óra/ 24 óra</w:t>
      </w:r>
    </w:p>
    <w:p w:rsidR="00C86F7B" w:rsidRPr="001E653C" w:rsidRDefault="00C86F7B" w:rsidP="00C679BD">
      <w:pPr>
        <w:spacing w:after="0" w:line="240" w:lineRule="auto"/>
        <w:jc w:val="both"/>
        <w:rPr>
          <w:rFonts w:ascii="Palatino Linotype" w:hAnsi="Palatino Linotype"/>
          <w:sz w:val="24"/>
          <w:szCs w:val="24"/>
        </w:rPr>
      </w:pPr>
      <w:r w:rsidRPr="001E653C">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C86F7B" w:rsidRPr="001E653C" w:rsidRDefault="00C86F7B" w:rsidP="001E653C">
      <w:pPr>
        <w:spacing w:after="0" w:line="240" w:lineRule="auto"/>
        <w:ind w:firstLine="540"/>
        <w:jc w:val="both"/>
        <w:rPr>
          <w:rFonts w:ascii="Palatino Linotype" w:hAnsi="Palatino Linotype"/>
          <w:sz w:val="24"/>
          <w:szCs w:val="24"/>
        </w:rPr>
      </w:pPr>
      <w:r w:rsidRPr="001E653C">
        <w:rPr>
          <w:rFonts w:ascii="Palatino Linotype" w:hAnsi="Palatino Linotype"/>
          <w:sz w:val="24"/>
          <w:szCs w:val="24"/>
        </w:rPr>
        <w:t xml:space="preserve">Javasolt zenehallgatási szemelvények:  </w:t>
      </w:r>
    </w:p>
    <w:p w:rsidR="00C86F7B" w:rsidRPr="001E653C" w:rsidRDefault="00C86F7B" w:rsidP="001E653C">
      <w:pPr>
        <w:spacing w:after="0" w:line="240" w:lineRule="auto"/>
        <w:ind w:firstLine="540"/>
        <w:jc w:val="both"/>
        <w:rPr>
          <w:rFonts w:ascii="Palatino Linotype" w:hAnsi="Palatino Linotype"/>
          <w:sz w:val="24"/>
          <w:szCs w:val="24"/>
        </w:rPr>
      </w:pP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Palestrina:</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sz w:val="24"/>
          <w:szCs w:val="24"/>
        </w:rPr>
        <w:t>Missa Papae Marcelli</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Gesualdo:</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sz w:val="24"/>
          <w:szCs w:val="24"/>
        </w:rPr>
        <w:t>Moro lasso</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Purcell:</w:t>
      </w:r>
      <w:r w:rsidRPr="001E653C">
        <w:rPr>
          <w:rFonts w:ascii="Palatino Linotype" w:hAnsi="Palatino Linotype"/>
          <w:sz w:val="24"/>
          <w:szCs w:val="24"/>
        </w:rPr>
        <w:tab/>
      </w:r>
      <w:r w:rsidRPr="001E653C">
        <w:rPr>
          <w:rFonts w:ascii="Palatino Linotype" w:hAnsi="Palatino Linotype"/>
          <w:sz w:val="24"/>
          <w:szCs w:val="24"/>
        </w:rPr>
        <w:tab/>
        <w:t>Dido és Aeneas</w:t>
      </w:r>
    </w:p>
    <w:p w:rsidR="00C86F7B" w:rsidRPr="001E653C" w:rsidRDefault="00C86F7B" w:rsidP="001E653C">
      <w:pPr>
        <w:spacing w:after="0" w:line="240" w:lineRule="auto"/>
        <w:ind w:left="1410" w:right="-283" w:hanging="1410"/>
        <w:rPr>
          <w:rFonts w:ascii="Palatino Linotype" w:hAnsi="Palatino Linotype"/>
          <w:sz w:val="24"/>
          <w:szCs w:val="24"/>
        </w:rPr>
      </w:pPr>
      <w:r w:rsidRPr="001E653C">
        <w:rPr>
          <w:rFonts w:ascii="Palatino Linotype" w:hAnsi="Palatino Linotype"/>
          <w:b/>
          <w:sz w:val="24"/>
          <w:szCs w:val="24"/>
        </w:rPr>
        <w:t>Monteverdi</w:t>
      </w:r>
      <w:r w:rsidRPr="001E653C">
        <w:rPr>
          <w:rFonts w:ascii="Palatino Linotype" w:hAnsi="Palatino Linotype"/>
          <w:sz w:val="24"/>
          <w:szCs w:val="24"/>
        </w:rPr>
        <w:t>:</w:t>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L’Orfeo, Poppea megkoronázása</w:t>
      </w:r>
    </w:p>
    <w:p w:rsidR="00C86F7B" w:rsidRPr="001E653C" w:rsidRDefault="00C86F7B" w:rsidP="001E653C">
      <w:pPr>
        <w:spacing w:after="0" w:line="240" w:lineRule="auto"/>
        <w:ind w:left="1410" w:right="-283" w:hanging="1410"/>
        <w:rPr>
          <w:rFonts w:ascii="Palatino Linotype" w:hAnsi="Palatino Linotype"/>
          <w:sz w:val="24"/>
          <w:szCs w:val="24"/>
        </w:rPr>
      </w:pPr>
      <w:r w:rsidRPr="001E653C">
        <w:rPr>
          <w:rFonts w:ascii="Palatino Linotype" w:hAnsi="Palatino Linotype"/>
          <w:b/>
          <w:sz w:val="24"/>
          <w:szCs w:val="24"/>
        </w:rPr>
        <w:t>Corelli</w:t>
      </w:r>
      <w:r w:rsidRPr="001E653C">
        <w:rPr>
          <w:rFonts w:ascii="Palatino Linotype" w:hAnsi="Palatino Linotype"/>
          <w:sz w:val="24"/>
          <w:szCs w:val="24"/>
        </w:rPr>
        <w:t>:</w:t>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Concerto Grossók</w:t>
      </w:r>
    </w:p>
    <w:p w:rsidR="00C86F7B" w:rsidRPr="001E653C" w:rsidRDefault="00C86F7B" w:rsidP="001E653C">
      <w:pPr>
        <w:spacing w:after="0" w:line="240" w:lineRule="auto"/>
        <w:ind w:left="1410" w:right="-283" w:hanging="1410"/>
        <w:rPr>
          <w:rFonts w:ascii="Palatino Linotype" w:hAnsi="Palatino Linotype"/>
          <w:sz w:val="24"/>
          <w:szCs w:val="24"/>
        </w:rPr>
      </w:pPr>
      <w:r w:rsidRPr="001E653C">
        <w:rPr>
          <w:rFonts w:ascii="Palatino Linotype" w:hAnsi="Palatino Linotype"/>
          <w:b/>
          <w:sz w:val="24"/>
          <w:szCs w:val="24"/>
        </w:rPr>
        <w:t>Rameau</w:t>
      </w:r>
      <w:r w:rsidRPr="001E653C">
        <w:rPr>
          <w:rFonts w:ascii="Palatino Linotype" w:hAnsi="Palatino Linotype"/>
          <w:sz w:val="24"/>
          <w:szCs w:val="24"/>
        </w:rPr>
        <w:t>:</w:t>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Hyppolite és Aricia</w:t>
      </w:r>
    </w:p>
    <w:p w:rsidR="00C86F7B" w:rsidRPr="001E653C" w:rsidRDefault="00C86F7B" w:rsidP="001E653C">
      <w:pPr>
        <w:spacing w:after="0" w:line="240" w:lineRule="auto"/>
        <w:ind w:left="1410" w:right="-283" w:hanging="1410"/>
        <w:rPr>
          <w:rFonts w:ascii="Palatino Linotype" w:hAnsi="Palatino Linotype"/>
          <w:sz w:val="24"/>
          <w:szCs w:val="24"/>
        </w:rPr>
      </w:pPr>
      <w:r w:rsidRPr="001E653C">
        <w:rPr>
          <w:rFonts w:ascii="Palatino Linotype" w:hAnsi="Palatino Linotype"/>
          <w:b/>
          <w:sz w:val="24"/>
          <w:szCs w:val="24"/>
        </w:rPr>
        <w:t>Bach</w:t>
      </w:r>
      <w:r w:rsidRPr="001E653C">
        <w:rPr>
          <w:rFonts w:ascii="Palatino Linotype" w:hAnsi="Palatino Linotype"/>
          <w:sz w:val="24"/>
          <w:szCs w:val="24"/>
        </w:rPr>
        <w:t>:</w:t>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János-passió</w:t>
      </w:r>
    </w:p>
    <w:p w:rsidR="00C86F7B" w:rsidRPr="001E653C" w:rsidRDefault="00C86F7B" w:rsidP="001E653C">
      <w:pPr>
        <w:spacing w:after="0" w:line="240" w:lineRule="auto"/>
        <w:ind w:left="1410" w:right="-283" w:hanging="1410"/>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Máté-passió</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Magnificat</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h-moll mise (Kyrie, Credo, Sanctus)</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Brandenburgi versenyek</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h-moll szvit</w:t>
      </w:r>
    </w:p>
    <w:p w:rsidR="00C86F7B" w:rsidRPr="001E653C" w:rsidRDefault="00C86F7B" w:rsidP="001E653C">
      <w:pPr>
        <w:spacing w:after="0" w:line="240" w:lineRule="auto"/>
        <w:ind w:left="1423" w:firstLine="704"/>
        <w:rPr>
          <w:rFonts w:ascii="Palatino Linotype" w:hAnsi="Palatino Linotype"/>
          <w:sz w:val="24"/>
          <w:szCs w:val="24"/>
        </w:rPr>
      </w:pPr>
      <w:r w:rsidRPr="001E653C">
        <w:rPr>
          <w:rFonts w:ascii="Palatino Linotype" w:hAnsi="Palatino Linotype"/>
          <w:sz w:val="24"/>
          <w:szCs w:val="24"/>
        </w:rPr>
        <w:t xml:space="preserve">Musikalisches Opfer </w:t>
      </w:r>
    </w:p>
    <w:p w:rsidR="00C86F7B" w:rsidRPr="001E653C" w:rsidRDefault="00C86F7B" w:rsidP="001E653C">
      <w:pPr>
        <w:spacing w:after="0" w:line="240" w:lineRule="auto"/>
        <w:ind w:left="2118" w:firstLine="9"/>
        <w:rPr>
          <w:rFonts w:ascii="Palatino Linotype" w:hAnsi="Palatino Linotype"/>
          <w:sz w:val="24"/>
          <w:szCs w:val="24"/>
        </w:rPr>
      </w:pPr>
      <w:r w:rsidRPr="001E653C">
        <w:rPr>
          <w:rFonts w:ascii="Palatino Linotype" w:hAnsi="Palatino Linotype"/>
          <w:sz w:val="24"/>
          <w:szCs w:val="24"/>
        </w:rPr>
        <w:t>12., 21., 46., 56., 65., 105., 106.,179. kantáta</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Goldberg-változatok</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A fúga művészete</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Vivaldi</w:t>
      </w:r>
      <w:r w:rsidRPr="001E653C">
        <w:rPr>
          <w:rFonts w:ascii="Palatino Linotype" w:hAnsi="Palatino Linotype"/>
          <w:sz w:val="24"/>
          <w:szCs w:val="24"/>
        </w:rPr>
        <w:t xml:space="preserve">: </w:t>
      </w:r>
      <w:r w:rsidRPr="001E653C">
        <w:rPr>
          <w:rFonts w:ascii="Palatino Linotype" w:hAnsi="Palatino Linotype"/>
          <w:sz w:val="24"/>
          <w:szCs w:val="24"/>
        </w:rPr>
        <w:tab/>
      </w:r>
      <w:r w:rsidRPr="001E653C">
        <w:rPr>
          <w:rFonts w:ascii="Palatino Linotype" w:hAnsi="Palatino Linotype"/>
          <w:sz w:val="24"/>
          <w:szCs w:val="24"/>
        </w:rPr>
        <w:tab/>
        <w:t>Versenyművek</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Gloria</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A négy évszak</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Händel</w:t>
      </w:r>
      <w:r w:rsidRPr="001E653C">
        <w:rPr>
          <w:rFonts w:ascii="Palatino Linotype" w:hAnsi="Palatino Linotype"/>
          <w:sz w:val="24"/>
          <w:szCs w:val="24"/>
        </w:rPr>
        <w:t xml:space="preserve">: </w:t>
      </w:r>
      <w:r w:rsidRPr="001E653C">
        <w:rPr>
          <w:rFonts w:ascii="Palatino Linotype" w:hAnsi="Palatino Linotype"/>
          <w:sz w:val="24"/>
          <w:szCs w:val="24"/>
        </w:rPr>
        <w:tab/>
      </w:r>
      <w:r w:rsidRPr="001E653C">
        <w:rPr>
          <w:rFonts w:ascii="Palatino Linotype" w:hAnsi="Palatino Linotype"/>
          <w:sz w:val="24"/>
          <w:szCs w:val="24"/>
        </w:rPr>
        <w:tab/>
        <w:t>Messiás</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Alcina</w:t>
      </w:r>
    </w:p>
    <w:p w:rsidR="00C86F7B" w:rsidRPr="001E653C" w:rsidRDefault="00C86F7B" w:rsidP="001E653C">
      <w:pPr>
        <w:spacing w:after="0" w:line="240" w:lineRule="auto"/>
        <w:ind w:left="1418"/>
        <w:rPr>
          <w:rFonts w:ascii="Palatino Linotype" w:hAnsi="Palatino Linotype"/>
          <w:sz w:val="24"/>
          <w:szCs w:val="24"/>
        </w:rPr>
      </w:pPr>
      <w:r w:rsidRPr="001E653C">
        <w:rPr>
          <w:rFonts w:ascii="Palatino Linotype" w:hAnsi="Palatino Linotype"/>
          <w:sz w:val="24"/>
          <w:szCs w:val="24"/>
        </w:rPr>
        <w:t xml:space="preserve"> </w:t>
      </w:r>
      <w:r w:rsidRPr="001E653C">
        <w:rPr>
          <w:rFonts w:ascii="Palatino Linotype" w:hAnsi="Palatino Linotype"/>
          <w:sz w:val="24"/>
          <w:szCs w:val="24"/>
        </w:rPr>
        <w:tab/>
        <w:t>Julius Caesar Egyiptomban</w:t>
      </w:r>
      <w:r w:rsidRPr="001E653C">
        <w:rPr>
          <w:rFonts w:ascii="Palatino Linotype" w:hAnsi="Palatino Linotype"/>
          <w:sz w:val="24"/>
          <w:szCs w:val="24"/>
        </w:rPr>
        <w:tab/>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Gluck</w:t>
      </w:r>
      <w:r w:rsidRPr="001E653C">
        <w:rPr>
          <w:rFonts w:ascii="Palatino Linotype" w:hAnsi="Palatino Linotype"/>
          <w:sz w:val="24"/>
          <w:szCs w:val="24"/>
        </w:rPr>
        <w:t xml:space="preserve">: </w:t>
      </w:r>
      <w:r w:rsidRPr="001E653C">
        <w:rPr>
          <w:rFonts w:ascii="Palatino Linotype" w:hAnsi="Palatino Linotype"/>
          <w:sz w:val="24"/>
          <w:szCs w:val="24"/>
        </w:rPr>
        <w:tab/>
      </w:r>
      <w:r w:rsidRPr="001E653C">
        <w:rPr>
          <w:rFonts w:ascii="Palatino Linotype" w:hAnsi="Palatino Linotype"/>
          <w:sz w:val="24"/>
          <w:szCs w:val="24"/>
        </w:rPr>
        <w:tab/>
        <w:t>Orfeusz és Euridiké</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Haydn</w:t>
      </w:r>
      <w:r w:rsidRPr="001E653C">
        <w:rPr>
          <w:rFonts w:ascii="Palatino Linotype" w:hAnsi="Palatino Linotype"/>
          <w:sz w:val="24"/>
          <w:szCs w:val="24"/>
        </w:rPr>
        <w:t xml:space="preserve">: </w:t>
      </w:r>
      <w:r w:rsidRPr="001E653C">
        <w:rPr>
          <w:rFonts w:ascii="Palatino Linotype" w:hAnsi="Palatino Linotype"/>
          <w:sz w:val="24"/>
          <w:szCs w:val="24"/>
        </w:rPr>
        <w:tab/>
      </w:r>
      <w:r w:rsidRPr="001E653C">
        <w:rPr>
          <w:rFonts w:ascii="Palatino Linotype" w:hAnsi="Palatino Linotype"/>
          <w:sz w:val="24"/>
          <w:szCs w:val="24"/>
        </w:rPr>
        <w:tab/>
        <w:t>Napszak-szimfóniák</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A megváltó hét szava</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lastRenderedPageBreak/>
        <w:t>A teremtés</w:t>
      </w:r>
    </w:p>
    <w:p w:rsidR="00C86F7B" w:rsidRPr="001E653C" w:rsidRDefault="00C86F7B" w:rsidP="001E653C">
      <w:pPr>
        <w:spacing w:after="0" w:line="240" w:lineRule="auto"/>
        <w:ind w:left="2125" w:firstLine="2"/>
        <w:rPr>
          <w:rFonts w:ascii="Palatino Linotype" w:hAnsi="Palatino Linotype"/>
          <w:sz w:val="24"/>
          <w:szCs w:val="24"/>
        </w:rPr>
      </w:pPr>
      <w:r w:rsidRPr="001E653C">
        <w:rPr>
          <w:rFonts w:ascii="Palatino Linotype" w:hAnsi="Palatino Linotype"/>
          <w:sz w:val="24"/>
          <w:szCs w:val="24"/>
        </w:rPr>
        <w:t>Szimfóniák,  No. 45., 88., 90., 102., 103., 104.</w:t>
      </w:r>
    </w:p>
    <w:p w:rsidR="00C86F7B" w:rsidRPr="001E653C" w:rsidRDefault="00C86F7B" w:rsidP="001E653C">
      <w:pPr>
        <w:spacing w:after="0" w:line="240" w:lineRule="auto"/>
        <w:ind w:left="2123" w:firstLine="2"/>
        <w:rPr>
          <w:rFonts w:ascii="Palatino Linotype" w:hAnsi="Palatino Linotype"/>
          <w:sz w:val="24"/>
          <w:szCs w:val="24"/>
        </w:rPr>
      </w:pPr>
      <w:r w:rsidRPr="001E653C">
        <w:rPr>
          <w:rFonts w:ascii="Palatino Linotype" w:hAnsi="Palatino Linotype"/>
          <w:sz w:val="24"/>
          <w:szCs w:val="24"/>
        </w:rPr>
        <w:t xml:space="preserve">C-dúr „Kaiser” vonósnégyes </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Mozart</w:t>
      </w:r>
      <w:r w:rsidRPr="001E653C">
        <w:rPr>
          <w:rFonts w:ascii="Palatino Linotype" w:hAnsi="Palatino Linotype"/>
          <w:sz w:val="24"/>
          <w:szCs w:val="24"/>
        </w:rPr>
        <w:t xml:space="preserve">: </w:t>
      </w:r>
      <w:r w:rsidRPr="001E653C">
        <w:rPr>
          <w:rFonts w:ascii="Palatino Linotype" w:hAnsi="Palatino Linotype"/>
          <w:sz w:val="24"/>
          <w:szCs w:val="24"/>
        </w:rPr>
        <w:tab/>
      </w:r>
      <w:r w:rsidRPr="001E653C">
        <w:rPr>
          <w:rFonts w:ascii="Palatino Linotype" w:hAnsi="Palatino Linotype"/>
          <w:sz w:val="24"/>
          <w:szCs w:val="24"/>
        </w:rPr>
        <w:tab/>
        <w:t>Szöktetés a szerájból</w:t>
      </w:r>
      <w:r w:rsidRPr="001E653C">
        <w:rPr>
          <w:rFonts w:ascii="Palatino Linotype" w:hAnsi="Palatino Linotype"/>
          <w:sz w:val="24"/>
          <w:szCs w:val="24"/>
        </w:rPr>
        <w:tab/>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Figaro házassága</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Don Giovanni</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 xml:space="preserve">A varázsfuvola </w:t>
      </w:r>
    </w:p>
    <w:p w:rsidR="00C86F7B" w:rsidRPr="001E653C" w:rsidRDefault="00C86F7B" w:rsidP="001E653C">
      <w:pPr>
        <w:spacing w:after="0" w:line="240" w:lineRule="auto"/>
        <w:ind w:left="2125" w:firstLine="2"/>
        <w:rPr>
          <w:rFonts w:ascii="Palatino Linotype" w:hAnsi="Palatino Linotype"/>
          <w:sz w:val="24"/>
          <w:szCs w:val="24"/>
        </w:rPr>
      </w:pPr>
      <w:r w:rsidRPr="001E653C">
        <w:rPr>
          <w:rFonts w:ascii="Palatino Linotype" w:hAnsi="Palatino Linotype"/>
          <w:sz w:val="24"/>
          <w:szCs w:val="24"/>
        </w:rPr>
        <w:t xml:space="preserve">„Jupiter” C-dúr szimfónia </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„Nagy” g-moll szimfónia</w:t>
      </w:r>
    </w:p>
    <w:p w:rsidR="00C86F7B" w:rsidRPr="001E653C" w:rsidRDefault="004B0116"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D-moll</w:t>
      </w:r>
      <w:r w:rsidR="00C86F7B" w:rsidRPr="001E653C">
        <w:rPr>
          <w:rFonts w:ascii="Palatino Linotype" w:hAnsi="Palatino Linotype"/>
          <w:sz w:val="24"/>
          <w:szCs w:val="24"/>
        </w:rPr>
        <w:t xml:space="preserve"> zongoraverseny </w:t>
      </w:r>
    </w:p>
    <w:p w:rsidR="00C86F7B" w:rsidRPr="001E653C" w:rsidRDefault="00C86F7B" w:rsidP="001E653C">
      <w:pPr>
        <w:spacing w:after="0" w:line="240" w:lineRule="auto"/>
        <w:ind w:left="2125" w:firstLine="2"/>
        <w:rPr>
          <w:rFonts w:ascii="Palatino Linotype" w:hAnsi="Palatino Linotype"/>
          <w:sz w:val="24"/>
          <w:szCs w:val="24"/>
        </w:rPr>
      </w:pPr>
      <w:r w:rsidRPr="001E653C">
        <w:rPr>
          <w:rFonts w:ascii="Palatino Linotype" w:hAnsi="Palatino Linotype"/>
          <w:sz w:val="24"/>
          <w:szCs w:val="24"/>
        </w:rPr>
        <w:t>A-dúr zongoraszonáta (K. 331)</w:t>
      </w:r>
    </w:p>
    <w:p w:rsidR="00C86F7B" w:rsidRPr="001E653C" w:rsidRDefault="004B0116" w:rsidP="001E653C">
      <w:pPr>
        <w:spacing w:after="0" w:line="240" w:lineRule="auto"/>
        <w:ind w:left="1417" w:firstLine="708"/>
        <w:rPr>
          <w:rFonts w:ascii="Palatino Linotype" w:hAnsi="Palatino Linotype"/>
          <w:sz w:val="24"/>
          <w:szCs w:val="24"/>
        </w:rPr>
      </w:pPr>
      <w:r w:rsidRPr="001E653C">
        <w:rPr>
          <w:rFonts w:ascii="Palatino Linotype" w:hAnsi="Palatino Linotype"/>
          <w:sz w:val="24"/>
          <w:szCs w:val="24"/>
        </w:rPr>
        <w:t>A-moll</w:t>
      </w:r>
      <w:r w:rsidR="00C86F7B" w:rsidRPr="001E653C">
        <w:rPr>
          <w:rFonts w:ascii="Palatino Linotype" w:hAnsi="Palatino Linotype"/>
          <w:sz w:val="24"/>
          <w:szCs w:val="24"/>
        </w:rPr>
        <w:t xml:space="preserve"> zongoraszonáta (K. 330) </w:t>
      </w:r>
    </w:p>
    <w:p w:rsidR="00C86F7B" w:rsidRPr="001E653C" w:rsidRDefault="00C86F7B" w:rsidP="001E653C">
      <w:pPr>
        <w:spacing w:after="0" w:line="240" w:lineRule="auto"/>
        <w:ind w:left="2123" w:firstLine="2"/>
        <w:rPr>
          <w:rFonts w:ascii="Palatino Linotype" w:hAnsi="Palatino Linotype"/>
          <w:sz w:val="24"/>
          <w:szCs w:val="24"/>
        </w:rPr>
      </w:pPr>
      <w:r w:rsidRPr="001E653C">
        <w:rPr>
          <w:rFonts w:ascii="Palatino Linotype" w:hAnsi="Palatino Linotype"/>
          <w:sz w:val="24"/>
          <w:szCs w:val="24"/>
        </w:rPr>
        <w:t xml:space="preserve">C-dúr „Dissonanzen” vonósnégyes </w:t>
      </w:r>
    </w:p>
    <w:p w:rsidR="00C86F7B" w:rsidRPr="001E653C" w:rsidRDefault="004B0116" w:rsidP="001E653C">
      <w:pPr>
        <w:spacing w:after="0" w:line="240" w:lineRule="auto"/>
        <w:ind w:left="1415" w:firstLine="708"/>
        <w:rPr>
          <w:rFonts w:ascii="Palatino Linotype" w:hAnsi="Palatino Linotype"/>
          <w:sz w:val="24"/>
          <w:szCs w:val="24"/>
        </w:rPr>
      </w:pPr>
      <w:r w:rsidRPr="001E653C">
        <w:rPr>
          <w:rFonts w:ascii="Palatino Linotype" w:hAnsi="Palatino Linotype"/>
          <w:sz w:val="24"/>
          <w:szCs w:val="24"/>
        </w:rPr>
        <w:t>C-moll</w:t>
      </w:r>
      <w:r w:rsidR="00C86F7B" w:rsidRPr="001E653C">
        <w:rPr>
          <w:rFonts w:ascii="Palatino Linotype" w:hAnsi="Palatino Linotype"/>
          <w:sz w:val="24"/>
          <w:szCs w:val="24"/>
        </w:rPr>
        <w:t xml:space="preserve"> mise </w:t>
      </w:r>
    </w:p>
    <w:p w:rsidR="00C86F7B" w:rsidRPr="001E653C" w:rsidRDefault="00C86F7B" w:rsidP="001E653C">
      <w:pPr>
        <w:spacing w:after="0" w:line="240" w:lineRule="auto"/>
        <w:ind w:left="1415" w:firstLine="708"/>
        <w:rPr>
          <w:rFonts w:ascii="Palatino Linotype" w:hAnsi="Palatino Linotype"/>
          <w:sz w:val="24"/>
          <w:szCs w:val="24"/>
        </w:rPr>
      </w:pPr>
      <w:r w:rsidRPr="001E653C">
        <w:rPr>
          <w:rFonts w:ascii="Palatino Linotype" w:hAnsi="Palatino Linotype"/>
          <w:sz w:val="24"/>
          <w:szCs w:val="24"/>
        </w:rPr>
        <w:t>Requiem</w:t>
      </w:r>
    </w:p>
    <w:p w:rsidR="00C86F7B" w:rsidRPr="001E653C" w:rsidRDefault="00C86F7B" w:rsidP="001E653C">
      <w:pPr>
        <w:spacing w:after="0" w:line="240" w:lineRule="auto"/>
        <w:ind w:left="1410" w:hanging="1410"/>
        <w:rPr>
          <w:rFonts w:ascii="Palatino Linotype" w:hAnsi="Palatino Linotype"/>
          <w:sz w:val="24"/>
          <w:szCs w:val="24"/>
        </w:rPr>
      </w:pPr>
      <w:r w:rsidRPr="001E653C">
        <w:rPr>
          <w:rFonts w:ascii="Palatino Linotype" w:hAnsi="Palatino Linotype"/>
          <w:b/>
          <w:sz w:val="24"/>
          <w:szCs w:val="24"/>
        </w:rPr>
        <w:t>Beethoven</w:t>
      </w:r>
      <w:r w:rsidRPr="001E653C">
        <w:rPr>
          <w:rFonts w:ascii="Palatino Linotype" w:hAnsi="Palatino Linotype"/>
          <w:sz w:val="24"/>
          <w:szCs w:val="24"/>
        </w:rPr>
        <w:t xml:space="preserve">: </w:t>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3., 5., 6., 7., 9. szimfónia</w:t>
      </w:r>
    </w:p>
    <w:p w:rsidR="00C86F7B" w:rsidRPr="001E653C" w:rsidRDefault="00C86F7B" w:rsidP="001E653C">
      <w:pPr>
        <w:spacing w:after="0" w:line="240" w:lineRule="auto"/>
        <w:ind w:left="1429" w:firstLine="698"/>
        <w:rPr>
          <w:rFonts w:ascii="Palatino Linotype" w:hAnsi="Palatino Linotype"/>
          <w:sz w:val="24"/>
          <w:szCs w:val="24"/>
        </w:rPr>
      </w:pPr>
      <w:r w:rsidRPr="001E653C">
        <w:rPr>
          <w:rFonts w:ascii="Palatino Linotype" w:hAnsi="Palatino Linotype"/>
          <w:sz w:val="24"/>
          <w:szCs w:val="24"/>
        </w:rPr>
        <w:t>Zongoraszonáták:</w:t>
      </w:r>
    </w:p>
    <w:p w:rsidR="00C86F7B" w:rsidRPr="001E653C" w:rsidRDefault="004B0116" w:rsidP="001E653C">
      <w:pPr>
        <w:spacing w:after="0" w:line="240" w:lineRule="auto"/>
        <w:ind w:left="2138" w:firstLine="698"/>
        <w:rPr>
          <w:rFonts w:ascii="Palatino Linotype" w:hAnsi="Palatino Linotype"/>
          <w:sz w:val="24"/>
          <w:szCs w:val="24"/>
        </w:rPr>
      </w:pPr>
      <w:r w:rsidRPr="001E653C">
        <w:rPr>
          <w:rFonts w:ascii="Palatino Linotype" w:hAnsi="Palatino Linotype"/>
          <w:sz w:val="24"/>
          <w:szCs w:val="24"/>
        </w:rPr>
        <w:t>C-moll</w:t>
      </w:r>
      <w:r w:rsidR="00C86F7B" w:rsidRPr="001E653C">
        <w:rPr>
          <w:rFonts w:ascii="Palatino Linotype" w:hAnsi="Palatino Linotype"/>
          <w:sz w:val="24"/>
          <w:szCs w:val="24"/>
        </w:rPr>
        <w:t xml:space="preserve"> „Pathétique” (op. 13)</w:t>
      </w:r>
    </w:p>
    <w:p w:rsidR="00C86F7B" w:rsidRPr="001E653C" w:rsidRDefault="00C86F7B" w:rsidP="001E653C">
      <w:pPr>
        <w:spacing w:after="0" w:line="240" w:lineRule="auto"/>
        <w:ind w:left="2130" w:firstLine="706"/>
        <w:rPr>
          <w:rFonts w:ascii="Palatino Linotype" w:hAnsi="Palatino Linotype"/>
          <w:sz w:val="24"/>
          <w:szCs w:val="24"/>
        </w:rPr>
      </w:pPr>
      <w:r w:rsidRPr="001E653C">
        <w:rPr>
          <w:rFonts w:ascii="Palatino Linotype" w:hAnsi="Palatino Linotype"/>
          <w:sz w:val="24"/>
          <w:szCs w:val="24"/>
        </w:rPr>
        <w:t>cisz-moll „Holdfény” (op. 27 no.2)</w:t>
      </w:r>
    </w:p>
    <w:p w:rsidR="00C86F7B" w:rsidRPr="001E653C" w:rsidRDefault="004B0116" w:rsidP="001E653C">
      <w:pPr>
        <w:spacing w:after="0" w:line="240" w:lineRule="auto"/>
        <w:ind w:left="2828" w:firstLine="8"/>
        <w:rPr>
          <w:rFonts w:ascii="Palatino Linotype" w:hAnsi="Palatino Linotype"/>
          <w:sz w:val="24"/>
          <w:szCs w:val="24"/>
        </w:rPr>
      </w:pPr>
      <w:r w:rsidRPr="001E653C">
        <w:rPr>
          <w:rFonts w:ascii="Palatino Linotype" w:hAnsi="Palatino Linotype"/>
          <w:sz w:val="24"/>
          <w:szCs w:val="24"/>
        </w:rPr>
        <w:t>D-moll</w:t>
      </w:r>
      <w:r w:rsidR="00C86F7B" w:rsidRPr="001E653C">
        <w:rPr>
          <w:rFonts w:ascii="Palatino Linotype" w:hAnsi="Palatino Linotype"/>
          <w:sz w:val="24"/>
          <w:szCs w:val="24"/>
        </w:rPr>
        <w:t xml:space="preserve"> „Vihar” (op. 31 no. 2) </w:t>
      </w:r>
    </w:p>
    <w:p w:rsidR="00C86F7B" w:rsidRPr="001E653C" w:rsidRDefault="00C86F7B" w:rsidP="001E653C">
      <w:pPr>
        <w:spacing w:after="0" w:line="240" w:lineRule="auto"/>
        <w:ind w:left="2129" w:firstLine="699"/>
        <w:rPr>
          <w:rFonts w:ascii="Palatino Linotype" w:hAnsi="Palatino Linotype"/>
          <w:sz w:val="24"/>
          <w:szCs w:val="24"/>
        </w:rPr>
      </w:pPr>
      <w:r w:rsidRPr="001E653C">
        <w:rPr>
          <w:rFonts w:ascii="Palatino Linotype" w:hAnsi="Palatino Linotype"/>
          <w:sz w:val="24"/>
          <w:szCs w:val="24"/>
        </w:rPr>
        <w:t>C-dúr „Waldstein” (op. 53)</w:t>
      </w:r>
    </w:p>
    <w:p w:rsidR="00C86F7B" w:rsidRPr="001E653C" w:rsidRDefault="004B0116" w:rsidP="001E653C">
      <w:pPr>
        <w:spacing w:after="0" w:line="240" w:lineRule="auto"/>
        <w:ind w:left="2501" w:firstLine="327"/>
        <w:rPr>
          <w:rFonts w:ascii="Palatino Linotype" w:hAnsi="Palatino Linotype"/>
          <w:sz w:val="24"/>
          <w:szCs w:val="24"/>
        </w:rPr>
      </w:pPr>
      <w:r w:rsidRPr="001E653C">
        <w:rPr>
          <w:rFonts w:ascii="Palatino Linotype" w:hAnsi="Palatino Linotype"/>
          <w:sz w:val="24"/>
          <w:szCs w:val="24"/>
        </w:rPr>
        <w:t>F-moll</w:t>
      </w:r>
      <w:r w:rsidR="00C86F7B" w:rsidRPr="001E653C">
        <w:rPr>
          <w:rFonts w:ascii="Palatino Linotype" w:hAnsi="Palatino Linotype"/>
          <w:sz w:val="24"/>
          <w:szCs w:val="24"/>
        </w:rPr>
        <w:t xml:space="preserve"> „Appassionata” (op.57) </w:t>
      </w:r>
    </w:p>
    <w:p w:rsidR="00C86F7B" w:rsidRPr="001E653C" w:rsidRDefault="00C86F7B" w:rsidP="001E653C">
      <w:pPr>
        <w:spacing w:after="0" w:line="240" w:lineRule="auto"/>
        <w:ind w:left="2163" w:firstLine="665"/>
        <w:rPr>
          <w:rFonts w:ascii="Palatino Linotype" w:hAnsi="Palatino Linotype"/>
          <w:sz w:val="24"/>
          <w:szCs w:val="24"/>
        </w:rPr>
      </w:pPr>
      <w:r w:rsidRPr="001E653C">
        <w:rPr>
          <w:rFonts w:ascii="Palatino Linotype" w:hAnsi="Palatino Linotype"/>
          <w:sz w:val="24"/>
          <w:szCs w:val="24"/>
        </w:rPr>
        <w:t>B-dúr „Hammerklavier” (op.106)</w:t>
      </w:r>
    </w:p>
    <w:p w:rsidR="00C86F7B" w:rsidRPr="001E653C" w:rsidRDefault="004B0116" w:rsidP="001E653C">
      <w:pPr>
        <w:spacing w:after="0" w:line="240" w:lineRule="auto"/>
        <w:ind w:left="2120" w:firstLine="708"/>
        <w:rPr>
          <w:rFonts w:ascii="Palatino Linotype" w:hAnsi="Palatino Linotype"/>
          <w:sz w:val="24"/>
          <w:szCs w:val="24"/>
        </w:rPr>
      </w:pPr>
      <w:r w:rsidRPr="001E653C">
        <w:rPr>
          <w:rFonts w:ascii="Palatino Linotype" w:hAnsi="Palatino Linotype"/>
          <w:sz w:val="24"/>
          <w:szCs w:val="24"/>
        </w:rPr>
        <w:t>C-moll</w:t>
      </w:r>
      <w:r w:rsidR="00C86F7B" w:rsidRPr="001E653C">
        <w:rPr>
          <w:rFonts w:ascii="Palatino Linotype" w:hAnsi="Palatino Linotype"/>
          <w:sz w:val="24"/>
          <w:szCs w:val="24"/>
        </w:rPr>
        <w:t xml:space="preserve"> (op. 111)</w:t>
      </w:r>
    </w:p>
    <w:p w:rsidR="00C86F7B" w:rsidRPr="001E653C" w:rsidRDefault="00C86F7B" w:rsidP="001E653C">
      <w:pPr>
        <w:spacing w:after="0" w:line="240" w:lineRule="auto"/>
        <w:ind w:left="1782" w:firstLine="338"/>
        <w:rPr>
          <w:rFonts w:ascii="Palatino Linotype" w:hAnsi="Palatino Linotype"/>
          <w:sz w:val="24"/>
          <w:szCs w:val="24"/>
        </w:rPr>
      </w:pPr>
      <w:r w:rsidRPr="001E653C">
        <w:rPr>
          <w:rFonts w:ascii="Palatino Linotype" w:hAnsi="Palatino Linotype"/>
          <w:sz w:val="24"/>
          <w:szCs w:val="24"/>
        </w:rPr>
        <w:t xml:space="preserve">Hegedűverseny </w:t>
      </w:r>
    </w:p>
    <w:p w:rsidR="00C86F7B" w:rsidRPr="001E653C" w:rsidRDefault="004B0116" w:rsidP="001E653C">
      <w:pPr>
        <w:spacing w:after="0" w:line="240" w:lineRule="auto"/>
        <w:ind w:left="1444" w:firstLine="676"/>
        <w:rPr>
          <w:rFonts w:ascii="Palatino Linotype" w:hAnsi="Palatino Linotype"/>
          <w:sz w:val="24"/>
          <w:szCs w:val="24"/>
        </w:rPr>
      </w:pPr>
      <w:r w:rsidRPr="001E653C">
        <w:rPr>
          <w:rFonts w:ascii="Palatino Linotype" w:hAnsi="Palatino Linotype"/>
          <w:sz w:val="24"/>
          <w:szCs w:val="24"/>
        </w:rPr>
        <w:t>C-moll</w:t>
      </w:r>
      <w:r w:rsidR="00C86F7B" w:rsidRPr="001E653C">
        <w:rPr>
          <w:rFonts w:ascii="Palatino Linotype" w:hAnsi="Palatino Linotype"/>
          <w:sz w:val="24"/>
          <w:szCs w:val="24"/>
        </w:rPr>
        <w:t xml:space="preserve"> zongoraverseny </w:t>
      </w:r>
    </w:p>
    <w:p w:rsidR="00C86F7B" w:rsidRPr="001E653C" w:rsidRDefault="00C86F7B" w:rsidP="001E653C">
      <w:pPr>
        <w:spacing w:after="0" w:line="240" w:lineRule="auto"/>
        <w:ind w:left="1412" w:firstLine="708"/>
        <w:rPr>
          <w:rFonts w:ascii="Palatino Linotype" w:hAnsi="Palatino Linotype"/>
          <w:sz w:val="24"/>
          <w:szCs w:val="24"/>
        </w:rPr>
      </w:pPr>
      <w:r w:rsidRPr="001E653C">
        <w:rPr>
          <w:rFonts w:ascii="Palatino Linotype" w:hAnsi="Palatino Linotype"/>
          <w:sz w:val="24"/>
          <w:szCs w:val="24"/>
        </w:rPr>
        <w:t>Fidelio</w:t>
      </w:r>
    </w:p>
    <w:p w:rsidR="00C86F7B" w:rsidRPr="001E653C" w:rsidRDefault="00C86F7B" w:rsidP="001E653C">
      <w:pPr>
        <w:spacing w:after="0" w:line="240" w:lineRule="auto"/>
        <w:ind w:left="1412" w:firstLine="708"/>
        <w:rPr>
          <w:rFonts w:ascii="Palatino Linotype" w:hAnsi="Palatino Linotype"/>
          <w:sz w:val="24"/>
          <w:szCs w:val="24"/>
        </w:rPr>
      </w:pPr>
      <w:r w:rsidRPr="001E653C">
        <w:rPr>
          <w:rFonts w:ascii="Palatino Linotype" w:hAnsi="Palatino Linotype"/>
          <w:sz w:val="24"/>
          <w:szCs w:val="24"/>
        </w:rPr>
        <w:t xml:space="preserve">Nyitányok: Egmont és Coriolan </w:t>
      </w:r>
    </w:p>
    <w:p w:rsidR="00C86F7B" w:rsidRPr="001E653C" w:rsidRDefault="004B0116" w:rsidP="001E653C">
      <w:pPr>
        <w:spacing w:after="0" w:line="240" w:lineRule="auto"/>
        <w:ind w:left="1412" w:firstLine="708"/>
        <w:rPr>
          <w:rFonts w:ascii="Palatino Linotype" w:hAnsi="Palatino Linotype"/>
          <w:sz w:val="24"/>
          <w:szCs w:val="24"/>
        </w:rPr>
      </w:pPr>
      <w:r w:rsidRPr="001E653C">
        <w:rPr>
          <w:rFonts w:ascii="Palatino Linotype" w:hAnsi="Palatino Linotype"/>
          <w:sz w:val="24"/>
          <w:szCs w:val="24"/>
        </w:rPr>
        <w:t>A-moll</w:t>
      </w:r>
      <w:r w:rsidR="00C86F7B" w:rsidRPr="001E653C">
        <w:rPr>
          <w:rFonts w:ascii="Palatino Linotype" w:hAnsi="Palatino Linotype"/>
          <w:sz w:val="24"/>
          <w:szCs w:val="24"/>
        </w:rPr>
        <w:t xml:space="preserve"> vonósnégyes (op. 132)</w:t>
      </w:r>
    </w:p>
    <w:p w:rsidR="00C86F7B" w:rsidRPr="001E653C" w:rsidRDefault="00C86F7B" w:rsidP="001E653C">
      <w:pPr>
        <w:spacing w:after="0" w:line="240" w:lineRule="auto"/>
        <w:ind w:left="1782" w:firstLine="338"/>
        <w:rPr>
          <w:rFonts w:ascii="Palatino Linotype" w:hAnsi="Palatino Linotype"/>
          <w:sz w:val="24"/>
          <w:szCs w:val="24"/>
        </w:rPr>
      </w:pPr>
      <w:r w:rsidRPr="001E653C">
        <w:rPr>
          <w:rFonts w:ascii="Palatino Linotype" w:hAnsi="Palatino Linotype"/>
          <w:sz w:val="24"/>
          <w:szCs w:val="24"/>
        </w:rPr>
        <w:t>B-dúr vonósnégyes („Nagy Fúga”)</w:t>
      </w:r>
    </w:p>
    <w:p w:rsidR="00C86F7B" w:rsidRPr="001E653C" w:rsidRDefault="00C86F7B" w:rsidP="001E653C">
      <w:pPr>
        <w:spacing w:after="0" w:line="240" w:lineRule="auto"/>
        <w:ind w:left="1080" w:hanging="1260"/>
        <w:jc w:val="both"/>
        <w:rPr>
          <w:rFonts w:ascii="Palatino Linotype" w:hAnsi="Palatino Linotype"/>
          <w:sz w:val="24"/>
          <w:szCs w:val="24"/>
        </w:rPr>
      </w:pPr>
      <w:r w:rsidRPr="001E653C">
        <w:rPr>
          <w:rFonts w:ascii="Palatino Linotype" w:hAnsi="Palatino Linotype"/>
          <w:b/>
          <w:sz w:val="24"/>
          <w:szCs w:val="24"/>
        </w:rPr>
        <w:t>Schubert</w:t>
      </w:r>
      <w:r w:rsidRPr="001E653C">
        <w:rPr>
          <w:rFonts w:ascii="Palatino Linotype" w:hAnsi="Palatino Linotype"/>
          <w:sz w:val="24"/>
          <w:szCs w:val="24"/>
        </w:rPr>
        <w:t xml:space="preserve">: </w:t>
      </w: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 xml:space="preserve">dalok </w:t>
      </w:r>
    </w:p>
    <w:p w:rsidR="00C86F7B" w:rsidRPr="001E653C" w:rsidRDefault="00C86F7B" w:rsidP="001E653C">
      <w:pPr>
        <w:spacing w:after="0" w:line="240" w:lineRule="auto"/>
        <w:ind w:left="2127" w:firstLine="338"/>
        <w:jc w:val="both"/>
        <w:rPr>
          <w:rFonts w:ascii="Palatino Linotype" w:hAnsi="Palatino Linotype"/>
          <w:sz w:val="24"/>
          <w:szCs w:val="24"/>
        </w:rPr>
      </w:pPr>
      <w:r w:rsidRPr="001E653C">
        <w:rPr>
          <w:rFonts w:ascii="Palatino Linotype" w:hAnsi="Palatino Linotype"/>
          <w:sz w:val="24"/>
          <w:szCs w:val="24"/>
        </w:rPr>
        <w:t>- Erlkönig</w:t>
      </w:r>
    </w:p>
    <w:p w:rsidR="00C86F7B" w:rsidRPr="001E653C" w:rsidRDefault="00C86F7B" w:rsidP="001E653C">
      <w:pPr>
        <w:spacing w:after="0" w:line="240" w:lineRule="auto"/>
        <w:ind w:left="2127" w:firstLine="338"/>
        <w:jc w:val="both"/>
        <w:rPr>
          <w:rFonts w:ascii="Palatino Linotype" w:hAnsi="Palatino Linotype"/>
          <w:sz w:val="24"/>
          <w:szCs w:val="24"/>
        </w:rPr>
      </w:pPr>
      <w:r w:rsidRPr="001E653C">
        <w:rPr>
          <w:rFonts w:ascii="Palatino Linotype" w:hAnsi="Palatino Linotype"/>
          <w:sz w:val="24"/>
          <w:szCs w:val="24"/>
        </w:rPr>
        <w:t xml:space="preserve">- Gretchen am Spinnrade </w:t>
      </w:r>
    </w:p>
    <w:p w:rsidR="00C86F7B" w:rsidRPr="001E653C" w:rsidRDefault="00C86F7B" w:rsidP="001E653C">
      <w:pPr>
        <w:spacing w:after="0" w:line="240" w:lineRule="auto"/>
        <w:ind w:left="2127" w:firstLine="338"/>
        <w:jc w:val="both"/>
        <w:rPr>
          <w:rFonts w:ascii="Palatino Linotype" w:hAnsi="Palatino Linotype"/>
          <w:sz w:val="24"/>
          <w:szCs w:val="24"/>
        </w:rPr>
      </w:pPr>
      <w:r w:rsidRPr="001E653C">
        <w:rPr>
          <w:rFonts w:ascii="Palatino Linotype" w:hAnsi="Palatino Linotype"/>
          <w:sz w:val="24"/>
          <w:szCs w:val="24"/>
        </w:rPr>
        <w:t xml:space="preserve">- Heine-dalok </w:t>
      </w:r>
    </w:p>
    <w:p w:rsidR="00C86F7B" w:rsidRPr="001E653C" w:rsidRDefault="00C86F7B" w:rsidP="001E653C">
      <w:pPr>
        <w:spacing w:after="0" w:line="240" w:lineRule="auto"/>
        <w:ind w:left="2127" w:firstLine="338"/>
        <w:jc w:val="both"/>
        <w:rPr>
          <w:rFonts w:ascii="Palatino Linotype" w:hAnsi="Palatino Linotype"/>
          <w:sz w:val="24"/>
          <w:szCs w:val="24"/>
        </w:rPr>
      </w:pPr>
      <w:r w:rsidRPr="001E653C">
        <w:rPr>
          <w:rFonts w:ascii="Palatino Linotype" w:hAnsi="Palatino Linotype"/>
          <w:sz w:val="24"/>
          <w:szCs w:val="24"/>
        </w:rPr>
        <w:t>- Der Tod und das Mädchen</w:t>
      </w:r>
    </w:p>
    <w:p w:rsidR="00C86F7B" w:rsidRPr="001E653C" w:rsidRDefault="00C86F7B" w:rsidP="001E653C">
      <w:pPr>
        <w:spacing w:after="0" w:line="240" w:lineRule="auto"/>
        <w:ind w:left="1789" w:firstLine="338"/>
        <w:jc w:val="both"/>
        <w:rPr>
          <w:rFonts w:ascii="Palatino Linotype" w:hAnsi="Palatino Linotype"/>
          <w:sz w:val="24"/>
          <w:szCs w:val="24"/>
        </w:rPr>
      </w:pPr>
      <w:r w:rsidRPr="001E653C">
        <w:rPr>
          <w:rFonts w:ascii="Palatino Linotype" w:hAnsi="Palatino Linotype"/>
          <w:sz w:val="24"/>
          <w:szCs w:val="24"/>
        </w:rPr>
        <w:t>Winterreise</w:t>
      </w:r>
    </w:p>
    <w:p w:rsidR="00C86F7B" w:rsidRPr="001E653C" w:rsidRDefault="00C86F7B" w:rsidP="001E653C">
      <w:pPr>
        <w:spacing w:after="0" w:line="240" w:lineRule="auto"/>
        <w:ind w:left="1451" w:firstLine="676"/>
        <w:jc w:val="both"/>
        <w:rPr>
          <w:rFonts w:ascii="Palatino Linotype" w:hAnsi="Palatino Linotype"/>
          <w:sz w:val="24"/>
          <w:szCs w:val="24"/>
        </w:rPr>
      </w:pPr>
      <w:r w:rsidRPr="001E653C">
        <w:rPr>
          <w:rFonts w:ascii="Palatino Linotype" w:hAnsi="Palatino Linotype"/>
          <w:sz w:val="24"/>
          <w:szCs w:val="24"/>
        </w:rPr>
        <w:t>Die Schöne Müllerin</w:t>
      </w:r>
    </w:p>
    <w:p w:rsidR="00C86F7B" w:rsidRPr="001E653C" w:rsidRDefault="004B0116" w:rsidP="001E653C">
      <w:pPr>
        <w:spacing w:after="0" w:line="240" w:lineRule="auto"/>
        <w:ind w:left="1789" w:firstLine="338"/>
        <w:rPr>
          <w:rFonts w:ascii="Palatino Linotype" w:hAnsi="Palatino Linotype"/>
          <w:sz w:val="24"/>
          <w:szCs w:val="24"/>
        </w:rPr>
      </w:pPr>
      <w:r w:rsidRPr="001E653C">
        <w:rPr>
          <w:rFonts w:ascii="Palatino Linotype" w:hAnsi="Palatino Linotype"/>
          <w:sz w:val="24"/>
          <w:szCs w:val="24"/>
        </w:rPr>
        <w:t>D-moll</w:t>
      </w:r>
      <w:r w:rsidR="00C86F7B" w:rsidRPr="001E653C">
        <w:rPr>
          <w:rFonts w:ascii="Palatino Linotype" w:hAnsi="Palatino Linotype"/>
          <w:sz w:val="24"/>
          <w:szCs w:val="24"/>
        </w:rPr>
        <w:t xml:space="preserve"> „A halál és a lányka” vonósnégyes </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Pisztráng-zongoraötös</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 xml:space="preserve">C-dúr vonósötös </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 xml:space="preserve">„Nagy” C-dúr szimfónia </w:t>
      </w:r>
    </w:p>
    <w:p w:rsidR="00C86F7B" w:rsidRPr="001E653C" w:rsidRDefault="004B0116"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H-moll</w:t>
      </w:r>
      <w:r w:rsidR="00C86F7B" w:rsidRPr="001E653C">
        <w:rPr>
          <w:rFonts w:ascii="Palatino Linotype" w:hAnsi="Palatino Linotype"/>
          <w:sz w:val="24"/>
          <w:szCs w:val="24"/>
        </w:rPr>
        <w:t xml:space="preserve"> „Befejezetlen” szimfónia</w:t>
      </w:r>
    </w:p>
    <w:p w:rsidR="00C86F7B" w:rsidRPr="001E653C" w:rsidRDefault="00C86F7B" w:rsidP="001E653C">
      <w:pPr>
        <w:spacing w:after="0" w:line="240" w:lineRule="auto"/>
        <w:ind w:left="-180"/>
        <w:rPr>
          <w:rFonts w:ascii="Palatino Linotype" w:hAnsi="Palatino Linotype"/>
          <w:b/>
          <w:sz w:val="24"/>
          <w:szCs w:val="24"/>
        </w:rPr>
      </w:pPr>
      <w:r w:rsidRPr="001E653C">
        <w:rPr>
          <w:rFonts w:ascii="Palatino Linotype" w:hAnsi="Palatino Linotype"/>
          <w:b/>
          <w:sz w:val="24"/>
          <w:szCs w:val="24"/>
        </w:rPr>
        <w:t>Weber:</w:t>
      </w:r>
      <w:r w:rsidRPr="001E653C">
        <w:rPr>
          <w:rFonts w:ascii="Palatino Linotype" w:hAnsi="Palatino Linotype"/>
          <w:b/>
          <w:sz w:val="24"/>
          <w:szCs w:val="24"/>
        </w:rPr>
        <w:tab/>
        <w:t xml:space="preserve"> </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sz w:val="24"/>
          <w:szCs w:val="24"/>
        </w:rPr>
        <w:t>A bűvös vadász</w:t>
      </w:r>
    </w:p>
    <w:p w:rsidR="00C86F7B" w:rsidRPr="001E653C" w:rsidRDefault="00C86F7B" w:rsidP="001E653C">
      <w:pPr>
        <w:spacing w:after="0" w:line="240" w:lineRule="auto"/>
        <w:ind w:left="-180"/>
        <w:rPr>
          <w:rFonts w:ascii="Palatino Linotype" w:hAnsi="Palatino Linotype"/>
          <w:sz w:val="24"/>
          <w:szCs w:val="24"/>
        </w:rPr>
      </w:pPr>
      <w:r w:rsidRPr="001E653C">
        <w:rPr>
          <w:rFonts w:ascii="Palatino Linotype" w:hAnsi="Palatino Linotype"/>
          <w:b/>
          <w:sz w:val="24"/>
          <w:szCs w:val="24"/>
        </w:rPr>
        <w:lastRenderedPageBreak/>
        <w:t>Mendelssohn</w:t>
      </w:r>
      <w:r w:rsidRPr="001E653C">
        <w:rPr>
          <w:rFonts w:ascii="Palatino Linotype" w:hAnsi="Palatino Linotype"/>
          <w:sz w:val="24"/>
          <w:szCs w:val="24"/>
        </w:rPr>
        <w:t xml:space="preserve">: </w:t>
      </w:r>
      <w:r w:rsidRPr="001E653C">
        <w:rPr>
          <w:rFonts w:ascii="Palatino Linotype" w:hAnsi="Palatino Linotype"/>
          <w:sz w:val="24"/>
          <w:szCs w:val="24"/>
        </w:rPr>
        <w:tab/>
        <w:t>„Olasz” szimfónia</w:t>
      </w:r>
    </w:p>
    <w:p w:rsidR="00C86F7B" w:rsidRPr="001E653C" w:rsidRDefault="00C86F7B" w:rsidP="001E653C">
      <w:pPr>
        <w:spacing w:after="0" w:line="240" w:lineRule="auto"/>
        <w:ind w:left="1755" w:firstLine="372"/>
        <w:rPr>
          <w:rFonts w:ascii="Palatino Linotype" w:hAnsi="Palatino Linotype"/>
          <w:sz w:val="24"/>
          <w:szCs w:val="24"/>
        </w:rPr>
      </w:pPr>
      <w:r w:rsidRPr="001E653C">
        <w:rPr>
          <w:rFonts w:ascii="Palatino Linotype" w:hAnsi="Palatino Linotype"/>
          <w:sz w:val="24"/>
          <w:szCs w:val="24"/>
        </w:rPr>
        <w:t xml:space="preserve">„Skót” szimfónia </w:t>
      </w:r>
    </w:p>
    <w:p w:rsidR="00C86F7B" w:rsidRPr="001E653C" w:rsidRDefault="00C86F7B" w:rsidP="001E653C">
      <w:pPr>
        <w:spacing w:after="0" w:line="240" w:lineRule="auto"/>
        <w:ind w:left="1789" w:firstLine="338"/>
        <w:rPr>
          <w:rFonts w:ascii="Palatino Linotype" w:hAnsi="Palatino Linotype"/>
          <w:sz w:val="24"/>
          <w:szCs w:val="24"/>
        </w:rPr>
      </w:pPr>
      <w:r w:rsidRPr="001E653C">
        <w:rPr>
          <w:rFonts w:ascii="Palatino Linotype" w:hAnsi="Palatino Linotype"/>
          <w:sz w:val="24"/>
          <w:szCs w:val="24"/>
        </w:rPr>
        <w:t xml:space="preserve">Szentivánéji-álom kísérőzene </w:t>
      </w:r>
    </w:p>
    <w:p w:rsidR="00C86F7B" w:rsidRPr="001E653C" w:rsidRDefault="00C86F7B" w:rsidP="001E653C">
      <w:pPr>
        <w:spacing w:after="0" w:line="240" w:lineRule="auto"/>
        <w:ind w:left="1451" w:firstLine="676"/>
        <w:rPr>
          <w:rFonts w:ascii="Palatino Linotype" w:hAnsi="Palatino Linotype"/>
          <w:sz w:val="24"/>
          <w:szCs w:val="24"/>
        </w:rPr>
      </w:pPr>
      <w:r w:rsidRPr="001E653C">
        <w:rPr>
          <w:rFonts w:ascii="Palatino Linotype" w:hAnsi="Palatino Linotype"/>
          <w:sz w:val="24"/>
          <w:szCs w:val="24"/>
        </w:rPr>
        <w:t xml:space="preserve">Éliás oratórium </w:t>
      </w:r>
    </w:p>
    <w:p w:rsidR="00C86F7B" w:rsidRPr="001E653C" w:rsidRDefault="004B0116" w:rsidP="001E653C">
      <w:pPr>
        <w:spacing w:after="0" w:line="240" w:lineRule="auto"/>
        <w:ind w:left="1789" w:firstLine="338"/>
        <w:rPr>
          <w:rFonts w:ascii="Palatino Linotype" w:hAnsi="Palatino Linotype"/>
          <w:sz w:val="24"/>
          <w:szCs w:val="24"/>
        </w:rPr>
      </w:pPr>
      <w:r w:rsidRPr="001E653C">
        <w:rPr>
          <w:rFonts w:ascii="Palatino Linotype" w:hAnsi="Palatino Linotype"/>
          <w:sz w:val="24"/>
          <w:szCs w:val="24"/>
        </w:rPr>
        <w:t>E-moll</w:t>
      </w:r>
      <w:r w:rsidR="00C86F7B" w:rsidRPr="001E653C">
        <w:rPr>
          <w:rFonts w:ascii="Palatino Linotype" w:hAnsi="Palatino Linotype"/>
          <w:sz w:val="24"/>
          <w:szCs w:val="24"/>
        </w:rPr>
        <w:t xml:space="preserve"> hegedűverseny</w:t>
      </w:r>
    </w:p>
    <w:p w:rsidR="00C86F7B" w:rsidRPr="001E653C" w:rsidRDefault="00C86F7B" w:rsidP="001E653C">
      <w:pPr>
        <w:spacing w:after="0" w:line="240" w:lineRule="auto"/>
        <w:ind w:left="-180"/>
        <w:rPr>
          <w:rFonts w:ascii="Palatino Linotype" w:hAnsi="Palatino Linotype"/>
          <w:sz w:val="24"/>
          <w:szCs w:val="24"/>
        </w:rPr>
      </w:pPr>
      <w:r w:rsidRPr="001E653C">
        <w:rPr>
          <w:rFonts w:ascii="Palatino Linotype" w:hAnsi="Palatino Linotype"/>
          <w:b/>
          <w:sz w:val="24"/>
          <w:szCs w:val="24"/>
        </w:rPr>
        <w:t>Schumann</w:t>
      </w:r>
      <w:r w:rsidRPr="001E653C">
        <w:rPr>
          <w:rFonts w:ascii="Palatino Linotype" w:hAnsi="Palatino Linotype"/>
          <w:sz w:val="24"/>
          <w:szCs w:val="24"/>
        </w:rPr>
        <w:t>:</w:t>
      </w:r>
      <w:r w:rsidRPr="001E653C">
        <w:rPr>
          <w:rFonts w:ascii="Palatino Linotype" w:hAnsi="Palatino Linotype"/>
          <w:sz w:val="24"/>
          <w:szCs w:val="24"/>
        </w:rPr>
        <w:tab/>
      </w:r>
      <w:r w:rsidRPr="001E653C">
        <w:rPr>
          <w:rFonts w:ascii="Palatino Linotype" w:hAnsi="Palatino Linotype"/>
          <w:sz w:val="24"/>
          <w:szCs w:val="24"/>
        </w:rPr>
        <w:tab/>
        <w:t xml:space="preserve">Carnaval </w:t>
      </w:r>
    </w:p>
    <w:p w:rsidR="00C86F7B" w:rsidRPr="001E653C" w:rsidRDefault="004B0116"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A-moll</w:t>
      </w:r>
      <w:r w:rsidR="00C86F7B" w:rsidRPr="001E653C">
        <w:rPr>
          <w:rFonts w:ascii="Palatino Linotype" w:hAnsi="Palatino Linotype"/>
          <w:sz w:val="24"/>
          <w:szCs w:val="24"/>
        </w:rPr>
        <w:t xml:space="preserve"> zongoraverseny</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 xml:space="preserve">A költő szerelme – dalciklus </w:t>
      </w:r>
    </w:p>
    <w:p w:rsidR="00C86F7B" w:rsidRPr="001E653C" w:rsidRDefault="00C86F7B" w:rsidP="001E653C">
      <w:pPr>
        <w:spacing w:after="0" w:line="240" w:lineRule="auto"/>
        <w:ind w:left="1789" w:firstLine="338"/>
        <w:rPr>
          <w:rFonts w:ascii="Palatino Linotype" w:hAnsi="Palatino Linotype"/>
          <w:sz w:val="24"/>
          <w:szCs w:val="24"/>
        </w:rPr>
      </w:pPr>
      <w:r w:rsidRPr="001E653C">
        <w:rPr>
          <w:rFonts w:ascii="Palatino Linotype" w:hAnsi="Palatino Linotype"/>
          <w:sz w:val="24"/>
          <w:szCs w:val="24"/>
        </w:rPr>
        <w:t>Asszonyszerelem, asszonysors – dalciklus</w:t>
      </w:r>
    </w:p>
    <w:p w:rsidR="00C86F7B" w:rsidRPr="001E653C" w:rsidRDefault="00C86F7B" w:rsidP="001E653C">
      <w:pPr>
        <w:spacing w:after="0" w:line="240" w:lineRule="auto"/>
        <w:ind w:left="-180"/>
        <w:rPr>
          <w:rFonts w:ascii="Palatino Linotype" w:hAnsi="Palatino Linotype"/>
          <w:sz w:val="24"/>
          <w:szCs w:val="24"/>
        </w:rPr>
      </w:pPr>
      <w:r w:rsidRPr="001E653C">
        <w:rPr>
          <w:rFonts w:ascii="Palatino Linotype" w:hAnsi="Palatino Linotype"/>
          <w:b/>
          <w:sz w:val="24"/>
          <w:szCs w:val="24"/>
        </w:rPr>
        <w:t>Berlioz:</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sz w:val="24"/>
          <w:szCs w:val="24"/>
        </w:rPr>
        <w:t>Fantasztikus szimfónia</w:t>
      </w:r>
    </w:p>
    <w:p w:rsidR="00C86F7B" w:rsidRPr="001E653C" w:rsidRDefault="00C86F7B" w:rsidP="001E653C">
      <w:pPr>
        <w:spacing w:after="0" w:line="240" w:lineRule="auto"/>
        <w:ind w:left="-180"/>
        <w:rPr>
          <w:rFonts w:ascii="Palatino Linotype" w:hAnsi="Palatino Linotype"/>
          <w:sz w:val="24"/>
          <w:szCs w:val="24"/>
        </w:rPr>
      </w:pPr>
      <w:r w:rsidRPr="001E653C">
        <w:rPr>
          <w:rFonts w:ascii="Palatino Linotype" w:hAnsi="Palatino Linotype"/>
          <w:b/>
          <w:sz w:val="24"/>
          <w:szCs w:val="24"/>
        </w:rPr>
        <w:t>Chopin:</w:t>
      </w:r>
      <w:r w:rsidR="008910AC">
        <w:rPr>
          <w:rFonts w:ascii="Palatino Linotype" w:hAnsi="Palatino Linotype"/>
          <w:b/>
          <w:sz w:val="24"/>
          <w:szCs w:val="24"/>
        </w:rPr>
        <w:tab/>
      </w:r>
      <w:r w:rsidRPr="001E653C">
        <w:rPr>
          <w:rFonts w:ascii="Palatino Linotype" w:hAnsi="Palatino Linotype"/>
          <w:sz w:val="24"/>
          <w:szCs w:val="24"/>
        </w:rPr>
        <w:tab/>
      </w:r>
      <w:r w:rsidRPr="001E653C">
        <w:rPr>
          <w:rFonts w:ascii="Palatino Linotype" w:hAnsi="Palatino Linotype"/>
          <w:sz w:val="24"/>
          <w:szCs w:val="24"/>
        </w:rPr>
        <w:tab/>
        <w:t>Ballada (g), Mazurkák, Prelűdök</w:t>
      </w:r>
    </w:p>
    <w:p w:rsidR="00C86F7B" w:rsidRPr="001E653C" w:rsidRDefault="00C86F7B" w:rsidP="001E653C">
      <w:pPr>
        <w:spacing w:after="0" w:line="240" w:lineRule="auto"/>
        <w:ind w:left="-180"/>
        <w:rPr>
          <w:rFonts w:ascii="Palatino Linotype" w:hAnsi="Palatino Linotype"/>
          <w:sz w:val="24"/>
          <w:szCs w:val="24"/>
        </w:rPr>
      </w:pPr>
      <w:r w:rsidRPr="001E653C">
        <w:rPr>
          <w:rFonts w:ascii="Palatino Linotype" w:hAnsi="Palatino Linotype"/>
          <w:b/>
          <w:sz w:val="24"/>
          <w:szCs w:val="24"/>
        </w:rPr>
        <w:t>Brahms</w:t>
      </w:r>
      <w:r w:rsidRPr="001E653C">
        <w:rPr>
          <w:rFonts w:ascii="Palatino Linotype" w:hAnsi="Palatino Linotype"/>
          <w:sz w:val="24"/>
          <w:szCs w:val="24"/>
        </w:rPr>
        <w:t>:</w:t>
      </w:r>
      <w:r w:rsidRPr="001E653C">
        <w:rPr>
          <w:rFonts w:ascii="Palatino Linotype" w:hAnsi="Palatino Linotype"/>
          <w:sz w:val="24"/>
          <w:szCs w:val="24"/>
        </w:rPr>
        <w:tab/>
      </w:r>
      <w:r w:rsidRPr="001E653C">
        <w:rPr>
          <w:rFonts w:ascii="Palatino Linotype" w:hAnsi="Palatino Linotype"/>
          <w:sz w:val="24"/>
          <w:szCs w:val="24"/>
        </w:rPr>
        <w:tab/>
        <w:t>I. és IV. szimfónia</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A végzet dala</w:t>
      </w:r>
    </w:p>
    <w:p w:rsidR="00C86F7B" w:rsidRPr="001E653C" w:rsidRDefault="004B0116"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D-moll</w:t>
      </w:r>
      <w:r w:rsidR="00C86F7B" w:rsidRPr="001E653C">
        <w:rPr>
          <w:rFonts w:ascii="Palatino Linotype" w:hAnsi="Palatino Linotype"/>
          <w:sz w:val="24"/>
          <w:szCs w:val="24"/>
        </w:rPr>
        <w:t xml:space="preserve"> és B-dúr zongoraverseny </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Hegedűverseny</w:t>
      </w:r>
    </w:p>
    <w:p w:rsidR="00C86F7B" w:rsidRPr="001E653C" w:rsidRDefault="004B0116"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F-moll</w:t>
      </w:r>
      <w:r w:rsidR="00C86F7B" w:rsidRPr="001E653C">
        <w:rPr>
          <w:rFonts w:ascii="Palatino Linotype" w:hAnsi="Palatino Linotype"/>
          <w:sz w:val="24"/>
          <w:szCs w:val="24"/>
        </w:rPr>
        <w:t xml:space="preserve"> zongoraötös (op. 34)</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 xml:space="preserve">Német Requiem </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Liszt:</w:t>
      </w:r>
      <w:r w:rsidR="008910AC">
        <w:rPr>
          <w:rFonts w:ascii="Palatino Linotype" w:hAnsi="Palatino Linotype"/>
          <w:b/>
          <w:sz w:val="24"/>
          <w:szCs w:val="24"/>
        </w:rPr>
        <w:tab/>
      </w:r>
      <w:r w:rsidRPr="001E653C">
        <w:rPr>
          <w:rFonts w:ascii="Palatino Linotype" w:hAnsi="Palatino Linotype"/>
          <w:sz w:val="24"/>
          <w:szCs w:val="24"/>
        </w:rPr>
        <w:tab/>
      </w:r>
      <w:r w:rsidRPr="001E653C">
        <w:rPr>
          <w:rFonts w:ascii="Palatino Linotype" w:hAnsi="Palatino Linotype"/>
          <w:sz w:val="24"/>
          <w:szCs w:val="24"/>
        </w:rPr>
        <w:tab/>
        <w:t>Zarándokévek</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Haláltánc, Esz-dúr zongoraverseny</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Faust-szimfónia</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Rapszódiák</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Szimfonikus költemények (Les préludes, Mazeppa, Tasso)</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Szürke felhők</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Csajkovszkij</w:t>
      </w:r>
      <w:r w:rsidRPr="001E653C">
        <w:rPr>
          <w:rFonts w:ascii="Palatino Linotype" w:hAnsi="Palatino Linotype"/>
          <w:sz w:val="24"/>
          <w:szCs w:val="24"/>
        </w:rPr>
        <w:t xml:space="preserve">: </w:t>
      </w:r>
      <w:r w:rsidRPr="001E653C">
        <w:rPr>
          <w:rFonts w:ascii="Palatino Linotype" w:hAnsi="Palatino Linotype"/>
          <w:sz w:val="24"/>
          <w:szCs w:val="24"/>
        </w:rPr>
        <w:tab/>
        <w:t>Anyegin, Pikk dáma</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Wagner:</w:t>
      </w:r>
      <w:r w:rsidRPr="001E653C">
        <w:rPr>
          <w:rFonts w:ascii="Palatino Linotype" w:hAnsi="Palatino Linotype"/>
          <w:sz w:val="24"/>
          <w:szCs w:val="24"/>
        </w:rPr>
        <w:tab/>
      </w:r>
      <w:r w:rsidRPr="001E653C">
        <w:rPr>
          <w:rFonts w:ascii="Palatino Linotype" w:hAnsi="Palatino Linotype"/>
          <w:sz w:val="24"/>
          <w:szCs w:val="24"/>
        </w:rPr>
        <w:tab/>
        <w:t>Tannhäuser</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A Nibelung Gyűrűje</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Mesterdalnokok</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Verdi</w:t>
      </w:r>
      <w:r w:rsidRPr="001E653C">
        <w:rPr>
          <w:rFonts w:ascii="Palatino Linotype" w:hAnsi="Palatino Linotype"/>
          <w:sz w:val="24"/>
          <w:szCs w:val="24"/>
        </w:rPr>
        <w:tab/>
      </w:r>
      <w:r w:rsidRPr="001E653C">
        <w:rPr>
          <w:rFonts w:ascii="Palatino Linotype" w:hAnsi="Palatino Linotype"/>
          <w:sz w:val="24"/>
          <w:szCs w:val="24"/>
        </w:rPr>
        <w:tab/>
      </w:r>
      <w:r w:rsidR="008910AC">
        <w:rPr>
          <w:rFonts w:ascii="Palatino Linotype" w:hAnsi="Palatino Linotype"/>
          <w:sz w:val="24"/>
          <w:szCs w:val="24"/>
        </w:rPr>
        <w:tab/>
      </w:r>
      <w:r w:rsidRPr="001E653C">
        <w:rPr>
          <w:rFonts w:ascii="Palatino Linotype" w:hAnsi="Palatino Linotype"/>
          <w:sz w:val="24"/>
          <w:szCs w:val="24"/>
        </w:rPr>
        <w:t>Don Carlos</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Trubadúr</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Rigoletto</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Aida</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Otello</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Muszorgszkij</w:t>
      </w:r>
      <w:r w:rsidRPr="001E653C">
        <w:rPr>
          <w:rFonts w:ascii="Palatino Linotype" w:hAnsi="Palatino Linotype"/>
          <w:sz w:val="24"/>
          <w:szCs w:val="24"/>
        </w:rPr>
        <w:t xml:space="preserve"> </w:t>
      </w:r>
      <w:r w:rsidRPr="001E653C">
        <w:rPr>
          <w:rFonts w:ascii="Palatino Linotype" w:hAnsi="Palatino Linotype"/>
          <w:sz w:val="24"/>
          <w:szCs w:val="24"/>
        </w:rPr>
        <w:tab/>
        <w:t>Borisz Godunov</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Egy kiállítás képei</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Mahler</w:t>
      </w:r>
      <w:r w:rsidRPr="001E653C">
        <w:rPr>
          <w:rFonts w:ascii="Palatino Linotype" w:hAnsi="Palatino Linotype"/>
          <w:sz w:val="24"/>
          <w:szCs w:val="24"/>
        </w:rPr>
        <w:t>:</w:t>
      </w:r>
      <w:r w:rsidRPr="001E653C">
        <w:rPr>
          <w:rFonts w:ascii="Palatino Linotype" w:hAnsi="Palatino Linotype"/>
          <w:sz w:val="24"/>
          <w:szCs w:val="24"/>
        </w:rPr>
        <w:tab/>
      </w:r>
      <w:r w:rsidRPr="001E653C">
        <w:rPr>
          <w:rFonts w:ascii="Palatino Linotype" w:hAnsi="Palatino Linotype"/>
          <w:sz w:val="24"/>
          <w:szCs w:val="24"/>
        </w:rPr>
        <w:tab/>
        <w:t>1., 2., 3. szimfónia</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R. Strauss</w:t>
      </w:r>
      <w:r w:rsidRPr="001E653C">
        <w:rPr>
          <w:rFonts w:ascii="Palatino Linotype" w:hAnsi="Palatino Linotype"/>
          <w:sz w:val="24"/>
          <w:szCs w:val="24"/>
        </w:rPr>
        <w:t xml:space="preserve">: </w:t>
      </w:r>
      <w:r w:rsidRPr="001E653C">
        <w:rPr>
          <w:rFonts w:ascii="Palatino Linotype" w:hAnsi="Palatino Linotype"/>
          <w:sz w:val="24"/>
          <w:szCs w:val="24"/>
        </w:rPr>
        <w:tab/>
      </w:r>
      <w:r w:rsidRPr="001E653C">
        <w:rPr>
          <w:rFonts w:ascii="Palatino Linotype" w:hAnsi="Palatino Linotype"/>
          <w:sz w:val="24"/>
          <w:szCs w:val="24"/>
        </w:rPr>
        <w:tab/>
        <w:t>Zarathustra</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Salome</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Rózsalovag</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4 utolsó ének</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Rahmanyinov</w:t>
      </w:r>
      <w:r w:rsidRPr="001E653C">
        <w:rPr>
          <w:rFonts w:ascii="Palatino Linotype" w:hAnsi="Palatino Linotype"/>
          <w:sz w:val="24"/>
          <w:szCs w:val="24"/>
        </w:rPr>
        <w:t xml:space="preserve">: </w:t>
      </w:r>
      <w:r w:rsidRPr="001E653C">
        <w:rPr>
          <w:rFonts w:ascii="Palatino Linotype" w:hAnsi="Palatino Linotype"/>
          <w:sz w:val="24"/>
          <w:szCs w:val="24"/>
        </w:rPr>
        <w:tab/>
        <w:t>Holtak szigete</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Prelűdök</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Szimfonikus táncok</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 xml:space="preserve">Debussy: </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sz w:val="24"/>
          <w:szCs w:val="24"/>
        </w:rPr>
        <w:t>Prelűdök</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lastRenderedPageBreak/>
        <w:t>Egy faun délutánja</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A tenger</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Bartók:</w:t>
      </w:r>
      <w:r w:rsidRPr="001E653C">
        <w:rPr>
          <w:rFonts w:ascii="Palatino Linotype" w:hAnsi="Palatino Linotype"/>
          <w:sz w:val="24"/>
          <w:szCs w:val="24"/>
        </w:rPr>
        <w:t xml:space="preserve"> </w:t>
      </w:r>
      <w:r w:rsidRPr="001E653C">
        <w:rPr>
          <w:rFonts w:ascii="Palatino Linotype" w:hAnsi="Palatino Linotype"/>
          <w:sz w:val="24"/>
          <w:szCs w:val="24"/>
        </w:rPr>
        <w:tab/>
      </w:r>
      <w:r w:rsidRPr="001E653C">
        <w:rPr>
          <w:rFonts w:ascii="Palatino Linotype" w:hAnsi="Palatino Linotype"/>
          <w:sz w:val="24"/>
          <w:szCs w:val="24"/>
        </w:rPr>
        <w:tab/>
        <w:t>Kossuth-szimf.</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Színpadi művek (összes)</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Táncszvit</w:t>
      </w:r>
    </w:p>
    <w:p w:rsidR="00C86F7B" w:rsidRPr="001E653C" w:rsidRDefault="00C86F7B" w:rsidP="001E653C">
      <w:pPr>
        <w:spacing w:after="0" w:line="240" w:lineRule="auto"/>
        <w:ind w:left="2127"/>
        <w:rPr>
          <w:rFonts w:ascii="Palatino Linotype" w:hAnsi="Palatino Linotype"/>
          <w:sz w:val="24"/>
          <w:szCs w:val="24"/>
        </w:rPr>
      </w:pPr>
      <w:r w:rsidRPr="001E653C">
        <w:rPr>
          <w:rFonts w:ascii="Palatino Linotype" w:hAnsi="Palatino Linotype"/>
          <w:sz w:val="24"/>
          <w:szCs w:val="24"/>
        </w:rPr>
        <w:t>Szabadban</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Zongoraversenyek</w:t>
      </w:r>
    </w:p>
    <w:p w:rsidR="00C86F7B" w:rsidRPr="001E653C" w:rsidRDefault="00C86F7B" w:rsidP="001E653C">
      <w:pPr>
        <w:spacing w:after="0" w:line="240" w:lineRule="auto"/>
        <w:ind w:left="2127"/>
        <w:rPr>
          <w:rFonts w:ascii="Palatino Linotype" w:hAnsi="Palatino Linotype"/>
          <w:sz w:val="24"/>
          <w:szCs w:val="24"/>
        </w:rPr>
      </w:pPr>
      <w:r w:rsidRPr="001E653C">
        <w:rPr>
          <w:rFonts w:ascii="Palatino Linotype" w:hAnsi="Palatino Linotype"/>
          <w:sz w:val="24"/>
          <w:szCs w:val="24"/>
        </w:rPr>
        <w:t>Concerto</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 xml:space="preserve">Cantata profana </w:t>
      </w:r>
    </w:p>
    <w:p w:rsidR="00C86F7B" w:rsidRPr="001E653C" w:rsidRDefault="00C86F7B" w:rsidP="001E653C">
      <w:pPr>
        <w:spacing w:after="0" w:line="240" w:lineRule="auto"/>
        <w:ind w:left="2123" w:firstLine="4"/>
        <w:rPr>
          <w:rFonts w:ascii="Palatino Linotype" w:hAnsi="Palatino Linotype"/>
          <w:sz w:val="24"/>
          <w:szCs w:val="24"/>
        </w:rPr>
      </w:pPr>
      <w:r w:rsidRPr="001E653C">
        <w:rPr>
          <w:rFonts w:ascii="Palatino Linotype" w:hAnsi="Palatino Linotype"/>
          <w:sz w:val="24"/>
          <w:szCs w:val="24"/>
        </w:rPr>
        <w:t>Zene húros hangszerekre, ütőkre és cselesztára</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Kodály:</w:t>
      </w:r>
      <w:r w:rsidRPr="001E653C">
        <w:rPr>
          <w:rFonts w:ascii="Palatino Linotype" w:hAnsi="Palatino Linotype"/>
          <w:sz w:val="24"/>
          <w:szCs w:val="24"/>
        </w:rPr>
        <w:tab/>
      </w:r>
      <w:r w:rsidRPr="001E653C">
        <w:rPr>
          <w:rFonts w:ascii="Palatino Linotype" w:hAnsi="Palatino Linotype"/>
          <w:sz w:val="24"/>
          <w:szCs w:val="24"/>
        </w:rPr>
        <w:tab/>
        <w:t>Psalmus Hungaricus</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Háry János</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Galántai táncok</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Stravinsky</w:t>
      </w:r>
      <w:r w:rsidRPr="001E653C">
        <w:rPr>
          <w:rFonts w:ascii="Palatino Linotype" w:hAnsi="Palatino Linotype"/>
          <w:sz w:val="24"/>
          <w:szCs w:val="24"/>
        </w:rPr>
        <w:tab/>
        <w:t>Tűzmadár</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Le Sacre du Printemps</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A katona története</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Zsoltárszimfónia</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Oidipus</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The Rake's progress</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In memoriam DT</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Schönberg:</w:t>
      </w:r>
      <w:r w:rsidR="008910AC">
        <w:rPr>
          <w:rFonts w:ascii="Palatino Linotype" w:hAnsi="Palatino Linotype"/>
          <w:b/>
          <w:sz w:val="24"/>
          <w:szCs w:val="24"/>
        </w:rPr>
        <w:tab/>
      </w:r>
      <w:r w:rsidRPr="001E653C">
        <w:rPr>
          <w:rFonts w:ascii="Palatino Linotype" w:hAnsi="Palatino Linotype"/>
          <w:sz w:val="24"/>
          <w:szCs w:val="24"/>
        </w:rPr>
        <w:tab/>
        <w:t>Pierrot lunaire</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r>
      <w:r w:rsidRPr="001E653C">
        <w:rPr>
          <w:rFonts w:ascii="Palatino Linotype" w:hAnsi="Palatino Linotype"/>
          <w:sz w:val="24"/>
          <w:szCs w:val="24"/>
        </w:rPr>
        <w:tab/>
        <w:t>Varsói túlélő</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Berg:</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sz w:val="24"/>
          <w:szCs w:val="24"/>
        </w:rPr>
        <w:t>Hegedűverseny</w:t>
      </w:r>
    </w:p>
    <w:p w:rsidR="00C86F7B" w:rsidRPr="001E653C" w:rsidRDefault="00C86F7B" w:rsidP="001E653C">
      <w:pPr>
        <w:spacing w:after="0" w:line="240" w:lineRule="auto"/>
        <w:ind w:left="1418" w:firstLine="709"/>
        <w:rPr>
          <w:rFonts w:ascii="Palatino Linotype" w:hAnsi="Palatino Linotype"/>
          <w:sz w:val="24"/>
          <w:szCs w:val="24"/>
        </w:rPr>
      </w:pPr>
      <w:r w:rsidRPr="001E653C">
        <w:rPr>
          <w:rFonts w:ascii="Palatino Linotype" w:hAnsi="Palatino Linotype"/>
          <w:sz w:val="24"/>
          <w:szCs w:val="24"/>
        </w:rPr>
        <w:t>Wozzeck</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Sosztakovics</w:t>
      </w:r>
      <w:r w:rsidRPr="001E653C">
        <w:rPr>
          <w:rFonts w:ascii="Palatino Linotype" w:hAnsi="Palatino Linotype"/>
          <w:sz w:val="24"/>
          <w:szCs w:val="24"/>
        </w:rPr>
        <w:t>:</w:t>
      </w:r>
      <w:r w:rsidRPr="001E653C">
        <w:rPr>
          <w:rFonts w:ascii="Palatino Linotype" w:hAnsi="Palatino Linotype"/>
          <w:sz w:val="24"/>
          <w:szCs w:val="24"/>
        </w:rPr>
        <w:tab/>
        <w:t>5. 7. 9. 11. szimfónia</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2. zongoraverseny</w:t>
      </w: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Messiaen</w:t>
      </w:r>
      <w:r w:rsidRPr="001E653C">
        <w:rPr>
          <w:rFonts w:ascii="Palatino Linotype" w:hAnsi="Palatino Linotype"/>
          <w:sz w:val="24"/>
          <w:szCs w:val="24"/>
        </w:rPr>
        <w:t>:</w:t>
      </w:r>
      <w:r w:rsidRPr="001E653C">
        <w:rPr>
          <w:rFonts w:ascii="Palatino Linotype" w:hAnsi="Palatino Linotype"/>
          <w:sz w:val="24"/>
          <w:szCs w:val="24"/>
        </w:rPr>
        <w:tab/>
      </w:r>
      <w:r w:rsidRPr="001E653C">
        <w:rPr>
          <w:rFonts w:ascii="Palatino Linotype" w:hAnsi="Palatino Linotype"/>
          <w:sz w:val="24"/>
          <w:szCs w:val="24"/>
        </w:rPr>
        <w:tab/>
        <w:t>4 ritmikus etűd</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Kvartett az idők végezetére</w:t>
      </w:r>
    </w:p>
    <w:p w:rsidR="00C86F7B" w:rsidRPr="001E653C" w:rsidRDefault="00C86F7B" w:rsidP="001E653C">
      <w:pPr>
        <w:spacing w:after="0" w:line="240" w:lineRule="auto"/>
        <w:ind w:left="1419" w:firstLine="708"/>
        <w:rPr>
          <w:rFonts w:ascii="Palatino Linotype" w:hAnsi="Palatino Linotype"/>
          <w:sz w:val="24"/>
          <w:szCs w:val="24"/>
        </w:rPr>
      </w:pPr>
      <w:r w:rsidRPr="001E653C">
        <w:rPr>
          <w:rFonts w:ascii="Palatino Linotype" w:hAnsi="Palatino Linotype"/>
          <w:sz w:val="24"/>
          <w:szCs w:val="24"/>
        </w:rPr>
        <w:t>Turangalila</w:t>
      </w:r>
    </w:p>
    <w:p w:rsidR="00C86F7B" w:rsidRPr="001E653C" w:rsidRDefault="00C86F7B" w:rsidP="001E653C">
      <w:pPr>
        <w:spacing w:after="0" w:line="240" w:lineRule="auto"/>
        <w:ind w:left="372" w:firstLine="708"/>
        <w:rPr>
          <w:rFonts w:ascii="Palatino Linotype" w:hAnsi="Palatino Linotype"/>
          <w:sz w:val="24"/>
          <w:szCs w:val="24"/>
        </w:rPr>
      </w:pPr>
    </w:p>
    <w:p w:rsidR="00C86F7B" w:rsidRPr="001E653C" w:rsidRDefault="003A06CC" w:rsidP="001E653C">
      <w:pPr>
        <w:spacing w:after="0" w:line="240" w:lineRule="auto"/>
        <w:ind w:left="360"/>
        <w:rPr>
          <w:rFonts w:ascii="Palatino Linotype" w:hAnsi="Palatino Linotype"/>
          <w:b/>
          <w:i/>
          <w:sz w:val="24"/>
          <w:szCs w:val="24"/>
          <w:lang w:eastAsia="hi-IN" w:bidi="hi-IN"/>
        </w:rPr>
      </w:pPr>
      <w:r>
        <w:rPr>
          <w:rFonts w:ascii="Palatino Linotype" w:hAnsi="Palatino Linotype"/>
          <w:b/>
          <w:i/>
          <w:sz w:val="24"/>
          <w:szCs w:val="24"/>
        </w:rPr>
        <w:t>5</w:t>
      </w:r>
      <w:r w:rsidR="00C86F7B" w:rsidRPr="001E653C">
        <w:rPr>
          <w:rFonts w:ascii="Palatino Linotype" w:hAnsi="Palatino Linotype"/>
          <w:b/>
          <w:i/>
          <w:sz w:val="24"/>
          <w:szCs w:val="24"/>
        </w:rPr>
        <w:t xml:space="preserve">.4. A képzés javasolt helyszíne </w:t>
      </w:r>
      <w:r w:rsidR="00C86F7B" w:rsidRPr="001E653C">
        <w:rPr>
          <w:rFonts w:ascii="Palatino Linotype" w:hAnsi="Palatino Linotype"/>
          <w:b/>
          <w:i/>
          <w:sz w:val="24"/>
          <w:szCs w:val="24"/>
          <w:lang w:eastAsia="hi-IN" w:bidi="hi-IN"/>
        </w:rPr>
        <w:t>(ajánlás)</w:t>
      </w:r>
    </w:p>
    <w:p w:rsidR="00C86F7B" w:rsidRPr="001E653C" w:rsidRDefault="00C86F7B" w:rsidP="001E653C">
      <w:pPr>
        <w:spacing w:after="0" w:line="240" w:lineRule="auto"/>
        <w:ind w:left="792"/>
        <w:jc w:val="both"/>
        <w:rPr>
          <w:rFonts w:ascii="Palatino Linotype" w:hAnsi="Palatino Linotype"/>
          <w:sz w:val="24"/>
          <w:szCs w:val="24"/>
        </w:rPr>
      </w:pPr>
    </w:p>
    <w:p w:rsidR="00C86F7B" w:rsidRPr="001E653C" w:rsidRDefault="00C86F7B" w:rsidP="001E653C">
      <w:pPr>
        <w:spacing w:after="0" w:line="240" w:lineRule="auto"/>
        <w:rPr>
          <w:rFonts w:ascii="Palatino Linotype" w:hAnsi="Palatino Linotype"/>
          <w:sz w:val="24"/>
          <w:szCs w:val="24"/>
        </w:rPr>
      </w:pPr>
      <w:r w:rsidRPr="001E653C">
        <w:rPr>
          <w:rFonts w:ascii="Palatino Linotype" w:hAnsi="Palatino Linotype"/>
          <w:b/>
          <w:sz w:val="24"/>
          <w:szCs w:val="24"/>
        </w:rPr>
        <w:tab/>
        <w:t xml:space="preserve"> </w:t>
      </w:r>
      <w:r w:rsidRPr="001E653C">
        <w:rPr>
          <w:rFonts w:ascii="Palatino Linotype" w:hAnsi="Palatino Linotype"/>
          <w:sz w:val="24"/>
          <w:szCs w:val="24"/>
        </w:rPr>
        <w:t xml:space="preserve"> tanterem</w:t>
      </w:r>
    </w:p>
    <w:p w:rsidR="00C86F7B" w:rsidRPr="001E653C" w:rsidRDefault="00C86F7B" w:rsidP="001E653C">
      <w:pPr>
        <w:spacing w:after="0" w:line="240" w:lineRule="auto"/>
        <w:rPr>
          <w:rFonts w:ascii="Palatino Linotype" w:hAnsi="Palatino Linotype"/>
          <w:i/>
          <w:sz w:val="24"/>
          <w:szCs w:val="24"/>
        </w:rPr>
      </w:pPr>
      <w:r w:rsidRPr="001E653C">
        <w:rPr>
          <w:rFonts w:ascii="Palatino Linotype" w:hAnsi="Palatino Linotype"/>
          <w:sz w:val="24"/>
          <w:szCs w:val="24"/>
        </w:rPr>
        <w:tab/>
      </w:r>
      <w:r w:rsidRPr="001E653C">
        <w:rPr>
          <w:rFonts w:ascii="Palatino Linotype" w:hAnsi="Palatino Linotype"/>
          <w:i/>
          <w:sz w:val="24"/>
          <w:szCs w:val="24"/>
        </w:rPr>
        <w:t>ötvonalas tábla</w:t>
      </w:r>
    </w:p>
    <w:p w:rsidR="00507EA6" w:rsidRPr="001E653C" w:rsidRDefault="00507EA6" w:rsidP="001E653C">
      <w:pPr>
        <w:spacing w:after="0" w:line="240" w:lineRule="auto"/>
        <w:rPr>
          <w:rFonts w:ascii="Palatino Linotype" w:hAnsi="Palatino Linotype"/>
          <w:i/>
          <w:sz w:val="24"/>
          <w:szCs w:val="24"/>
        </w:rPr>
      </w:pPr>
    </w:p>
    <w:p w:rsidR="00C86F7B" w:rsidRDefault="003A06CC" w:rsidP="001E653C">
      <w:pPr>
        <w:spacing w:after="0" w:line="240" w:lineRule="auto"/>
        <w:ind w:left="360"/>
        <w:rPr>
          <w:rFonts w:ascii="Palatino Linotype" w:hAnsi="Palatino Linotype"/>
          <w:b/>
          <w:bCs/>
          <w:i/>
          <w:sz w:val="24"/>
          <w:szCs w:val="24"/>
        </w:rPr>
      </w:pPr>
      <w:r>
        <w:rPr>
          <w:rFonts w:ascii="Palatino Linotype" w:hAnsi="Palatino Linotype"/>
          <w:b/>
          <w:bCs/>
          <w:i/>
          <w:sz w:val="24"/>
          <w:szCs w:val="24"/>
        </w:rPr>
        <w:t>5</w:t>
      </w:r>
      <w:r w:rsidR="00C86F7B" w:rsidRPr="001E653C">
        <w:rPr>
          <w:rFonts w:ascii="Palatino Linotype" w:hAnsi="Palatino Linotype"/>
          <w:b/>
          <w:bCs/>
          <w:i/>
          <w:sz w:val="24"/>
          <w:szCs w:val="24"/>
        </w:rPr>
        <w:t>.5. A tantárgy elsajátítása során alkalmazható sajátos módszerek, tanulói tevékenységformák (ajánlás)</w:t>
      </w:r>
    </w:p>
    <w:p w:rsidR="008910AC" w:rsidRPr="001E653C" w:rsidRDefault="008910AC" w:rsidP="001E653C">
      <w:pPr>
        <w:spacing w:after="0" w:line="240" w:lineRule="auto"/>
        <w:ind w:left="360"/>
        <w:rPr>
          <w:rFonts w:ascii="Palatino Linotype" w:hAnsi="Palatino Linotype"/>
          <w:b/>
          <w:bCs/>
          <w:i/>
          <w:sz w:val="24"/>
          <w:szCs w:val="24"/>
        </w:rPr>
      </w:pPr>
    </w:p>
    <w:p w:rsidR="006C7040" w:rsidRPr="001E653C" w:rsidRDefault="003A06CC" w:rsidP="001E653C">
      <w:pPr>
        <w:spacing w:after="0" w:line="240" w:lineRule="auto"/>
        <w:rPr>
          <w:rFonts w:ascii="Palatino Linotype" w:hAnsi="Palatino Linotype"/>
          <w:b/>
          <w:bCs/>
          <w:i/>
          <w:sz w:val="24"/>
          <w:szCs w:val="24"/>
        </w:rPr>
      </w:pPr>
      <w:r>
        <w:rPr>
          <w:rFonts w:ascii="Palatino Linotype" w:hAnsi="Palatino Linotype"/>
          <w:b/>
          <w:bCs/>
          <w:i/>
          <w:sz w:val="24"/>
          <w:szCs w:val="24"/>
        </w:rPr>
        <w:t>5</w:t>
      </w:r>
      <w:r w:rsidR="006C7040" w:rsidRPr="001E653C">
        <w:rPr>
          <w:rFonts w:ascii="Palatino Linotype" w:hAnsi="Palatino Linotype"/>
          <w:b/>
          <w:bCs/>
          <w:i/>
          <w:sz w:val="24"/>
          <w:szCs w:val="24"/>
        </w:rPr>
        <w:t>.5.1 A tantárgy elsajátítása során alkalmazható tanulói tevékenységformák (ajánlás)</w:t>
      </w:r>
    </w:p>
    <w:p w:rsidR="006C7040" w:rsidRPr="001E653C" w:rsidRDefault="006C7040" w:rsidP="001E653C">
      <w:pPr>
        <w:spacing w:after="0" w:line="240" w:lineRule="auto"/>
        <w:ind w:left="360"/>
        <w:rPr>
          <w:rFonts w:ascii="Palatino Linotype" w:hAnsi="Palatino Linotype"/>
          <w:b/>
          <w:bCs/>
          <w:i/>
        </w:rPr>
      </w:pPr>
    </w:p>
    <w:tbl>
      <w:tblPr>
        <w:tblW w:w="0" w:type="auto"/>
        <w:jc w:val="center"/>
        <w:tblLayout w:type="fixed"/>
        <w:tblLook w:val="0000" w:firstRow="0" w:lastRow="0" w:firstColumn="0" w:lastColumn="0" w:noHBand="0" w:noVBand="0"/>
      </w:tblPr>
      <w:tblGrid>
        <w:gridCol w:w="828"/>
        <w:gridCol w:w="3621"/>
        <w:gridCol w:w="809"/>
        <w:gridCol w:w="798"/>
        <w:gridCol w:w="763"/>
        <w:gridCol w:w="2260"/>
      </w:tblGrid>
      <w:tr w:rsidR="00C86F7B" w:rsidRPr="001E653C">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lastRenderedPageBreak/>
              <w:t>Sor-szám</w:t>
            </w:r>
          </w:p>
        </w:tc>
        <w:tc>
          <w:tcPr>
            <w:tcW w:w="3621" w:type="dxa"/>
            <w:vMerge w:val="restart"/>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2370" w:type="dxa"/>
            <w:gridSpan w:val="3"/>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 szervezési kerete</w:t>
            </w:r>
          </w:p>
          <w:p w:rsidR="00C86F7B" w:rsidRPr="001E653C" w:rsidRDefault="00C86F7B"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C86F7B" w:rsidRPr="001E653C">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C86F7B" w:rsidRPr="001E653C" w:rsidRDefault="00C86F7B" w:rsidP="001E653C">
            <w:pPr>
              <w:spacing w:after="0" w:line="240" w:lineRule="auto"/>
              <w:rPr>
                <w:rFonts w:ascii="Palatino Linotype" w:hAnsi="Palatino Linotype"/>
              </w:rPr>
            </w:pPr>
          </w:p>
        </w:tc>
        <w:tc>
          <w:tcPr>
            <w:tcW w:w="3621" w:type="dxa"/>
            <w:vMerge/>
            <w:tcBorders>
              <w:top w:val="single" w:sz="4" w:space="0" w:color="000000"/>
              <w:left w:val="single" w:sz="4" w:space="0" w:color="000000"/>
              <w:bottom w:val="single" w:sz="4" w:space="0" w:color="000000"/>
            </w:tcBorders>
            <w:vAlign w:val="center"/>
          </w:tcPr>
          <w:p w:rsidR="00C86F7B" w:rsidRPr="001E653C" w:rsidRDefault="00C86F7B" w:rsidP="001E653C">
            <w:pPr>
              <w:spacing w:after="0" w:line="240" w:lineRule="auto"/>
              <w:rPr>
                <w:rFonts w:ascii="Palatino Linotype" w:hAnsi="Palatino Linotype"/>
              </w:rPr>
            </w:pP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Egyéni</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Csoport-</w:t>
            </w:r>
          </w:p>
          <w:p w:rsidR="00C86F7B" w:rsidRPr="001E653C" w:rsidRDefault="00C86F7B"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bontás</w:t>
            </w: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Osztály-</w:t>
            </w:r>
          </w:p>
          <w:p w:rsidR="00C86F7B" w:rsidRPr="001E653C" w:rsidRDefault="00C86F7B"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pacing w:after="0" w:line="240" w:lineRule="auto"/>
              <w:rPr>
                <w:rFonts w:ascii="Palatino Linotype" w:hAnsi="Palatino Linotype"/>
              </w:rPr>
            </w:pPr>
          </w:p>
        </w:tc>
      </w:tr>
      <w:tr w:rsidR="00C86F7B" w:rsidRPr="001E653C">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rPr>
                <w:rFonts w:ascii="Palatino Linotype" w:hAnsi="Palatino Linotype"/>
                <w:b/>
                <w:sz w:val="20"/>
                <w:szCs w:val="20"/>
              </w:rPr>
            </w:pPr>
            <w:r w:rsidRPr="001E653C">
              <w:rPr>
                <w:rFonts w:ascii="Palatino Linotype" w:hAnsi="Palatino Linotype"/>
                <w:b/>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Olvasott szöveg önálló feldolgozása</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Olvasott szöveg feladattal vezetett feldolgozása</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Hallott szöveg feldolgozása jegyzeteléssel</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rPr>
                <w:rFonts w:ascii="Palatino Linotype" w:hAnsi="Palatino Linotype"/>
                <w:b/>
                <w:sz w:val="20"/>
                <w:szCs w:val="20"/>
              </w:rPr>
            </w:pPr>
            <w:r w:rsidRPr="001E653C">
              <w:rPr>
                <w:rFonts w:ascii="Palatino Linotype" w:hAnsi="Palatino Linotype"/>
                <w:b/>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2.1.</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Írásos elemzések készítése</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2.2.</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Leírás készítése</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2.3.</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Válaszolás írásban mondatszintű kérdésekre</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2.4.</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Tesztfeladat megoldása</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2.5.</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Szöveges előadás egyéni felkészüléssel</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6.9, 6.10</w:t>
            </w:r>
          </w:p>
        </w:tc>
      </w:tr>
      <w:tr w:rsidR="00C86F7B" w:rsidRPr="001E653C">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rPr>
                <w:rFonts w:ascii="Palatino Linotype" w:hAnsi="Palatino Linotype"/>
                <w:b/>
                <w:sz w:val="20"/>
                <w:szCs w:val="20"/>
              </w:rPr>
            </w:pPr>
            <w:r w:rsidRPr="001E653C">
              <w:rPr>
                <w:rFonts w:ascii="Palatino Linotype" w:hAnsi="Palatino Linotype"/>
                <w:b/>
                <w:sz w:val="20"/>
                <w:szCs w:val="20"/>
              </w:rPr>
              <w:t>Komplex információk körében</w:t>
            </w:r>
          </w:p>
        </w:tc>
        <w:tc>
          <w:tcPr>
            <w:tcW w:w="809"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trHeight w:val="356"/>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3.1.</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Elemzés készítése tapasztalatokról</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82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3.2.</w:t>
            </w:r>
          </w:p>
        </w:tc>
        <w:tc>
          <w:tcPr>
            <w:tcW w:w="3621"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zenehallgatás</w:t>
            </w:r>
          </w:p>
        </w:tc>
        <w:tc>
          <w:tcPr>
            <w:tcW w:w="809"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98"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763"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260"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6.9, 6.10</w:t>
            </w:r>
          </w:p>
        </w:tc>
      </w:tr>
    </w:tbl>
    <w:p w:rsidR="00C86F7B" w:rsidRPr="001E653C" w:rsidRDefault="00C86F7B" w:rsidP="001E653C">
      <w:pPr>
        <w:spacing w:after="0" w:line="240" w:lineRule="auto"/>
        <w:rPr>
          <w:rFonts w:ascii="Palatino Linotype" w:hAnsi="Palatino Linotype"/>
          <w:b/>
          <w:bCs/>
          <w:i/>
        </w:rPr>
      </w:pPr>
    </w:p>
    <w:p w:rsidR="006C7040" w:rsidRPr="001E653C" w:rsidRDefault="003A06CC" w:rsidP="001E653C">
      <w:pPr>
        <w:spacing w:after="0" w:line="240" w:lineRule="auto"/>
        <w:rPr>
          <w:rFonts w:ascii="Palatino Linotype" w:hAnsi="Palatino Linotype"/>
          <w:b/>
          <w:bCs/>
          <w:i/>
        </w:rPr>
      </w:pPr>
      <w:r>
        <w:rPr>
          <w:rFonts w:ascii="Palatino Linotype" w:hAnsi="Palatino Linotype"/>
          <w:b/>
          <w:bCs/>
          <w:i/>
        </w:rPr>
        <w:t>5</w:t>
      </w:r>
      <w:r w:rsidR="006C7040" w:rsidRPr="001E653C">
        <w:rPr>
          <w:rFonts w:ascii="Palatino Linotype" w:hAnsi="Palatino Linotype"/>
          <w:b/>
          <w:bCs/>
          <w:i/>
        </w:rPr>
        <w:t>1.5.2 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C86F7B" w:rsidRPr="001E653C">
        <w:trPr>
          <w:jc w:val="center"/>
        </w:trPr>
        <w:tc>
          <w:tcPr>
            <w:tcW w:w="994" w:type="dxa"/>
            <w:vMerge w:val="restart"/>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C86F7B" w:rsidRPr="001E653C" w:rsidRDefault="00C86F7B"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C86F7B" w:rsidRPr="001E653C">
        <w:trPr>
          <w:jc w:val="center"/>
        </w:trPr>
        <w:tc>
          <w:tcPr>
            <w:tcW w:w="994" w:type="dxa"/>
            <w:vMerge/>
            <w:tcBorders>
              <w:top w:val="single" w:sz="4" w:space="0" w:color="000000"/>
              <w:left w:val="single" w:sz="4" w:space="0" w:color="000000"/>
              <w:bottom w:val="single" w:sz="4" w:space="0" w:color="000000"/>
            </w:tcBorders>
            <w:vAlign w:val="center"/>
          </w:tcPr>
          <w:p w:rsidR="00C86F7B" w:rsidRPr="001E653C" w:rsidRDefault="00C86F7B" w:rsidP="001E653C">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C86F7B" w:rsidRPr="001E653C" w:rsidRDefault="00C86F7B" w:rsidP="001E653C">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pacing w:after="0" w:line="240" w:lineRule="auto"/>
              <w:rPr>
                <w:rFonts w:ascii="Palatino Linotype" w:hAnsi="Palatino Linotype"/>
              </w:rPr>
            </w:pPr>
          </w:p>
        </w:tc>
      </w:tr>
      <w:tr w:rsidR="00C86F7B" w:rsidRPr="001E653C">
        <w:trPr>
          <w:jc w:val="center"/>
        </w:trPr>
        <w:tc>
          <w:tcPr>
            <w:tcW w:w="99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99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99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99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r>
      <w:tr w:rsidR="00C86F7B" w:rsidRPr="001E653C">
        <w:trPr>
          <w:jc w:val="center"/>
        </w:trPr>
        <w:tc>
          <w:tcPr>
            <w:tcW w:w="994"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2800"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rPr>
                <w:rFonts w:ascii="Palatino Linotype" w:hAnsi="Palatino Linotype"/>
                <w:sz w:val="20"/>
                <w:szCs w:val="20"/>
              </w:rPr>
            </w:pPr>
            <w:r w:rsidRPr="001E653C">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C86F7B" w:rsidRPr="001E653C" w:rsidRDefault="00C86F7B" w:rsidP="001E653C">
            <w:pPr>
              <w:snapToGrid w:val="0"/>
              <w:spacing w:after="0" w:line="240" w:lineRule="auto"/>
              <w:jc w:val="center"/>
              <w:rPr>
                <w:rFonts w:ascii="Palatino Linotype" w:hAnsi="Palatino Linotype"/>
                <w:sz w:val="20"/>
                <w:szCs w:val="20"/>
              </w:rPr>
            </w:pPr>
            <w:r w:rsidRPr="001E653C">
              <w:rPr>
                <w:rFonts w:ascii="Palatino Linotype" w:hAnsi="Palatino Linotype"/>
                <w:sz w:val="20"/>
                <w:szCs w:val="20"/>
              </w:rPr>
              <w:t>6.9, 6.10</w:t>
            </w:r>
          </w:p>
        </w:tc>
      </w:tr>
    </w:tbl>
    <w:p w:rsidR="00C86F7B" w:rsidRPr="001E653C" w:rsidRDefault="00C86F7B" w:rsidP="001E653C">
      <w:pPr>
        <w:spacing w:after="0" w:line="240" w:lineRule="auto"/>
        <w:ind w:left="540"/>
        <w:jc w:val="both"/>
        <w:rPr>
          <w:rFonts w:ascii="Palatino Linotype" w:hAnsi="Palatino Linotype"/>
        </w:rPr>
      </w:pPr>
    </w:p>
    <w:p w:rsidR="00C86F7B" w:rsidRPr="001E653C" w:rsidRDefault="003A06CC" w:rsidP="001E653C">
      <w:pPr>
        <w:spacing w:after="0" w:line="240" w:lineRule="auto"/>
        <w:ind w:left="360"/>
        <w:rPr>
          <w:rFonts w:ascii="Palatino Linotype" w:hAnsi="Palatino Linotype"/>
          <w:b/>
          <w:bCs/>
          <w:sz w:val="24"/>
          <w:szCs w:val="24"/>
        </w:rPr>
      </w:pPr>
      <w:r>
        <w:rPr>
          <w:rFonts w:ascii="Palatino Linotype" w:hAnsi="Palatino Linotype"/>
          <w:b/>
          <w:bCs/>
          <w:sz w:val="24"/>
          <w:szCs w:val="24"/>
        </w:rPr>
        <w:t>5</w:t>
      </w:r>
      <w:r w:rsidR="00C86F7B" w:rsidRPr="001E653C">
        <w:rPr>
          <w:rFonts w:ascii="Palatino Linotype" w:hAnsi="Palatino Linotype"/>
          <w:b/>
          <w:bCs/>
          <w:sz w:val="24"/>
          <w:szCs w:val="24"/>
        </w:rPr>
        <w:t xml:space="preserve">.6. A </w:t>
      </w:r>
      <w:r w:rsidR="00C86F7B" w:rsidRPr="001E653C">
        <w:rPr>
          <w:rFonts w:ascii="Palatino Linotype" w:hAnsi="Palatino Linotype"/>
          <w:b/>
          <w:sz w:val="24"/>
          <w:szCs w:val="24"/>
        </w:rPr>
        <w:t>tantárgy</w:t>
      </w:r>
      <w:r w:rsidR="00C86F7B" w:rsidRPr="001E653C">
        <w:rPr>
          <w:rFonts w:ascii="Palatino Linotype" w:hAnsi="Palatino Linotype"/>
          <w:b/>
          <w:bCs/>
          <w:sz w:val="24"/>
          <w:szCs w:val="24"/>
        </w:rPr>
        <w:t xml:space="preserve"> értékelésének módja</w:t>
      </w:r>
    </w:p>
    <w:p w:rsidR="00C86F7B" w:rsidRPr="001E653C" w:rsidRDefault="00C86F7B" w:rsidP="001E653C">
      <w:pPr>
        <w:autoSpaceDE w:val="0"/>
        <w:autoSpaceDN w:val="0"/>
        <w:adjustRightInd w:val="0"/>
        <w:spacing w:after="0" w:line="240" w:lineRule="auto"/>
        <w:jc w:val="both"/>
        <w:rPr>
          <w:rFonts w:ascii="Palatino Linotype" w:hAnsi="Palatino Linotype"/>
          <w:i/>
          <w:iCs/>
          <w:sz w:val="24"/>
          <w:szCs w:val="24"/>
        </w:rPr>
      </w:pPr>
      <w:r w:rsidRPr="001E653C">
        <w:rPr>
          <w:rFonts w:ascii="Palatino Linotype" w:hAnsi="Palatino Linotype"/>
          <w:bCs/>
          <w:sz w:val="24"/>
          <w:szCs w:val="24"/>
        </w:rPr>
        <w:t>A nemzeti köznevelésről szóló 2011. évi CXC. törvény 54. § (2) a) pontja szerinti értékeléssel.</w:t>
      </w:r>
    </w:p>
    <w:p w:rsidR="00B706AC" w:rsidRPr="001E653C" w:rsidRDefault="00B706AC" w:rsidP="001E653C">
      <w:pPr>
        <w:widowControl w:val="0"/>
        <w:suppressAutoHyphens/>
        <w:spacing w:after="0" w:line="240" w:lineRule="auto"/>
        <w:rPr>
          <w:rFonts w:ascii="Palatino Linotype" w:hAnsi="Palatino Linotype"/>
          <w:b/>
          <w:bCs/>
          <w:sz w:val="24"/>
          <w:szCs w:val="24"/>
        </w:rPr>
      </w:pPr>
    </w:p>
    <w:p w:rsidR="00B706AC" w:rsidRPr="001E653C" w:rsidRDefault="00B706AC" w:rsidP="001E653C">
      <w:pPr>
        <w:widowControl w:val="0"/>
        <w:suppressAutoHyphens/>
        <w:spacing w:after="0" w:line="240" w:lineRule="auto"/>
        <w:rPr>
          <w:rFonts w:ascii="Palatino Linotype" w:hAnsi="Palatino Linotype"/>
          <w:b/>
          <w:bCs/>
          <w:sz w:val="24"/>
          <w:szCs w:val="24"/>
        </w:rPr>
      </w:pPr>
    </w:p>
    <w:p w:rsidR="006C7040" w:rsidRPr="001E653C" w:rsidRDefault="00B706AC" w:rsidP="001E653C">
      <w:pPr>
        <w:spacing w:after="0" w:line="240" w:lineRule="auto"/>
        <w:jc w:val="center"/>
        <w:rPr>
          <w:rFonts w:ascii="Palatino Linotype" w:hAnsi="Palatino Linotype"/>
          <w:b/>
          <w:bCs/>
          <w:sz w:val="24"/>
          <w:szCs w:val="24"/>
        </w:rPr>
      </w:pPr>
      <w:r w:rsidRPr="001E653C">
        <w:rPr>
          <w:rFonts w:ascii="Palatino Linotype" w:hAnsi="Palatino Linotype"/>
          <w:b/>
          <w:bCs/>
          <w:sz w:val="24"/>
          <w:szCs w:val="24"/>
        </w:rPr>
        <w:br w:type="page"/>
      </w:r>
    </w:p>
    <w:p w:rsidR="006C7040" w:rsidRPr="001E653C" w:rsidRDefault="006C7040" w:rsidP="001E653C">
      <w:pPr>
        <w:spacing w:after="0" w:line="240" w:lineRule="auto"/>
        <w:jc w:val="center"/>
        <w:rPr>
          <w:rFonts w:ascii="Palatino Linotype" w:hAnsi="Palatino Linotype"/>
          <w:b/>
          <w:bCs/>
          <w:sz w:val="24"/>
          <w:szCs w:val="24"/>
        </w:rPr>
      </w:pPr>
    </w:p>
    <w:p w:rsidR="006C7040" w:rsidRPr="001E653C" w:rsidRDefault="006C7040" w:rsidP="001E653C">
      <w:pPr>
        <w:spacing w:after="0" w:line="240" w:lineRule="auto"/>
        <w:jc w:val="center"/>
        <w:rPr>
          <w:rFonts w:ascii="Palatino Linotype" w:hAnsi="Palatino Linotype"/>
          <w:b/>
          <w:bCs/>
          <w:sz w:val="24"/>
          <w:szCs w:val="24"/>
        </w:rPr>
      </w:pPr>
    </w:p>
    <w:p w:rsidR="006C7040" w:rsidRPr="001E653C" w:rsidRDefault="006C7040" w:rsidP="001E653C">
      <w:pPr>
        <w:spacing w:after="0" w:line="240" w:lineRule="auto"/>
        <w:jc w:val="center"/>
        <w:rPr>
          <w:rFonts w:ascii="Palatino Linotype" w:hAnsi="Palatino Linotype"/>
          <w:b/>
          <w:bCs/>
          <w:sz w:val="24"/>
          <w:szCs w:val="24"/>
        </w:rPr>
      </w:pPr>
    </w:p>
    <w:p w:rsidR="00F74F61" w:rsidRDefault="00F74F61" w:rsidP="001E653C">
      <w:pPr>
        <w:spacing w:after="0" w:line="240" w:lineRule="auto"/>
        <w:jc w:val="center"/>
        <w:rPr>
          <w:rFonts w:ascii="Palatino Linotype" w:hAnsi="Palatino Linotype"/>
          <w:b/>
          <w:sz w:val="44"/>
          <w:szCs w:val="44"/>
          <w:lang w:eastAsia="hu-HU"/>
        </w:rPr>
      </w:pPr>
    </w:p>
    <w:p w:rsidR="00F74F61" w:rsidRDefault="00F74F61" w:rsidP="001E653C">
      <w:pPr>
        <w:spacing w:after="0" w:line="240" w:lineRule="auto"/>
        <w:jc w:val="center"/>
        <w:rPr>
          <w:rFonts w:ascii="Palatino Linotype" w:hAnsi="Palatino Linotype"/>
          <w:b/>
          <w:sz w:val="44"/>
          <w:szCs w:val="44"/>
          <w:lang w:eastAsia="hu-HU"/>
        </w:rPr>
      </w:pPr>
    </w:p>
    <w:p w:rsidR="00BF51F3" w:rsidRPr="001E653C" w:rsidRDefault="00BF51F3" w:rsidP="001E653C">
      <w:pPr>
        <w:spacing w:after="0" w:line="240" w:lineRule="auto"/>
        <w:jc w:val="center"/>
        <w:rPr>
          <w:rFonts w:ascii="Palatino Linotype" w:hAnsi="Palatino Linotype"/>
          <w:b/>
          <w:sz w:val="44"/>
          <w:szCs w:val="44"/>
          <w:lang w:eastAsia="hu-HU"/>
        </w:rPr>
      </w:pPr>
      <w:r w:rsidRPr="001E653C">
        <w:rPr>
          <w:rFonts w:ascii="Palatino Linotype" w:hAnsi="Palatino Linotype"/>
          <w:b/>
          <w:sz w:val="44"/>
          <w:szCs w:val="44"/>
          <w:lang w:eastAsia="hu-HU"/>
        </w:rPr>
        <w:t>A</w:t>
      </w:r>
    </w:p>
    <w:p w:rsidR="00BF51F3" w:rsidRPr="001E653C" w:rsidRDefault="00BF51F3" w:rsidP="001E653C">
      <w:pPr>
        <w:spacing w:after="0" w:line="240" w:lineRule="auto"/>
        <w:jc w:val="center"/>
        <w:rPr>
          <w:rFonts w:ascii="Palatino Linotype" w:hAnsi="Palatino Linotype"/>
          <w:b/>
          <w:sz w:val="44"/>
          <w:szCs w:val="44"/>
          <w:lang w:eastAsia="hu-HU"/>
        </w:rPr>
      </w:pPr>
      <w:r w:rsidRPr="001E653C">
        <w:rPr>
          <w:rFonts w:ascii="Palatino Linotype" w:hAnsi="Palatino Linotype"/>
          <w:b/>
          <w:sz w:val="44"/>
          <w:szCs w:val="44"/>
          <w:lang w:eastAsia="hu-HU"/>
        </w:rPr>
        <w:t>10721-12 azonosító számú</w:t>
      </w:r>
    </w:p>
    <w:p w:rsidR="00BF51F3" w:rsidRPr="001E653C" w:rsidRDefault="00BF51F3" w:rsidP="001E653C">
      <w:pPr>
        <w:spacing w:after="0" w:line="240" w:lineRule="auto"/>
        <w:jc w:val="center"/>
        <w:rPr>
          <w:rFonts w:ascii="Palatino Linotype" w:hAnsi="Palatino Linotype"/>
          <w:sz w:val="44"/>
          <w:szCs w:val="44"/>
          <w:lang w:eastAsia="hu-HU"/>
        </w:rPr>
      </w:pPr>
    </w:p>
    <w:p w:rsidR="00BF51F3" w:rsidRPr="001E653C" w:rsidRDefault="00174B45" w:rsidP="001E653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w:t>
      </w:r>
      <w:r w:rsidRPr="001E653C">
        <w:rPr>
          <w:rFonts w:ascii="Palatino Linotype" w:hAnsi="Palatino Linotype"/>
          <w:b/>
          <w:sz w:val="44"/>
          <w:szCs w:val="44"/>
          <w:lang w:eastAsia="hu-HU"/>
        </w:rPr>
        <w:t xml:space="preserve">zórakoztató </w:t>
      </w:r>
      <w:r w:rsidR="00BF51F3" w:rsidRPr="001E653C">
        <w:rPr>
          <w:rFonts w:ascii="Palatino Linotype" w:hAnsi="Palatino Linotype"/>
          <w:b/>
          <w:sz w:val="44"/>
          <w:szCs w:val="44"/>
          <w:lang w:eastAsia="hu-HU"/>
        </w:rPr>
        <w:t>zenész tevékenysége</w:t>
      </w:r>
    </w:p>
    <w:p w:rsidR="00BF51F3" w:rsidRPr="001E653C" w:rsidRDefault="00BF51F3" w:rsidP="001E653C">
      <w:pPr>
        <w:spacing w:after="0" w:line="240" w:lineRule="auto"/>
        <w:jc w:val="center"/>
        <w:rPr>
          <w:rFonts w:ascii="Palatino Linotype" w:hAnsi="Palatino Linotype"/>
          <w:b/>
          <w:sz w:val="44"/>
          <w:szCs w:val="44"/>
          <w:lang w:eastAsia="hu-HU"/>
        </w:rPr>
      </w:pPr>
      <w:r w:rsidRPr="001E653C">
        <w:rPr>
          <w:rFonts w:ascii="Palatino Linotype" w:hAnsi="Palatino Linotype"/>
          <w:b/>
          <w:sz w:val="44"/>
          <w:szCs w:val="44"/>
          <w:lang w:eastAsia="hu-HU"/>
        </w:rPr>
        <w:t>megnevezésű</w:t>
      </w:r>
    </w:p>
    <w:p w:rsidR="00BF51F3" w:rsidRPr="001E653C" w:rsidRDefault="00BF51F3" w:rsidP="001E653C">
      <w:pPr>
        <w:spacing w:after="0" w:line="240" w:lineRule="auto"/>
        <w:jc w:val="center"/>
        <w:rPr>
          <w:rFonts w:ascii="Palatino Linotype" w:hAnsi="Palatino Linotype"/>
          <w:b/>
          <w:sz w:val="44"/>
          <w:szCs w:val="44"/>
          <w:lang w:eastAsia="hu-HU"/>
        </w:rPr>
      </w:pPr>
    </w:p>
    <w:p w:rsidR="00BF51F3" w:rsidRPr="001E653C" w:rsidRDefault="00BF51F3" w:rsidP="001E653C">
      <w:pPr>
        <w:spacing w:after="0" w:line="240" w:lineRule="auto"/>
        <w:ind w:left="-15"/>
        <w:jc w:val="center"/>
        <w:rPr>
          <w:rFonts w:ascii="Palatino Linotype" w:hAnsi="Palatino Linotype"/>
          <w:b/>
          <w:sz w:val="44"/>
          <w:szCs w:val="44"/>
        </w:rPr>
      </w:pPr>
      <w:r w:rsidRPr="001E653C">
        <w:rPr>
          <w:rFonts w:ascii="Palatino Linotype" w:hAnsi="Palatino Linotype"/>
          <w:b/>
          <w:sz w:val="44"/>
          <w:szCs w:val="44"/>
        </w:rPr>
        <w:t>szakmai követelménymodul</w:t>
      </w:r>
    </w:p>
    <w:p w:rsidR="00BF51F3" w:rsidRPr="001E653C" w:rsidRDefault="00BF51F3" w:rsidP="001E653C">
      <w:pPr>
        <w:spacing w:after="0" w:line="240" w:lineRule="auto"/>
        <w:ind w:left="-15"/>
        <w:jc w:val="center"/>
        <w:rPr>
          <w:rFonts w:ascii="Palatino Linotype" w:hAnsi="Palatino Linotype"/>
          <w:b/>
          <w:sz w:val="44"/>
          <w:szCs w:val="44"/>
        </w:rPr>
      </w:pPr>
    </w:p>
    <w:p w:rsidR="00BF51F3" w:rsidRPr="001E653C" w:rsidRDefault="006C7040" w:rsidP="001E653C">
      <w:pPr>
        <w:spacing w:after="0" w:line="240" w:lineRule="auto"/>
        <w:ind w:left="-15"/>
        <w:jc w:val="center"/>
        <w:rPr>
          <w:rFonts w:ascii="Palatino Linotype" w:hAnsi="Palatino Linotype"/>
          <w:b/>
          <w:sz w:val="44"/>
          <w:szCs w:val="44"/>
        </w:rPr>
      </w:pPr>
      <w:r w:rsidRPr="001E653C">
        <w:rPr>
          <w:rFonts w:ascii="Palatino Linotype" w:hAnsi="Palatino Linotype"/>
          <w:b/>
          <w:sz w:val="44"/>
          <w:szCs w:val="44"/>
        </w:rPr>
        <w:t>tantárgy</w:t>
      </w:r>
      <w:r w:rsidR="006E0A08">
        <w:rPr>
          <w:rFonts w:ascii="Palatino Linotype" w:hAnsi="Palatino Linotype"/>
          <w:b/>
          <w:sz w:val="44"/>
          <w:szCs w:val="44"/>
        </w:rPr>
        <w:t>ai,</w:t>
      </w:r>
      <w:r w:rsidRPr="001E653C">
        <w:rPr>
          <w:rFonts w:ascii="Palatino Linotype" w:hAnsi="Palatino Linotype"/>
          <w:b/>
          <w:sz w:val="44"/>
          <w:szCs w:val="44"/>
        </w:rPr>
        <w:t xml:space="preserve"> t</w:t>
      </w:r>
      <w:r w:rsidR="00BF51F3" w:rsidRPr="001E653C">
        <w:rPr>
          <w:rFonts w:ascii="Palatino Linotype" w:hAnsi="Palatino Linotype"/>
          <w:b/>
          <w:sz w:val="44"/>
          <w:szCs w:val="44"/>
        </w:rPr>
        <w:t>émakörei</w:t>
      </w:r>
    </w:p>
    <w:p w:rsidR="00BF51F3" w:rsidRPr="001E653C" w:rsidRDefault="00BF51F3" w:rsidP="001E653C">
      <w:pPr>
        <w:spacing w:after="0" w:line="240" w:lineRule="auto"/>
        <w:jc w:val="center"/>
        <w:rPr>
          <w:rFonts w:ascii="Palatino Linotype" w:hAnsi="Palatino Linotype"/>
          <w:b/>
          <w:sz w:val="44"/>
          <w:szCs w:val="44"/>
          <w:lang w:eastAsia="hu-HU"/>
        </w:rPr>
      </w:pPr>
    </w:p>
    <w:p w:rsidR="00BF51F3" w:rsidRPr="001E653C" w:rsidRDefault="00BF51F3" w:rsidP="001E653C">
      <w:pPr>
        <w:spacing w:after="0" w:line="240" w:lineRule="auto"/>
        <w:ind w:left="-15"/>
        <w:rPr>
          <w:rFonts w:ascii="Palatino Linotype" w:hAnsi="Palatino Linotype"/>
          <w:b/>
          <w:sz w:val="24"/>
          <w:szCs w:val="24"/>
        </w:rPr>
      </w:pPr>
      <w:r w:rsidRPr="001E653C">
        <w:rPr>
          <w:rFonts w:ascii="Palatino Linotype" w:hAnsi="Palatino Linotype"/>
          <w:b/>
          <w:szCs w:val="24"/>
        </w:rPr>
        <w:br w:type="page"/>
      </w:r>
      <w:r w:rsidRPr="001E653C">
        <w:rPr>
          <w:rFonts w:ascii="Palatino Linotype" w:hAnsi="Palatino Linotype"/>
          <w:b/>
          <w:sz w:val="24"/>
          <w:szCs w:val="24"/>
        </w:rPr>
        <w:lastRenderedPageBreak/>
        <w:t>A 10721-12 azonosító számú</w:t>
      </w:r>
      <w:r w:rsidR="00174B45">
        <w:rPr>
          <w:rFonts w:ascii="Palatino Linotype" w:hAnsi="Palatino Linotype"/>
          <w:b/>
          <w:sz w:val="24"/>
          <w:szCs w:val="24"/>
        </w:rPr>
        <w:t>, S</w:t>
      </w:r>
      <w:r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p w:rsidR="00BF51F3" w:rsidRPr="001E653C" w:rsidRDefault="00BF51F3" w:rsidP="001E653C">
      <w:pPr>
        <w:spacing w:after="0" w:line="240" w:lineRule="auto"/>
        <w:ind w:left="-15"/>
        <w:rPr>
          <w:rFonts w:ascii="Palatino Linotype" w:hAnsi="Palatino Linotype"/>
          <w:b/>
          <w:szCs w:val="24"/>
        </w:rPr>
      </w:pPr>
    </w:p>
    <w:tbl>
      <w:tblPr>
        <w:tblW w:w="9379" w:type="dxa"/>
        <w:jc w:val="center"/>
        <w:tblCellMar>
          <w:left w:w="70" w:type="dxa"/>
          <w:right w:w="70" w:type="dxa"/>
        </w:tblCellMar>
        <w:tblLook w:val="0000" w:firstRow="0" w:lastRow="0" w:firstColumn="0" w:lastColumn="0" w:noHBand="0" w:noVBand="0"/>
      </w:tblPr>
      <w:tblGrid>
        <w:gridCol w:w="4945"/>
        <w:gridCol w:w="1814"/>
        <w:gridCol w:w="1337"/>
        <w:gridCol w:w="1283"/>
      </w:tblGrid>
      <w:tr w:rsidR="00BF51F3" w:rsidRPr="001E653C">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BF51F3" w:rsidRPr="001E653C" w:rsidRDefault="00BF51F3" w:rsidP="006E0A08">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10721-12 </w:t>
            </w:r>
            <w:r w:rsidR="00174B45">
              <w:rPr>
                <w:rFonts w:ascii="Palatino Linotype" w:hAnsi="Palatino Linotype"/>
                <w:sz w:val="20"/>
                <w:szCs w:val="20"/>
                <w:lang w:eastAsia="hu-HU"/>
              </w:rPr>
              <w:t>S</w:t>
            </w:r>
            <w:r w:rsidRPr="001E653C">
              <w:rPr>
                <w:rFonts w:ascii="Palatino Linotype" w:hAnsi="Palatino Linotype"/>
                <w:sz w:val="20"/>
                <w:szCs w:val="20"/>
                <w:lang w:eastAsia="hu-HU"/>
              </w:rPr>
              <w:t>zórakoztató zenész tevékenysége</w:t>
            </w:r>
          </w:p>
        </w:tc>
        <w:tc>
          <w:tcPr>
            <w:tcW w:w="4434" w:type="dxa"/>
            <w:gridSpan w:val="3"/>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Általános elméleti alapismeretek</w:t>
            </w:r>
          </w:p>
        </w:tc>
      </w:tr>
      <w:tr w:rsidR="00BF51F3" w:rsidRPr="001E653C">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1814"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Jogi-gazdasági alapismeretek</w:t>
            </w:r>
          </w:p>
        </w:tc>
        <w:tc>
          <w:tcPr>
            <w:tcW w:w="1337"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Menedzselési ,kommunikációs alapismeretek</w:t>
            </w:r>
          </w:p>
        </w:tc>
        <w:tc>
          <w:tcPr>
            <w:tcW w:w="1283"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 xml:space="preserve">Rendezvényszervezési  </w:t>
            </w:r>
          </w:p>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alapismeretek</w:t>
            </w:r>
          </w:p>
        </w:tc>
      </w:tr>
      <w:tr w:rsidR="00BF51F3" w:rsidRPr="001E653C">
        <w:trPr>
          <w:trHeight w:val="345"/>
          <w:jc w:val="center"/>
        </w:trPr>
        <w:tc>
          <w:tcPr>
            <w:tcW w:w="9379" w:type="dxa"/>
            <w:gridSpan w:val="4"/>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FELADATOK</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Hangszerét/énekhangját természetesen, stílusosan, oldottan kezeli a zenét kifejező, egyéni stílusos hangon szólaltatja meg</w:t>
            </w:r>
          </w:p>
        </w:tc>
        <w:tc>
          <w:tcPr>
            <w:tcW w:w="181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Vendéglátóhelyen zenét, műsort ad elő</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Szükség szerint lapról olvas</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Ellenőrzi az elektromos hangszerek, berendezések biztonságát, tartozékaik optimális elhelyezését, megtervezi a hangszerek elhelyezését</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60"/>
          <w:jc w:val="center"/>
        </w:trPr>
        <w:tc>
          <w:tcPr>
            <w:tcW w:w="9379" w:type="dxa"/>
            <w:gridSpan w:val="4"/>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Technikai és zenei szempontból tudatos előadás</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 repertoár nagy részének kotta nélküli bemutatása</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Számítástechnikai és stúdiótechnikai, munkavédelmi alapismeretek</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Angol szakmai nyelvismeret</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60"/>
          <w:jc w:val="center"/>
        </w:trPr>
        <w:tc>
          <w:tcPr>
            <w:tcW w:w="9379" w:type="dxa"/>
            <w:gridSpan w:val="4"/>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Előadói készség</w:t>
            </w:r>
          </w:p>
        </w:tc>
        <w:tc>
          <w:tcPr>
            <w:tcW w:w="1814" w:type="dxa"/>
            <w:tcBorders>
              <w:top w:val="nil"/>
              <w:left w:val="nil"/>
              <w:bottom w:val="single" w:sz="4" w:space="0" w:color="auto"/>
              <w:right w:val="single" w:sz="4" w:space="0" w:color="auto"/>
            </w:tcBorders>
            <w:vAlign w:val="center"/>
          </w:tcPr>
          <w:p w:rsidR="00BF51F3" w:rsidRPr="001E653C" w:rsidRDefault="00BF51F3" w:rsidP="000E67E6">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vAlign w:val="center"/>
          </w:tcPr>
          <w:p w:rsidR="00BF51F3" w:rsidRPr="001E653C" w:rsidRDefault="00BF51F3" w:rsidP="000E67E6">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BF51F3" w:rsidRPr="001E653C" w:rsidRDefault="00BF51F3" w:rsidP="000E67E6">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60"/>
          <w:jc w:val="center"/>
        </w:trPr>
        <w:tc>
          <w:tcPr>
            <w:tcW w:w="9379" w:type="dxa"/>
            <w:gridSpan w:val="4"/>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SZEMÉLYES KOMPETENCIÁK</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Önállóság</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Rugalmasság</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60"/>
          <w:jc w:val="center"/>
        </w:trPr>
        <w:tc>
          <w:tcPr>
            <w:tcW w:w="9379" w:type="dxa"/>
            <w:gridSpan w:val="4"/>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Kreatív együttműködés</w:t>
            </w:r>
          </w:p>
        </w:tc>
        <w:tc>
          <w:tcPr>
            <w:tcW w:w="181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Interperszonális rugalmasság </w:t>
            </w:r>
          </w:p>
        </w:tc>
        <w:tc>
          <w:tcPr>
            <w:tcW w:w="181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Motivációs készség</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trHeight w:val="360"/>
          <w:jc w:val="center"/>
        </w:trPr>
        <w:tc>
          <w:tcPr>
            <w:tcW w:w="9379" w:type="dxa"/>
            <w:gridSpan w:val="4"/>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Kreativitás, ötletgazdagság</w:t>
            </w:r>
          </w:p>
        </w:tc>
        <w:tc>
          <w:tcPr>
            <w:tcW w:w="181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Figyelemmegosztás</w:t>
            </w:r>
          </w:p>
        </w:tc>
        <w:tc>
          <w:tcPr>
            <w:tcW w:w="181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bl>
    <w:p w:rsidR="00BF51F3" w:rsidRPr="001E653C" w:rsidRDefault="00BF51F3" w:rsidP="001E653C">
      <w:pPr>
        <w:widowControl w:val="0"/>
        <w:suppressAutoHyphens/>
        <w:spacing w:after="0" w:line="240" w:lineRule="auto"/>
        <w:rPr>
          <w:rFonts w:ascii="Palatino Linotype" w:hAnsi="Palatino Linotype"/>
          <w:b/>
          <w:szCs w:val="24"/>
        </w:rPr>
      </w:pPr>
    </w:p>
    <w:p w:rsidR="00BF51F3" w:rsidRPr="001E653C" w:rsidRDefault="00507EA6" w:rsidP="003A06CC">
      <w:pPr>
        <w:widowControl w:val="0"/>
        <w:suppressAutoHyphens/>
        <w:spacing w:after="0" w:line="240" w:lineRule="auto"/>
        <w:rPr>
          <w:rFonts w:ascii="Palatino Linotype" w:hAnsi="Palatino Linotype"/>
          <w:b/>
          <w:bCs/>
          <w:iCs/>
          <w:sz w:val="24"/>
          <w:szCs w:val="24"/>
        </w:rPr>
      </w:pPr>
      <w:r w:rsidRPr="001E653C">
        <w:rPr>
          <w:rFonts w:ascii="Palatino Linotype" w:hAnsi="Palatino Linotype"/>
          <w:b/>
          <w:szCs w:val="24"/>
        </w:rPr>
        <w:br w:type="page"/>
      </w:r>
      <w:r w:rsidR="003A06CC" w:rsidRPr="003A06CC">
        <w:rPr>
          <w:rFonts w:ascii="Palatino Linotype" w:hAnsi="Palatino Linotype"/>
          <w:b/>
          <w:sz w:val="24"/>
          <w:szCs w:val="24"/>
        </w:rPr>
        <w:lastRenderedPageBreak/>
        <w:t>6.</w:t>
      </w:r>
      <w:r w:rsidR="003A06CC">
        <w:rPr>
          <w:rFonts w:ascii="Palatino Linotype" w:hAnsi="Palatino Linotype"/>
          <w:b/>
          <w:szCs w:val="24"/>
        </w:rPr>
        <w:t xml:space="preserve"> </w:t>
      </w:r>
      <w:r w:rsidR="00BF51F3" w:rsidRPr="001E653C">
        <w:rPr>
          <w:rFonts w:ascii="Palatino Linotype" w:hAnsi="Palatino Linotype"/>
          <w:b/>
          <w:sz w:val="24"/>
          <w:szCs w:val="24"/>
        </w:rPr>
        <w:t>Általános elméleti alapismeretek</w:t>
      </w:r>
      <w:r w:rsidR="001B7F21">
        <w:rPr>
          <w:rFonts w:ascii="Palatino Linotype" w:hAnsi="Palatino Linotype"/>
          <w:b/>
          <w:sz w:val="24"/>
          <w:szCs w:val="24"/>
        </w:rPr>
        <w:t xml:space="preserve"> tantárgy</w:t>
      </w:r>
      <w:r w:rsidR="0006682D">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t>96 óra/70 óra*</w:t>
      </w:r>
    </w:p>
    <w:p w:rsidR="00BF51F3" w:rsidRDefault="00BF51F3" w:rsidP="001E653C">
      <w:pPr>
        <w:spacing w:after="0" w:line="240" w:lineRule="auto"/>
        <w:jc w:val="right"/>
        <w:rPr>
          <w:rFonts w:ascii="Palatino Linotype" w:hAnsi="Palatino Linotype"/>
          <w:sz w:val="20"/>
          <w:szCs w:val="20"/>
        </w:rPr>
      </w:pPr>
      <w:r w:rsidRPr="0061588C">
        <w:rPr>
          <w:rFonts w:ascii="Palatino Linotype" w:hAnsi="Palatino Linotype"/>
          <w:sz w:val="20"/>
          <w:szCs w:val="20"/>
        </w:rPr>
        <w:t>* 9-13. évfolyamon megszervezett képzés/13. és 14. évfolyamon megszervezett képzés</w:t>
      </w:r>
    </w:p>
    <w:p w:rsidR="00F74F61" w:rsidRPr="0061588C" w:rsidRDefault="00F74F61" w:rsidP="001E653C">
      <w:pPr>
        <w:spacing w:after="0" w:line="240" w:lineRule="auto"/>
        <w:jc w:val="right"/>
        <w:rPr>
          <w:rFonts w:ascii="Palatino Linotype" w:hAnsi="Palatino Linotype"/>
          <w:sz w:val="20"/>
          <w:szCs w:val="20"/>
        </w:rPr>
      </w:pPr>
    </w:p>
    <w:p w:rsidR="00BF51F3" w:rsidRPr="001E653C" w:rsidRDefault="00BF51F3" w:rsidP="001E653C">
      <w:pPr>
        <w:widowControl w:val="0"/>
        <w:suppressAutoHyphens/>
        <w:spacing w:after="0" w:line="240" w:lineRule="auto"/>
        <w:rPr>
          <w:rFonts w:ascii="Palatino Linotype" w:hAnsi="Palatino Linotype"/>
          <w:b/>
          <w:vanish/>
          <w:sz w:val="24"/>
          <w:szCs w:val="24"/>
        </w:rPr>
      </w:pPr>
    </w:p>
    <w:p w:rsidR="00BF51F3" w:rsidRPr="001E653C" w:rsidRDefault="00BF51F3" w:rsidP="003A06CC">
      <w:pPr>
        <w:widowControl w:val="0"/>
        <w:numPr>
          <w:ilvl w:val="1"/>
          <w:numId w:val="29"/>
        </w:numPr>
        <w:suppressAutoHyphens/>
        <w:spacing w:after="0" w:line="240" w:lineRule="auto"/>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spacing w:after="0" w:line="240" w:lineRule="auto"/>
        <w:rPr>
          <w:rFonts w:ascii="Palatino Linotype" w:hAnsi="Palatino Linotype"/>
          <w:sz w:val="24"/>
          <w:szCs w:val="24"/>
          <w:lang w:eastAsia="hu-HU"/>
        </w:rPr>
      </w:pPr>
    </w:p>
    <w:p w:rsidR="00BF51F3" w:rsidRPr="001E653C" w:rsidRDefault="00BF51F3" w:rsidP="001E653C">
      <w:pPr>
        <w:spacing w:after="0" w:line="240" w:lineRule="auto"/>
        <w:ind w:left="357"/>
        <w:rPr>
          <w:rFonts w:ascii="Palatino Linotype" w:hAnsi="Palatino Linotype"/>
          <w:bCs/>
          <w:sz w:val="24"/>
          <w:szCs w:val="24"/>
        </w:rPr>
      </w:pPr>
      <w:r w:rsidRPr="001E653C">
        <w:rPr>
          <w:rFonts w:ascii="Palatino Linotype" w:hAnsi="Palatino Linotype"/>
          <w:bCs/>
          <w:sz w:val="24"/>
          <w:szCs w:val="24"/>
        </w:rPr>
        <w:t>Az általános elméleti alapismeretek tantárgy oktatásának célja a szakképzettség megszerzésével együttesen a tanuló „felvértezése” a munkaerőpiacon pályakezdőként reá váró kihívások, veszélyek felismerésére, illetve azok eredményes kezelésére, továbbá saját karrierjének építésére, kontrolálására.</w:t>
      </w:r>
    </w:p>
    <w:p w:rsidR="00BF51F3" w:rsidRPr="001E653C" w:rsidRDefault="00BF51F3" w:rsidP="001E653C">
      <w:pPr>
        <w:spacing w:after="0" w:line="240" w:lineRule="auto"/>
        <w:ind w:left="357"/>
        <w:rPr>
          <w:rFonts w:ascii="Palatino Linotype" w:hAnsi="Palatino Linotype"/>
          <w:sz w:val="24"/>
          <w:szCs w:val="24"/>
          <w:lang w:eastAsia="hu-HU"/>
        </w:rPr>
      </w:pPr>
      <w:r w:rsidRPr="001E653C">
        <w:rPr>
          <w:rFonts w:ascii="Palatino Linotype" w:hAnsi="Palatino Linotype"/>
          <w:sz w:val="24"/>
          <w:szCs w:val="24"/>
          <w:lang w:eastAsia="hu-HU"/>
        </w:rPr>
        <w:t>Segítse a tanulót abban, hogy a zenei szakmai ismeretek felhasználása során, a munkaerőpiacon tisztában legyen:</w:t>
      </w:r>
    </w:p>
    <w:p w:rsidR="00BF51F3" w:rsidRPr="001E653C" w:rsidRDefault="00BF51F3" w:rsidP="008910AC">
      <w:pPr>
        <w:spacing w:after="0" w:line="240" w:lineRule="auto"/>
        <w:ind w:left="717"/>
        <w:jc w:val="both"/>
        <w:rPr>
          <w:rFonts w:ascii="Palatino Linotype" w:hAnsi="Palatino Linotype"/>
          <w:sz w:val="24"/>
          <w:szCs w:val="24"/>
          <w:lang w:eastAsia="hu-HU"/>
        </w:rPr>
      </w:pPr>
      <w:r w:rsidRPr="001E653C">
        <w:rPr>
          <w:rFonts w:ascii="Palatino Linotype" w:hAnsi="Palatino Linotype"/>
          <w:sz w:val="24"/>
          <w:szCs w:val="24"/>
          <w:lang w:eastAsia="hu-HU"/>
        </w:rPr>
        <w:t xml:space="preserve">alapvető művészi, munkavállalói jogaival, az ezzel összefüggő gazdasági tényezőkkel, </w:t>
      </w:r>
    </w:p>
    <w:p w:rsidR="00BF51F3" w:rsidRPr="001E653C" w:rsidRDefault="00BF51F3" w:rsidP="008910AC">
      <w:pPr>
        <w:spacing w:after="0" w:line="240" w:lineRule="auto"/>
        <w:ind w:left="717"/>
        <w:jc w:val="both"/>
        <w:rPr>
          <w:rFonts w:ascii="Palatino Linotype" w:hAnsi="Palatino Linotype"/>
          <w:sz w:val="24"/>
          <w:szCs w:val="24"/>
          <w:lang w:eastAsia="hu-HU"/>
        </w:rPr>
      </w:pPr>
      <w:r w:rsidRPr="001E653C">
        <w:rPr>
          <w:rFonts w:ascii="Palatino Linotype" w:hAnsi="Palatino Linotype"/>
          <w:sz w:val="24"/>
          <w:szCs w:val="24"/>
          <w:lang w:eastAsia="hu-HU"/>
        </w:rPr>
        <w:t>az adózás, a vállalkozás alapismérveivel,</w:t>
      </w:r>
    </w:p>
    <w:p w:rsidR="00BF51F3" w:rsidRPr="001E653C" w:rsidRDefault="00BF51F3" w:rsidP="008910AC">
      <w:pPr>
        <w:spacing w:after="0" w:line="240" w:lineRule="auto"/>
        <w:ind w:left="717"/>
        <w:jc w:val="both"/>
        <w:rPr>
          <w:rFonts w:ascii="Palatino Linotype" w:hAnsi="Palatino Linotype"/>
          <w:sz w:val="24"/>
          <w:szCs w:val="24"/>
          <w:lang w:eastAsia="hu-HU"/>
        </w:rPr>
      </w:pPr>
      <w:r w:rsidRPr="001E653C">
        <w:rPr>
          <w:rFonts w:ascii="Palatino Linotype" w:hAnsi="Palatino Linotype"/>
          <w:sz w:val="24"/>
          <w:szCs w:val="24"/>
          <w:lang w:eastAsia="hu-HU"/>
        </w:rPr>
        <w:t>a menedzselés, önmenedzselés, a marketing alapjaival,</w:t>
      </w:r>
    </w:p>
    <w:p w:rsidR="00BF51F3" w:rsidRPr="001E653C" w:rsidRDefault="00BF51F3" w:rsidP="008910AC">
      <w:pPr>
        <w:spacing w:after="0" w:line="240" w:lineRule="auto"/>
        <w:ind w:left="717"/>
        <w:jc w:val="both"/>
        <w:rPr>
          <w:rFonts w:ascii="Palatino Linotype" w:hAnsi="Palatino Linotype"/>
          <w:sz w:val="24"/>
          <w:szCs w:val="24"/>
          <w:lang w:eastAsia="hu-HU"/>
        </w:rPr>
      </w:pPr>
      <w:r w:rsidRPr="001E653C">
        <w:rPr>
          <w:rFonts w:ascii="Palatino Linotype" w:hAnsi="Palatino Linotype"/>
          <w:sz w:val="24"/>
          <w:szCs w:val="24"/>
          <w:lang w:eastAsia="hu-HU"/>
        </w:rPr>
        <w:t>a rendezvényszervezés alapismereteivel.</w:t>
      </w:r>
    </w:p>
    <w:p w:rsidR="00BF51F3" w:rsidRPr="001E653C" w:rsidRDefault="00BF51F3" w:rsidP="001E653C">
      <w:pPr>
        <w:spacing w:after="0" w:line="240" w:lineRule="auto"/>
        <w:ind w:left="357"/>
        <w:rPr>
          <w:rFonts w:ascii="Palatino Linotype" w:hAnsi="Palatino Linotype"/>
          <w:sz w:val="24"/>
          <w:szCs w:val="24"/>
          <w:lang w:eastAsia="hu-HU"/>
        </w:rPr>
      </w:pPr>
      <w:r w:rsidRPr="001E653C">
        <w:rPr>
          <w:rFonts w:ascii="Palatino Linotype" w:hAnsi="Palatino Linotype"/>
          <w:sz w:val="24"/>
          <w:szCs w:val="24"/>
          <w:lang w:eastAsia="hu-HU"/>
        </w:rPr>
        <w:t xml:space="preserve">A tantárgy sokszínűsége azt is lehetővé teszi, hogy a tanuló a hangszeres, énekes zenélés mellett (vagy helyett) a zenével összefüggő más – menedzseri, kommunikációs, rendezvényszervezői - munkakörök ellátására, további tanulás mellett képes legyen. </w:t>
      </w:r>
    </w:p>
    <w:p w:rsidR="00BF51F3" w:rsidRPr="001E653C" w:rsidRDefault="00BF51F3" w:rsidP="001E653C">
      <w:pPr>
        <w:spacing w:after="0" w:line="240" w:lineRule="auto"/>
        <w:rPr>
          <w:rFonts w:ascii="Palatino Linotype" w:hAnsi="Palatino Linotype"/>
          <w:b/>
          <w:sz w:val="24"/>
          <w:szCs w:val="24"/>
        </w:rPr>
      </w:pPr>
    </w:p>
    <w:p w:rsidR="00BF51F3" w:rsidRDefault="00BF51F3" w:rsidP="003A06CC">
      <w:pPr>
        <w:widowControl w:val="0"/>
        <w:numPr>
          <w:ilvl w:val="1"/>
          <w:numId w:val="29"/>
        </w:numPr>
        <w:suppressAutoHyphens/>
        <w:spacing w:after="0" w:line="240" w:lineRule="auto"/>
        <w:rPr>
          <w:rFonts w:ascii="Palatino Linotype" w:hAnsi="Palatino Linotype"/>
          <w:b/>
          <w:sz w:val="24"/>
          <w:szCs w:val="24"/>
        </w:rPr>
      </w:pPr>
      <w:r w:rsidRPr="001E653C">
        <w:rPr>
          <w:rFonts w:ascii="Palatino Linotype" w:hAnsi="Palatino Linotype"/>
          <w:b/>
          <w:sz w:val="24"/>
          <w:szCs w:val="24"/>
        </w:rPr>
        <w:t>Kapcsolódó közismereti, szakmai tartalma</w:t>
      </w:r>
    </w:p>
    <w:p w:rsidR="00BF51F3" w:rsidRPr="001E653C" w:rsidRDefault="00BF51F3" w:rsidP="001E653C">
      <w:pPr>
        <w:spacing w:after="0" w:line="240" w:lineRule="auto"/>
        <w:ind w:left="357"/>
        <w:rPr>
          <w:rFonts w:ascii="Palatino Linotype" w:hAnsi="Palatino Linotype"/>
          <w:sz w:val="24"/>
          <w:szCs w:val="24"/>
        </w:rPr>
      </w:pPr>
      <w:r w:rsidRPr="001E653C">
        <w:rPr>
          <w:rFonts w:ascii="Palatino Linotype" w:hAnsi="Palatino Linotype"/>
          <w:sz w:val="24"/>
          <w:szCs w:val="24"/>
          <w:lang w:eastAsia="hu-HU"/>
        </w:rPr>
        <w:t xml:space="preserve">Az általános elméleti alapismeretek tárgy jellegénél fogva számos ponton kapcsolódik közismereti tartalmakhoz. A jog tanulása során az </w:t>
      </w:r>
      <w:r w:rsidRPr="001E653C">
        <w:rPr>
          <w:rFonts w:ascii="Palatino Linotype" w:hAnsi="Palatino Linotype"/>
          <w:sz w:val="24"/>
          <w:szCs w:val="24"/>
        </w:rPr>
        <w:t>ok-okozati viszonyok átlátásához fontosak azok a társadalomismereti és vallástörténeti adalékok, amelyekkel a történelem és a filozófia tárgy utal, valamint a magyar és világirodalom illetve a művészettörténet órákon részletesebben is szó esik.</w:t>
      </w:r>
    </w:p>
    <w:p w:rsidR="00BF51F3" w:rsidRPr="001E653C" w:rsidRDefault="00BF51F3" w:rsidP="001E653C">
      <w:pPr>
        <w:spacing w:after="0" w:line="240" w:lineRule="auto"/>
        <w:ind w:left="357"/>
        <w:rPr>
          <w:rFonts w:ascii="Palatino Linotype" w:hAnsi="Palatino Linotype"/>
          <w:sz w:val="24"/>
          <w:szCs w:val="24"/>
        </w:rPr>
      </w:pPr>
      <w:r w:rsidRPr="001E653C">
        <w:rPr>
          <w:rFonts w:ascii="Palatino Linotype" w:hAnsi="Palatino Linotype"/>
          <w:sz w:val="24"/>
          <w:szCs w:val="24"/>
        </w:rPr>
        <w:t>A gazdasági ismeretek kapcsolata evidens a matematikával.</w:t>
      </w:r>
    </w:p>
    <w:p w:rsidR="00BF51F3" w:rsidRPr="001E653C" w:rsidRDefault="00BF51F3" w:rsidP="001E653C">
      <w:pPr>
        <w:spacing w:after="0" w:line="240" w:lineRule="auto"/>
        <w:ind w:left="357"/>
        <w:rPr>
          <w:rFonts w:ascii="Palatino Linotype" w:hAnsi="Palatino Linotype"/>
          <w:sz w:val="24"/>
          <w:szCs w:val="24"/>
        </w:rPr>
      </w:pPr>
      <w:r w:rsidRPr="001E653C">
        <w:rPr>
          <w:rFonts w:ascii="Palatino Linotype" w:hAnsi="Palatino Linotype"/>
          <w:sz w:val="24"/>
          <w:szCs w:val="24"/>
        </w:rPr>
        <w:t>A menedzselés, marketing és a rendezvényszervezés ugyancsak széles közismereti tapasztalatot feltételez, így a társadalomismereti, szociológiai, valamint a gazdasággal foglalkozó szakmai tartalmak érintkeznek a tantárgy ezen témaköreivel.</w:t>
      </w:r>
    </w:p>
    <w:p w:rsidR="00BF51F3" w:rsidRPr="001E653C" w:rsidRDefault="00BF51F3" w:rsidP="001E653C">
      <w:pPr>
        <w:spacing w:after="0" w:line="240" w:lineRule="auto"/>
        <w:ind w:left="357"/>
        <w:rPr>
          <w:rFonts w:ascii="Palatino Linotype" w:hAnsi="Palatino Linotype"/>
          <w:b/>
          <w:bCs/>
          <w:i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 xml:space="preserve">Témakörök </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numPr>
          <w:ilvl w:val="2"/>
          <w:numId w:val="29"/>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Jogi, gazdasági alapismeretek</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32óra/34 óra</w:t>
      </w:r>
    </w:p>
    <w:p w:rsidR="00BF51F3" w:rsidRPr="001E653C" w:rsidRDefault="00BF51F3" w:rsidP="001E653C">
      <w:pPr>
        <w:spacing w:after="0" w:line="240" w:lineRule="auto"/>
        <w:ind w:left="720" w:hanging="360"/>
        <w:rPr>
          <w:rFonts w:ascii="Palatino Linotype" w:hAnsi="Palatino Linotype"/>
          <w:b/>
          <w:sz w:val="24"/>
          <w:szCs w:val="24"/>
          <w:lang w:eastAsia="hu-HU"/>
        </w:rPr>
      </w:pPr>
      <w:r w:rsidRPr="001E653C">
        <w:rPr>
          <w:rFonts w:ascii="Palatino Linotype" w:hAnsi="Palatino Linotype"/>
          <w:b/>
          <w:sz w:val="24"/>
          <w:szCs w:val="24"/>
          <w:lang w:eastAsia="hu-HU"/>
        </w:rPr>
        <w:t>Jogi alapismeretek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polgári jog alapjai.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szerződések.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Munkaszerződés, megbízási szerződés, vállalkozási szerződés jellemzői.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Az érdekvédelem, a szakszervezetek szerepe.</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szerződés módosítása, megszűnése.</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szerzői jog alapjai.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lastRenderedPageBreak/>
        <w:t>A szerzők, előadóművészek jogai.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jogok közös jogkezelése.</w:t>
      </w:r>
    </w:p>
    <w:p w:rsidR="00BF51F3" w:rsidRPr="001E653C" w:rsidRDefault="00BF51F3" w:rsidP="001E653C">
      <w:pPr>
        <w:spacing w:after="0" w:line="240" w:lineRule="auto"/>
        <w:ind w:left="720" w:hanging="360"/>
        <w:rPr>
          <w:rFonts w:ascii="Palatino Linotype" w:hAnsi="Palatino Linotype"/>
          <w:sz w:val="24"/>
          <w:szCs w:val="24"/>
          <w:lang w:eastAsia="hu-HU"/>
        </w:rPr>
      </w:pPr>
    </w:p>
    <w:p w:rsidR="00BF51F3" w:rsidRPr="001E653C" w:rsidRDefault="00BF51F3" w:rsidP="001E653C">
      <w:pPr>
        <w:spacing w:after="0" w:line="240" w:lineRule="auto"/>
        <w:ind w:left="720" w:hanging="360"/>
        <w:rPr>
          <w:rFonts w:ascii="Palatino Linotype" w:hAnsi="Palatino Linotype"/>
          <w:b/>
          <w:sz w:val="24"/>
          <w:szCs w:val="24"/>
          <w:lang w:eastAsia="hu-HU"/>
        </w:rPr>
      </w:pPr>
      <w:r w:rsidRPr="001E653C">
        <w:rPr>
          <w:rFonts w:ascii="Palatino Linotype" w:hAnsi="Palatino Linotype"/>
          <w:b/>
          <w:sz w:val="24"/>
          <w:szCs w:val="24"/>
          <w:lang w:eastAsia="hu-HU"/>
        </w:rPr>
        <w:t>Gazdasági alapismeretek</w:t>
      </w:r>
    </w:p>
    <w:p w:rsidR="00BF51F3" w:rsidRPr="001E653C" w:rsidRDefault="00BF51F3" w:rsidP="001E653C">
      <w:pPr>
        <w:spacing w:after="0" w:line="240" w:lineRule="auto"/>
        <w:ind w:left="720" w:hanging="360"/>
        <w:rPr>
          <w:rFonts w:ascii="Palatino Linotype" w:hAnsi="Palatino Linotype"/>
          <w:b/>
          <w:sz w:val="24"/>
          <w:szCs w:val="24"/>
          <w:lang w:eastAsia="hu-HU"/>
        </w:rPr>
      </w:pPr>
    </w:p>
    <w:p w:rsidR="00BF51F3" w:rsidRPr="001E653C" w:rsidRDefault="00BF51F3" w:rsidP="001E653C">
      <w:pPr>
        <w:spacing w:after="0" w:line="240" w:lineRule="auto"/>
        <w:ind w:left="714" w:hanging="357"/>
        <w:rPr>
          <w:rFonts w:ascii="Palatino Linotype" w:hAnsi="Palatino Linotype"/>
          <w:sz w:val="24"/>
          <w:szCs w:val="24"/>
          <w:lang w:eastAsia="hu-HU"/>
        </w:rPr>
      </w:pPr>
      <w:r w:rsidRPr="001E653C">
        <w:rPr>
          <w:rFonts w:ascii="Palatino Linotype" w:hAnsi="Palatino Linotype"/>
          <w:sz w:val="24"/>
          <w:szCs w:val="24"/>
          <w:lang w:eastAsia="hu-HU"/>
        </w:rPr>
        <w:t>A szerződés, szerződtetés tartalmi és formai követelményei.</w:t>
      </w:r>
    </w:p>
    <w:p w:rsidR="00BF51F3" w:rsidRPr="001E653C" w:rsidRDefault="00BF51F3" w:rsidP="001E653C">
      <w:pPr>
        <w:spacing w:after="0" w:line="240" w:lineRule="auto"/>
        <w:ind w:left="714" w:hanging="357"/>
        <w:rPr>
          <w:rFonts w:ascii="Palatino Linotype" w:hAnsi="Palatino Linotype"/>
          <w:sz w:val="24"/>
          <w:szCs w:val="24"/>
          <w:lang w:eastAsia="hu-HU"/>
        </w:rPr>
      </w:pPr>
      <w:r w:rsidRPr="001E653C">
        <w:rPr>
          <w:rFonts w:ascii="Palatino Linotype" w:hAnsi="Palatino Linotype"/>
          <w:sz w:val="24"/>
          <w:szCs w:val="24"/>
          <w:lang w:eastAsia="hu-HU"/>
        </w:rPr>
        <w:t>A gazdálkodás, pénzügyi bonyolítás, a számlázás és pénztárkezelés előírásai.</w:t>
      </w:r>
    </w:p>
    <w:p w:rsidR="00BF51F3" w:rsidRPr="001E653C" w:rsidRDefault="00BF51F3" w:rsidP="001E653C">
      <w:pPr>
        <w:spacing w:after="0" w:line="240" w:lineRule="auto"/>
        <w:ind w:left="714" w:hanging="357"/>
        <w:rPr>
          <w:rFonts w:ascii="Palatino Linotype" w:hAnsi="Palatino Linotype"/>
          <w:sz w:val="24"/>
          <w:szCs w:val="24"/>
          <w:lang w:eastAsia="hu-HU"/>
        </w:rPr>
      </w:pPr>
      <w:r w:rsidRPr="001E653C">
        <w:rPr>
          <w:rFonts w:ascii="Palatino Linotype" w:hAnsi="Palatino Linotype"/>
          <w:sz w:val="24"/>
          <w:szCs w:val="24"/>
          <w:lang w:eastAsia="hu-HU"/>
        </w:rPr>
        <w:t xml:space="preserve">Az adózás, járulékfizetés szabályai. </w:t>
      </w:r>
    </w:p>
    <w:p w:rsidR="00BF51F3" w:rsidRPr="001E653C" w:rsidRDefault="00BF51F3" w:rsidP="001E653C">
      <w:pPr>
        <w:spacing w:after="0" w:line="240" w:lineRule="auto"/>
        <w:ind w:left="714" w:hanging="357"/>
        <w:rPr>
          <w:rFonts w:ascii="Palatino Linotype" w:hAnsi="Palatino Linotype"/>
          <w:sz w:val="24"/>
          <w:szCs w:val="24"/>
          <w:lang w:eastAsia="hu-HU"/>
        </w:rPr>
      </w:pPr>
      <w:r w:rsidRPr="001E653C">
        <w:rPr>
          <w:rFonts w:ascii="Palatino Linotype" w:hAnsi="Palatino Linotype"/>
          <w:sz w:val="24"/>
          <w:szCs w:val="24"/>
          <w:lang w:eastAsia="hu-HU"/>
        </w:rPr>
        <w:t>A szerzői jogdíjakkal kapcsolatos tudnivalók.</w:t>
      </w:r>
    </w:p>
    <w:p w:rsidR="00BF51F3" w:rsidRPr="001E653C" w:rsidRDefault="00BF51F3" w:rsidP="008910AC">
      <w:pPr>
        <w:spacing w:after="0" w:line="240" w:lineRule="auto"/>
        <w:ind w:left="180" w:firstLine="177"/>
        <w:rPr>
          <w:rFonts w:ascii="Palatino Linotype" w:hAnsi="Palatino Linotype"/>
          <w:sz w:val="24"/>
          <w:szCs w:val="24"/>
          <w:lang w:eastAsia="hu-HU"/>
        </w:rPr>
      </w:pPr>
      <w:r w:rsidRPr="001E653C">
        <w:rPr>
          <w:rFonts w:ascii="Palatino Linotype" w:hAnsi="Palatino Linotype"/>
          <w:sz w:val="24"/>
          <w:szCs w:val="24"/>
          <w:lang w:eastAsia="hu-HU"/>
        </w:rPr>
        <w:t>A vállalkozási formák.</w:t>
      </w:r>
    </w:p>
    <w:p w:rsidR="00BF51F3" w:rsidRPr="001E653C" w:rsidRDefault="00BF51F3" w:rsidP="008910AC">
      <w:pPr>
        <w:spacing w:after="0" w:line="240" w:lineRule="auto"/>
        <w:ind w:left="284"/>
        <w:rPr>
          <w:rFonts w:ascii="Palatino Linotype" w:hAnsi="Palatino Linotype"/>
          <w:sz w:val="24"/>
          <w:szCs w:val="24"/>
          <w:lang w:eastAsia="hu-HU"/>
        </w:rPr>
      </w:pPr>
      <w:r w:rsidRPr="001E653C">
        <w:rPr>
          <w:rFonts w:ascii="Palatino Linotype" w:hAnsi="Palatino Linotype"/>
          <w:sz w:val="24"/>
          <w:szCs w:val="24"/>
          <w:lang w:eastAsia="hu-HU"/>
        </w:rPr>
        <w:t>Az egyes vállalkozások gazdasági létesítésének feltételei.</w:t>
      </w:r>
    </w:p>
    <w:p w:rsidR="00BF51F3" w:rsidRPr="001E653C" w:rsidRDefault="00BF51F3" w:rsidP="008910AC">
      <w:pPr>
        <w:spacing w:after="0" w:line="240" w:lineRule="auto"/>
        <w:ind w:left="284"/>
        <w:rPr>
          <w:rFonts w:ascii="Palatino Linotype" w:hAnsi="Palatino Linotype"/>
          <w:sz w:val="24"/>
          <w:szCs w:val="24"/>
          <w:lang w:eastAsia="hu-HU"/>
        </w:rPr>
      </w:pPr>
      <w:r w:rsidRPr="001E653C">
        <w:rPr>
          <w:rFonts w:ascii="Palatino Linotype" w:hAnsi="Palatino Linotype"/>
          <w:sz w:val="24"/>
          <w:szCs w:val="24"/>
          <w:lang w:eastAsia="hu-HU"/>
        </w:rPr>
        <w:t xml:space="preserve">A vállalkozások, gazdálkodói szervezetek alapvető pénzügyi feladatai. </w:t>
      </w:r>
    </w:p>
    <w:p w:rsidR="00BF51F3" w:rsidRPr="001E653C" w:rsidRDefault="00BF51F3" w:rsidP="008910AC">
      <w:pPr>
        <w:spacing w:after="0" w:line="240" w:lineRule="auto"/>
        <w:ind w:left="284"/>
        <w:rPr>
          <w:rFonts w:ascii="Palatino Linotype" w:hAnsi="Palatino Linotype"/>
          <w:sz w:val="24"/>
          <w:szCs w:val="24"/>
          <w:lang w:eastAsia="hu-HU"/>
        </w:rPr>
      </w:pPr>
      <w:r w:rsidRPr="001E653C">
        <w:rPr>
          <w:rFonts w:ascii="Palatino Linotype" w:hAnsi="Palatino Linotype"/>
          <w:sz w:val="24"/>
          <w:szCs w:val="24"/>
          <w:lang w:eastAsia="hu-HU"/>
        </w:rPr>
        <w:t xml:space="preserve">Az adózás, járulékfizetés szabályai. </w:t>
      </w:r>
    </w:p>
    <w:p w:rsidR="00BF51F3" w:rsidRPr="001E653C" w:rsidRDefault="00BF51F3" w:rsidP="008910AC">
      <w:pPr>
        <w:spacing w:after="0" w:line="240" w:lineRule="auto"/>
        <w:ind w:left="284"/>
        <w:rPr>
          <w:rFonts w:ascii="Palatino Linotype" w:hAnsi="Palatino Linotype"/>
          <w:sz w:val="24"/>
          <w:szCs w:val="24"/>
          <w:lang w:eastAsia="hu-HU"/>
        </w:rPr>
      </w:pPr>
      <w:r w:rsidRPr="001E653C">
        <w:rPr>
          <w:rFonts w:ascii="Palatino Linotype" w:hAnsi="Palatino Linotype"/>
          <w:sz w:val="24"/>
          <w:szCs w:val="24"/>
          <w:lang w:eastAsia="hu-HU"/>
        </w:rPr>
        <w:t xml:space="preserve">A pénzügyi és számviteli előírások. </w:t>
      </w:r>
    </w:p>
    <w:p w:rsidR="00BF51F3" w:rsidRPr="001E653C" w:rsidRDefault="00BF51F3" w:rsidP="001E653C">
      <w:pPr>
        <w:spacing w:after="0" w:line="240" w:lineRule="auto"/>
        <w:ind w:left="357"/>
        <w:rPr>
          <w:rFonts w:ascii="Palatino Linotype" w:hAnsi="Palatino Linotype"/>
          <w:sz w:val="24"/>
          <w:szCs w:val="24"/>
          <w:lang w:eastAsia="hu-HU"/>
        </w:rPr>
      </w:pPr>
    </w:p>
    <w:p w:rsidR="00BF51F3" w:rsidRPr="001E653C" w:rsidRDefault="00BF51F3" w:rsidP="001E653C">
      <w:pPr>
        <w:spacing w:after="0" w:line="240" w:lineRule="auto"/>
        <w:outlineLvl w:val="0"/>
        <w:rPr>
          <w:rFonts w:ascii="Palatino Linotype" w:hAnsi="Palatino Linotype"/>
          <w:sz w:val="24"/>
          <w:szCs w:val="24"/>
          <w:lang w:eastAsia="hu-HU"/>
        </w:rPr>
      </w:pPr>
    </w:p>
    <w:p w:rsidR="00BF51F3" w:rsidRPr="001E653C" w:rsidRDefault="00BF51F3" w:rsidP="003A06CC">
      <w:pPr>
        <w:numPr>
          <w:ilvl w:val="2"/>
          <w:numId w:val="29"/>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Menedzselés, marketing</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32</w:t>
      </w:r>
      <w:r w:rsidRPr="001E653C">
        <w:rPr>
          <w:rFonts w:ascii="Palatino Linotype" w:hAnsi="Palatino Linotype"/>
          <w:b/>
          <w:sz w:val="24"/>
          <w:szCs w:val="24"/>
        </w:rPr>
        <w:t xml:space="preserve"> </w:t>
      </w:r>
      <w:r w:rsidRPr="001E653C">
        <w:rPr>
          <w:rFonts w:ascii="Palatino Linotype" w:hAnsi="Palatino Linotype"/>
          <w:b/>
          <w:i/>
          <w:sz w:val="24"/>
          <w:szCs w:val="24"/>
        </w:rPr>
        <w:t>óra/18 óra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magas színvonalú zenei felkészültség az alapfeltétele annak, hogy a megszerzett tudással</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piacképes, szakmailag értékes művész, és egyben munkavállaló legyen valaki. A munkavállaló ez</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esetben szélesen értelmezendő szó, ez megfelel az angol "worker"- nek, ami valamennyi olyan</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személyt jelent</w:t>
      </w:r>
      <w:r w:rsidR="008910AC">
        <w:rPr>
          <w:rFonts w:ascii="Palatino Linotype" w:hAnsi="Palatino Linotype"/>
          <w:sz w:val="24"/>
          <w:szCs w:val="24"/>
          <w:lang w:eastAsia="hu-HU"/>
        </w:rPr>
        <w:t>,</w:t>
      </w:r>
      <w:r w:rsidRPr="001E653C">
        <w:rPr>
          <w:rFonts w:ascii="Palatino Linotype" w:hAnsi="Palatino Linotype"/>
          <w:sz w:val="24"/>
          <w:szCs w:val="24"/>
          <w:lang w:eastAsia="hu-HU"/>
        </w:rPr>
        <w:t xml:space="preserve"> akit foglalkoztatnak, azaz ő maga nem foglalkoztató. Ebbe a körbe beletartozik, az</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un. önfoglalkoztató is, és innen már csak egy lépés a menedzselés, önmenedzselés kérdése,</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továbbá az érvényesülést elősegítő eszköz, a marketing.</w:t>
      </w:r>
    </w:p>
    <w:p w:rsidR="00BF51F3" w:rsidRPr="001E653C" w:rsidRDefault="00BF51F3" w:rsidP="001E653C">
      <w:pPr>
        <w:spacing w:after="0" w:line="240" w:lineRule="auto"/>
        <w:ind w:left="720" w:hanging="360"/>
        <w:rPr>
          <w:rFonts w:ascii="Palatino Linotype" w:hAnsi="Palatino Linotype"/>
          <w:sz w:val="24"/>
          <w:szCs w:val="24"/>
          <w:lang w:eastAsia="hu-HU"/>
        </w:rPr>
      </w:pPr>
    </w:p>
    <w:p w:rsidR="00BF51F3" w:rsidRPr="001E653C" w:rsidRDefault="00BF51F3" w:rsidP="001E653C">
      <w:pPr>
        <w:spacing w:after="0" w:line="240" w:lineRule="auto"/>
        <w:ind w:left="720" w:hanging="360"/>
        <w:rPr>
          <w:rFonts w:ascii="Palatino Linotype" w:hAnsi="Palatino Linotype"/>
          <w:b/>
          <w:sz w:val="24"/>
          <w:szCs w:val="24"/>
          <w:lang w:eastAsia="hu-HU"/>
        </w:rPr>
      </w:pPr>
      <w:r w:rsidRPr="001E653C">
        <w:rPr>
          <w:rFonts w:ascii="Palatino Linotype" w:hAnsi="Palatino Linotype"/>
          <w:b/>
          <w:sz w:val="24"/>
          <w:szCs w:val="24"/>
          <w:lang w:eastAsia="hu-HU"/>
        </w:rPr>
        <w:t xml:space="preserve">Menedzselés </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menedzselés fogalma.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menedzser fogalma.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menedzser feladata.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menedzseri magatartás jellemzői.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Az önmenedzselés fogalma: hogyan adjuk el magunkat pályakezdő zenészként?</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Önéletrajz, állásinterjú.</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Önismeret, szakmai felkészültség, nyelvtudás.</w:t>
      </w:r>
    </w:p>
    <w:p w:rsidR="00BF51F3" w:rsidRPr="001E653C" w:rsidRDefault="00BF51F3" w:rsidP="001E653C">
      <w:pPr>
        <w:spacing w:after="0" w:line="240" w:lineRule="auto"/>
        <w:ind w:left="720" w:hanging="360"/>
        <w:rPr>
          <w:rFonts w:ascii="Palatino Linotype" w:hAnsi="Palatino Linotype"/>
          <w:b/>
          <w:sz w:val="24"/>
          <w:szCs w:val="24"/>
          <w:lang w:eastAsia="hu-HU"/>
        </w:rPr>
      </w:pPr>
    </w:p>
    <w:p w:rsidR="00BF51F3" w:rsidRPr="001E653C" w:rsidRDefault="00BF51F3" w:rsidP="001E653C">
      <w:pPr>
        <w:spacing w:after="0" w:line="240" w:lineRule="auto"/>
        <w:ind w:left="720" w:hanging="360"/>
        <w:rPr>
          <w:rFonts w:ascii="Palatino Linotype" w:hAnsi="Palatino Linotype"/>
          <w:b/>
          <w:sz w:val="24"/>
          <w:szCs w:val="24"/>
          <w:lang w:eastAsia="hu-HU"/>
        </w:rPr>
      </w:pPr>
      <w:r w:rsidRPr="001E653C">
        <w:rPr>
          <w:rFonts w:ascii="Palatino Linotype" w:hAnsi="Palatino Linotype"/>
          <w:b/>
          <w:sz w:val="24"/>
          <w:szCs w:val="24"/>
          <w:lang w:eastAsia="hu-HU"/>
        </w:rPr>
        <w:t>Marketing</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marketing fogalma.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marketing általános jellemzői.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marketing tipikus eszközei.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marketin és a menedzselés összefüggései.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lastRenderedPageBreak/>
        <w:t>Kitartás, motiváció, proaktivitás, kreativitás, eredményorientáltság a marketingben.</w:t>
      </w:r>
    </w:p>
    <w:p w:rsidR="00BF51F3" w:rsidRPr="001E653C" w:rsidRDefault="00BF51F3" w:rsidP="001E653C">
      <w:pPr>
        <w:spacing w:after="0" w:line="240" w:lineRule="auto"/>
        <w:rPr>
          <w:rFonts w:ascii="Palatino Linotype" w:hAnsi="Palatino Linotype"/>
          <w:sz w:val="24"/>
          <w:szCs w:val="24"/>
        </w:rPr>
      </w:pPr>
    </w:p>
    <w:p w:rsidR="00BF51F3" w:rsidRPr="001E653C" w:rsidRDefault="00BF51F3" w:rsidP="003A06CC">
      <w:pPr>
        <w:numPr>
          <w:ilvl w:val="2"/>
          <w:numId w:val="29"/>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Rendezvényszervezés</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32</w:t>
      </w:r>
      <w:r w:rsidRPr="001E653C">
        <w:rPr>
          <w:rFonts w:ascii="Palatino Linotype" w:hAnsi="Palatino Linotype"/>
          <w:b/>
          <w:sz w:val="24"/>
          <w:szCs w:val="24"/>
        </w:rPr>
        <w:t xml:space="preserve"> </w:t>
      </w:r>
      <w:r w:rsidRPr="001E653C">
        <w:rPr>
          <w:rFonts w:ascii="Palatino Linotype" w:hAnsi="Palatino Linotype"/>
          <w:b/>
          <w:i/>
          <w:sz w:val="24"/>
          <w:szCs w:val="24"/>
        </w:rPr>
        <w:t>óra/18 óra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rendezvényszervezés fogalmai.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 xml:space="preserve">A rendezvény típusok. </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művészeti rendezvények szervezésének folyamata.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program szerkesztés alapvető szabályai.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rendezvényhelyszín kiválasztásának kritériumai.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 xml:space="preserve">A reklám – propaganda feladatok.  </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költségvetés készítése, a jegyár megállapítása.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lebonyolítási forgatókönyv készítése.</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biztonsági feladatok.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televíziós felvételek készítésének jogait és lehetőségei.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hanglemez készítésének menete.</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„menedzseri” teendők.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rendezvény befejezése utáni teendők (elszámolás, számlák kifizetése, köszönetek</w:t>
      </w:r>
      <w:r w:rsidR="00174B45">
        <w:rPr>
          <w:rFonts w:ascii="Palatino Linotype" w:hAnsi="Palatino Linotype"/>
          <w:sz w:val="24"/>
          <w:szCs w:val="24"/>
          <w:lang w:eastAsia="hu-HU"/>
        </w:rPr>
        <w:t>,</w:t>
      </w:r>
      <w:r w:rsidRPr="001E653C">
        <w:rPr>
          <w:rFonts w:ascii="Palatino Linotype" w:hAnsi="Palatino Linotype"/>
          <w:sz w:val="24"/>
          <w:szCs w:val="24"/>
          <w:lang w:eastAsia="hu-HU"/>
        </w:rPr>
        <w:t xml:space="preserve"> stb.).  </w:t>
      </w:r>
    </w:p>
    <w:p w:rsidR="00BF51F3" w:rsidRPr="001E653C" w:rsidRDefault="00BF51F3" w:rsidP="001E653C">
      <w:pPr>
        <w:spacing w:after="0" w:line="240" w:lineRule="auto"/>
        <w:ind w:firstLine="540"/>
        <w:rPr>
          <w:rFonts w:ascii="Palatino Linotype" w:hAnsi="Palatino Linotype"/>
          <w:b/>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1E653C" w:rsidRDefault="00BF51F3" w:rsidP="001E653C">
      <w:pPr>
        <w:spacing w:after="0" w:line="240" w:lineRule="auto"/>
        <w:ind w:left="792"/>
        <w:rPr>
          <w:rFonts w:ascii="Palatino Linotype" w:hAnsi="Palatino Linotype"/>
          <w:b/>
          <w:bCs/>
          <w:sz w:val="24"/>
          <w:szCs w:val="24"/>
        </w:rPr>
      </w:pPr>
      <w:r w:rsidRPr="001E653C">
        <w:rPr>
          <w:rFonts w:ascii="Palatino Linotype" w:hAnsi="Palatino Linotype"/>
          <w:kern w:val="1"/>
          <w:sz w:val="24"/>
          <w:szCs w:val="24"/>
          <w:lang w:eastAsia="hi-IN" w:bidi="hi-IN"/>
        </w:rPr>
        <w:t>nincs</w:t>
      </w:r>
    </w:p>
    <w:p w:rsidR="00BF51F3" w:rsidRPr="001E653C" w:rsidRDefault="00BF51F3" w:rsidP="001E653C">
      <w:pPr>
        <w:spacing w:after="0" w:line="240" w:lineRule="auto"/>
        <w:ind w:left="792"/>
        <w:rPr>
          <w:rFonts w:ascii="Palatino Linotype" w:hAnsi="Palatino Linotype"/>
          <w:b/>
          <w:b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BF51F3" w:rsidRPr="001E653C" w:rsidRDefault="00BF51F3" w:rsidP="001E653C">
      <w:pPr>
        <w:widowControl w:val="0"/>
        <w:suppressAutoHyphens/>
        <w:spacing w:after="0" w:line="240" w:lineRule="auto"/>
        <w:ind w:left="357"/>
        <w:rPr>
          <w:rFonts w:ascii="Palatino Linotype" w:hAnsi="Palatino Linotype"/>
          <w:bCs/>
          <w:sz w:val="24"/>
          <w:szCs w:val="24"/>
        </w:rPr>
      </w:pPr>
      <w:r w:rsidRPr="001E653C">
        <w:rPr>
          <w:rFonts w:ascii="Palatino Linotype" w:hAnsi="Palatino Linotype"/>
          <w:bCs/>
          <w:sz w:val="24"/>
          <w:szCs w:val="24"/>
        </w:rPr>
        <w:t xml:space="preserve">Az általános elméleti alapismeretek tantárgy oktatása során meg kell értetni a tanulókkal, hogy ezek a sokszor száraznak, unalmasnak látszó témakörök, tananyagok ismerete az ő karrierjüket segítik. Ezért célszerű minden témakörnél a fogalmakat, helyzeteket konkrét, akár ismert példákkal is alátámasztani, hogy az elvont fogalmak valóságként rögzüljenek.  </w:t>
      </w:r>
    </w:p>
    <w:p w:rsidR="00507EA6" w:rsidRPr="001E653C" w:rsidRDefault="00507EA6" w:rsidP="001E653C">
      <w:pPr>
        <w:widowControl w:val="0"/>
        <w:suppressAutoHyphens/>
        <w:spacing w:after="0" w:line="240" w:lineRule="auto"/>
        <w:ind w:left="357"/>
        <w:rPr>
          <w:rFonts w:ascii="Palatino Linotype" w:hAnsi="Palatino Linotype"/>
          <w:bCs/>
          <w:sz w:val="24"/>
          <w:szCs w:val="24"/>
        </w:rPr>
      </w:pPr>
    </w:p>
    <w:p w:rsidR="00BF51F3" w:rsidRPr="001E653C" w:rsidRDefault="003A06CC" w:rsidP="001E653C">
      <w:pPr>
        <w:spacing w:after="0" w:line="240" w:lineRule="auto"/>
        <w:rPr>
          <w:rFonts w:ascii="Palatino Linotype" w:hAnsi="Palatino Linotype"/>
          <w:b/>
          <w:bCs/>
          <w:i/>
          <w:sz w:val="24"/>
          <w:szCs w:val="24"/>
        </w:rPr>
      </w:pPr>
      <w:r>
        <w:rPr>
          <w:rFonts w:ascii="Palatino Linotype" w:hAnsi="Palatino Linotype"/>
          <w:b/>
          <w:bCs/>
          <w:i/>
          <w:sz w:val="24"/>
          <w:szCs w:val="24"/>
        </w:rPr>
        <w:t>6</w:t>
      </w:r>
      <w:r w:rsidR="00BF51F3" w:rsidRPr="001E653C">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F51F3" w:rsidRPr="001E653C">
        <w:trPr>
          <w:cantSplit/>
          <w:trHeight w:val="921"/>
          <w:jc w:val="center"/>
        </w:trPr>
        <w:tc>
          <w:tcPr>
            <w:tcW w:w="828"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3621"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2370"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 szervezési kerete</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(differenciálási módok)</w:t>
            </w:r>
          </w:p>
        </w:tc>
        <w:tc>
          <w:tcPr>
            <w:tcW w:w="219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3621"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809" w:type="dxa"/>
            <w:textDirection w:val="btLr"/>
            <w:vAlign w:val="center"/>
          </w:tcPr>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Egyéni</w:t>
            </w:r>
          </w:p>
        </w:tc>
        <w:tc>
          <w:tcPr>
            <w:tcW w:w="798" w:type="dxa"/>
            <w:textDirection w:val="btLr"/>
            <w:vAlign w:val="center"/>
          </w:tcPr>
          <w:p w:rsidR="00BF51F3" w:rsidRPr="001E653C" w:rsidRDefault="00BF51F3" w:rsidP="00385F5B">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Csoport-bontás</w:t>
            </w:r>
          </w:p>
        </w:tc>
        <w:tc>
          <w:tcPr>
            <w:tcW w:w="763" w:type="dxa"/>
            <w:textDirection w:val="btLr"/>
            <w:vAlign w:val="center"/>
          </w:tcPr>
          <w:p w:rsidR="00BF51F3" w:rsidRPr="001E653C" w:rsidRDefault="00BF51F3" w:rsidP="00385F5B">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Osztály-keret</w:t>
            </w:r>
          </w:p>
        </w:tc>
        <w:tc>
          <w:tcPr>
            <w:tcW w:w="2190"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1.</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b/>
                <w:sz w:val="20"/>
                <w:szCs w:val="20"/>
              </w:rPr>
            </w:pPr>
            <w:r w:rsidRPr="001E653C">
              <w:rPr>
                <w:rFonts w:ascii="Palatino Linotype" w:hAnsi="Palatino Linotype" w:cs="Arial"/>
                <w:b/>
                <w:sz w:val="20"/>
                <w:szCs w:val="20"/>
              </w:rPr>
              <w:t>Információ feldolgozó tevékenységek</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önálló feldolgozása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feladattal vezetett feldolgozása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lastRenderedPageBreak/>
              <w:t>1.3.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feldolgozása jegyzeteléssel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Hallott szöveg feldolgozása jegyzeteléssel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Hallott szöveg feladattal vezetett feldolgozása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1.6.</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önálló rendszerezése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1.7.</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feladattal vezetett rendszerezése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2.</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Ismeretalkalmazási gyakorló tevékenységek, feladatok</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Válaszolás írásban mondatszintű kérdésekre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Tesztfeladat megoldása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utólagos ismertetése szóban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helyszíni ismertetése szóban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spacing w:after="0" w:line="240" w:lineRule="auto"/>
        <w:rPr>
          <w:rFonts w:ascii="Palatino Linotype" w:hAnsi="Palatino Linotype"/>
        </w:rPr>
      </w:pPr>
    </w:p>
    <w:p w:rsidR="00BF51F3" w:rsidRPr="001E653C" w:rsidRDefault="003A06CC" w:rsidP="001E653C">
      <w:pPr>
        <w:spacing w:after="0" w:line="240" w:lineRule="auto"/>
        <w:rPr>
          <w:rFonts w:ascii="Palatino Linotype" w:hAnsi="Palatino Linotype"/>
          <w:b/>
          <w:bCs/>
          <w:i/>
          <w:sz w:val="24"/>
          <w:szCs w:val="24"/>
        </w:rPr>
      </w:pPr>
      <w:r>
        <w:rPr>
          <w:rFonts w:ascii="Palatino Linotype" w:hAnsi="Palatino Linotype"/>
          <w:b/>
          <w:bCs/>
          <w:i/>
          <w:sz w:val="24"/>
          <w:szCs w:val="24"/>
        </w:rPr>
        <w:t>6</w:t>
      </w:r>
      <w:r w:rsidR="00BF51F3" w:rsidRPr="001E653C">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280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659"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2800"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659"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elbeszélés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kiselőadás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megbeszélés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vita</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1.6.</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szemléltetés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1.7.</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házi feladat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widowControl w:val="0"/>
        <w:suppressAutoHyphens/>
        <w:spacing w:after="0" w:line="240" w:lineRule="auto"/>
        <w:ind w:left="826"/>
        <w:rPr>
          <w:rFonts w:ascii="Palatino Linotype" w:hAnsi="Palatino Linotype"/>
          <w:b/>
          <w:bCs/>
          <w:i/>
          <w:szCs w:val="24"/>
        </w:rPr>
      </w:pPr>
    </w:p>
    <w:p w:rsidR="00BF51F3" w:rsidRPr="001E653C" w:rsidRDefault="00BF51F3" w:rsidP="001E653C">
      <w:pPr>
        <w:spacing w:after="0" w:line="240" w:lineRule="auto"/>
        <w:ind w:left="555" w:hanging="15"/>
        <w:rPr>
          <w:rFonts w:ascii="Palatino Linotype" w:hAnsi="Palatino Linotype"/>
          <w:iCs/>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rPr>
          <w:rFonts w:ascii="Palatino Linotype" w:hAnsi="Palatino Linotype"/>
          <w:i/>
          <w:iCs/>
          <w:sz w:val="24"/>
          <w:szCs w:val="24"/>
        </w:rPr>
      </w:pPr>
      <w:r w:rsidRPr="001E653C">
        <w:rPr>
          <w:rFonts w:ascii="Palatino Linotype" w:hAnsi="Palatino Linotype"/>
          <w:bCs/>
          <w:sz w:val="24"/>
          <w:szCs w:val="24"/>
        </w:rPr>
        <w:t>A nemzeti köznevelésről szóló 2011. évi CXC. törvény 54. § (2) a) pontja szerinti értékeléssel.</w:t>
      </w:r>
    </w:p>
    <w:p w:rsidR="00BF51F3" w:rsidRPr="001E653C" w:rsidRDefault="00BF51F3" w:rsidP="001E653C">
      <w:pPr>
        <w:widowControl w:val="0"/>
        <w:suppressAutoHyphens/>
        <w:spacing w:after="0" w:line="240" w:lineRule="auto"/>
        <w:ind w:left="826"/>
        <w:rPr>
          <w:rFonts w:ascii="Palatino Linotype" w:hAnsi="Palatino Linotype"/>
          <w:b/>
          <w:bCs/>
          <w:szCs w:val="24"/>
        </w:rPr>
      </w:pPr>
    </w:p>
    <w:p w:rsidR="00BF51F3" w:rsidRPr="001E653C" w:rsidRDefault="00BF51F3" w:rsidP="001E653C">
      <w:pPr>
        <w:widowControl w:val="0"/>
        <w:suppressAutoHyphens/>
        <w:spacing w:after="0" w:line="240" w:lineRule="auto"/>
        <w:rPr>
          <w:rFonts w:ascii="Palatino Linotype" w:hAnsi="Palatino Linotype"/>
          <w:b/>
          <w:bCs/>
          <w:szCs w:val="24"/>
        </w:rPr>
      </w:pPr>
    </w:p>
    <w:p w:rsidR="00BF51F3" w:rsidRPr="001E653C" w:rsidRDefault="0097775F" w:rsidP="001E653C">
      <w:pPr>
        <w:spacing w:after="0" w:line="240" w:lineRule="auto"/>
        <w:ind w:left="-15"/>
        <w:jc w:val="both"/>
        <w:rPr>
          <w:rFonts w:ascii="Palatino Linotype" w:hAnsi="Palatino Linotype"/>
          <w:b/>
          <w:sz w:val="24"/>
          <w:szCs w:val="24"/>
        </w:rPr>
      </w:pPr>
      <w:r w:rsidRPr="001E653C">
        <w:rPr>
          <w:rFonts w:ascii="Palatino Linotype" w:hAnsi="Palatino Linotype"/>
          <w:b/>
          <w:sz w:val="24"/>
          <w:szCs w:val="24"/>
        </w:rPr>
        <w:br w:type="page"/>
      </w:r>
      <w:r w:rsidR="00BF51F3" w:rsidRPr="001E653C">
        <w:rPr>
          <w:rFonts w:ascii="Palatino Linotype" w:hAnsi="Palatino Linotype"/>
          <w:b/>
          <w:sz w:val="24"/>
          <w:szCs w:val="24"/>
        </w:rPr>
        <w:lastRenderedPageBreak/>
        <w:t>A 10721-12 azonosító számú</w:t>
      </w:r>
      <w:r w:rsidR="00174B45">
        <w:rPr>
          <w:rFonts w:ascii="Palatino Linotype" w:hAnsi="Palatino Linotype"/>
          <w:b/>
          <w:sz w:val="24"/>
          <w:szCs w:val="24"/>
        </w:rPr>
        <w:t>, S</w:t>
      </w:r>
      <w:r w:rsidR="00BF51F3"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p w:rsidR="00BF51F3" w:rsidRPr="001E653C" w:rsidRDefault="00BF51F3" w:rsidP="001E653C">
      <w:pPr>
        <w:spacing w:after="0" w:line="240" w:lineRule="auto"/>
        <w:ind w:left="-15"/>
        <w:jc w:val="both"/>
        <w:rPr>
          <w:rFonts w:ascii="Palatino Linotype" w:hAnsi="Palatino Linotype"/>
          <w:b/>
          <w:sz w:val="24"/>
          <w:szCs w:val="24"/>
        </w:rPr>
      </w:pPr>
    </w:p>
    <w:tbl>
      <w:tblPr>
        <w:tblW w:w="9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10"/>
        <w:gridCol w:w="575"/>
        <w:gridCol w:w="634"/>
        <w:gridCol w:w="560"/>
        <w:gridCol w:w="583"/>
        <w:gridCol w:w="651"/>
        <w:gridCol w:w="510"/>
        <w:gridCol w:w="624"/>
        <w:gridCol w:w="693"/>
      </w:tblGrid>
      <w:tr w:rsidR="00BF51F3" w:rsidRPr="001E653C" w:rsidTr="0061588C">
        <w:trPr>
          <w:trHeight w:val="570"/>
          <w:jc w:val="center"/>
        </w:trPr>
        <w:tc>
          <w:tcPr>
            <w:tcW w:w="4610" w:type="dxa"/>
            <w:vMerge w:val="restart"/>
            <w:noWrap/>
            <w:vAlign w:val="center"/>
          </w:tcPr>
          <w:p w:rsidR="00BF51F3" w:rsidRPr="001E653C" w:rsidRDefault="00BF51F3" w:rsidP="006E0A08">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10721-12 </w:t>
            </w:r>
            <w:r w:rsidR="00174B45">
              <w:rPr>
                <w:rFonts w:ascii="Palatino Linotype" w:hAnsi="Palatino Linotype"/>
                <w:sz w:val="20"/>
                <w:szCs w:val="20"/>
                <w:lang w:eastAsia="hu-HU"/>
              </w:rPr>
              <w:t xml:space="preserve"> S</w:t>
            </w:r>
            <w:r w:rsidRPr="001E653C">
              <w:rPr>
                <w:rFonts w:ascii="Palatino Linotype" w:hAnsi="Palatino Linotype"/>
                <w:sz w:val="20"/>
                <w:szCs w:val="20"/>
                <w:lang w:eastAsia="hu-HU"/>
              </w:rPr>
              <w:t>szórakoztató zenész</w:t>
            </w:r>
            <w:r w:rsidR="006E0A08">
              <w:rPr>
                <w:rFonts w:ascii="Palatino Linotype" w:hAnsi="Palatino Linotype"/>
                <w:sz w:val="20"/>
                <w:szCs w:val="20"/>
                <w:lang w:eastAsia="hu-HU"/>
              </w:rPr>
              <w:t xml:space="preserve"> tevékenysége</w:t>
            </w:r>
          </w:p>
        </w:tc>
        <w:tc>
          <w:tcPr>
            <w:tcW w:w="4830" w:type="dxa"/>
            <w:gridSpan w:val="8"/>
            <w:vAlign w:val="center"/>
          </w:tcPr>
          <w:p w:rsidR="00BF51F3" w:rsidRPr="001E653C" w:rsidRDefault="009A534D"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Együttes zenei</w:t>
            </w:r>
            <w:r w:rsidRPr="001E653C">
              <w:rPr>
                <w:rFonts w:ascii="Palatino Linotype" w:hAnsi="Palatino Linotype"/>
                <w:sz w:val="20"/>
                <w:szCs w:val="20"/>
                <w:lang w:eastAsia="hu-HU"/>
              </w:rPr>
              <w:t xml:space="preserve"> </w:t>
            </w:r>
            <w:r w:rsidR="00BF51F3" w:rsidRPr="001E653C">
              <w:rPr>
                <w:rFonts w:ascii="Palatino Linotype" w:hAnsi="Palatino Linotype"/>
                <w:sz w:val="20"/>
                <w:szCs w:val="20"/>
                <w:lang w:eastAsia="hu-HU"/>
              </w:rPr>
              <w:t>gyakorlatok</w:t>
            </w:r>
          </w:p>
        </w:tc>
      </w:tr>
      <w:tr w:rsidR="00BF51F3" w:rsidRPr="001E653C" w:rsidTr="0061588C">
        <w:trPr>
          <w:trHeight w:val="2070"/>
          <w:jc w:val="center"/>
        </w:trPr>
        <w:tc>
          <w:tcPr>
            <w:tcW w:w="4610" w:type="dxa"/>
            <w:vMerge/>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575" w:type="dxa"/>
            <w:textDirection w:val="btLr"/>
            <w:vAlign w:val="bottom"/>
          </w:tcPr>
          <w:p w:rsidR="00BF51F3" w:rsidRPr="001E653C" w:rsidRDefault="006E0A08" w:rsidP="001E653C">
            <w:pPr>
              <w:spacing w:after="0" w:line="240" w:lineRule="auto"/>
              <w:ind w:left="57"/>
              <w:rPr>
                <w:rFonts w:ascii="Palatino Linotype" w:hAnsi="Palatino Linotype"/>
                <w:sz w:val="16"/>
                <w:szCs w:val="16"/>
                <w:lang w:eastAsia="hu-HU"/>
              </w:rPr>
            </w:pPr>
            <w:r>
              <w:rPr>
                <w:rFonts w:ascii="Palatino Linotype" w:hAnsi="Palatino Linotype"/>
                <w:sz w:val="16"/>
                <w:szCs w:val="16"/>
              </w:rPr>
              <w:t>K</w:t>
            </w:r>
            <w:r w:rsidRPr="001E653C">
              <w:rPr>
                <w:rFonts w:ascii="Palatino Linotype" w:hAnsi="Palatino Linotype"/>
                <w:sz w:val="16"/>
                <w:szCs w:val="16"/>
              </w:rPr>
              <w:t xml:space="preserve">iszenekari </w:t>
            </w:r>
            <w:r w:rsidR="00BF51F3" w:rsidRPr="001E653C">
              <w:rPr>
                <w:rFonts w:ascii="Palatino Linotype" w:hAnsi="Palatino Linotype"/>
                <w:sz w:val="16"/>
                <w:szCs w:val="16"/>
              </w:rPr>
              <w:t>(kamara) gyakorlat</w:t>
            </w:r>
          </w:p>
        </w:tc>
        <w:tc>
          <w:tcPr>
            <w:tcW w:w="634" w:type="dxa"/>
            <w:textDirection w:val="btLr"/>
            <w:vAlign w:val="bottom"/>
          </w:tcPr>
          <w:p w:rsidR="00BF51F3" w:rsidRPr="001E653C" w:rsidRDefault="006E0A08" w:rsidP="001E653C">
            <w:pPr>
              <w:spacing w:after="0" w:line="240" w:lineRule="auto"/>
              <w:rPr>
                <w:rFonts w:ascii="Palatino Linotype" w:hAnsi="Palatino Linotype"/>
                <w:sz w:val="16"/>
                <w:szCs w:val="16"/>
                <w:lang w:eastAsia="hu-HU"/>
              </w:rPr>
            </w:pPr>
            <w:r>
              <w:rPr>
                <w:rFonts w:ascii="Palatino Linotype" w:hAnsi="Palatino Linotype"/>
                <w:i/>
                <w:iCs/>
                <w:sz w:val="20"/>
                <w:szCs w:val="20"/>
                <w:lang w:eastAsia="hu-HU"/>
              </w:rPr>
              <w:t>S</w:t>
            </w:r>
            <w:r w:rsidRPr="001E653C">
              <w:rPr>
                <w:rFonts w:ascii="Palatino Linotype" w:hAnsi="Palatino Linotype"/>
                <w:i/>
                <w:iCs/>
                <w:sz w:val="20"/>
                <w:szCs w:val="20"/>
                <w:lang w:eastAsia="hu-HU"/>
              </w:rPr>
              <w:t>túdió</w:t>
            </w:r>
            <w:r w:rsidR="00BF51F3" w:rsidRPr="001E653C">
              <w:rPr>
                <w:rFonts w:ascii="Palatino Linotype" w:hAnsi="Palatino Linotype"/>
                <w:i/>
                <w:iCs/>
                <w:sz w:val="20"/>
                <w:szCs w:val="20"/>
                <w:lang w:eastAsia="hu-HU"/>
              </w:rPr>
              <w:t>-kiszenekari gyakorlat</w:t>
            </w:r>
          </w:p>
        </w:tc>
        <w:tc>
          <w:tcPr>
            <w:tcW w:w="560" w:type="dxa"/>
            <w:textDirection w:val="btLr"/>
            <w:vAlign w:val="bottom"/>
          </w:tcPr>
          <w:p w:rsidR="00BF51F3" w:rsidRPr="001E653C" w:rsidRDefault="006E0A08" w:rsidP="001E653C">
            <w:pPr>
              <w:spacing w:after="0" w:line="240" w:lineRule="auto"/>
              <w:ind w:left="57"/>
              <w:rPr>
                <w:rFonts w:ascii="Palatino Linotype" w:hAnsi="Palatino Linotype"/>
                <w:sz w:val="16"/>
                <w:szCs w:val="16"/>
                <w:lang w:eastAsia="hu-HU"/>
              </w:rPr>
            </w:pPr>
            <w:r>
              <w:rPr>
                <w:rFonts w:ascii="Palatino Linotype" w:hAnsi="Palatino Linotype"/>
                <w:i/>
                <w:iCs/>
                <w:sz w:val="20"/>
                <w:szCs w:val="20"/>
                <w:lang w:eastAsia="hu-HU"/>
              </w:rPr>
              <w:t>N</w:t>
            </w:r>
            <w:r w:rsidRPr="001E653C">
              <w:rPr>
                <w:rFonts w:ascii="Palatino Linotype" w:hAnsi="Palatino Linotype"/>
                <w:i/>
                <w:iCs/>
                <w:sz w:val="20"/>
                <w:szCs w:val="20"/>
                <w:lang w:eastAsia="hu-HU"/>
              </w:rPr>
              <w:t xml:space="preserve">agyzenekari </w:t>
            </w:r>
            <w:r w:rsidR="00BF51F3" w:rsidRPr="001E653C">
              <w:rPr>
                <w:rFonts w:ascii="Palatino Linotype" w:hAnsi="Palatino Linotype"/>
                <w:i/>
                <w:iCs/>
                <w:sz w:val="20"/>
                <w:szCs w:val="20"/>
                <w:lang w:eastAsia="hu-HU"/>
              </w:rPr>
              <w:t>vagy Big Band gyakorlat</w:t>
            </w:r>
          </w:p>
        </w:tc>
        <w:tc>
          <w:tcPr>
            <w:tcW w:w="583" w:type="dxa"/>
            <w:textDirection w:val="btLr"/>
            <w:vAlign w:val="bottom"/>
          </w:tcPr>
          <w:p w:rsidR="00BF51F3" w:rsidRPr="001E653C" w:rsidRDefault="006E0A08" w:rsidP="001E653C">
            <w:pPr>
              <w:spacing w:after="0" w:line="240" w:lineRule="auto"/>
              <w:ind w:left="57"/>
              <w:rPr>
                <w:rFonts w:ascii="Palatino Linotype" w:hAnsi="Palatino Linotype"/>
                <w:sz w:val="16"/>
                <w:szCs w:val="16"/>
                <w:lang w:eastAsia="hu-HU"/>
              </w:rPr>
            </w:pPr>
            <w:r>
              <w:rPr>
                <w:rFonts w:ascii="Palatino Linotype" w:hAnsi="Palatino Linotype"/>
                <w:i/>
                <w:iCs/>
                <w:sz w:val="20"/>
                <w:szCs w:val="20"/>
                <w:lang w:eastAsia="hu-HU"/>
              </w:rPr>
              <w:t>S</w:t>
            </w:r>
            <w:r w:rsidRPr="001E653C">
              <w:rPr>
                <w:rFonts w:ascii="Palatino Linotype" w:hAnsi="Palatino Linotype"/>
                <w:i/>
                <w:iCs/>
                <w:sz w:val="20"/>
                <w:szCs w:val="20"/>
                <w:lang w:eastAsia="hu-HU"/>
              </w:rPr>
              <w:t xml:space="preserve">zalonzenekari </w:t>
            </w:r>
            <w:r w:rsidR="00BF51F3" w:rsidRPr="001E653C">
              <w:rPr>
                <w:rFonts w:ascii="Palatino Linotype" w:hAnsi="Palatino Linotype"/>
                <w:i/>
                <w:iCs/>
                <w:sz w:val="20"/>
                <w:szCs w:val="20"/>
                <w:lang w:eastAsia="hu-HU"/>
              </w:rPr>
              <w:t>gyakorlat</w:t>
            </w:r>
          </w:p>
        </w:tc>
        <w:tc>
          <w:tcPr>
            <w:tcW w:w="651" w:type="dxa"/>
            <w:textDirection w:val="btLr"/>
            <w:vAlign w:val="bottom"/>
          </w:tcPr>
          <w:p w:rsidR="00BF51F3" w:rsidRPr="001E653C" w:rsidRDefault="006E0A08" w:rsidP="001E653C">
            <w:pPr>
              <w:spacing w:after="0" w:line="240" w:lineRule="auto"/>
              <w:ind w:left="57"/>
              <w:rPr>
                <w:rFonts w:ascii="Palatino Linotype" w:hAnsi="Palatino Linotype"/>
                <w:sz w:val="16"/>
                <w:szCs w:val="16"/>
                <w:lang w:eastAsia="hu-HU"/>
              </w:rPr>
            </w:pPr>
            <w:r>
              <w:rPr>
                <w:rFonts w:ascii="Palatino Linotype" w:hAnsi="Palatino Linotype"/>
                <w:i/>
                <w:iCs/>
                <w:sz w:val="20"/>
                <w:szCs w:val="20"/>
                <w:lang w:eastAsia="hu-HU"/>
              </w:rPr>
              <w:t>N</w:t>
            </w:r>
            <w:r w:rsidRPr="001E653C">
              <w:rPr>
                <w:rFonts w:ascii="Palatino Linotype" w:hAnsi="Palatino Linotype"/>
                <w:i/>
                <w:iCs/>
                <w:sz w:val="20"/>
                <w:szCs w:val="20"/>
                <w:lang w:eastAsia="hu-HU"/>
              </w:rPr>
              <w:t xml:space="preserve">yilvános </w:t>
            </w:r>
            <w:r w:rsidR="00BF51F3" w:rsidRPr="001E653C">
              <w:rPr>
                <w:rFonts w:ascii="Palatino Linotype" w:hAnsi="Palatino Linotype"/>
                <w:i/>
                <w:iCs/>
                <w:sz w:val="20"/>
                <w:szCs w:val="20"/>
                <w:lang w:eastAsia="hu-HU"/>
              </w:rPr>
              <w:t>előadási gyakorlat</w:t>
            </w:r>
          </w:p>
        </w:tc>
        <w:tc>
          <w:tcPr>
            <w:tcW w:w="510" w:type="dxa"/>
            <w:textDirection w:val="btLr"/>
            <w:vAlign w:val="bottom"/>
          </w:tcPr>
          <w:p w:rsidR="00BF51F3" w:rsidRPr="001E653C" w:rsidRDefault="006E0A08" w:rsidP="001E653C">
            <w:pPr>
              <w:spacing w:after="0" w:line="240" w:lineRule="auto"/>
              <w:ind w:left="57"/>
              <w:rPr>
                <w:rFonts w:ascii="Palatino Linotype" w:hAnsi="Palatino Linotype"/>
                <w:sz w:val="20"/>
                <w:szCs w:val="20"/>
                <w:lang w:eastAsia="hu-HU"/>
              </w:rPr>
            </w:pPr>
            <w:r>
              <w:rPr>
                <w:rFonts w:ascii="Palatino Linotype" w:hAnsi="Palatino Linotype" w:cs="Arial"/>
                <w:i/>
                <w:iCs/>
                <w:color w:val="000000"/>
                <w:sz w:val="20"/>
                <w:szCs w:val="20"/>
                <w:lang w:eastAsia="hu-HU"/>
              </w:rPr>
              <w:t>Z</w:t>
            </w:r>
            <w:r w:rsidRPr="001E653C">
              <w:rPr>
                <w:rFonts w:ascii="Palatino Linotype" w:hAnsi="Palatino Linotype" w:cs="Arial"/>
                <w:i/>
                <w:iCs/>
                <w:color w:val="000000"/>
                <w:sz w:val="20"/>
                <w:szCs w:val="20"/>
                <w:lang w:eastAsia="hu-HU"/>
              </w:rPr>
              <w:t xml:space="preserve">enerögzítési </w:t>
            </w:r>
            <w:r w:rsidR="00BF51F3" w:rsidRPr="001E653C">
              <w:rPr>
                <w:rFonts w:ascii="Palatino Linotype" w:hAnsi="Palatino Linotype" w:cs="Arial"/>
                <w:i/>
                <w:iCs/>
                <w:color w:val="000000"/>
                <w:sz w:val="20"/>
                <w:szCs w:val="20"/>
                <w:lang w:eastAsia="hu-HU"/>
              </w:rPr>
              <w:t>gyakorlat</w:t>
            </w:r>
          </w:p>
        </w:tc>
        <w:tc>
          <w:tcPr>
            <w:tcW w:w="624" w:type="dxa"/>
            <w:textDirection w:val="btLr"/>
            <w:vAlign w:val="bottom"/>
          </w:tcPr>
          <w:p w:rsidR="00BF51F3" w:rsidRPr="001E653C" w:rsidRDefault="006E0A08" w:rsidP="001E653C">
            <w:pPr>
              <w:spacing w:after="0" w:line="240" w:lineRule="auto"/>
              <w:ind w:left="57"/>
              <w:rPr>
                <w:rFonts w:ascii="Palatino Linotype" w:hAnsi="Palatino Linotype"/>
                <w:sz w:val="20"/>
                <w:szCs w:val="20"/>
                <w:lang w:eastAsia="hu-HU"/>
              </w:rPr>
            </w:pPr>
            <w:r>
              <w:rPr>
                <w:rFonts w:ascii="Palatino Linotype" w:hAnsi="Palatino Linotype"/>
                <w:i/>
                <w:iCs/>
                <w:sz w:val="20"/>
                <w:szCs w:val="20"/>
                <w:lang w:eastAsia="hu-HU"/>
              </w:rPr>
              <w:t>E</w:t>
            </w:r>
            <w:r w:rsidRPr="001E653C">
              <w:rPr>
                <w:rFonts w:ascii="Palatino Linotype" w:hAnsi="Palatino Linotype"/>
                <w:i/>
                <w:iCs/>
                <w:sz w:val="20"/>
                <w:szCs w:val="20"/>
                <w:lang w:eastAsia="hu-HU"/>
              </w:rPr>
              <w:t>lőadó</w:t>
            </w:r>
            <w:r w:rsidR="00BF51F3" w:rsidRPr="001E653C">
              <w:rPr>
                <w:rFonts w:ascii="Palatino Linotype" w:hAnsi="Palatino Linotype"/>
                <w:i/>
                <w:iCs/>
                <w:sz w:val="20"/>
                <w:szCs w:val="20"/>
                <w:lang w:eastAsia="hu-HU"/>
              </w:rPr>
              <w:t>-művészeti gyakorlat</w:t>
            </w:r>
          </w:p>
        </w:tc>
        <w:tc>
          <w:tcPr>
            <w:tcW w:w="693" w:type="dxa"/>
            <w:textDirection w:val="btLr"/>
            <w:vAlign w:val="bottom"/>
          </w:tcPr>
          <w:p w:rsidR="00BF51F3" w:rsidRPr="001E653C" w:rsidRDefault="006E0A08" w:rsidP="001E653C">
            <w:pPr>
              <w:spacing w:after="0" w:line="240" w:lineRule="auto"/>
              <w:ind w:left="57"/>
              <w:rPr>
                <w:rFonts w:ascii="Palatino Linotype" w:hAnsi="Palatino Linotype"/>
                <w:i/>
                <w:sz w:val="20"/>
                <w:szCs w:val="20"/>
                <w:lang w:eastAsia="hu-HU"/>
              </w:rPr>
            </w:pPr>
            <w:r>
              <w:rPr>
                <w:rFonts w:ascii="Palatino Linotype" w:hAnsi="Palatino Linotype"/>
                <w:i/>
                <w:sz w:val="20"/>
                <w:szCs w:val="20"/>
                <w:lang w:eastAsia="hu-HU"/>
              </w:rPr>
              <w:t>É</w:t>
            </w:r>
            <w:r w:rsidRPr="001E653C">
              <w:rPr>
                <w:rFonts w:ascii="Palatino Linotype" w:hAnsi="Palatino Linotype"/>
                <w:i/>
                <w:sz w:val="20"/>
                <w:szCs w:val="20"/>
                <w:lang w:eastAsia="hu-HU"/>
              </w:rPr>
              <w:t>nekkari</w:t>
            </w:r>
            <w:r>
              <w:rPr>
                <w:rFonts w:ascii="Palatino Linotype" w:hAnsi="Palatino Linotype"/>
                <w:i/>
                <w:sz w:val="20"/>
                <w:szCs w:val="20"/>
                <w:lang w:eastAsia="hu-HU"/>
              </w:rPr>
              <w:t xml:space="preserve"> (kórus)</w:t>
            </w:r>
            <w:r w:rsidRPr="001E653C">
              <w:rPr>
                <w:rFonts w:ascii="Palatino Linotype" w:hAnsi="Palatino Linotype"/>
                <w:i/>
                <w:sz w:val="20"/>
                <w:szCs w:val="20"/>
                <w:lang w:eastAsia="hu-HU"/>
              </w:rPr>
              <w:t xml:space="preserve"> </w:t>
            </w:r>
            <w:r w:rsidR="00BF51F3" w:rsidRPr="001E653C">
              <w:rPr>
                <w:rFonts w:ascii="Palatino Linotype" w:hAnsi="Palatino Linotype"/>
                <w:i/>
                <w:sz w:val="20"/>
                <w:szCs w:val="20"/>
                <w:lang w:eastAsia="hu-HU"/>
              </w:rPr>
              <w:t>gyakorlat</w:t>
            </w:r>
          </w:p>
        </w:tc>
      </w:tr>
      <w:tr w:rsidR="00BF51F3" w:rsidRPr="001E653C" w:rsidTr="0061588C">
        <w:trPr>
          <w:trHeight w:val="345"/>
          <w:jc w:val="center"/>
        </w:trPr>
        <w:tc>
          <w:tcPr>
            <w:tcW w:w="9440" w:type="dxa"/>
            <w:gridSpan w:val="9"/>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FELADATOK</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 xml:space="preserve">Egy-, illetve </w:t>
            </w:r>
            <w:r w:rsidR="00FC7310">
              <w:rPr>
                <w:rFonts w:ascii="Palatino Linotype" w:hAnsi="Palatino Linotype"/>
                <w:sz w:val="20"/>
                <w:szCs w:val="20"/>
              </w:rPr>
              <w:t>több szólamban,</w:t>
            </w:r>
            <w:r w:rsidR="00174B45">
              <w:rPr>
                <w:rFonts w:ascii="Palatino Linotype" w:hAnsi="Palatino Linotype"/>
                <w:sz w:val="20"/>
                <w:szCs w:val="20"/>
              </w:rPr>
              <w:t>,</w:t>
            </w:r>
            <w:r w:rsidRPr="001E653C">
              <w:rPr>
                <w:rFonts w:ascii="Palatino Linotype" w:hAnsi="Palatino Linotype"/>
                <w:sz w:val="20"/>
                <w:szCs w:val="20"/>
              </w:rPr>
              <w:t xml:space="preserve"> hallás után dallamokat lejegyez, memorizál</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Felismeri a harmóniákat, a szórakoztató zene zeneelméleti alapvető szabályaival tisztában van</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Szórakoztató zenei akkordok jelöléseit helyesen alkalmazza</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Hangszerét/énekhangját természetesen, stílusosan, oldottan kezeli a zenét kifejező, egyéni stílusos hangon szólaltatja meg</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Kimunkált technikai biztonságérzettel és előadói készségekkel ad elő</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A zeneműveket helyes tempóban, pontos ritmusban mutatja be, tisztán intonál</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Hangszeres/énekes szólistaként, vagy kísérőként működik közre a zenemű előadásán</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Az előadásra kerülő műveket stílus hűen, művészileg és érzelmileg kifejezően adja elő</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360"/>
          <w:jc w:val="center"/>
        </w:trPr>
        <w:tc>
          <w:tcPr>
            <w:tcW w:w="9440" w:type="dxa"/>
            <w:gridSpan w:val="9"/>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Szórakoztató zenei zeneelmélet</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A zenei anyag stílusos, pontos, tagolt, kifejező előadása</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Technikai és zenei szempontból tudatos előadás</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Megfelelő stílus, magas szintű technikai felkészültség</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Dinamikailag árnyalt hang, érzelmileg átélt, ritmikailag pontos, stílusos előadás</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Kiszenekari, nagyzenekari, énekkari, előadó-művészeti gyakorlati ismeretek</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360"/>
          <w:jc w:val="center"/>
        </w:trPr>
        <w:tc>
          <w:tcPr>
            <w:tcW w:w="9440" w:type="dxa"/>
            <w:gridSpan w:val="9"/>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BF51F3" w:rsidRPr="001E653C" w:rsidTr="0061588C">
        <w:trPr>
          <w:trHeight w:val="240"/>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Hangszeres készség</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Ritmus-tempó érzék</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Zenei halláskészség</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255"/>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Előadói készség</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rsidTr="0061588C">
        <w:trPr>
          <w:trHeight w:val="360"/>
          <w:jc w:val="center"/>
        </w:trPr>
        <w:tc>
          <w:tcPr>
            <w:tcW w:w="9440" w:type="dxa"/>
            <w:gridSpan w:val="9"/>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SZEMÉLYES KOMPETENCIÁK</w:t>
            </w:r>
          </w:p>
        </w:tc>
      </w:tr>
      <w:tr w:rsidR="00BF51F3" w:rsidRPr="001E653C" w:rsidTr="0061588C">
        <w:trPr>
          <w:trHeight w:val="300"/>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lastRenderedPageBreak/>
              <w:t>Monotónia tűrés</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300"/>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Önállóság</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300"/>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Rugalmasság</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360"/>
          <w:jc w:val="center"/>
        </w:trPr>
        <w:tc>
          <w:tcPr>
            <w:tcW w:w="9440" w:type="dxa"/>
            <w:gridSpan w:val="9"/>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rsidTr="0061588C">
        <w:trPr>
          <w:trHeight w:val="300"/>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Kreatív együttműködés</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300"/>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 xml:space="preserve">Interperszonális rugalmasság </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300"/>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Motivációs készség</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360"/>
          <w:jc w:val="center"/>
        </w:trPr>
        <w:tc>
          <w:tcPr>
            <w:tcW w:w="9440" w:type="dxa"/>
            <w:gridSpan w:val="9"/>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rsidTr="0061588C">
        <w:trPr>
          <w:trHeight w:val="300"/>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Kreativitás, ötletgazdagság</w:t>
            </w:r>
          </w:p>
        </w:tc>
        <w:tc>
          <w:tcPr>
            <w:tcW w:w="575"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3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51"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93"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61588C">
        <w:trPr>
          <w:trHeight w:val="300"/>
          <w:jc w:val="center"/>
        </w:trPr>
        <w:tc>
          <w:tcPr>
            <w:tcW w:w="4610" w:type="dxa"/>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Figyelemmegosztás</w:t>
            </w:r>
          </w:p>
        </w:tc>
        <w:tc>
          <w:tcPr>
            <w:tcW w:w="575"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3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51"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10"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4"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93" w:type="dxa"/>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bl>
    <w:p w:rsidR="00BF51F3" w:rsidRDefault="00BF51F3" w:rsidP="001E653C">
      <w:pPr>
        <w:widowControl w:val="0"/>
        <w:suppressAutoHyphens/>
        <w:spacing w:after="0" w:line="240" w:lineRule="auto"/>
        <w:rPr>
          <w:rFonts w:ascii="Palatino Linotype" w:hAnsi="Palatino Linotype"/>
          <w:b/>
          <w:sz w:val="24"/>
          <w:szCs w:val="24"/>
        </w:rPr>
      </w:pPr>
    </w:p>
    <w:p w:rsidR="00385F5B" w:rsidRPr="001E653C" w:rsidRDefault="00385F5B" w:rsidP="001E653C">
      <w:pPr>
        <w:widowControl w:val="0"/>
        <w:suppressAutoHyphens/>
        <w:spacing w:after="0" w:line="240" w:lineRule="auto"/>
        <w:rPr>
          <w:rFonts w:ascii="Palatino Linotype" w:hAnsi="Palatino Linotype"/>
          <w:b/>
          <w:sz w:val="24"/>
          <w:szCs w:val="24"/>
        </w:rPr>
      </w:pPr>
    </w:p>
    <w:p w:rsidR="00BF51F3" w:rsidRPr="001E653C" w:rsidRDefault="00BF51F3" w:rsidP="003A06CC">
      <w:pPr>
        <w:widowControl w:val="0"/>
        <w:numPr>
          <w:ilvl w:val="0"/>
          <w:numId w:val="29"/>
        </w:numPr>
        <w:suppressAutoHyphens/>
        <w:spacing w:after="0" w:line="240" w:lineRule="auto"/>
        <w:rPr>
          <w:rFonts w:ascii="Palatino Linotype" w:hAnsi="Palatino Linotype"/>
          <w:b/>
          <w:bCs/>
          <w:iCs/>
          <w:sz w:val="24"/>
          <w:szCs w:val="24"/>
        </w:rPr>
      </w:pPr>
      <w:r w:rsidRPr="001E653C">
        <w:rPr>
          <w:rFonts w:ascii="Palatino Linotype" w:hAnsi="Palatino Linotype"/>
          <w:b/>
          <w:sz w:val="24"/>
          <w:szCs w:val="24"/>
        </w:rPr>
        <w:t>Együttes zenei gyakorlatok</w:t>
      </w:r>
      <w:r w:rsidR="001B7F21">
        <w:rPr>
          <w:rFonts w:ascii="Palatino Linotype" w:hAnsi="Palatino Linotype"/>
          <w:b/>
          <w:sz w:val="24"/>
          <w:szCs w:val="24"/>
        </w:rPr>
        <w:t xml:space="preserve"> tantárgy</w:t>
      </w:r>
      <w:r w:rsidR="0006682D">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1116 óra/</w:t>
      </w:r>
      <w:r w:rsidR="006E0A08">
        <w:rPr>
          <w:rFonts w:ascii="Palatino Linotype" w:hAnsi="Palatino Linotype"/>
          <w:b/>
          <w:sz w:val="24"/>
          <w:szCs w:val="24"/>
        </w:rPr>
        <w:t xml:space="preserve">852 </w:t>
      </w:r>
      <w:r w:rsidR="006E0A08" w:rsidRPr="001E653C">
        <w:rPr>
          <w:rFonts w:ascii="Palatino Linotype" w:hAnsi="Palatino Linotype"/>
          <w:b/>
          <w:sz w:val="24"/>
          <w:szCs w:val="24"/>
        </w:rPr>
        <w:t>óra</w:t>
      </w:r>
      <w:r w:rsidRPr="001E653C">
        <w:rPr>
          <w:rFonts w:ascii="Palatino Linotype" w:hAnsi="Palatino Linotype"/>
          <w:b/>
          <w:sz w:val="24"/>
          <w:szCs w:val="24"/>
        </w:rPr>
        <w:t>*</w:t>
      </w:r>
    </w:p>
    <w:p w:rsidR="00BF51F3" w:rsidRPr="001E653C" w:rsidRDefault="00BF51F3" w:rsidP="001E653C">
      <w:pPr>
        <w:spacing w:after="0" w:line="240" w:lineRule="auto"/>
        <w:jc w:val="right"/>
        <w:rPr>
          <w:rFonts w:ascii="Palatino Linotype" w:hAnsi="Palatino Linotype"/>
          <w:sz w:val="20"/>
          <w:szCs w:val="20"/>
        </w:rPr>
      </w:pPr>
      <w:r w:rsidRPr="001E653C">
        <w:rPr>
          <w:rFonts w:ascii="Palatino Linotype" w:hAnsi="Palatino Linotype"/>
          <w:sz w:val="20"/>
          <w:szCs w:val="20"/>
        </w:rPr>
        <w:t>* 9-13. évfolyamon megszervezett képzés/13. és 14. évfolyamon megszervezett képzés</w:t>
      </w:r>
    </w:p>
    <w:p w:rsidR="00BF51F3" w:rsidRPr="001E653C" w:rsidRDefault="00BF51F3" w:rsidP="001E653C">
      <w:pPr>
        <w:pStyle w:val="Listaszerbekezds"/>
        <w:widowControl w:val="0"/>
        <w:suppressAutoHyphens/>
        <w:spacing w:after="0" w:line="240" w:lineRule="auto"/>
        <w:ind w:left="0"/>
        <w:rPr>
          <w:rFonts w:ascii="Palatino Linotype" w:hAnsi="Palatino Linotype"/>
          <w:b/>
          <w:vanish/>
          <w:sz w:val="24"/>
          <w:szCs w:val="24"/>
        </w:rPr>
      </w:pPr>
    </w:p>
    <w:p w:rsidR="00BF51F3" w:rsidRPr="001E653C" w:rsidRDefault="00BF51F3" w:rsidP="003A06CC">
      <w:pPr>
        <w:widowControl w:val="0"/>
        <w:numPr>
          <w:ilvl w:val="1"/>
          <w:numId w:val="29"/>
        </w:numPr>
        <w:suppressAutoHyphens/>
        <w:spacing w:after="0" w:line="240" w:lineRule="auto"/>
        <w:ind w:left="717"/>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pStyle w:val="Kiljebb"/>
        <w:spacing w:line="240" w:lineRule="auto"/>
        <w:rPr>
          <w:rFonts w:ascii="Palatino Linotype" w:hAnsi="Palatino Linotype"/>
          <w:sz w:val="28"/>
        </w:rPr>
      </w:pP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 zenei alkotások nagy többségének közvetítő nyelve – műfajra tekintet nélkül – a zenekar, amely megsokszorozza a zenei kifejezési eszközöket, felerősíti a hatást, a látványt.</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Ez még fokozottabban érvényesül a szórakoztató zene területén, különösen a szórakoztató zene valamennyi (tánczene, pop-rockzene, népi-cigányzene, szalonzene) műfajában.</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 szórakoztató zenei képzettségű muzsikusok elsősorban együttesek tagjaként hasznosíthatják, érvényesíthetik tudásukat, felkészültségüket. Ezért szakképzésünk középpontjában a hangszeres képzésen alapuló zenekari gyakorlat áll.</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 szakképzés folyamán a tanulók a kötelezően megtanult és szabadon választott művekből több koncertet kitöltő repertoár ismeretére tesznek szert. A zenekari gyakorlat oktatásának célja és feladata, hogy a tanuló</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b/>
        <w:t xml:space="preserve">a megszerzett elméleti és hangszeres-énekes tudására, készségeire építve elsajátítsa a zenekari játék gyakorlatát, </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b/>
        <w:t>megismerje a szórakoztató zene legfontosabb műfajait és stílusait, az adott műfaj alapműveit, népszerű alkotásait.</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 xml:space="preserve">A szakképzés célja az is, hogy felkészítse a tanulót </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b/>
        <w:t xml:space="preserve">a szórakoztatás sokszínű szakmai lehetőségeire és igényére, </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b/>
        <w:t xml:space="preserve">szalonzenekarban, big-bandben, népi-cigányzenekarban való közreműködésre, </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b/>
        <w:t xml:space="preserve">önálló zenekari produkciók, koncertek előadására, </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b/>
        <w:t xml:space="preserve">énekesek kísérésére, </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b/>
        <w:t>vendéglátóhelyeken tánczene, cigányzene szolgáltatására.</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b/>
        <w:t>arra, hogy tegyen szert nagyfokú együttjátszási, alkalmazkodó készségre,</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b/>
        <w:t>a zenekari gyakorlat repertoárjának elsajátítására.</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 kerettantervhez ajánlott repertoárt csatolunk.</w:t>
      </w:r>
    </w:p>
    <w:p w:rsidR="00BF51F3" w:rsidRPr="001E653C" w:rsidRDefault="00BF51F3" w:rsidP="001E653C">
      <w:pPr>
        <w:spacing w:after="0" w:line="240" w:lineRule="auto"/>
        <w:rPr>
          <w:rFonts w:ascii="Palatino Linotype" w:hAnsi="Palatino Linotype"/>
          <w:b/>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1E653C">
      <w:pPr>
        <w:spacing w:after="0" w:line="240" w:lineRule="auto"/>
        <w:jc w:val="both"/>
        <w:rPr>
          <w:rFonts w:ascii="Palatino Linotype" w:hAnsi="Palatino Linotype"/>
          <w:sz w:val="24"/>
          <w:szCs w:val="24"/>
        </w:rPr>
      </w:pPr>
    </w:p>
    <w:p w:rsidR="00BF51F3" w:rsidRPr="001E653C" w:rsidRDefault="00BF51F3" w:rsidP="001E653C">
      <w:pPr>
        <w:spacing w:after="0" w:line="240" w:lineRule="auto"/>
        <w:ind w:left="357"/>
        <w:jc w:val="both"/>
        <w:rPr>
          <w:rFonts w:ascii="Palatino Linotype" w:hAnsi="Palatino Linotype"/>
          <w:sz w:val="24"/>
          <w:szCs w:val="24"/>
        </w:rPr>
      </w:pPr>
      <w:r w:rsidRPr="001E653C">
        <w:rPr>
          <w:rFonts w:ascii="Palatino Linotype" w:hAnsi="Palatino Linotype"/>
          <w:sz w:val="24"/>
          <w:szCs w:val="24"/>
        </w:rPr>
        <w:t>A zenekari gyakorlatok során gyakran történik utalás más művészeti ágakra is, melyekről a magyar és világirodalom illetve a történelem, a művészettörténet órákon részletesebben is szó esik.</w:t>
      </w:r>
    </w:p>
    <w:p w:rsidR="00BF51F3" w:rsidRPr="001E653C" w:rsidRDefault="00BF51F3" w:rsidP="001E653C">
      <w:pPr>
        <w:spacing w:after="0" w:line="240" w:lineRule="auto"/>
        <w:ind w:left="357"/>
        <w:jc w:val="both"/>
        <w:rPr>
          <w:rFonts w:ascii="Palatino Linotype" w:hAnsi="Palatino Linotype"/>
          <w:sz w:val="24"/>
          <w:szCs w:val="24"/>
        </w:rPr>
      </w:pPr>
      <w:r w:rsidRPr="001E653C">
        <w:rPr>
          <w:rFonts w:ascii="Palatino Linotype" w:hAnsi="Palatino Linotype"/>
          <w:sz w:val="24"/>
          <w:szCs w:val="24"/>
        </w:rPr>
        <w:t>Mindezek ok-okozati viszonyainak az átlátásához fontosak azok a társadalomismereti és vallástörténeti adalékok, amelyekkel a történelem és a filozófia tárgy szolgál.</w:t>
      </w:r>
    </w:p>
    <w:p w:rsidR="00BF51F3" w:rsidRPr="001E653C" w:rsidRDefault="00BF51F3" w:rsidP="001E653C">
      <w:pPr>
        <w:spacing w:after="0" w:line="240" w:lineRule="auto"/>
        <w:ind w:left="357"/>
        <w:jc w:val="both"/>
        <w:rPr>
          <w:rFonts w:ascii="Palatino Linotype" w:hAnsi="Palatino Linotype"/>
          <w:sz w:val="24"/>
          <w:szCs w:val="24"/>
        </w:rPr>
      </w:pPr>
      <w:r w:rsidRPr="001E653C">
        <w:rPr>
          <w:rFonts w:ascii="Palatino Linotype" w:hAnsi="Palatino Linotype"/>
          <w:sz w:val="24"/>
          <w:szCs w:val="24"/>
        </w:rPr>
        <w:t>Minthogy a megvalósulás nem nélkülözheti az emberi tényezőt, a kapcsolatok között meg kell említeni a biológiát, amely lehetővé teszi az emberi hang és hallás fiziológiájának</w:t>
      </w:r>
      <w:r w:rsidR="002542DD">
        <w:rPr>
          <w:rFonts w:ascii="Palatino Linotype" w:hAnsi="Palatino Linotype"/>
          <w:sz w:val="24"/>
          <w:szCs w:val="24"/>
        </w:rPr>
        <w:t>,</w:t>
      </w:r>
      <w:r w:rsidRPr="001E653C">
        <w:rPr>
          <w:rFonts w:ascii="Palatino Linotype" w:hAnsi="Palatino Linotype"/>
          <w:sz w:val="24"/>
          <w:szCs w:val="24"/>
        </w:rPr>
        <w:t xml:space="preserve"> illetve pszichológiájának megértését. </w:t>
      </w:r>
    </w:p>
    <w:p w:rsidR="00BF51F3" w:rsidRPr="001E653C" w:rsidRDefault="00BF51F3" w:rsidP="001E653C">
      <w:pPr>
        <w:spacing w:after="0" w:line="240" w:lineRule="auto"/>
        <w:ind w:left="357"/>
        <w:jc w:val="both"/>
        <w:rPr>
          <w:rFonts w:ascii="Palatino Linotype" w:hAnsi="Palatino Linotype"/>
          <w:b/>
          <w:bCs/>
          <w:i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 xml:space="preserve">Témakörök </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numPr>
          <w:ilvl w:val="2"/>
          <w:numId w:val="29"/>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Kiszenekari (kamara) gyakorlat</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204 óra/</w:t>
      </w:r>
      <w:r w:rsidR="006E0A08">
        <w:rPr>
          <w:rFonts w:ascii="Palatino Linotype" w:hAnsi="Palatino Linotype"/>
          <w:b/>
          <w:i/>
          <w:sz w:val="24"/>
          <w:szCs w:val="24"/>
        </w:rPr>
        <w:t>168</w:t>
      </w:r>
      <w:r w:rsidR="006E0A08" w:rsidRPr="001E653C">
        <w:rPr>
          <w:rFonts w:ascii="Palatino Linotype" w:hAnsi="Palatino Linotype"/>
          <w:b/>
          <w:i/>
          <w:sz w:val="24"/>
          <w:szCs w:val="24"/>
        </w:rPr>
        <w:t xml:space="preserve"> </w:t>
      </w:r>
      <w:r w:rsidRPr="001E653C">
        <w:rPr>
          <w:rFonts w:ascii="Palatino Linotype" w:hAnsi="Palatino Linotype"/>
          <w:b/>
          <w:i/>
          <w:sz w:val="24"/>
          <w:szCs w:val="24"/>
        </w:rPr>
        <w:t>óra</w:t>
      </w:r>
    </w:p>
    <w:p w:rsidR="00BF51F3" w:rsidRPr="001E653C" w:rsidRDefault="00BF51F3" w:rsidP="001E653C">
      <w:pPr>
        <w:pStyle w:val="Szvegtrzs"/>
        <w:spacing w:after="0" w:line="240" w:lineRule="auto"/>
        <w:outlineLvl w:val="0"/>
        <w:rPr>
          <w:rFonts w:ascii="Palatino Linotype" w:hAnsi="Palatino Linotype"/>
          <w:sz w:val="24"/>
          <w:szCs w:val="24"/>
        </w:rPr>
      </w:pPr>
      <w:r w:rsidRPr="001E653C">
        <w:rPr>
          <w:rFonts w:ascii="Palatino Linotype" w:hAnsi="Palatino Linotype"/>
          <w:sz w:val="24"/>
          <w:szCs w:val="24"/>
        </w:rPr>
        <w:t>A tananyag meghatározása, illetve kiválasztása két elemre épül:</w:t>
      </w:r>
    </w:p>
    <w:p w:rsidR="00BF51F3" w:rsidRPr="001E653C" w:rsidRDefault="00BF51F3" w:rsidP="006C4607">
      <w:pPr>
        <w:pStyle w:val="Szvegtrzs"/>
        <w:numPr>
          <w:ilvl w:val="0"/>
          <w:numId w:val="13"/>
        </w:numPr>
        <w:spacing w:after="0" w:line="240" w:lineRule="auto"/>
        <w:jc w:val="both"/>
        <w:outlineLvl w:val="0"/>
        <w:rPr>
          <w:rFonts w:ascii="Palatino Linotype" w:hAnsi="Palatino Linotype"/>
          <w:sz w:val="24"/>
          <w:szCs w:val="24"/>
        </w:rPr>
      </w:pPr>
      <w:r w:rsidRPr="001E653C">
        <w:rPr>
          <w:rFonts w:ascii="Palatino Linotype" w:hAnsi="Palatino Linotype"/>
          <w:sz w:val="24"/>
          <w:szCs w:val="24"/>
        </w:rPr>
        <w:t>kötelező művek</w:t>
      </w:r>
    </w:p>
    <w:p w:rsidR="00BF51F3" w:rsidRPr="001E653C" w:rsidRDefault="00BF51F3" w:rsidP="006C4607">
      <w:pPr>
        <w:pStyle w:val="Szvegtrzs"/>
        <w:numPr>
          <w:ilvl w:val="0"/>
          <w:numId w:val="13"/>
        </w:numPr>
        <w:spacing w:after="0" w:line="240" w:lineRule="auto"/>
        <w:jc w:val="both"/>
        <w:outlineLvl w:val="0"/>
        <w:rPr>
          <w:rFonts w:ascii="Palatino Linotype" w:hAnsi="Palatino Linotype"/>
          <w:sz w:val="24"/>
          <w:szCs w:val="24"/>
        </w:rPr>
      </w:pPr>
      <w:r w:rsidRPr="001E653C">
        <w:rPr>
          <w:rFonts w:ascii="Palatino Linotype" w:hAnsi="Palatino Linotype"/>
          <w:sz w:val="24"/>
          <w:szCs w:val="24"/>
        </w:rPr>
        <w:t>szabadon választott művek.</w:t>
      </w:r>
    </w:p>
    <w:p w:rsidR="00BF51F3" w:rsidRPr="001E653C" w:rsidRDefault="00BF51F3" w:rsidP="001E653C">
      <w:pPr>
        <w:pStyle w:val="Szvegtrzs"/>
        <w:spacing w:after="0" w:line="240" w:lineRule="auto"/>
        <w:outlineLvl w:val="0"/>
        <w:rPr>
          <w:rFonts w:ascii="Palatino Linotype" w:hAnsi="Palatino Linotype"/>
          <w:sz w:val="24"/>
          <w:szCs w:val="24"/>
        </w:rPr>
      </w:pPr>
    </w:p>
    <w:p w:rsidR="00BF51F3" w:rsidRPr="001E653C" w:rsidRDefault="00BF51F3" w:rsidP="001E653C">
      <w:pPr>
        <w:pStyle w:val="Szvegtrzs"/>
        <w:spacing w:after="0" w:line="240" w:lineRule="auto"/>
        <w:outlineLvl w:val="0"/>
        <w:rPr>
          <w:rFonts w:ascii="Palatino Linotype" w:hAnsi="Palatino Linotype"/>
          <w:sz w:val="24"/>
          <w:szCs w:val="24"/>
        </w:rPr>
      </w:pPr>
      <w:r w:rsidRPr="001E653C">
        <w:rPr>
          <w:rFonts w:ascii="Palatino Linotype" w:hAnsi="Palatino Linotype"/>
          <w:sz w:val="24"/>
          <w:szCs w:val="24"/>
        </w:rPr>
        <w:t>A kötelező művek meghatározásánál alapelv, hogy a képzés felölelje az adott zenei műfaj a „klasszikussá” vált műveket, illetve szerzőit, akik az adott alkotókorszak meghatározó személyiségei voltak, művük, daluk világsláger volt, és a közönség, a hallgatóság a mai napig szívesen hallgatja.</w:t>
      </w:r>
    </w:p>
    <w:p w:rsidR="00BF51F3" w:rsidRPr="001E653C" w:rsidRDefault="00BF51F3" w:rsidP="001E653C">
      <w:pPr>
        <w:pStyle w:val="Szvegtrzs"/>
        <w:spacing w:after="0" w:line="240" w:lineRule="auto"/>
        <w:outlineLvl w:val="0"/>
        <w:rPr>
          <w:rFonts w:ascii="Palatino Linotype" w:hAnsi="Palatino Linotype"/>
          <w:sz w:val="24"/>
          <w:szCs w:val="24"/>
        </w:rPr>
      </w:pPr>
      <w:r w:rsidRPr="001E653C">
        <w:rPr>
          <w:rFonts w:ascii="Palatino Linotype" w:hAnsi="Palatino Linotype"/>
          <w:sz w:val="24"/>
          <w:szCs w:val="24"/>
        </w:rPr>
        <w:t>További alapelv a művek változatossága. Ügyelni kell, hogy az összeállítás tempóban, karakterben, ritmikájában változó nehézség fokú művek szerepeljenek.</w:t>
      </w:r>
    </w:p>
    <w:p w:rsidR="00BF51F3" w:rsidRPr="001E653C" w:rsidRDefault="00BF51F3" w:rsidP="001E653C">
      <w:pPr>
        <w:pStyle w:val="Szvegtrzs"/>
        <w:spacing w:after="0" w:line="240" w:lineRule="auto"/>
        <w:outlineLvl w:val="0"/>
        <w:rPr>
          <w:rFonts w:ascii="Palatino Linotype" w:hAnsi="Palatino Linotype"/>
          <w:sz w:val="24"/>
          <w:szCs w:val="24"/>
        </w:rPr>
      </w:pPr>
      <w:r w:rsidRPr="001E653C">
        <w:rPr>
          <w:rFonts w:ascii="Palatino Linotype" w:hAnsi="Palatino Linotype"/>
          <w:sz w:val="24"/>
          <w:szCs w:val="24"/>
        </w:rPr>
        <w:t>A szabadon választott műveket a zenekar technikai felkészültségétől, ambíciójától függően lehet kiválasztani. A művek között szerepelhetnek kortárs szerzők, saját művek, különösen fontos az, hogy minél több magyar dal szerepeljen a zenekar műsorában.</w:t>
      </w:r>
    </w:p>
    <w:p w:rsidR="00BF51F3" w:rsidRPr="001E653C" w:rsidRDefault="00BF51F3" w:rsidP="001E653C">
      <w:pPr>
        <w:pStyle w:val="Szvegtrzs"/>
        <w:spacing w:after="0" w:line="240" w:lineRule="auto"/>
        <w:outlineLvl w:val="0"/>
        <w:rPr>
          <w:rFonts w:ascii="Palatino Linotype" w:hAnsi="Palatino Linotype"/>
          <w:sz w:val="24"/>
          <w:szCs w:val="24"/>
        </w:rPr>
      </w:pPr>
      <w:r w:rsidRPr="001E653C">
        <w:rPr>
          <w:rFonts w:ascii="Palatino Linotype" w:hAnsi="Palatino Linotype"/>
          <w:sz w:val="24"/>
          <w:szCs w:val="24"/>
        </w:rPr>
        <w:t>A kiszenekari gyakorlat fontos feladata, hogy a tanulóval megismertesse az együttes munka legfontosabb, alapvető szabályait és azok gyakorlati alkalmazását, továbbá az együttes zenélés örömét.</w:t>
      </w:r>
    </w:p>
    <w:p w:rsidR="00BF51F3" w:rsidRPr="001E653C" w:rsidRDefault="00BF51F3" w:rsidP="001E653C">
      <w:pPr>
        <w:pStyle w:val="Szvegtrzs"/>
        <w:spacing w:after="0" w:line="240" w:lineRule="auto"/>
        <w:outlineLvl w:val="0"/>
        <w:rPr>
          <w:rFonts w:ascii="Palatino Linotype" w:hAnsi="Palatino Linotype"/>
          <w:sz w:val="24"/>
          <w:szCs w:val="24"/>
        </w:rPr>
      </w:pPr>
    </w:p>
    <w:p w:rsidR="00BF51F3" w:rsidRPr="001E653C" w:rsidRDefault="00BF51F3" w:rsidP="003A06CC">
      <w:pPr>
        <w:numPr>
          <w:ilvl w:val="2"/>
          <w:numId w:val="29"/>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Stúdió-</w:t>
      </w:r>
      <w:r w:rsidR="006E0A08">
        <w:rPr>
          <w:rFonts w:ascii="Palatino Linotype" w:hAnsi="Palatino Linotype"/>
          <w:b/>
          <w:sz w:val="24"/>
          <w:szCs w:val="24"/>
        </w:rPr>
        <w:t>kis</w:t>
      </w:r>
      <w:r w:rsidRPr="001E653C">
        <w:rPr>
          <w:rFonts w:ascii="Palatino Linotype" w:hAnsi="Palatino Linotype"/>
          <w:b/>
          <w:sz w:val="24"/>
          <w:szCs w:val="24"/>
        </w:rPr>
        <w:t>zenekari gyakorlat</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204óra/136 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 stúdió zenekari gyakorlat során a tanulók a kiszenekari (kamara) gyakorlat során megismert és elsajátított zeneműveket a stúdió körülményei között gyakorolják. Ezzel egyidejűleg ismerik meg a stúdiófelvétel készítés, és a zenekari munka összefüggéseit, tapasztalatokat szerezve a zenei felvételek készítésének gyakorlatából is.</w:t>
      </w:r>
    </w:p>
    <w:p w:rsidR="00BF51F3" w:rsidRPr="001E653C" w:rsidRDefault="00BF51F3" w:rsidP="001E653C">
      <w:pPr>
        <w:spacing w:after="0" w:line="240" w:lineRule="auto"/>
        <w:rPr>
          <w:rFonts w:ascii="Palatino Linotype" w:hAnsi="Palatino Linotype"/>
          <w:sz w:val="24"/>
          <w:szCs w:val="24"/>
        </w:rPr>
      </w:pPr>
    </w:p>
    <w:p w:rsidR="00BF51F3" w:rsidRPr="001E653C" w:rsidRDefault="00BF51F3" w:rsidP="003A06CC">
      <w:pPr>
        <w:numPr>
          <w:ilvl w:val="2"/>
          <w:numId w:val="29"/>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Nagyzenekari vagy Big Band gyakorlat</w:t>
      </w:r>
      <w:r w:rsidRPr="001E653C">
        <w:rPr>
          <w:rFonts w:ascii="Palatino Linotype" w:hAnsi="Palatino Linotype"/>
          <w:b/>
          <w:sz w:val="24"/>
          <w:szCs w:val="24"/>
        </w:rPr>
        <w:tab/>
        <w:t xml:space="preserve"> </w:t>
      </w:r>
      <w:r w:rsidR="00385F5B">
        <w:rPr>
          <w:rFonts w:ascii="Palatino Linotype" w:hAnsi="Palatino Linotype"/>
          <w:b/>
          <w:sz w:val="24"/>
          <w:szCs w:val="24"/>
        </w:rPr>
        <w:tab/>
      </w:r>
      <w:r w:rsidR="00385F5B">
        <w:rPr>
          <w:rFonts w:ascii="Palatino Linotype" w:hAnsi="Palatino Linotype"/>
          <w:b/>
          <w:sz w:val="24"/>
          <w:szCs w:val="24"/>
        </w:rPr>
        <w:tab/>
      </w:r>
      <w:r w:rsidRPr="001E653C">
        <w:rPr>
          <w:rFonts w:ascii="Palatino Linotype" w:hAnsi="Palatino Linotype"/>
          <w:b/>
          <w:sz w:val="24"/>
          <w:szCs w:val="24"/>
        </w:rPr>
        <w:t>134óra/136 óra</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 xml:space="preserve">A tanuló mind a hangszeres, és zenei felkészültségben olyan tudásra tegyen szert, amely lehetőséget biztosít számára, hogy nagyzenekari játék, az írott anyag megfelelő értelmezéssel történő játékára alkalmas legyen. Kielégítő képességeket szerezzen a </w:t>
      </w:r>
      <w:r w:rsidRPr="001E653C">
        <w:rPr>
          <w:rFonts w:ascii="Palatino Linotype" w:hAnsi="Palatino Linotype"/>
          <w:sz w:val="24"/>
          <w:szCs w:val="24"/>
        </w:rPr>
        <w:lastRenderedPageBreak/>
        <w:t>kottaolvasás területén, járatos legyen a különböző zenei irányzatok, stílusok előadásában. A nagyzenekari játék elsősorban a népi-cigányzene klasszikusokat tanuló és bemutató képzésének része, akár kamara-szimfonikus zenekari összeállításban, akár koncert-cigányzenekari összetételben. A Big-Band formáció a tánczene, pop-rockzene tanulói számára biztosítja e meghatározó fontosságú zenei hangzásvilág megismerését.</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Ajánlott irodalom a Big-Band gyakorlathoz:</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Eisenhauer: Contemporary Jazz Concept, Günther Karpa: Studio Dresdner Tanz-Sinfoniker, Jim Snidero: Jazz Conception</w:t>
      </w:r>
    </w:p>
    <w:p w:rsidR="00BF51F3" w:rsidRPr="001E653C" w:rsidRDefault="00BF51F3" w:rsidP="001E653C">
      <w:pPr>
        <w:spacing w:after="0" w:line="240" w:lineRule="auto"/>
        <w:jc w:val="both"/>
        <w:rPr>
          <w:rFonts w:ascii="Palatino Linotype" w:hAnsi="Palatino Linotype"/>
          <w:sz w:val="24"/>
          <w:szCs w:val="24"/>
        </w:rPr>
      </w:pPr>
    </w:p>
    <w:p w:rsidR="00BF51F3" w:rsidRPr="001E653C" w:rsidRDefault="00BF51F3" w:rsidP="003A06CC">
      <w:pPr>
        <w:numPr>
          <w:ilvl w:val="2"/>
          <w:numId w:val="29"/>
        </w:numPr>
        <w:spacing w:after="0" w:line="240" w:lineRule="auto"/>
        <w:ind w:left="1190" w:hanging="623"/>
        <w:rPr>
          <w:rFonts w:ascii="Palatino Linotype" w:hAnsi="Palatino Linotype"/>
          <w:sz w:val="24"/>
          <w:szCs w:val="24"/>
        </w:rPr>
      </w:pPr>
      <w:r w:rsidRPr="001E653C">
        <w:rPr>
          <w:rFonts w:ascii="Palatino Linotype" w:hAnsi="Palatino Linotype"/>
          <w:b/>
          <w:sz w:val="24"/>
          <w:szCs w:val="24"/>
        </w:rPr>
        <w:t>Szalonzenekari gyakorlat</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102</w:t>
      </w:r>
      <w:r w:rsidR="006E0A08">
        <w:rPr>
          <w:rFonts w:ascii="Palatino Linotype" w:hAnsi="Palatino Linotype"/>
          <w:b/>
          <w:i/>
          <w:sz w:val="24"/>
          <w:szCs w:val="24"/>
        </w:rPr>
        <w:t xml:space="preserve"> </w:t>
      </w:r>
      <w:r w:rsidRPr="001E653C">
        <w:rPr>
          <w:rFonts w:ascii="Palatino Linotype" w:hAnsi="Palatino Linotype"/>
          <w:b/>
          <w:i/>
          <w:sz w:val="24"/>
          <w:szCs w:val="24"/>
        </w:rPr>
        <w:t>óra/52 óra</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 xml:space="preserve">A szalonzenekari ismeretek oktatása a tánczene és pop-rockzene műfajában főként a tanuló hangszeres és zenekari ismereteinek szélesítését, tájékozottságát és stílusismereteinek, míg a népi-cigányzene műfajában az ilyen repertoár megalapozását szolgálják. </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Ezért a követelményeket és a tananyagot célszerű úgy összeállítani, hogy a darabválasztás igazodjon az előadó növendékek létszámához és hangszer összeállításához, valamint a növendékek zenei és technikai felkészültségéhez és lapról olvasási készségéhez.</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 tantárgy oktatásának célja a tanulók zenekari ismereteinek szélesítése</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szórakoztatás tradicionális és speciális feladataira való felkészítés</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szalonzenei együttesre feldolgozott és betanított műveken keresztül zenei tájékozottság és stílusismeretek bővítése</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ének kíséretek, főleg musical, operett dalok kíséretére való felkészítés</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alaprepertoár elsajátítatása.</w:t>
      </w:r>
    </w:p>
    <w:p w:rsidR="00BF51F3" w:rsidRPr="001E653C" w:rsidRDefault="00BF51F3" w:rsidP="001E653C">
      <w:pPr>
        <w:spacing w:after="0" w:line="240" w:lineRule="auto"/>
        <w:jc w:val="both"/>
        <w:rPr>
          <w:rFonts w:ascii="Palatino Linotype" w:hAnsi="Palatino Linotype"/>
          <w:sz w:val="24"/>
          <w:szCs w:val="24"/>
        </w:rPr>
      </w:pPr>
    </w:p>
    <w:p w:rsidR="00BF51F3" w:rsidRPr="001E653C" w:rsidRDefault="006E0A08" w:rsidP="003A06CC">
      <w:pPr>
        <w:numPr>
          <w:ilvl w:val="2"/>
          <w:numId w:val="29"/>
        </w:numPr>
        <w:spacing w:after="0" w:line="240" w:lineRule="auto"/>
        <w:ind w:left="1190" w:hanging="623"/>
        <w:rPr>
          <w:rFonts w:ascii="Palatino Linotype" w:hAnsi="Palatino Linotype"/>
          <w:b/>
          <w:sz w:val="24"/>
          <w:szCs w:val="24"/>
        </w:rPr>
      </w:pPr>
      <w:r>
        <w:rPr>
          <w:rFonts w:ascii="Palatino Linotype" w:hAnsi="Palatino Linotype"/>
          <w:b/>
          <w:sz w:val="24"/>
          <w:szCs w:val="24"/>
        </w:rPr>
        <w:t>N</w:t>
      </w:r>
      <w:r w:rsidR="00BF51F3" w:rsidRPr="001E653C">
        <w:rPr>
          <w:rFonts w:ascii="Palatino Linotype" w:hAnsi="Palatino Linotype"/>
          <w:b/>
          <w:sz w:val="24"/>
          <w:szCs w:val="24"/>
        </w:rPr>
        <w:t>yilvános előadás</w:t>
      </w:r>
      <w:r>
        <w:rPr>
          <w:rFonts w:ascii="Palatino Linotype" w:hAnsi="Palatino Linotype"/>
          <w:b/>
          <w:sz w:val="24"/>
          <w:szCs w:val="24"/>
        </w:rPr>
        <w:t>i</w:t>
      </w:r>
      <w:r w:rsidR="00BF51F3" w:rsidRPr="001E653C">
        <w:rPr>
          <w:rFonts w:ascii="Palatino Linotype" w:hAnsi="Palatino Linotype"/>
          <w:b/>
          <w:sz w:val="24"/>
          <w:szCs w:val="24"/>
        </w:rPr>
        <w:t xml:space="preserve"> gyakorlat </w:t>
      </w:r>
      <w:r w:rsidR="00385F5B">
        <w:rPr>
          <w:rFonts w:ascii="Palatino Linotype" w:hAnsi="Palatino Linotype"/>
          <w:b/>
          <w:sz w:val="24"/>
          <w:szCs w:val="24"/>
        </w:rPr>
        <w:tab/>
      </w:r>
      <w:r w:rsidR="00385F5B">
        <w:rPr>
          <w:rFonts w:ascii="Palatino Linotype" w:hAnsi="Palatino Linotype"/>
          <w:b/>
          <w:sz w:val="24"/>
          <w:szCs w:val="24"/>
        </w:rPr>
        <w:tab/>
      </w:r>
      <w:r w:rsidR="00BF51F3" w:rsidRPr="001E653C">
        <w:rPr>
          <w:rFonts w:ascii="Palatino Linotype" w:hAnsi="Palatino Linotype"/>
          <w:b/>
          <w:i/>
          <w:sz w:val="24"/>
          <w:szCs w:val="24"/>
        </w:rPr>
        <w:t>134óra/136 óra</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 főtárgyi órán, a zenekari gyakorlatokon elsajátított zeneművek nyilvános előadás egyfelől szolgálja a színpadhoz, a nyilvánossághoz történő alkalmazkodást, azt a helyzetet, amikor nyilvánvalóvá válik, hogy az előadó-művészet, így a szórakoztatás nem engedi meg azt, hogy a tanuló ne nézzen szembe közönségével</w:t>
      </w:r>
      <w:r w:rsidR="002542DD">
        <w:rPr>
          <w:rFonts w:ascii="Palatino Linotype" w:hAnsi="Palatino Linotype"/>
          <w:sz w:val="24"/>
          <w:szCs w:val="24"/>
        </w:rPr>
        <w:t>,</w:t>
      </w:r>
      <w:r w:rsidRPr="001E653C">
        <w:rPr>
          <w:rFonts w:ascii="Palatino Linotype" w:hAnsi="Palatino Linotype"/>
          <w:sz w:val="24"/>
          <w:szCs w:val="24"/>
        </w:rPr>
        <w:t xml:space="preserve"> hallgatóival. Másfelől azonnali kontroll és teszt arra, hogy a tanuló rendelkezik-e azokkal a képességekkel, amelyek e nyilvánosságot a zenei teljesítményt fokozó, a lámpalázat és az izgalmat, az előadás szolgálatába állítani képes eszközként tudja-e használni. </w:t>
      </w:r>
    </w:p>
    <w:p w:rsidR="00BF51F3" w:rsidRPr="001E653C" w:rsidRDefault="00BF51F3" w:rsidP="001E653C">
      <w:pPr>
        <w:spacing w:after="0" w:line="240" w:lineRule="auto"/>
        <w:ind w:firstLine="540"/>
        <w:rPr>
          <w:rFonts w:ascii="Palatino Linotype" w:hAnsi="Palatino Linotype"/>
          <w:sz w:val="20"/>
          <w:szCs w:val="20"/>
        </w:rPr>
      </w:pPr>
    </w:p>
    <w:p w:rsidR="00BF51F3" w:rsidRPr="001E653C" w:rsidRDefault="003A06CC" w:rsidP="001E653C">
      <w:pPr>
        <w:spacing w:after="0" w:line="240" w:lineRule="auto"/>
        <w:ind w:firstLine="540"/>
        <w:rPr>
          <w:rFonts w:ascii="Palatino Linotype" w:hAnsi="Palatino Linotype"/>
          <w:sz w:val="24"/>
          <w:szCs w:val="24"/>
        </w:rPr>
      </w:pPr>
      <w:r>
        <w:rPr>
          <w:rFonts w:ascii="Palatino Linotype" w:hAnsi="Palatino Linotype"/>
          <w:b/>
          <w:sz w:val="24"/>
          <w:szCs w:val="24"/>
        </w:rPr>
        <w:t>7</w:t>
      </w:r>
      <w:r w:rsidR="00BF51F3" w:rsidRPr="001E653C">
        <w:rPr>
          <w:rFonts w:ascii="Palatino Linotype" w:hAnsi="Palatino Linotype"/>
          <w:b/>
          <w:sz w:val="24"/>
          <w:szCs w:val="24"/>
        </w:rPr>
        <w:t>.3.6.</w:t>
      </w:r>
      <w:r w:rsidR="00BF51F3" w:rsidRPr="001E653C">
        <w:rPr>
          <w:rFonts w:ascii="Palatino Linotype" w:eastAsia="Calibri" w:hAnsi="Palatino Linotype" w:cs="Calibri"/>
          <w:sz w:val="24"/>
          <w:szCs w:val="24"/>
        </w:rPr>
        <w:t xml:space="preserve"> </w:t>
      </w:r>
      <w:r w:rsidR="00BF51F3" w:rsidRPr="001E653C">
        <w:rPr>
          <w:rFonts w:ascii="Palatino Linotype" w:eastAsia="Calibri" w:hAnsi="Palatino Linotype" w:cs="Calibri"/>
          <w:b/>
          <w:sz w:val="24"/>
          <w:szCs w:val="24"/>
        </w:rPr>
        <w:t xml:space="preserve">Zenerögzítési gyakorlat </w:t>
      </w:r>
      <w:r w:rsidR="00385F5B">
        <w:rPr>
          <w:rFonts w:ascii="Palatino Linotype" w:eastAsia="Calibri" w:hAnsi="Palatino Linotype" w:cs="Calibri"/>
          <w:b/>
          <w:sz w:val="24"/>
          <w:szCs w:val="24"/>
        </w:rPr>
        <w:tab/>
      </w:r>
      <w:r w:rsidR="00385F5B">
        <w:rPr>
          <w:rFonts w:ascii="Palatino Linotype" w:eastAsia="Calibri" w:hAnsi="Palatino Linotype" w:cs="Calibri"/>
          <w:b/>
          <w:sz w:val="24"/>
          <w:szCs w:val="24"/>
        </w:rPr>
        <w:tab/>
      </w:r>
      <w:r w:rsidR="00385F5B">
        <w:rPr>
          <w:rFonts w:ascii="Palatino Linotype" w:eastAsia="Calibri" w:hAnsi="Palatino Linotype" w:cs="Calibri"/>
          <w:b/>
          <w:sz w:val="24"/>
          <w:szCs w:val="24"/>
        </w:rPr>
        <w:tab/>
      </w:r>
      <w:r w:rsidR="00385F5B">
        <w:rPr>
          <w:rFonts w:ascii="Palatino Linotype" w:eastAsia="Calibri" w:hAnsi="Palatino Linotype" w:cs="Calibri"/>
          <w:b/>
          <w:sz w:val="24"/>
          <w:szCs w:val="24"/>
        </w:rPr>
        <w:tab/>
      </w:r>
      <w:r w:rsidR="00385F5B">
        <w:rPr>
          <w:rFonts w:ascii="Palatino Linotype" w:eastAsia="Calibri" w:hAnsi="Palatino Linotype" w:cs="Calibri"/>
          <w:b/>
          <w:sz w:val="24"/>
          <w:szCs w:val="24"/>
        </w:rPr>
        <w:tab/>
      </w:r>
      <w:r w:rsidR="006E0A08">
        <w:rPr>
          <w:rFonts w:ascii="Palatino Linotype" w:hAnsi="Palatino Linotype"/>
          <w:b/>
          <w:i/>
          <w:sz w:val="24"/>
          <w:szCs w:val="24"/>
        </w:rPr>
        <w:t xml:space="preserve">134 </w:t>
      </w:r>
      <w:r w:rsidR="006E0A08" w:rsidRPr="001E653C">
        <w:rPr>
          <w:rFonts w:ascii="Palatino Linotype" w:hAnsi="Palatino Linotype"/>
          <w:b/>
          <w:i/>
          <w:sz w:val="24"/>
          <w:szCs w:val="24"/>
        </w:rPr>
        <w:t>óra</w:t>
      </w:r>
      <w:r w:rsidR="00BF51F3" w:rsidRPr="001E653C">
        <w:rPr>
          <w:rFonts w:ascii="Palatino Linotype" w:hAnsi="Palatino Linotype"/>
          <w:b/>
          <w:i/>
          <w:sz w:val="24"/>
          <w:szCs w:val="24"/>
        </w:rPr>
        <w:t>/68óra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 hangszeres játék rögzítése szorosan kapcsolódik a zenekari gyakorlat, a stúdió zenekari gyakorlat témakörökhöz. Ebben a folyamatban a tanuló a zenekari és stúdió gyakorlat azon elemeit tanulja meg, amikor az előadásából rögzített felvétel lesz. A rögzítés a zenében is a legszigorúbb szakmai ellenőrzési eszköz. A felvétel visszaadja a hangszeres, énekes játék zenei erényeit és hibáit, valamint szembesít a technikai megoldások célszerűségével, alkalmazhatóságával.</w:t>
      </w:r>
    </w:p>
    <w:p w:rsidR="00BF51F3" w:rsidRDefault="00BF51F3" w:rsidP="001E653C">
      <w:pPr>
        <w:spacing w:after="0" w:line="240" w:lineRule="auto"/>
        <w:rPr>
          <w:rFonts w:ascii="Palatino Linotype" w:hAnsi="Palatino Linotype"/>
          <w:sz w:val="24"/>
          <w:szCs w:val="24"/>
        </w:rPr>
      </w:pPr>
    </w:p>
    <w:p w:rsidR="00C679BD" w:rsidRPr="001E653C" w:rsidRDefault="00C679BD" w:rsidP="001E653C">
      <w:pPr>
        <w:spacing w:after="0" w:line="240" w:lineRule="auto"/>
        <w:rPr>
          <w:rFonts w:ascii="Palatino Linotype" w:hAnsi="Palatino Linotype"/>
          <w:sz w:val="24"/>
          <w:szCs w:val="24"/>
        </w:rPr>
      </w:pPr>
    </w:p>
    <w:p w:rsidR="00BF51F3" w:rsidRPr="001E653C" w:rsidRDefault="003A06CC" w:rsidP="001E653C">
      <w:pPr>
        <w:spacing w:after="0" w:line="240" w:lineRule="auto"/>
        <w:ind w:firstLine="540"/>
        <w:rPr>
          <w:rFonts w:ascii="Palatino Linotype" w:hAnsi="Palatino Linotype"/>
          <w:b/>
          <w:sz w:val="24"/>
          <w:szCs w:val="24"/>
        </w:rPr>
      </w:pPr>
      <w:r>
        <w:rPr>
          <w:rFonts w:ascii="Palatino Linotype" w:hAnsi="Palatino Linotype"/>
          <w:b/>
          <w:sz w:val="24"/>
          <w:szCs w:val="24"/>
        </w:rPr>
        <w:t>7</w:t>
      </w:r>
      <w:r w:rsidR="0097775F" w:rsidRPr="00385F5B">
        <w:rPr>
          <w:rFonts w:ascii="Palatino Linotype" w:hAnsi="Palatino Linotype"/>
          <w:b/>
          <w:sz w:val="24"/>
          <w:szCs w:val="24"/>
        </w:rPr>
        <w:t>2</w:t>
      </w:r>
      <w:r w:rsidR="00BF51F3" w:rsidRPr="001E653C">
        <w:rPr>
          <w:rFonts w:ascii="Palatino Linotype" w:hAnsi="Palatino Linotype"/>
          <w:b/>
          <w:sz w:val="24"/>
          <w:szCs w:val="24"/>
        </w:rPr>
        <w:t xml:space="preserve">.3.7. Előadó-művészeti gyakorlat </w:t>
      </w:r>
      <w:r w:rsidR="00385F5B">
        <w:rPr>
          <w:rFonts w:ascii="Palatino Linotype" w:hAnsi="Palatino Linotype"/>
          <w:b/>
          <w:sz w:val="24"/>
          <w:szCs w:val="24"/>
        </w:rPr>
        <w:tab/>
      </w:r>
      <w:r w:rsidR="00385F5B">
        <w:rPr>
          <w:rFonts w:ascii="Palatino Linotype" w:hAnsi="Palatino Linotype"/>
          <w:b/>
          <w:sz w:val="24"/>
          <w:szCs w:val="24"/>
        </w:rPr>
        <w:tab/>
      </w:r>
      <w:r w:rsidR="00385F5B">
        <w:rPr>
          <w:rFonts w:ascii="Palatino Linotype" w:hAnsi="Palatino Linotype"/>
          <w:b/>
          <w:sz w:val="24"/>
          <w:szCs w:val="24"/>
        </w:rPr>
        <w:tab/>
      </w:r>
      <w:r w:rsidR="00385F5B">
        <w:rPr>
          <w:rFonts w:ascii="Palatino Linotype" w:hAnsi="Palatino Linotype"/>
          <w:b/>
          <w:sz w:val="24"/>
          <w:szCs w:val="24"/>
        </w:rPr>
        <w:tab/>
      </w:r>
      <w:r w:rsidR="006E0A08">
        <w:rPr>
          <w:rFonts w:ascii="Palatino Linotype" w:hAnsi="Palatino Linotype"/>
          <w:b/>
          <w:i/>
          <w:sz w:val="24"/>
          <w:szCs w:val="24"/>
        </w:rPr>
        <w:t xml:space="preserve">102 </w:t>
      </w:r>
      <w:r w:rsidR="006E0A08" w:rsidRPr="001E653C">
        <w:rPr>
          <w:rFonts w:ascii="Palatino Linotype" w:hAnsi="Palatino Linotype"/>
          <w:b/>
          <w:i/>
          <w:sz w:val="24"/>
          <w:szCs w:val="24"/>
        </w:rPr>
        <w:t>óra</w:t>
      </w:r>
      <w:r w:rsidR="00BF51F3" w:rsidRPr="001E653C">
        <w:rPr>
          <w:rFonts w:ascii="Palatino Linotype" w:hAnsi="Palatino Linotype"/>
          <w:b/>
          <w:i/>
          <w:sz w:val="24"/>
          <w:szCs w:val="24"/>
        </w:rPr>
        <w:t>/52 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Az előadó-művészet gyakorlat során a gyakorlati képzés keretében a tanulók:</w:t>
      </w:r>
    </w:p>
    <w:p w:rsidR="00BF51F3" w:rsidRPr="001E653C" w:rsidRDefault="00BF51F3" w:rsidP="006C4607">
      <w:pPr>
        <w:numPr>
          <w:ilvl w:val="0"/>
          <w:numId w:val="13"/>
        </w:numPr>
        <w:spacing w:after="0" w:line="240" w:lineRule="auto"/>
        <w:rPr>
          <w:rFonts w:ascii="Palatino Linotype" w:hAnsi="Palatino Linotype"/>
          <w:sz w:val="24"/>
          <w:szCs w:val="24"/>
        </w:rPr>
      </w:pPr>
      <w:r w:rsidRPr="001E653C">
        <w:rPr>
          <w:rFonts w:ascii="Palatino Linotype" w:hAnsi="Palatino Linotype"/>
          <w:sz w:val="24"/>
          <w:szCs w:val="24"/>
        </w:rPr>
        <w:t xml:space="preserve">személyiség- és képességfejlesztés keretében bővítsék é s fejlesszék viselkedés- és szereprepertoárjukat; </w:t>
      </w:r>
    </w:p>
    <w:p w:rsidR="00BF51F3" w:rsidRPr="001E653C" w:rsidRDefault="00BF51F3" w:rsidP="006C4607">
      <w:pPr>
        <w:numPr>
          <w:ilvl w:val="0"/>
          <w:numId w:val="13"/>
        </w:numPr>
        <w:spacing w:after="0" w:line="240" w:lineRule="auto"/>
        <w:rPr>
          <w:rFonts w:ascii="Palatino Linotype" w:hAnsi="Palatino Linotype"/>
          <w:sz w:val="24"/>
          <w:szCs w:val="24"/>
        </w:rPr>
      </w:pPr>
      <w:r w:rsidRPr="001E653C">
        <w:rPr>
          <w:rFonts w:ascii="Palatino Linotype" w:hAnsi="Palatino Linotype"/>
          <w:sz w:val="24"/>
          <w:szCs w:val="24"/>
        </w:rPr>
        <w:t>fektessenek különös hangsúlyt érzelmi intelligenciájuk fejlesztésére;</w:t>
      </w:r>
    </w:p>
    <w:p w:rsidR="00BF51F3" w:rsidRPr="001E653C" w:rsidRDefault="00BF51F3" w:rsidP="006C4607">
      <w:pPr>
        <w:numPr>
          <w:ilvl w:val="0"/>
          <w:numId w:val="13"/>
        </w:numPr>
        <w:spacing w:after="0" w:line="240" w:lineRule="auto"/>
        <w:rPr>
          <w:rFonts w:ascii="Palatino Linotype" w:hAnsi="Palatino Linotype"/>
          <w:sz w:val="24"/>
          <w:szCs w:val="24"/>
        </w:rPr>
      </w:pPr>
      <w:r w:rsidRPr="001E653C">
        <w:rPr>
          <w:rFonts w:ascii="Palatino Linotype" w:hAnsi="Palatino Linotype"/>
          <w:sz w:val="24"/>
          <w:szCs w:val="24"/>
        </w:rPr>
        <w:t>ismerjék meg és sajátítsák el a színpadi jelenlét, a színpadi mozgás szabályait, szakmai és esztétikai követelményeit, az előadói szerephelyzet, szakmai ismeretrendszerét és gyakorlatát, a különféle hatáskeltési mechanizmusokat;</w:t>
      </w:r>
    </w:p>
    <w:p w:rsidR="00BF51F3" w:rsidRPr="001E653C" w:rsidRDefault="00BF51F3" w:rsidP="006C4607">
      <w:pPr>
        <w:numPr>
          <w:ilvl w:val="0"/>
          <w:numId w:val="13"/>
        </w:numPr>
        <w:spacing w:after="0" w:line="240" w:lineRule="auto"/>
        <w:rPr>
          <w:rFonts w:ascii="Palatino Linotype" w:hAnsi="Palatino Linotype"/>
          <w:sz w:val="24"/>
          <w:szCs w:val="24"/>
        </w:rPr>
      </w:pPr>
      <w:r w:rsidRPr="001E653C">
        <w:rPr>
          <w:rFonts w:ascii="Palatino Linotype" w:hAnsi="Palatino Linotype"/>
          <w:sz w:val="24"/>
          <w:szCs w:val="24"/>
        </w:rPr>
        <w:t>tapasztalják meg, éljék át a „sztárhelyzet” drámai szituációját, s dolgozzák fel közösen e közvetlen élmények egyénekre vonatkozó tanulságait;</w:t>
      </w:r>
    </w:p>
    <w:p w:rsidR="00BF51F3" w:rsidRPr="001E653C" w:rsidRDefault="00BF51F3" w:rsidP="006C4607">
      <w:pPr>
        <w:numPr>
          <w:ilvl w:val="0"/>
          <w:numId w:val="13"/>
        </w:numPr>
        <w:spacing w:after="0" w:line="240" w:lineRule="auto"/>
        <w:rPr>
          <w:rFonts w:ascii="Palatino Linotype" w:hAnsi="Palatino Linotype"/>
          <w:sz w:val="24"/>
          <w:szCs w:val="24"/>
        </w:rPr>
      </w:pPr>
      <w:r w:rsidRPr="001E653C">
        <w:rPr>
          <w:rFonts w:ascii="Palatino Linotype" w:hAnsi="Palatino Linotype"/>
          <w:sz w:val="24"/>
          <w:szCs w:val="24"/>
        </w:rPr>
        <w:t>készség szinten sajátítsák el a perszonális színpadi hatásmechanizmusok legelemibb alapfogásait;</w:t>
      </w:r>
    </w:p>
    <w:p w:rsidR="00BF51F3" w:rsidRPr="001E653C" w:rsidRDefault="00BF51F3" w:rsidP="006C4607">
      <w:pPr>
        <w:numPr>
          <w:ilvl w:val="0"/>
          <w:numId w:val="13"/>
        </w:numPr>
        <w:spacing w:after="0" w:line="240" w:lineRule="auto"/>
        <w:rPr>
          <w:rFonts w:ascii="Palatino Linotype" w:hAnsi="Palatino Linotype"/>
          <w:sz w:val="24"/>
          <w:szCs w:val="24"/>
        </w:rPr>
      </w:pPr>
      <w:r w:rsidRPr="001E653C">
        <w:rPr>
          <w:rFonts w:ascii="Palatino Linotype" w:hAnsi="Palatino Linotype"/>
          <w:sz w:val="24"/>
          <w:szCs w:val="24"/>
        </w:rPr>
        <w:t>sajátítsák el a társas viselkedés alapvető illem- és erkölcsi szabályait a jó modor nyelvi- és magatartásbeli elvárásait, a jó kontaktusteremtő- és fenntartó képesség tartalmi és formai elemeit.</w:t>
      </w:r>
    </w:p>
    <w:p w:rsidR="00BF51F3" w:rsidRPr="000E67E6"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Ismerjék</w:t>
      </w:r>
      <w:r w:rsidRPr="000E67E6">
        <w:rPr>
          <w:rFonts w:ascii="Palatino Linotype" w:hAnsi="Palatino Linotype"/>
          <w:sz w:val="24"/>
          <w:szCs w:val="24"/>
        </w:rPr>
        <w:t xml:space="preserve"> a </w:t>
      </w:r>
      <w:r w:rsidRPr="001E653C">
        <w:rPr>
          <w:rFonts w:ascii="Palatino Linotype" w:hAnsi="Palatino Linotype"/>
          <w:sz w:val="24"/>
          <w:szCs w:val="24"/>
        </w:rPr>
        <w:t>színpad</w:t>
      </w:r>
      <w:r w:rsidRPr="000E67E6">
        <w:rPr>
          <w:rFonts w:ascii="Palatino Linotype" w:hAnsi="Palatino Linotype"/>
          <w:sz w:val="24"/>
          <w:szCs w:val="24"/>
        </w:rPr>
        <w:t xml:space="preserve"> </w:t>
      </w:r>
      <w:r w:rsidRPr="001E653C">
        <w:rPr>
          <w:rFonts w:ascii="Palatino Linotype" w:hAnsi="Palatino Linotype"/>
          <w:sz w:val="24"/>
          <w:szCs w:val="24"/>
        </w:rPr>
        <w:t>alapvető</w:t>
      </w:r>
      <w:r w:rsidRPr="000E67E6">
        <w:rPr>
          <w:rFonts w:ascii="Palatino Linotype" w:hAnsi="Palatino Linotype"/>
          <w:sz w:val="24"/>
          <w:szCs w:val="24"/>
        </w:rPr>
        <w:t xml:space="preserve"> </w:t>
      </w:r>
      <w:r w:rsidRPr="001E653C">
        <w:rPr>
          <w:rFonts w:ascii="Palatino Linotype" w:hAnsi="Palatino Linotype"/>
          <w:sz w:val="24"/>
          <w:szCs w:val="24"/>
        </w:rPr>
        <w:t>elemeit</w:t>
      </w:r>
      <w:r w:rsidRPr="000E67E6">
        <w:rPr>
          <w:rFonts w:ascii="Palatino Linotype" w:hAnsi="Palatino Linotype"/>
          <w:sz w:val="24"/>
          <w:szCs w:val="24"/>
        </w:rPr>
        <w:t>:</w:t>
      </w:r>
    </w:p>
    <w:p w:rsidR="00BF51F3" w:rsidRPr="000E67E6" w:rsidRDefault="00BF51F3" w:rsidP="001E653C">
      <w:pPr>
        <w:spacing w:after="0" w:line="240" w:lineRule="auto"/>
        <w:rPr>
          <w:rFonts w:ascii="Palatino Linotype" w:hAnsi="Palatino Linotype"/>
          <w:sz w:val="24"/>
          <w:szCs w:val="24"/>
        </w:rPr>
      </w:pPr>
      <w:r w:rsidRPr="000E67E6">
        <w:rPr>
          <w:rFonts w:ascii="Palatino Linotype" w:hAnsi="Palatino Linotype"/>
          <w:sz w:val="24"/>
          <w:szCs w:val="24"/>
        </w:rPr>
        <w:t>−</w:t>
      </w:r>
      <w:r w:rsidRPr="000E67E6">
        <w:rPr>
          <w:rFonts w:ascii="Palatino Linotype" w:hAnsi="Palatino Linotype"/>
          <w:sz w:val="24"/>
          <w:szCs w:val="24"/>
        </w:rPr>
        <w:tab/>
        <w:t xml:space="preserve">a </w:t>
      </w:r>
      <w:r w:rsidRPr="001E653C">
        <w:rPr>
          <w:rFonts w:ascii="Palatino Linotype" w:hAnsi="Palatino Linotype"/>
          <w:sz w:val="24"/>
          <w:szCs w:val="24"/>
        </w:rPr>
        <w:t>színpadi</w:t>
      </w:r>
      <w:r w:rsidRPr="000E67E6">
        <w:rPr>
          <w:rFonts w:ascii="Palatino Linotype" w:hAnsi="Palatino Linotype"/>
          <w:sz w:val="24"/>
          <w:szCs w:val="24"/>
        </w:rPr>
        <w:t xml:space="preserve"> </w:t>
      </w:r>
      <w:r w:rsidRPr="001E653C">
        <w:rPr>
          <w:rFonts w:ascii="Palatino Linotype" w:hAnsi="Palatino Linotype"/>
          <w:sz w:val="24"/>
          <w:szCs w:val="24"/>
        </w:rPr>
        <w:t>tér</w:t>
      </w:r>
      <w:r w:rsidRPr="000E67E6">
        <w:rPr>
          <w:rFonts w:ascii="Palatino Linotype" w:hAnsi="Palatino Linotype"/>
          <w:sz w:val="24"/>
          <w:szCs w:val="24"/>
        </w:rPr>
        <w:t>,</w:t>
      </w:r>
    </w:p>
    <w:p w:rsidR="00BF51F3" w:rsidRPr="000E67E6" w:rsidRDefault="00BF51F3" w:rsidP="001E653C">
      <w:pPr>
        <w:spacing w:after="0" w:line="240" w:lineRule="auto"/>
        <w:rPr>
          <w:rFonts w:ascii="Palatino Linotype" w:hAnsi="Palatino Linotype"/>
          <w:sz w:val="24"/>
          <w:szCs w:val="24"/>
        </w:rPr>
      </w:pPr>
      <w:r w:rsidRPr="000E67E6">
        <w:rPr>
          <w:rFonts w:ascii="Palatino Linotype" w:hAnsi="Palatino Linotype"/>
          <w:sz w:val="24"/>
          <w:szCs w:val="24"/>
        </w:rPr>
        <w:t>−</w:t>
      </w:r>
      <w:r w:rsidRPr="000E67E6">
        <w:rPr>
          <w:rFonts w:ascii="Palatino Linotype" w:hAnsi="Palatino Linotype"/>
          <w:sz w:val="24"/>
          <w:szCs w:val="24"/>
        </w:rPr>
        <w:tab/>
        <w:t xml:space="preserve">a </w:t>
      </w:r>
      <w:r w:rsidRPr="001E653C">
        <w:rPr>
          <w:rFonts w:ascii="Palatino Linotype" w:hAnsi="Palatino Linotype"/>
          <w:sz w:val="24"/>
          <w:szCs w:val="24"/>
        </w:rPr>
        <w:t>színpadi</w:t>
      </w:r>
      <w:r w:rsidRPr="000E67E6">
        <w:rPr>
          <w:rFonts w:ascii="Palatino Linotype" w:hAnsi="Palatino Linotype"/>
          <w:sz w:val="24"/>
          <w:szCs w:val="24"/>
        </w:rPr>
        <w:t xml:space="preserve"> </w:t>
      </w:r>
      <w:r w:rsidRPr="001E653C">
        <w:rPr>
          <w:rFonts w:ascii="Palatino Linotype" w:hAnsi="Palatino Linotype"/>
          <w:sz w:val="24"/>
          <w:szCs w:val="24"/>
        </w:rPr>
        <w:t>mozgás</w:t>
      </w:r>
      <w:r w:rsidRPr="000E67E6">
        <w:rPr>
          <w:rFonts w:ascii="Palatino Linotype" w:hAnsi="Palatino Linotype"/>
          <w:sz w:val="24"/>
          <w:szCs w:val="24"/>
        </w:rPr>
        <w:t>,</w:t>
      </w:r>
    </w:p>
    <w:p w:rsidR="00BF51F3" w:rsidRPr="000E67E6" w:rsidRDefault="00BF51F3" w:rsidP="001E653C">
      <w:pPr>
        <w:spacing w:after="0" w:line="240" w:lineRule="auto"/>
        <w:rPr>
          <w:rFonts w:ascii="Palatino Linotype" w:hAnsi="Palatino Linotype"/>
          <w:sz w:val="24"/>
          <w:szCs w:val="24"/>
        </w:rPr>
      </w:pPr>
      <w:r w:rsidRPr="000E67E6">
        <w:rPr>
          <w:rFonts w:ascii="Palatino Linotype" w:hAnsi="Palatino Linotype"/>
          <w:sz w:val="24"/>
          <w:szCs w:val="24"/>
        </w:rPr>
        <w:t>−</w:t>
      </w:r>
      <w:r w:rsidRPr="000E67E6">
        <w:rPr>
          <w:rFonts w:ascii="Palatino Linotype" w:hAnsi="Palatino Linotype"/>
          <w:sz w:val="24"/>
          <w:szCs w:val="24"/>
        </w:rPr>
        <w:tab/>
        <w:t xml:space="preserve">a </w:t>
      </w:r>
      <w:r w:rsidRPr="001E653C">
        <w:rPr>
          <w:rFonts w:ascii="Palatino Linotype" w:hAnsi="Palatino Linotype"/>
          <w:sz w:val="24"/>
          <w:szCs w:val="24"/>
        </w:rPr>
        <w:t>hatás</w:t>
      </w:r>
      <w:r w:rsidRPr="000E67E6">
        <w:rPr>
          <w:rFonts w:ascii="Palatino Linotype" w:hAnsi="Palatino Linotype"/>
          <w:sz w:val="24"/>
          <w:szCs w:val="24"/>
        </w:rPr>
        <w:t xml:space="preserve">, a </w:t>
      </w:r>
      <w:r w:rsidRPr="001E653C">
        <w:rPr>
          <w:rFonts w:ascii="Palatino Linotype" w:hAnsi="Palatino Linotype"/>
          <w:sz w:val="24"/>
          <w:szCs w:val="24"/>
        </w:rPr>
        <w:t>hatáskeltés</w:t>
      </w:r>
      <w:r w:rsidRPr="000E67E6">
        <w:rPr>
          <w:rFonts w:ascii="Palatino Linotype" w:hAnsi="Palatino Linotype"/>
          <w:sz w:val="24"/>
          <w:szCs w:val="24"/>
        </w:rPr>
        <w:t xml:space="preserve"> </w:t>
      </w:r>
      <w:r w:rsidRPr="001E653C">
        <w:rPr>
          <w:rFonts w:ascii="Palatino Linotype" w:hAnsi="Palatino Linotype"/>
          <w:sz w:val="24"/>
          <w:szCs w:val="24"/>
        </w:rPr>
        <w:t>művészete</w:t>
      </w:r>
      <w:r w:rsidRPr="000E67E6">
        <w:rPr>
          <w:rFonts w:ascii="Palatino Linotype" w:hAnsi="Palatino Linotype"/>
          <w:sz w:val="24"/>
          <w:szCs w:val="24"/>
        </w:rPr>
        <w:t>,</w:t>
      </w:r>
    </w:p>
    <w:p w:rsidR="00BF51F3" w:rsidRPr="000E67E6" w:rsidRDefault="00BF51F3" w:rsidP="001E653C">
      <w:pPr>
        <w:spacing w:after="0" w:line="240" w:lineRule="auto"/>
        <w:rPr>
          <w:rFonts w:ascii="Palatino Linotype" w:hAnsi="Palatino Linotype"/>
          <w:sz w:val="24"/>
          <w:szCs w:val="24"/>
        </w:rPr>
      </w:pPr>
      <w:r w:rsidRPr="000E67E6">
        <w:rPr>
          <w:rFonts w:ascii="Palatino Linotype" w:hAnsi="Palatino Linotype"/>
          <w:sz w:val="24"/>
          <w:szCs w:val="24"/>
        </w:rPr>
        <w:t>−</w:t>
      </w:r>
      <w:r w:rsidRPr="000E67E6">
        <w:rPr>
          <w:rFonts w:ascii="Palatino Linotype" w:hAnsi="Palatino Linotype"/>
          <w:sz w:val="24"/>
          <w:szCs w:val="24"/>
        </w:rPr>
        <w:tab/>
        <w:t xml:space="preserve">a </w:t>
      </w:r>
      <w:r w:rsidRPr="001E653C">
        <w:rPr>
          <w:rFonts w:ascii="Palatino Linotype" w:hAnsi="Palatino Linotype"/>
          <w:sz w:val="24"/>
          <w:szCs w:val="24"/>
        </w:rPr>
        <w:t>színpadi</w:t>
      </w:r>
      <w:r w:rsidRPr="000E67E6">
        <w:rPr>
          <w:rFonts w:ascii="Palatino Linotype" w:hAnsi="Palatino Linotype"/>
          <w:sz w:val="24"/>
          <w:szCs w:val="24"/>
        </w:rPr>
        <w:t xml:space="preserve"> </w:t>
      </w:r>
      <w:r w:rsidRPr="001E653C">
        <w:rPr>
          <w:rFonts w:ascii="Palatino Linotype" w:hAnsi="Palatino Linotype"/>
          <w:sz w:val="24"/>
          <w:szCs w:val="24"/>
        </w:rPr>
        <w:t>látványelemek</w:t>
      </w:r>
      <w:r w:rsidRPr="000E67E6">
        <w:rPr>
          <w:rFonts w:ascii="Palatino Linotype" w:hAnsi="Palatino Linotype"/>
          <w:sz w:val="24"/>
          <w:szCs w:val="24"/>
        </w:rPr>
        <w:t>, (díszlet, jelmez, világítástechnika, egyéb technikai segédeszközök),</w:t>
      </w:r>
    </w:p>
    <w:p w:rsidR="00BF51F3" w:rsidRPr="000E67E6" w:rsidRDefault="00BF51F3" w:rsidP="001E653C">
      <w:pPr>
        <w:spacing w:after="0" w:line="240" w:lineRule="auto"/>
        <w:rPr>
          <w:rFonts w:ascii="Palatino Linotype" w:hAnsi="Palatino Linotype"/>
          <w:sz w:val="24"/>
          <w:szCs w:val="24"/>
        </w:rPr>
      </w:pPr>
      <w:r w:rsidRPr="000E67E6">
        <w:rPr>
          <w:rFonts w:ascii="Palatino Linotype" w:hAnsi="Palatino Linotype"/>
          <w:sz w:val="24"/>
          <w:szCs w:val="24"/>
        </w:rPr>
        <w:t>−</w:t>
      </w:r>
      <w:r w:rsidRPr="000E67E6">
        <w:rPr>
          <w:rFonts w:ascii="Palatino Linotype" w:hAnsi="Palatino Linotype"/>
          <w:sz w:val="24"/>
          <w:szCs w:val="24"/>
        </w:rPr>
        <w:tab/>
        <w:t>az érzelmi manipuláció,</w:t>
      </w:r>
    </w:p>
    <w:p w:rsidR="00BF51F3" w:rsidRPr="000E67E6" w:rsidRDefault="00BF51F3" w:rsidP="001E653C">
      <w:pPr>
        <w:spacing w:after="0" w:line="240" w:lineRule="auto"/>
        <w:rPr>
          <w:rFonts w:ascii="Palatino Linotype" w:hAnsi="Palatino Linotype"/>
          <w:sz w:val="24"/>
          <w:szCs w:val="24"/>
        </w:rPr>
      </w:pPr>
      <w:r w:rsidRPr="000E67E6">
        <w:rPr>
          <w:rFonts w:ascii="Palatino Linotype" w:hAnsi="Palatino Linotype"/>
          <w:sz w:val="24"/>
          <w:szCs w:val="24"/>
        </w:rPr>
        <w:t>−</w:t>
      </w:r>
      <w:r w:rsidRPr="000E67E6">
        <w:rPr>
          <w:rFonts w:ascii="Palatino Linotype" w:hAnsi="Palatino Linotype"/>
          <w:sz w:val="24"/>
          <w:szCs w:val="24"/>
        </w:rPr>
        <w:tab/>
        <w:t>a produkció tartalmi és formai szerkezete,</w:t>
      </w:r>
    </w:p>
    <w:p w:rsidR="00BF51F3" w:rsidRPr="000E67E6" w:rsidRDefault="00BF51F3" w:rsidP="001E653C">
      <w:pPr>
        <w:spacing w:after="0" w:line="240" w:lineRule="auto"/>
        <w:rPr>
          <w:rFonts w:ascii="Palatino Linotype" w:hAnsi="Palatino Linotype"/>
          <w:sz w:val="24"/>
          <w:szCs w:val="24"/>
        </w:rPr>
      </w:pPr>
      <w:r w:rsidRPr="000E67E6">
        <w:rPr>
          <w:rFonts w:ascii="Palatino Linotype" w:hAnsi="Palatino Linotype"/>
          <w:sz w:val="24"/>
          <w:szCs w:val="24"/>
        </w:rPr>
        <w:t>−</w:t>
      </w:r>
      <w:r w:rsidRPr="000E67E6">
        <w:rPr>
          <w:rFonts w:ascii="Palatino Linotype" w:hAnsi="Palatino Linotype"/>
          <w:sz w:val="24"/>
          <w:szCs w:val="24"/>
        </w:rPr>
        <w:tab/>
        <w:t>az előadás időszerkezete,</w:t>
      </w:r>
    </w:p>
    <w:p w:rsidR="00BF51F3" w:rsidRPr="000E67E6" w:rsidRDefault="00BF51F3" w:rsidP="001E653C">
      <w:pPr>
        <w:spacing w:after="0" w:line="240" w:lineRule="auto"/>
        <w:rPr>
          <w:rFonts w:ascii="Palatino Linotype" w:hAnsi="Palatino Linotype"/>
          <w:sz w:val="24"/>
          <w:szCs w:val="24"/>
        </w:rPr>
      </w:pPr>
      <w:r w:rsidRPr="000E67E6">
        <w:rPr>
          <w:rFonts w:ascii="Palatino Linotype" w:hAnsi="Palatino Linotype"/>
          <w:sz w:val="24"/>
          <w:szCs w:val="24"/>
        </w:rPr>
        <w:t>−</w:t>
      </w:r>
      <w:r w:rsidRPr="000E67E6">
        <w:rPr>
          <w:rFonts w:ascii="Palatino Linotype" w:hAnsi="Palatino Linotype"/>
          <w:sz w:val="24"/>
          <w:szCs w:val="24"/>
        </w:rPr>
        <w:tab/>
        <w:t>a siker anatómiája,</w:t>
      </w:r>
    </w:p>
    <w:p w:rsidR="00BF51F3" w:rsidRPr="000E67E6" w:rsidRDefault="00BF51F3" w:rsidP="001E653C">
      <w:pPr>
        <w:spacing w:after="0" w:line="240" w:lineRule="auto"/>
        <w:rPr>
          <w:rFonts w:ascii="Palatino Linotype" w:hAnsi="Palatino Linotype"/>
          <w:sz w:val="24"/>
          <w:szCs w:val="24"/>
        </w:rPr>
      </w:pPr>
      <w:r w:rsidRPr="000E67E6">
        <w:rPr>
          <w:rFonts w:ascii="Palatino Linotype" w:hAnsi="Palatino Linotype"/>
          <w:sz w:val="24"/>
          <w:szCs w:val="24"/>
        </w:rPr>
        <w:t>−</w:t>
      </w:r>
      <w:r w:rsidRPr="000E67E6">
        <w:rPr>
          <w:rFonts w:ascii="Palatino Linotype" w:hAnsi="Palatino Linotype"/>
          <w:sz w:val="24"/>
          <w:szCs w:val="24"/>
        </w:rPr>
        <w:tab/>
        <w:t xml:space="preserve">a rögtönzés módszertana. </w:t>
      </w:r>
    </w:p>
    <w:p w:rsidR="00BF51F3" w:rsidRPr="000E67E6" w:rsidRDefault="00BF51F3" w:rsidP="001E653C">
      <w:pPr>
        <w:spacing w:after="0" w:line="240" w:lineRule="auto"/>
        <w:rPr>
          <w:rFonts w:ascii="Palatino Linotype" w:hAnsi="Palatino Linotype"/>
          <w:sz w:val="20"/>
          <w:szCs w:val="20"/>
        </w:rPr>
      </w:pPr>
    </w:p>
    <w:p w:rsidR="00BF51F3" w:rsidRPr="000E67E6" w:rsidRDefault="0097775F" w:rsidP="001E653C">
      <w:pPr>
        <w:spacing w:after="0" w:line="240" w:lineRule="auto"/>
        <w:rPr>
          <w:rFonts w:ascii="Palatino Linotype" w:hAnsi="Palatino Linotype"/>
          <w:b/>
          <w:sz w:val="24"/>
          <w:szCs w:val="24"/>
        </w:rPr>
      </w:pPr>
      <w:r w:rsidRPr="000E67E6">
        <w:rPr>
          <w:rFonts w:ascii="Palatino Linotype" w:hAnsi="Palatino Linotype"/>
          <w:b/>
          <w:sz w:val="24"/>
          <w:szCs w:val="24"/>
        </w:rPr>
        <w:tab/>
      </w:r>
      <w:r w:rsidR="003A06CC">
        <w:rPr>
          <w:rFonts w:ascii="Palatino Linotype" w:hAnsi="Palatino Linotype"/>
          <w:b/>
          <w:sz w:val="24"/>
          <w:szCs w:val="24"/>
        </w:rPr>
        <w:t>7</w:t>
      </w:r>
      <w:r w:rsidRPr="000E67E6">
        <w:rPr>
          <w:rFonts w:ascii="Palatino Linotype" w:hAnsi="Palatino Linotype"/>
          <w:b/>
          <w:sz w:val="24"/>
          <w:szCs w:val="24"/>
        </w:rPr>
        <w:t>.</w:t>
      </w:r>
      <w:r w:rsidR="00BF51F3" w:rsidRPr="000E67E6">
        <w:rPr>
          <w:rFonts w:ascii="Palatino Linotype" w:hAnsi="Palatino Linotype"/>
          <w:b/>
          <w:sz w:val="24"/>
          <w:szCs w:val="24"/>
        </w:rPr>
        <w:t>3.8.</w:t>
      </w:r>
      <w:r w:rsidRPr="000E67E6">
        <w:rPr>
          <w:rFonts w:ascii="Palatino Linotype" w:hAnsi="Palatino Linotype"/>
          <w:b/>
          <w:sz w:val="24"/>
          <w:szCs w:val="24"/>
        </w:rPr>
        <w:t xml:space="preserve"> </w:t>
      </w:r>
      <w:r w:rsidR="00BF51F3" w:rsidRPr="000E67E6">
        <w:rPr>
          <w:rFonts w:ascii="Palatino Linotype" w:hAnsi="Palatino Linotype"/>
          <w:b/>
          <w:sz w:val="24"/>
          <w:szCs w:val="24"/>
        </w:rPr>
        <w:t xml:space="preserve">Énekkari (kórus) </w:t>
      </w:r>
      <w:r w:rsidR="00BF51F3" w:rsidRPr="001E653C">
        <w:rPr>
          <w:rFonts w:ascii="Palatino Linotype" w:hAnsi="Palatino Linotype"/>
          <w:b/>
          <w:sz w:val="24"/>
          <w:szCs w:val="24"/>
        </w:rPr>
        <w:t>gyakorlat</w:t>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385F5B">
        <w:rPr>
          <w:rFonts w:ascii="Palatino Linotype" w:hAnsi="Palatino Linotype"/>
          <w:b/>
          <w:i/>
          <w:sz w:val="24"/>
          <w:szCs w:val="24"/>
        </w:rPr>
        <w:t>102</w:t>
      </w:r>
      <w:r w:rsidR="006E0A08">
        <w:rPr>
          <w:rFonts w:ascii="Palatino Linotype" w:hAnsi="Palatino Linotype"/>
          <w:b/>
          <w:i/>
          <w:sz w:val="24"/>
          <w:szCs w:val="24"/>
        </w:rPr>
        <w:t xml:space="preserve"> </w:t>
      </w:r>
      <w:r w:rsidR="00BF51F3" w:rsidRPr="00385F5B">
        <w:rPr>
          <w:rFonts w:ascii="Palatino Linotype" w:hAnsi="Palatino Linotype"/>
          <w:b/>
          <w:i/>
          <w:sz w:val="24"/>
          <w:szCs w:val="24"/>
        </w:rPr>
        <w:t>óra/104 óra</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Az énekkari gyakorlat során a tanulók megismerkednek az együttes éneklés élményével, az adott műfaj énekes irodalmának különböző stílusú műveivel, továbbá az énekkar és a kísérő zenekar együttműködésének sajátosságaival is.</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Az énekkari munkában való részvétel kötelező minden hangszeres tanuló számára is, ez az a lehetőség, amikor a csoportos éneklés önbizalmat tud adni, az egyénileg énekelni nem képes növendéknek. Ez jelentős hatást tud gyakorolni a zenei egyénisége fejlődésére is.</w:t>
      </w:r>
    </w:p>
    <w:p w:rsidR="00BF51F3" w:rsidRPr="001E653C" w:rsidRDefault="00BF51F3" w:rsidP="001E653C">
      <w:pPr>
        <w:spacing w:after="0" w:line="240" w:lineRule="auto"/>
        <w:rPr>
          <w:rFonts w:ascii="Palatino Linotype" w:hAnsi="Palatino Linotype"/>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1E653C" w:rsidRDefault="00BF51F3" w:rsidP="001E653C">
      <w:pPr>
        <w:spacing w:after="0" w:line="240" w:lineRule="auto"/>
        <w:ind w:left="792"/>
        <w:jc w:val="both"/>
        <w:rPr>
          <w:rFonts w:ascii="Palatino Linotype" w:hAnsi="Palatino Linotype"/>
          <w:b/>
          <w:bCs/>
          <w:sz w:val="24"/>
          <w:szCs w:val="24"/>
        </w:rPr>
      </w:pPr>
      <w:r w:rsidRPr="001E653C">
        <w:rPr>
          <w:rFonts w:ascii="Palatino Linotype" w:hAnsi="Palatino Linotype"/>
          <w:kern w:val="1"/>
          <w:sz w:val="24"/>
          <w:szCs w:val="24"/>
          <w:lang w:eastAsia="hi-IN" w:bidi="hi-IN"/>
        </w:rPr>
        <w:t xml:space="preserve">nincs </w:t>
      </w:r>
    </w:p>
    <w:p w:rsidR="00BF51F3" w:rsidRPr="001E653C" w:rsidRDefault="00BF51F3" w:rsidP="001E653C">
      <w:pPr>
        <w:spacing w:after="0" w:line="240" w:lineRule="auto"/>
        <w:ind w:left="792"/>
        <w:jc w:val="both"/>
        <w:rPr>
          <w:rFonts w:ascii="Palatino Linotype" w:hAnsi="Palatino Linotype"/>
          <w:b/>
          <w:b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BF51F3" w:rsidRPr="001E653C" w:rsidRDefault="00BF51F3" w:rsidP="001E653C">
      <w:pPr>
        <w:widowControl w:val="0"/>
        <w:suppressAutoHyphens/>
        <w:spacing w:after="0" w:line="240" w:lineRule="auto"/>
        <w:ind w:left="826"/>
        <w:jc w:val="both"/>
        <w:rPr>
          <w:rFonts w:ascii="Palatino Linotype" w:hAnsi="Palatino Linotype"/>
          <w:b/>
          <w:bCs/>
          <w:i/>
          <w:sz w:val="24"/>
          <w:szCs w:val="24"/>
        </w:rPr>
      </w:pPr>
    </w:p>
    <w:p w:rsidR="00BF51F3" w:rsidRPr="001E653C" w:rsidRDefault="003A06CC" w:rsidP="001E653C">
      <w:pPr>
        <w:widowControl w:val="0"/>
        <w:suppressAutoHyphens/>
        <w:spacing w:after="0" w:line="240" w:lineRule="auto"/>
        <w:ind w:left="826" w:hanging="826"/>
        <w:rPr>
          <w:rFonts w:ascii="Palatino Linotype" w:hAnsi="Palatino Linotype"/>
          <w:b/>
          <w:bCs/>
          <w:sz w:val="24"/>
          <w:szCs w:val="24"/>
        </w:rPr>
      </w:pPr>
      <w:r>
        <w:rPr>
          <w:rFonts w:ascii="Palatino Linotype" w:eastAsia="Calibri" w:hAnsi="Palatino Linotype" w:cs="Calibri"/>
          <w:b/>
          <w:bCs/>
          <w:i/>
          <w:noProof/>
          <w:sz w:val="24"/>
        </w:rPr>
        <w:lastRenderedPageBreak/>
        <w:t>7</w:t>
      </w:r>
      <w:r w:rsidR="00BF51F3" w:rsidRPr="001E653C">
        <w:rPr>
          <w:rFonts w:ascii="Palatino Linotype" w:eastAsia="Calibri" w:hAnsi="Palatino Linotype" w:cs="Calibri"/>
          <w:b/>
          <w:bCs/>
          <w:i/>
          <w:noProof/>
          <w:sz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BF51F3" w:rsidRPr="001E653C">
        <w:trPr>
          <w:cantSplit/>
          <w:trHeight w:val="921"/>
          <w:jc w:val="center"/>
        </w:trPr>
        <w:tc>
          <w:tcPr>
            <w:tcW w:w="828" w:type="dxa"/>
            <w:vMerge w:val="restart"/>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Sor-szám</w:t>
            </w:r>
          </w:p>
        </w:tc>
        <w:tc>
          <w:tcPr>
            <w:tcW w:w="3621" w:type="dxa"/>
            <w:vMerge w:val="restart"/>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Tanulói tevékenységforma</w:t>
            </w:r>
          </w:p>
        </w:tc>
        <w:tc>
          <w:tcPr>
            <w:tcW w:w="2370" w:type="dxa"/>
            <w:gridSpan w:val="3"/>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Tanulói tevékenység szervezési kerete</w:t>
            </w:r>
          </w:p>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(differenciálási módok)</w:t>
            </w:r>
          </w:p>
        </w:tc>
        <w:tc>
          <w:tcPr>
            <w:tcW w:w="2190" w:type="dxa"/>
            <w:vMerge w:val="restart"/>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p>
        </w:tc>
        <w:tc>
          <w:tcPr>
            <w:tcW w:w="3621" w:type="dxa"/>
            <w:vMerge/>
            <w:vAlign w:val="center"/>
          </w:tcPr>
          <w:p w:rsidR="00BF51F3" w:rsidRPr="001E653C" w:rsidRDefault="00BF51F3" w:rsidP="001E653C">
            <w:pPr>
              <w:spacing w:after="0" w:line="240" w:lineRule="auto"/>
              <w:jc w:val="both"/>
              <w:rPr>
                <w:rFonts w:ascii="Palatino Linotype" w:eastAsia="Calibri" w:hAnsi="Palatino Linotype" w:cs="Calibri"/>
                <w:b/>
                <w:noProof/>
                <w:sz w:val="20"/>
                <w:szCs w:val="20"/>
              </w:rPr>
            </w:pPr>
          </w:p>
        </w:tc>
        <w:tc>
          <w:tcPr>
            <w:tcW w:w="623" w:type="dxa"/>
            <w:textDirection w:val="btLr"/>
            <w:vAlign w:val="center"/>
          </w:tcPr>
          <w:p w:rsidR="00BF51F3" w:rsidRPr="001E653C" w:rsidRDefault="00BF51F3" w:rsidP="001E653C">
            <w:pPr>
              <w:spacing w:after="0" w:line="240" w:lineRule="auto"/>
              <w:ind w:left="113" w:right="113"/>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Egyéni</w:t>
            </w:r>
          </w:p>
        </w:tc>
        <w:tc>
          <w:tcPr>
            <w:tcW w:w="851" w:type="dxa"/>
            <w:textDirection w:val="btLr"/>
            <w:vAlign w:val="center"/>
          </w:tcPr>
          <w:p w:rsidR="00BF51F3" w:rsidRPr="001E653C" w:rsidRDefault="00BF51F3" w:rsidP="001E653C">
            <w:pPr>
              <w:spacing w:after="0" w:line="240" w:lineRule="auto"/>
              <w:ind w:left="113" w:right="113"/>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Csoport-</w:t>
            </w:r>
          </w:p>
          <w:p w:rsidR="00BF51F3" w:rsidRPr="001E653C" w:rsidRDefault="00BF51F3" w:rsidP="001E653C">
            <w:pPr>
              <w:spacing w:after="0" w:line="240" w:lineRule="auto"/>
              <w:ind w:left="113" w:right="113"/>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bontás</w:t>
            </w:r>
          </w:p>
        </w:tc>
        <w:tc>
          <w:tcPr>
            <w:tcW w:w="896" w:type="dxa"/>
            <w:textDirection w:val="btLr"/>
            <w:vAlign w:val="center"/>
          </w:tcPr>
          <w:p w:rsidR="00BF51F3" w:rsidRPr="001E653C" w:rsidRDefault="00BF51F3" w:rsidP="001E653C">
            <w:pPr>
              <w:spacing w:after="0" w:line="240" w:lineRule="auto"/>
              <w:ind w:left="113" w:right="113"/>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Osztály-</w:t>
            </w:r>
          </w:p>
          <w:p w:rsidR="00BF51F3" w:rsidRPr="001E653C" w:rsidRDefault="00BF51F3" w:rsidP="001E653C">
            <w:pPr>
              <w:spacing w:after="0" w:line="240" w:lineRule="auto"/>
              <w:ind w:left="113" w:right="113"/>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keret</w:t>
            </w:r>
          </w:p>
        </w:tc>
        <w:tc>
          <w:tcPr>
            <w:tcW w:w="2190" w:type="dxa"/>
            <w:vMerge/>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1.</w:t>
            </w:r>
          </w:p>
        </w:tc>
        <w:tc>
          <w:tcPr>
            <w:tcW w:w="3621" w:type="dxa"/>
            <w:shd w:val="clear" w:color="auto" w:fill="D9D9D9"/>
            <w:vAlign w:val="center"/>
          </w:tcPr>
          <w:p w:rsidR="00BF51F3" w:rsidRPr="001E653C" w:rsidRDefault="00BF51F3" w:rsidP="001E653C">
            <w:pPr>
              <w:spacing w:after="0" w:line="240" w:lineRule="auto"/>
              <w:jc w:val="both"/>
              <w:rPr>
                <w:rFonts w:ascii="Palatino Linotype" w:eastAsia="Calibri" w:hAnsi="Palatino Linotype" w:cs="Calibri"/>
                <w:b/>
                <w:noProof/>
                <w:sz w:val="20"/>
                <w:szCs w:val="20"/>
              </w:rPr>
            </w:pPr>
            <w:r w:rsidRPr="001E653C">
              <w:rPr>
                <w:rFonts w:ascii="Palatino Linotype" w:eastAsia="Calibri" w:hAnsi="Palatino Linotype" w:cs="Arial"/>
                <w:b/>
                <w:noProof/>
                <w:sz w:val="20"/>
                <w:szCs w:val="20"/>
              </w:rPr>
              <w:t>Információ feldolgozó tevékenységek</w:t>
            </w:r>
          </w:p>
        </w:tc>
        <w:tc>
          <w:tcPr>
            <w:tcW w:w="623"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851"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896"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1.1.</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Zenei anyag önálló feldolgozása</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6.2., 6.5.</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1.2.</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Zenei anyag elsajátítása segítséggel</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6.5.</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1.3.</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A kotta információk önálló rendszerezése</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1.4.</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A zenemű hangfelvétele információinak rendszerezése</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6.2., 6.11.</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1.5.</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Blattolás</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 xml:space="preserve">1.6. </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Szabadon választott anyag kiválasztása</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2.</w:t>
            </w:r>
          </w:p>
        </w:tc>
        <w:tc>
          <w:tcPr>
            <w:tcW w:w="3621" w:type="dxa"/>
            <w:shd w:val="clear" w:color="auto" w:fill="D9D9D9"/>
            <w:vAlign w:val="center"/>
          </w:tcPr>
          <w:p w:rsidR="00BF51F3" w:rsidRPr="001E653C" w:rsidRDefault="00BF51F3" w:rsidP="001E653C">
            <w:pPr>
              <w:spacing w:after="0" w:line="240" w:lineRule="auto"/>
              <w:jc w:val="both"/>
              <w:rPr>
                <w:rFonts w:ascii="Palatino Linotype" w:eastAsia="Calibri" w:hAnsi="Palatino Linotype" w:cs="Arial"/>
                <w:b/>
                <w:noProof/>
                <w:sz w:val="20"/>
                <w:szCs w:val="20"/>
              </w:rPr>
            </w:pPr>
            <w:r w:rsidRPr="001E653C">
              <w:rPr>
                <w:rFonts w:ascii="Palatino Linotype" w:eastAsia="Calibri" w:hAnsi="Palatino Linotype" w:cs="Arial"/>
                <w:b/>
                <w:noProof/>
                <w:sz w:val="20"/>
                <w:szCs w:val="20"/>
              </w:rPr>
              <w:t>Ismeretalkalmazási gyakorló tevékenységek, feladatok</w:t>
            </w:r>
          </w:p>
        </w:tc>
        <w:tc>
          <w:tcPr>
            <w:tcW w:w="623"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851"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896"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2.2.</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Tesztfeladat megoldása</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2.3.</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Tapasztalatok utólagos ismertetése szóban</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6.2., 6.5.</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2.4.</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Tapasztalatok helyszíni ismertetése szóban</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6.11.</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2.5.</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A saját szólam előadása</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2.6.</w:t>
            </w:r>
          </w:p>
        </w:tc>
        <w:tc>
          <w:tcPr>
            <w:tcW w:w="3621" w:type="dxa"/>
            <w:vAlign w:val="center"/>
          </w:tcPr>
          <w:p w:rsidR="00BF51F3" w:rsidRPr="001E653C" w:rsidRDefault="00BF51F3" w:rsidP="001E653C">
            <w:pPr>
              <w:spacing w:after="0" w:line="240" w:lineRule="auto"/>
              <w:jc w:val="both"/>
              <w:rPr>
                <w:rFonts w:ascii="Palatino Linotype" w:eastAsia="Calibri" w:hAnsi="Palatino Linotype" w:cs="Arial"/>
                <w:noProof/>
                <w:sz w:val="20"/>
                <w:szCs w:val="20"/>
              </w:rPr>
            </w:pPr>
            <w:r w:rsidRPr="001E653C">
              <w:rPr>
                <w:rFonts w:ascii="Palatino Linotype" w:eastAsia="Calibri" w:hAnsi="Palatino Linotype" w:cs="Arial"/>
                <w:noProof/>
                <w:sz w:val="20"/>
                <w:szCs w:val="20"/>
              </w:rPr>
              <w:t>Együttműködés az együttesben</w:t>
            </w:r>
          </w:p>
        </w:tc>
        <w:tc>
          <w:tcPr>
            <w:tcW w:w="623"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51"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896"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2190"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bl>
    <w:p w:rsidR="00BF51F3" w:rsidRPr="001E653C" w:rsidRDefault="00BF51F3" w:rsidP="001E653C">
      <w:pPr>
        <w:spacing w:after="0" w:line="240" w:lineRule="auto"/>
        <w:ind w:left="540"/>
        <w:jc w:val="both"/>
        <w:rPr>
          <w:rFonts w:ascii="Palatino Linotype" w:eastAsia="Calibri" w:hAnsi="Palatino Linotype" w:cs="Calibri"/>
          <w:noProof/>
          <w:sz w:val="24"/>
        </w:rPr>
      </w:pPr>
    </w:p>
    <w:p w:rsidR="00BF51F3" w:rsidRPr="001E653C" w:rsidRDefault="003A06CC" w:rsidP="001E653C">
      <w:pPr>
        <w:spacing w:after="0" w:line="240" w:lineRule="auto"/>
        <w:ind w:left="540" w:hanging="682"/>
        <w:jc w:val="both"/>
        <w:rPr>
          <w:rFonts w:ascii="Palatino Linotype" w:eastAsia="Calibri" w:hAnsi="Palatino Linotype" w:cs="Calibri"/>
          <w:b/>
          <w:bCs/>
          <w:i/>
          <w:noProof/>
          <w:sz w:val="24"/>
        </w:rPr>
      </w:pPr>
      <w:r>
        <w:rPr>
          <w:rFonts w:ascii="Palatino Linotype" w:eastAsia="Calibri" w:hAnsi="Palatino Linotype" w:cs="Calibri"/>
          <w:b/>
          <w:bCs/>
          <w:i/>
          <w:noProof/>
          <w:sz w:val="24"/>
        </w:rPr>
        <w:t>7</w:t>
      </w:r>
      <w:r w:rsidR="00BF51F3" w:rsidRPr="001E653C">
        <w:rPr>
          <w:rFonts w:ascii="Palatino Linotype" w:eastAsia="Calibri" w:hAnsi="Palatino Linotype" w:cs="Calibri"/>
          <w:b/>
          <w:bCs/>
          <w:i/>
          <w:noProof/>
          <w:sz w:val="24"/>
        </w:rPr>
        <w:t>.5.2 A tantárgy elsajátítása során alkalmazható sajátos módszerek (ajánlás)</w:t>
      </w:r>
    </w:p>
    <w:p w:rsidR="00BF51F3" w:rsidRPr="001E653C" w:rsidRDefault="00BF51F3" w:rsidP="001E653C">
      <w:pPr>
        <w:spacing w:after="0" w:line="240" w:lineRule="auto"/>
        <w:ind w:left="540" w:hanging="682"/>
        <w:jc w:val="both"/>
        <w:rPr>
          <w:rFonts w:ascii="Palatino Linotype" w:eastAsia="Calibri" w:hAnsi="Palatino Linotype" w:cs="Calibri"/>
          <w:b/>
          <w:bCs/>
          <w:i/>
          <w:noProof/>
          <w:sz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Sorszám</w:t>
            </w:r>
          </w:p>
        </w:tc>
        <w:tc>
          <w:tcPr>
            <w:tcW w:w="2800" w:type="dxa"/>
            <w:vMerge w:val="restart"/>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 xml:space="preserve">Alkalmazott oktatási </w:t>
            </w:r>
          </w:p>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módszer neve</w:t>
            </w:r>
          </w:p>
        </w:tc>
        <w:tc>
          <w:tcPr>
            <w:tcW w:w="2835" w:type="dxa"/>
            <w:gridSpan w:val="3"/>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A tanulói tevékenység szervezeti kerete</w:t>
            </w:r>
          </w:p>
        </w:tc>
        <w:tc>
          <w:tcPr>
            <w:tcW w:w="2659" w:type="dxa"/>
            <w:vMerge w:val="restart"/>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p>
        </w:tc>
        <w:tc>
          <w:tcPr>
            <w:tcW w:w="2800" w:type="dxa"/>
            <w:vMerge/>
            <w:vAlign w:val="center"/>
          </w:tcPr>
          <w:p w:rsidR="00BF51F3" w:rsidRPr="001E653C" w:rsidRDefault="00BF51F3" w:rsidP="001E653C">
            <w:pPr>
              <w:spacing w:after="0" w:line="240" w:lineRule="auto"/>
              <w:jc w:val="both"/>
              <w:rPr>
                <w:rFonts w:ascii="Palatino Linotype" w:eastAsia="Calibri" w:hAnsi="Palatino Linotype" w:cs="Calibri"/>
                <w:b/>
                <w:noProof/>
                <w:sz w:val="20"/>
                <w:szCs w:val="20"/>
              </w:rPr>
            </w:pP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egyéni</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csoport</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r w:rsidRPr="001E653C">
              <w:rPr>
                <w:rFonts w:ascii="Palatino Linotype" w:eastAsia="Calibri" w:hAnsi="Palatino Linotype" w:cs="Calibri"/>
                <w:b/>
                <w:noProof/>
                <w:sz w:val="20"/>
                <w:szCs w:val="20"/>
              </w:rPr>
              <w:t>osztály</w:t>
            </w:r>
          </w:p>
        </w:tc>
        <w:tc>
          <w:tcPr>
            <w:tcW w:w="2659" w:type="dxa"/>
            <w:vMerge/>
            <w:vAlign w:val="center"/>
          </w:tcPr>
          <w:p w:rsidR="00BF51F3" w:rsidRPr="001E653C" w:rsidRDefault="00BF51F3" w:rsidP="001E653C">
            <w:pPr>
              <w:spacing w:after="0" w:line="240" w:lineRule="auto"/>
              <w:jc w:val="center"/>
              <w:rPr>
                <w:rFonts w:ascii="Palatino Linotype" w:eastAsia="Calibri" w:hAnsi="Palatino Linotype" w:cs="Calibri"/>
                <w:b/>
                <w:noProof/>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1.1</w:t>
            </w:r>
          </w:p>
        </w:tc>
        <w:tc>
          <w:tcPr>
            <w:tcW w:w="2800" w:type="dxa"/>
            <w:vAlign w:val="center"/>
          </w:tcPr>
          <w:p w:rsidR="00BF51F3" w:rsidRPr="001E653C" w:rsidRDefault="00BF51F3" w:rsidP="001E653C">
            <w:pPr>
              <w:spacing w:after="0" w:line="240" w:lineRule="auto"/>
              <w:jc w:val="both"/>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magyarázat</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659"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6.2., 6.3., 6.11.</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1.2.</w:t>
            </w:r>
          </w:p>
        </w:tc>
        <w:tc>
          <w:tcPr>
            <w:tcW w:w="2800" w:type="dxa"/>
            <w:vAlign w:val="center"/>
          </w:tcPr>
          <w:p w:rsidR="00BF51F3" w:rsidRPr="001E653C" w:rsidRDefault="00BF51F3" w:rsidP="001E653C">
            <w:pPr>
              <w:spacing w:after="0" w:line="240" w:lineRule="auto"/>
              <w:jc w:val="both"/>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megbeszélés</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659"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1.3.</w:t>
            </w:r>
          </w:p>
        </w:tc>
        <w:tc>
          <w:tcPr>
            <w:tcW w:w="2800" w:type="dxa"/>
            <w:vAlign w:val="center"/>
          </w:tcPr>
          <w:p w:rsidR="00BF51F3" w:rsidRPr="001E653C" w:rsidRDefault="00BF51F3" w:rsidP="001E653C">
            <w:pPr>
              <w:spacing w:after="0" w:line="240" w:lineRule="auto"/>
              <w:jc w:val="both"/>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vita</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659"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1.4.</w:t>
            </w:r>
          </w:p>
        </w:tc>
        <w:tc>
          <w:tcPr>
            <w:tcW w:w="2800" w:type="dxa"/>
            <w:vAlign w:val="center"/>
          </w:tcPr>
          <w:p w:rsidR="00BF51F3" w:rsidRPr="001E653C" w:rsidRDefault="00BF51F3" w:rsidP="001E653C">
            <w:pPr>
              <w:spacing w:after="0" w:line="240" w:lineRule="auto"/>
              <w:jc w:val="both"/>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felvételkészítés</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2659"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6.11.</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1.5.</w:t>
            </w:r>
          </w:p>
        </w:tc>
        <w:tc>
          <w:tcPr>
            <w:tcW w:w="2800" w:type="dxa"/>
            <w:vAlign w:val="center"/>
          </w:tcPr>
          <w:p w:rsidR="00BF51F3" w:rsidRPr="001E653C" w:rsidRDefault="00BF51F3" w:rsidP="001E653C">
            <w:pPr>
              <w:spacing w:after="0" w:line="240" w:lineRule="auto"/>
              <w:jc w:val="both"/>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házi feladat - gyakorlás</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r w:rsidRPr="001E653C">
              <w:rPr>
                <w:rFonts w:ascii="Palatino Linotype" w:eastAsia="Calibri" w:hAnsi="Palatino Linotype" w:cs="Calibri"/>
                <w:noProof/>
                <w:sz w:val="20"/>
                <w:szCs w:val="20"/>
              </w:rPr>
              <w:t>x</w:t>
            </w: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945"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c>
          <w:tcPr>
            <w:tcW w:w="2659" w:type="dxa"/>
            <w:vAlign w:val="center"/>
          </w:tcPr>
          <w:p w:rsidR="00BF51F3" w:rsidRPr="001E653C" w:rsidRDefault="00BF51F3" w:rsidP="001E653C">
            <w:pPr>
              <w:spacing w:after="0" w:line="240" w:lineRule="auto"/>
              <w:jc w:val="center"/>
              <w:rPr>
                <w:rFonts w:ascii="Palatino Linotype" w:eastAsia="Calibri" w:hAnsi="Palatino Linotype" w:cs="Calibri"/>
                <w:noProof/>
                <w:sz w:val="20"/>
                <w:szCs w:val="20"/>
              </w:rPr>
            </w:pPr>
          </w:p>
        </w:tc>
      </w:tr>
    </w:tbl>
    <w:p w:rsidR="00BF51F3" w:rsidRPr="001E653C" w:rsidRDefault="00BF51F3" w:rsidP="001E653C">
      <w:pPr>
        <w:widowControl w:val="0"/>
        <w:suppressAutoHyphens/>
        <w:spacing w:after="0" w:line="240" w:lineRule="auto"/>
        <w:ind w:left="826"/>
        <w:rPr>
          <w:rFonts w:ascii="Palatino Linotype" w:hAnsi="Palatino Linotype"/>
          <w:b/>
          <w:bCs/>
          <w:i/>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jc w:val="both"/>
        <w:rPr>
          <w:rFonts w:ascii="Palatino Linotype" w:hAnsi="Palatino Linotype"/>
          <w:i/>
          <w:iCs/>
          <w:sz w:val="20"/>
          <w:szCs w:val="20"/>
        </w:rPr>
      </w:pPr>
      <w:r w:rsidRPr="001E653C">
        <w:rPr>
          <w:rFonts w:ascii="Palatino Linotype" w:hAnsi="Palatino Linotype"/>
          <w:bCs/>
          <w:sz w:val="20"/>
          <w:szCs w:val="20"/>
        </w:rPr>
        <w:t>A nemzeti köznevelésről szóló 2011. évi CXC. törvény 54. § (2) a) pontja szerinti értékeléssel.</w:t>
      </w:r>
    </w:p>
    <w:p w:rsidR="00BF51F3" w:rsidRPr="001E653C" w:rsidRDefault="00BF51F3" w:rsidP="001E653C">
      <w:pPr>
        <w:spacing w:after="0" w:line="240" w:lineRule="auto"/>
        <w:ind w:left="-15"/>
        <w:rPr>
          <w:rFonts w:ascii="Palatino Linotype" w:hAnsi="Palatino Linotype"/>
          <w:b/>
          <w:szCs w:val="24"/>
        </w:rPr>
      </w:pPr>
      <w:r w:rsidRPr="001E653C">
        <w:rPr>
          <w:rFonts w:ascii="Palatino Linotype" w:hAnsi="Palatino Linotype"/>
          <w:b/>
          <w:szCs w:val="24"/>
        </w:rPr>
        <w:br w:type="page"/>
      </w:r>
      <w:r w:rsidRPr="001E653C">
        <w:rPr>
          <w:rFonts w:ascii="Palatino Linotype" w:hAnsi="Palatino Linotype"/>
          <w:b/>
          <w:szCs w:val="24"/>
        </w:rPr>
        <w:lastRenderedPageBreak/>
        <w:t>A 10721-12 azonosító számú</w:t>
      </w:r>
      <w:r w:rsidR="002542DD">
        <w:rPr>
          <w:rFonts w:ascii="Palatino Linotype" w:hAnsi="Palatino Linotype"/>
          <w:b/>
          <w:szCs w:val="24"/>
        </w:rPr>
        <w:t>, S</w:t>
      </w:r>
      <w:r w:rsidRPr="001E653C">
        <w:rPr>
          <w:rFonts w:ascii="Palatino Linotype" w:hAnsi="Palatino Linotype"/>
          <w:b/>
          <w:szCs w:val="24"/>
        </w:rPr>
        <w:t>zórakoztató zenész tevékenysége megnevezésű szakmai követelménymodulhoz tartozó tantárgyak és témakörök oktatása során fejlesztendő kompetenciák</w:t>
      </w:r>
    </w:p>
    <w:p w:rsidR="00BF51F3" w:rsidRPr="001E653C" w:rsidRDefault="00BF51F3" w:rsidP="001E653C">
      <w:pPr>
        <w:spacing w:after="0" w:line="240" w:lineRule="auto"/>
        <w:ind w:left="-15"/>
        <w:rPr>
          <w:rFonts w:ascii="Palatino Linotype" w:hAnsi="Palatino Linotype"/>
          <w:b/>
          <w:szCs w:val="24"/>
        </w:rPr>
      </w:pPr>
    </w:p>
    <w:tbl>
      <w:tblPr>
        <w:tblW w:w="6520" w:type="dxa"/>
        <w:jc w:val="center"/>
        <w:tblCellMar>
          <w:left w:w="70" w:type="dxa"/>
          <w:right w:w="70" w:type="dxa"/>
        </w:tblCellMar>
        <w:tblLook w:val="0000" w:firstRow="0" w:lastRow="0" w:firstColumn="0" w:lastColumn="0" w:noHBand="0" w:noVBand="0"/>
      </w:tblPr>
      <w:tblGrid>
        <w:gridCol w:w="4945"/>
        <w:gridCol w:w="948"/>
        <w:gridCol w:w="627"/>
      </w:tblGrid>
      <w:tr w:rsidR="00BF51F3" w:rsidRPr="001E653C">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BF51F3" w:rsidRPr="001E653C" w:rsidRDefault="00BF51F3" w:rsidP="00A45ADB">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10721-12 </w:t>
            </w:r>
            <w:r w:rsidR="002542DD">
              <w:rPr>
                <w:rFonts w:ascii="Palatino Linotype" w:hAnsi="Palatino Linotype"/>
                <w:sz w:val="20"/>
                <w:szCs w:val="20"/>
                <w:lang w:eastAsia="hu-HU"/>
              </w:rPr>
              <w:t xml:space="preserve"> S</w:t>
            </w:r>
            <w:r w:rsidRPr="001E653C">
              <w:rPr>
                <w:rFonts w:ascii="Palatino Linotype" w:hAnsi="Palatino Linotype"/>
                <w:sz w:val="20"/>
                <w:szCs w:val="20"/>
                <w:lang w:eastAsia="hu-HU"/>
              </w:rPr>
              <w:t>zórakoztató zenész tevékenysége</w:t>
            </w:r>
          </w:p>
        </w:tc>
        <w:tc>
          <w:tcPr>
            <w:tcW w:w="1575" w:type="dxa"/>
            <w:gridSpan w:val="2"/>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Korrepetálás gyakorlat</w:t>
            </w:r>
          </w:p>
        </w:tc>
      </w:tr>
      <w:tr w:rsidR="00BF51F3" w:rsidRPr="001E653C">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948"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rPr>
              <w:t>Készségfejlesztés</w:t>
            </w:r>
          </w:p>
        </w:tc>
        <w:tc>
          <w:tcPr>
            <w:tcW w:w="627" w:type="dxa"/>
            <w:tcBorders>
              <w:top w:val="nil"/>
              <w:left w:val="nil"/>
              <w:bottom w:val="single" w:sz="4" w:space="0" w:color="auto"/>
              <w:right w:val="single" w:sz="4" w:space="0" w:color="auto"/>
            </w:tcBorders>
            <w:textDirection w:val="btLr"/>
            <w:vAlign w:val="bottom"/>
          </w:tcPr>
          <w:p w:rsidR="00BF51F3" w:rsidRPr="001E653C" w:rsidRDefault="00BF51F3" w:rsidP="00ED6CB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 xml:space="preserve">Repertoár </w:t>
            </w:r>
            <w:r w:rsidR="00ED6CBC">
              <w:rPr>
                <w:rFonts w:ascii="Palatino Linotype" w:hAnsi="Palatino Linotype"/>
                <w:sz w:val="20"/>
                <w:szCs w:val="20"/>
                <w:lang w:eastAsia="hu-HU"/>
              </w:rPr>
              <w:t>bővítés</w:t>
            </w:r>
          </w:p>
        </w:tc>
      </w:tr>
      <w:tr w:rsidR="00BF51F3" w:rsidRPr="001E653C">
        <w:trPr>
          <w:trHeight w:val="345"/>
          <w:jc w:val="center"/>
        </w:trPr>
        <w:tc>
          <w:tcPr>
            <w:tcW w:w="6520" w:type="dxa"/>
            <w:gridSpan w:val="3"/>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FELADATOK</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Egy-, illetve </w:t>
            </w:r>
            <w:r w:rsidR="00FC7310">
              <w:rPr>
                <w:rFonts w:ascii="Palatino Linotype" w:hAnsi="Palatino Linotype"/>
                <w:sz w:val="20"/>
                <w:szCs w:val="20"/>
              </w:rPr>
              <w:t>több szólamban,</w:t>
            </w:r>
            <w:r w:rsidR="002542DD">
              <w:rPr>
                <w:rFonts w:ascii="Palatino Linotype" w:hAnsi="Palatino Linotype"/>
                <w:sz w:val="20"/>
                <w:szCs w:val="20"/>
              </w:rPr>
              <w:t>,</w:t>
            </w:r>
            <w:r w:rsidRPr="001E653C">
              <w:rPr>
                <w:rFonts w:ascii="Palatino Linotype" w:hAnsi="Palatino Linotype"/>
                <w:sz w:val="20"/>
                <w:szCs w:val="20"/>
              </w:rPr>
              <w:t xml:space="preserve"> hallás után dallamokat lejegyez, memorizál</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Felismeri a harmóniákat, a szórakoztató zene zeneelméleti alapvető szabályaival tisztában van</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Hangszerét/énekhangját természetesen, stílusosan, oldottan kezeli a zenét kifejező, egyéni stílusos hangon szólaltatja meg</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 zeneműveket helyes tempóban, pontos ritmusban mutatja be, tisztán intonál</w:t>
            </w:r>
          </w:p>
        </w:tc>
        <w:tc>
          <w:tcPr>
            <w:tcW w:w="94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Szükség szerint lapról olvas</w:t>
            </w:r>
          </w:p>
        </w:tc>
        <w:tc>
          <w:tcPr>
            <w:tcW w:w="94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Megfelelő stílus, magas szintű technikai felkészültség</w:t>
            </w:r>
          </w:p>
        </w:tc>
        <w:tc>
          <w:tcPr>
            <w:tcW w:w="94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62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BF51F3" w:rsidRPr="001E653C">
        <w:trPr>
          <w:trHeight w:val="24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Hangszeres készség</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Ritmus-tempó érzék</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Énekhang képzési készség</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 x </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Zenei halláskészség</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  x </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Előadói készség</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rPr>
                <w:rFonts w:ascii="Palatino Linotype" w:hAnsi="Palatino Linotype"/>
                <w:sz w:val="20"/>
                <w:szCs w:val="20"/>
                <w:lang w:eastAsia="hu-HU"/>
              </w:rPr>
            </w:pPr>
            <w:r w:rsidRPr="001E653C">
              <w:rPr>
                <w:rFonts w:ascii="Palatino Linotype" w:hAnsi="Palatino Linotype"/>
                <w:sz w:val="20"/>
                <w:szCs w:val="20"/>
                <w:lang w:eastAsia="hu-HU"/>
              </w:rPr>
              <w:t> </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SZEMÉLYES KOMPETENCIÁK</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Monotónia tűrés</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Rugalmasság</w:t>
            </w:r>
          </w:p>
        </w:tc>
        <w:tc>
          <w:tcPr>
            <w:tcW w:w="94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  x </w:t>
            </w:r>
          </w:p>
        </w:tc>
      </w:tr>
      <w:tr w:rsidR="00BF51F3" w:rsidRPr="001E653C">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Kreatív együttműködés</w:t>
            </w:r>
          </w:p>
        </w:tc>
        <w:tc>
          <w:tcPr>
            <w:tcW w:w="94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trPr>
          <w:trHeight w:val="300"/>
          <w:jc w:val="center"/>
        </w:trPr>
        <w:tc>
          <w:tcPr>
            <w:tcW w:w="494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Figyelemmegosztás</w:t>
            </w:r>
          </w:p>
        </w:tc>
        <w:tc>
          <w:tcPr>
            <w:tcW w:w="94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bl>
    <w:p w:rsidR="00385F5B" w:rsidRDefault="00385F5B" w:rsidP="001E653C">
      <w:pPr>
        <w:widowControl w:val="0"/>
        <w:suppressAutoHyphens/>
        <w:spacing w:after="0" w:line="240" w:lineRule="auto"/>
        <w:rPr>
          <w:rFonts w:ascii="Palatino Linotype" w:hAnsi="Palatino Linotype"/>
          <w:b/>
          <w:szCs w:val="24"/>
        </w:rPr>
      </w:pPr>
    </w:p>
    <w:p w:rsidR="00BF51F3" w:rsidRPr="001E653C" w:rsidRDefault="00385F5B" w:rsidP="001E653C">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BF51F3" w:rsidRPr="001E653C" w:rsidRDefault="00BF51F3" w:rsidP="003A06CC">
      <w:pPr>
        <w:widowControl w:val="0"/>
        <w:numPr>
          <w:ilvl w:val="0"/>
          <w:numId w:val="29"/>
        </w:numPr>
        <w:suppressAutoHyphens/>
        <w:spacing w:after="0" w:line="240" w:lineRule="auto"/>
        <w:rPr>
          <w:rFonts w:ascii="Palatino Linotype" w:hAnsi="Palatino Linotype"/>
          <w:b/>
          <w:bCs/>
          <w:iCs/>
          <w:sz w:val="24"/>
          <w:szCs w:val="24"/>
        </w:rPr>
      </w:pPr>
      <w:r w:rsidRPr="001E653C">
        <w:rPr>
          <w:rFonts w:ascii="Palatino Linotype" w:hAnsi="Palatino Linotype"/>
          <w:b/>
          <w:sz w:val="24"/>
          <w:szCs w:val="24"/>
        </w:rPr>
        <w:lastRenderedPageBreak/>
        <w:t>Korrepetálás gyakorlat</w:t>
      </w:r>
      <w:r w:rsidR="001B7F21">
        <w:rPr>
          <w:rFonts w:ascii="Palatino Linotype" w:hAnsi="Palatino Linotype"/>
          <w:b/>
          <w:sz w:val="24"/>
          <w:szCs w:val="24"/>
        </w:rPr>
        <w:t xml:space="preserve"> tantárgy</w:t>
      </w:r>
      <w:r w:rsidR="0006682D">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00DA57E0">
        <w:rPr>
          <w:rFonts w:ascii="Palatino Linotype" w:hAnsi="Palatino Linotype"/>
          <w:b/>
          <w:sz w:val="24"/>
          <w:szCs w:val="24"/>
        </w:rPr>
        <w:t xml:space="preserve">16 </w:t>
      </w:r>
      <w:r w:rsidR="00DA57E0" w:rsidRPr="001E653C">
        <w:rPr>
          <w:rFonts w:ascii="Palatino Linotype" w:hAnsi="Palatino Linotype"/>
          <w:b/>
          <w:sz w:val="24"/>
          <w:szCs w:val="24"/>
        </w:rPr>
        <w:t>óra</w:t>
      </w:r>
      <w:r w:rsidRPr="001E653C">
        <w:rPr>
          <w:rFonts w:ascii="Palatino Linotype" w:hAnsi="Palatino Linotype"/>
          <w:b/>
          <w:sz w:val="24"/>
          <w:szCs w:val="24"/>
        </w:rPr>
        <w:t>/18 óra*</w:t>
      </w:r>
    </w:p>
    <w:p w:rsidR="00BF51F3" w:rsidRDefault="00BF51F3" w:rsidP="001E653C">
      <w:pPr>
        <w:spacing w:after="0" w:line="240" w:lineRule="auto"/>
        <w:jc w:val="right"/>
        <w:rPr>
          <w:rFonts w:ascii="Palatino Linotype" w:hAnsi="Palatino Linotype"/>
          <w:sz w:val="20"/>
          <w:szCs w:val="20"/>
        </w:rPr>
      </w:pPr>
      <w:r w:rsidRPr="0061588C">
        <w:rPr>
          <w:rFonts w:ascii="Palatino Linotype" w:hAnsi="Palatino Linotype"/>
          <w:sz w:val="20"/>
          <w:szCs w:val="20"/>
        </w:rPr>
        <w:t>* 9-13. évfolyamon megszervezett képzés/13. és 14. évfolyamon megszervezett képzés</w:t>
      </w:r>
    </w:p>
    <w:p w:rsidR="00F74F61" w:rsidRPr="0061588C" w:rsidRDefault="00F74F61" w:rsidP="001E653C">
      <w:pPr>
        <w:spacing w:after="0" w:line="240" w:lineRule="auto"/>
        <w:jc w:val="right"/>
        <w:rPr>
          <w:rFonts w:ascii="Palatino Linotype" w:hAnsi="Palatino Linotype"/>
          <w:sz w:val="20"/>
          <w:szCs w:val="20"/>
        </w:rPr>
      </w:pPr>
    </w:p>
    <w:p w:rsidR="00BF51F3" w:rsidRPr="001E653C" w:rsidRDefault="00BF51F3" w:rsidP="001E653C">
      <w:pPr>
        <w:widowControl w:val="0"/>
        <w:suppressAutoHyphens/>
        <w:spacing w:after="0" w:line="240" w:lineRule="auto"/>
        <w:rPr>
          <w:rFonts w:ascii="Palatino Linotype" w:hAnsi="Palatino Linotype"/>
          <w:b/>
          <w:vanish/>
          <w:sz w:val="24"/>
          <w:szCs w:val="24"/>
        </w:rPr>
      </w:pPr>
    </w:p>
    <w:p w:rsidR="00BF51F3" w:rsidRPr="001E653C" w:rsidRDefault="00BF51F3" w:rsidP="003A06CC">
      <w:pPr>
        <w:widowControl w:val="0"/>
        <w:numPr>
          <w:ilvl w:val="1"/>
          <w:numId w:val="29"/>
        </w:numPr>
        <w:suppressAutoHyphens/>
        <w:spacing w:after="0" w:line="240" w:lineRule="auto"/>
        <w:ind w:left="717"/>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spacing w:after="0" w:line="240" w:lineRule="auto"/>
        <w:rPr>
          <w:rFonts w:ascii="Palatino Linotype" w:hAnsi="Palatino Linotype"/>
          <w:sz w:val="24"/>
          <w:szCs w:val="24"/>
          <w:lang w:eastAsia="hu-HU"/>
        </w:rPr>
      </w:pPr>
    </w:p>
    <w:p w:rsidR="00BF51F3" w:rsidRPr="001E653C" w:rsidRDefault="00BF51F3" w:rsidP="001E653C">
      <w:pPr>
        <w:spacing w:after="0" w:line="240" w:lineRule="auto"/>
        <w:ind w:left="357"/>
        <w:rPr>
          <w:rFonts w:ascii="Palatino Linotype" w:hAnsi="Palatino Linotype"/>
          <w:sz w:val="24"/>
          <w:szCs w:val="24"/>
          <w:lang w:eastAsia="hu-HU"/>
        </w:rPr>
      </w:pPr>
      <w:r w:rsidRPr="001E653C">
        <w:rPr>
          <w:rFonts w:ascii="Palatino Linotype" w:hAnsi="Palatino Linotype"/>
          <w:sz w:val="24"/>
          <w:szCs w:val="24"/>
          <w:lang w:eastAsia="hu-HU"/>
        </w:rPr>
        <w:t xml:space="preserve">A korrepetálás gyakorlat célja, hogy segítse a tanulót a főtárgy órán megismert zeneművek technikailag, stílus tekintetében annak elsajátításában, továbbá ezzel egyidejűleg gyarapítsa és színesítse a tanuló zenei repertoárját. </w:t>
      </w:r>
    </w:p>
    <w:p w:rsidR="00BF51F3" w:rsidRPr="001E653C" w:rsidRDefault="00BF51F3" w:rsidP="001E653C">
      <w:pPr>
        <w:spacing w:after="0" w:line="240" w:lineRule="auto"/>
        <w:rPr>
          <w:rFonts w:ascii="Palatino Linotype" w:hAnsi="Palatino Linotype"/>
          <w:b/>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1E653C">
      <w:pPr>
        <w:spacing w:after="0" w:line="240" w:lineRule="auto"/>
        <w:ind w:left="357"/>
        <w:rPr>
          <w:rFonts w:ascii="Palatino Linotype" w:hAnsi="Palatino Linotype"/>
          <w:sz w:val="24"/>
          <w:szCs w:val="24"/>
        </w:rPr>
      </w:pPr>
      <w:r w:rsidRPr="001E653C">
        <w:rPr>
          <w:rFonts w:ascii="Palatino Linotype" w:hAnsi="Palatino Linotype"/>
          <w:sz w:val="24"/>
          <w:szCs w:val="24"/>
        </w:rPr>
        <w:t>A korrepetálás akusztikai anyaga – mint bármely más zenei tantárgy esetében - a fizika, szellemi tartalma a matematika általánosabb törvényszerűségeiből realizálódik.</w:t>
      </w:r>
    </w:p>
    <w:p w:rsidR="00BF51F3" w:rsidRPr="001E653C" w:rsidRDefault="00BF51F3" w:rsidP="001E653C">
      <w:pPr>
        <w:spacing w:after="0" w:line="240" w:lineRule="auto"/>
        <w:ind w:left="357"/>
        <w:rPr>
          <w:rFonts w:ascii="Palatino Linotype" w:hAnsi="Palatino Linotype"/>
          <w:sz w:val="24"/>
          <w:szCs w:val="24"/>
        </w:rPr>
      </w:pPr>
      <w:r w:rsidRPr="001E653C">
        <w:rPr>
          <w:rFonts w:ascii="Palatino Linotype" w:hAnsi="Palatino Linotype"/>
          <w:sz w:val="24"/>
          <w:szCs w:val="24"/>
        </w:rPr>
        <w:t>Minthogy a megvalósulás nem nélkülözheti az emberi tényezőt, a kapcsolatok között meg kell említeni a biológiát, amely lehetővé teszi az emberi hang és hallás fiziológiájának</w:t>
      </w:r>
      <w:r w:rsidR="002542DD">
        <w:rPr>
          <w:rFonts w:ascii="Palatino Linotype" w:hAnsi="Palatino Linotype"/>
          <w:sz w:val="24"/>
          <w:szCs w:val="24"/>
        </w:rPr>
        <w:t>,</w:t>
      </w:r>
      <w:r w:rsidRPr="001E653C">
        <w:rPr>
          <w:rFonts w:ascii="Palatino Linotype" w:hAnsi="Palatino Linotype"/>
          <w:sz w:val="24"/>
          <w:szCs w:val="24"/>
        </w:rPr>
        <w:t xml:space="preserve"> illetve pszichológiájának megértését. </w:t>
      </w:r>
    </w:p>
    <w:p w:rsidR="00BF51F3" w:rsidRPr="001E653C" w:rsidRDefault="00BF51F3" w:rsidP="001E653C">
      <w:pPr>
        <w:spacing w:after="0" w:line="240" w:lineRule="auto"/>
        <w:ind w:left="357"/>
        <w:rPr>
          <w:rFonts w:ascii="Palatino Linotype" w:hAnsi="Palatino Linotype"/>
          <w:sz w:val="24"/>
          <w:szCs w:val="24"/>
        </w:rPr>
      </w:pPr>
    </w:p>
    <w:p w:rsidR="00BF51F3" w:rsidRPr="001E653C" w:rsidRDefault="00BF51F3" w:rsidP="001E653C">
      <w:pPr>
        <w:spacing w:after="0" w:line="240" w:lineRule="auto"/>
        <w:ind w:left="357"/>
        <w:rPr>
          <w:rFonts w:ascii="Palatino Linotype" w:hAnsi="Palatino Linotype"/>
          <w:b/>
          <w:bCs/>
          <w:iCs/>
          <w:sz w:val="24"/>
          <w:szCs w:val="24"/>
        </w:rPr>
      </w:pPr>
      <w:r w:rsidRPr="001E653C">
        <w:rPr>
          <w:rFonts w:ascii="Palatino Linotype" w:hAnsi="Palatino Linotype"/>
          <w:b/>
          <w:sz w:val="24"/>
          <w:szCs w:val="24"/>
        </w:rPr>
        <w:t xml:space="preserve">Témakörök </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numPr>
          <w:ilvl w:val="2"/>
          <w:numId w:val="29"/>
        </w:numPr>
        <w:spacing w:after="0" w:line="240" w:lineRule="auto"/>
        <w:rPr>
          <w:rFonts w:ascii="Palatino Linotype" w:hAnsi="Palatino Linotype"/>
          <w:b/>
          <w:sz w:val="24"/>
          <w:szCs w:val="24"/>
        </w:rPr>
      </w:pPr>
      <w:r w:rsidRPr="001E653C">
        <w:rPr>
          <w:rFonts w:ascii="Palatino Linotype" w:hAnsi="Palatino Linotype"/>
          <w:b/>
          <w:sz w:val="24"/>
          <w:szCs w:val="24"/>
        </w:rPr>
        <w:t>Készségfejlesztés</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00DA57E0">
        <w:rPr>
          <w:rFonts w:ascii="Palatino Linotype" w:hAnsi="Palatino Linotype"/>
          <w:b/>
          <w:i/>
          <w:sz w:val="24"/>
          <w:szCs w:val="24"/>
        </w:rPr>
        <w:t xml:space="preserve">8 </w:t>
      </w:r>
      <w:r w:rsidRPr="001E653C">
        <w:rPr>
          <w:rFonts w:ascii="Palatino Linotype" w:hAnsi="Palatino Linotype"/>
          <w:b/>
          <w:i/>
          <w:sz w:val="24"/>
          <w:szCs w:val="24"/>
        </w:rPr>
        <w:t>óra/9 óra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zenei anyag megszólaltatásának pontosítása, helyes technikaképzés, továbbá a zenemű stílusának megfelelő előadás elősegítése. Az énekesek esetében a hangterjedelemnek megfelelő hangnem kiválasztása.</w:t>
      </w:r>
    </w:p>
    <w:p w:rsidR="00BF51F3" w:rsidRPr="001E653C" w:rsidRDefault="00BF51F3" w:rsidP="001E653C">
      <w:pPr>
        <w:spacing w:after="0" w:line="240" w:lineRule="auto"/>
        <w:outlineLvl w:val="0"/>
        <w:rPr>
          <w:rFonts w:ascii="Palatino Linotype" w:hAnsi="Palatino Linotype"/>
          <w:sz w:val="24"/>
          <w:szCs w:val="24"/>
          <w:lang w:eastAsia="hu-HU"/>
        </w:rPr>
      </w:pPr>
    </w:p>
    <w:p w:rsidR="00BF51F3" w:rsidRPr="001E653C" w:rsidRDefault="00BF51F3" w:rsidP="003A06CC">
      <w:pPr>
        <w:numPr>
          <w:ilvl w:val="2"/>
          <w:numId w:val="29"/>
        </w:numPr>
        <w:spacing w:after="0" w:line="240" w:lineRule="auto"/>
        <w:rPr>
          <w:rFonts w:ascii="Palatino Linotype" w:hAnsi="Palatino Linotype"/>
          <w:b/>
          <w:sz w:val="24"/>
          <w:szCs w:val="24"/>
        </w:rPr>
      </w:pPr>
      <w:r w:rsidRPr="001E653C">
        <w:rPr>
          <w:rFonts w:ascii="Palatino Linotype" w:hAnsi="Palatino Linotype"/>
          <w:b/>
          <w:sz w:val="24"/>
          <w:szCs w:val="24"/>
        </w:rPr>
        <w:t>Repertoár bővítés</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00385F5B">
        <w:rPr>
          <w:rFonts w:ascii="Palatino Linotype" w:hAnsi="Palatino Linotype"/>
          <w:b/>
          <w:sz w:val="24"/>
          <w:szCs w:val="24"/>
        </w:rPr>
        <w:tab/>
      </w:r>
      <w:r w:rsidRPr="001E653C">
        <w:rPr>
          <w:rFonts w:ascii="Palatino Linotype" w:hAnsi="Palatino Linotype"/>
          <w:b/>
          <w:sz w:val="24"/>
          <w:szCs w:val="24"/>
        </w:rPr>
        <w:tab/>
      </w:r>
      <w:r w:rsidR="00DA57E0">
        <w:rPr>
          <w:rFonts w:ascii="Palatino Linotype" w:hAnsi="Palatino Linotype"/>
          <w:b/>
          <w:i/>
          <w:sz w:val="24"/>
          <w:szCs w:val="24"/>
        </w:rPr>
        <w:t xml:space="preserve">8 </w:t>
      </w:r>
      <w:r w:rsidRPr="001E653C">
        <w:rPr>
          <w:rFonts w:ascii="Palatino Linotype" w:hAnsi="Palatino Linotype"/>
          <w:b/>
          <w:i/>
          <w:sz w:val="24"/>
          <w:szCs w:val="24"/>
        </w:rPr>
        <w:t>óra/9óra</w:t>
      </w:r>
    </w:p>
    <w:p w:rsidR="00BF51F3" w:rsidRPr="001E653C" w:rsidRDefault="00BF51F3" w:rsidP="001E653C">
      <w:pPr>
        <w:spacing w:after="0" w:line="240" w:lineRule="auto"/>
        <w:ind w:left="720" w:hanging="360"/>
        <w:rPr>
          <w:rFonts w:ascii="Palatino Linotype" w:hAnsi="Palatino Linotype"/>
          <w:i/>
          <w:sz w:val="24"/>
          <w:szCs w:val="24"/>
          <w:lang w:eastAsia="hu-HU"/>
        </w:rPr>
      </w:pPr>
      <w:r w:rsidRPr="001E653C">
        <w:rPr>
          <w:rFonts w:ascii="Palatino Linotype" w:hAnsi="Palatino Linotype"/>
          <w:sz w:val="24"/>
          <w:szCs w:val="24"/>
          <w:lang w:eastAsia="hu-HU"/>
        </w:rPr>
        <w:t>A zeneművek alkotta repertoár a szórakoztató zene elengedhetetlen kelléke. A tanuló, ha szakképesítését megszerezte – amennyiben nem tanul tovább, vagy nem választ más irányt – a szórakoztatás területén (pl. rendezvények, események vendéglátóhelyi szórakoztatás) mennyiségben és sokszínűségében is olyan repertoárral kell, hogy rendelkezzen, amely bőven elégséges legyen egy ilyen típusú eseményen való közreműködéshez. Ezért a repertoár kialakítása, bővítése és az ehhez, a korrepetálási gyakorlaton nyújtott segítség az egyik alapvető feladata a szakképzésnek ebben a szakmában.</w:t>
      </w:r>
    </w:p>
    <w:p w:rsidR="00BF51F3" w:rsidRDefault="00BF51F3" w:rsidP="001E653C">
      <w:pPr>
        <w:spacing w:after="0" w:line="240" w:lineRule="auto"/>
        <w:rPr>
          <w:rFonts w:ascii="Palatino Linotype" w:hAnsi="Palatino Linotype"/>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1E653C" w:rsidRDefault="00BF51F3" w:rsidP="001E653C">
      <w:pPr>
        <w:spacing w:after="0" w:line="240" w:lineRule="auto"/>
        <w:ind w:left="792"/>
        <w:rPr>
          <w:rFonts w:ascii="Palatino Linotype" w:hAnsi="Palatino Linotype"/>
          <w:b/>
          <w:bCs/>
          <w:sz w:val="24"/>
          <w:szCs w:val="24"/>
        </w:rPr>
      </w:pPr>
      <w:r w:rsidRPr="001E653C">
        <w:rPr>
          <w:rFonts w:ascii="Palatino Linotype" w:hAnsi="Palatino Linotype"/>
          <w:kern w:val="1"/>
          <w:sz w:val="24"/>
          <w:szCs w:val="24"/>
          <w:lang w:eastAsia="hi-IN" w:bidi="hi-IN"/>
        </w:rPr>
        <w:t>nincs</w:t>
      </w:r>
    </w:p>
    <w:p w:rsidR="00BF51F3" w:rsidRPr="001E653C" w:rsidRDefault="00BF51F3" w:rsidP="001E653C">
      <w:pPr>
        <w:spacing w:after="0" w:line="240" w:lineRule="auto"/>
        <w:ind w:left="792"/>
        <w:rPr>
          <w:rFonts w:ascii="Palatino Linotype" w:hAnsi="Palatino Linotype"/>
          <w:b/>
          <w:bCs/>
          <w:sz w:val="24"/>
          <w:szCs w:val="24"/>
        </w:rPr>
      </w:pPr>
    </w:p>
    <w:p w:rsidR="00BF51F3" w:rsidRPr="00385F5B"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385F5B" w:rsidRDefault="00385F5B" w:rsidP="001E653C">
      <w:pPr>
        <w:widowControl w:val="0"/>
        <w:suppressAutoHyphens/>
        <w:spacing w:after="0" w:line="240" w:lineRule="auto"/>
        <w:ind w:left="826" w:hanging="826"/>
        <w:rPr>
          <w:rFonts w:ascii="Palatino Linotype" w:hAnsi="Palatino Linotype"/>
          <w:b/>
          <w:bCs/>
          <w:i/>
          <w:sz w:val="24"/>
          <w:szCs w:val="24"/>
        </w:rPr>
      </w:pPr>
    </w:p>
    <w:p w:rsidR="00385F5B" w:rsidRDefault="00385F5B" w:rsidP="001E653C">
      <w:pPr>
        <w:widowControl w:val="0"/>
        <w:suppressAutoHyphens/>
        <w:spacing w:after="0" w:line="240" w:lineRule="auto"/>
        <w:ind w:left="826" w:hanging="826"/>
        <w:rPr>
          <w:rFonts w:ascii="Palatino Linotype" w:hAnsi="Palatino Linotype"/>
          <w:b/>
          <w:bCs/>
          <w:i/>
          <w:sz w:val="24"/>
          <w:szCs w:val="24"/>
        </w:rPr>
      </w:pPr>
    </w:p>
    <w:p w:rsidR="00BF51F3" w:rsidRPr="001E653C" w:rsidRDefault="003A06CC" w:rsidP="001E653C">
      <w:pPr>
        <w:widowControl w:val="0"/>
        <w:suppressAutoHyphens/>
        <w:spacing w:after="0" w:line="240" w:lineRule="auto"/>
        <w:ind w:left="826" w:hanging="826"/>
        <w:rPr>
          <w:rFonts w:ascii="Palatino Linotype" w:hAnsi="Palatino Linotype"/>
          <w:b/>
          <w:bCs/>
          <w:sz w:val="24"/>
          <w:szCs w:val="24"/>
        </w:rPr>
      </w:pPr>
      <w:r>
        <w:rPr>
          <w:rFonts w:ascii="Palatino Linotype" w:hAnsi="Palatino Linotype"/>
          <w:b/>
          <w:bCs/>
          <w:i/>
          <w:sz w:val="24"/>
          <w:szCs w:val="24"/>
        </w:rPr>
        <w:t>8</w:t>
      </w:r>
      <w:r w:rsidR="00BF51F3" w:rsidRPr="001E653C">
        <w:rPr>
          <w:rFonts w:ascii="Palatino Linotype" w:hAnsi="Palatino Linotype"/>
          <w:b/>
          <w:bCs/>
          <w:i/>
          <w:sz w:val="24"/>
          <w:szCs w:val="24"/>
        </w:rPr>
        <w:t>.</w:t>
      </w:r>
      <w:r>
        <w:rPr>
          <w:rFonts w:ascii="Palatino Linotype" w:hAnsi="Palatino Linotype"/>
          <w:b/>
          <w:bCs/>
          <w:i/>
          <w:sz w:val="24"/>
          <w:szCs w:val="24"/>
        </w:rPr>
        <w:t>4</w:t>
      </w:r>
      <w:r w:rsidR="00BF51F3" w:rsidRPr="001E653C">
        <w:rPr>
          <w:rFonts w:ascii="Palatino Linotype" w:hAnsi="Palatino Linotype"/>
          <w:b/>
          <w:bCs/>
          <w:i/>
          <w:sz w:val="24"/>
          <w:szCs w:val="24"/>
        </w:rPr>
        <w:t>.1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BF51F3" w:rsidRPr="001E653C">
        <w:trPr>
          <w:cantSplit/>
          <w:trHeight w:val="921"/>
          <w:jc w:val="center"/>
        </w:trPr>
        <w:tc>
          <w:tcPr>
            <w:tcW w:w="828"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lastRenderedPageBreak/>
              <w:t>Sor-szám</w:t>
            </w:r>
          </w:p>
        </w:tc>
        <w:tc>
          <w:tcPr>
            <w:tcW w:w="3621"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2370"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 szervezési kerete</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(differenciálási módok)</w:t>
            </w:r>
          </w:p>
        </w:tc>
        <w:tc>
          <w:tcPr>
            <w:tcW w:w="219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3621"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623" w:type="dxa"/>
            <w:textDirection w:val="btLr"/>
            <w:vAlign w:val="center"/>
          </w:tcPr>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Egyéni</w:t>
            </w:r>
          </w:p>
        </w:tc>
        <w:tc>
          <w:tcPr>
            <w:tcW w:w="851" w:type="dxa"/>
            <w:textDirection w:val="btLr"/>
            <w:vAlign w:val="center"/>
          </w:tcPr>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Csoport-</w:t>
            </w:r>
          </w:p>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bontás</w:t>
            </w:r>
          </w:p>
        </w:tc>
        <w:tc>
          <w:tcPr>
            <w:tcW w:w="896" w:type="dxa"/>
            <w:textDirection w:val="btLr"/>
            <w:vAlign w:val="center"/>
          </w:tcPr>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Osztály-</w:t>
            </w:r>
          </w:p>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keret</w:t>
            </w:r>
          </w:p>
        </w:tc>
        <w:tc>
          <w:tcPr>
            <w:tcW w:w="2190"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1.</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b/>
                <w:sz w:val="20"/>
                <w:szCs w:val="20"/>
              </w:rPr>
            </w:pPr>
            <w:r w:rsidRPr="001E653C">
              <w:rPr>
                <w:rFonts w:ascii="Palatino Linotype" w:hAnsi="Palatino Linotype" w:cs="Arial"/>
                <w:b/>
                <w:sz w:val="20"/>
                <w:szCs w:val="20"/>
              </w:rPr>
              <w:t>Információ feldolgozó tevékenységek</w:t>
            </w:r>
          </w:p>
        </w:tc>
        <w:tc>
          <w:tcPr>
            <w:tcW w:w="62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51"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Zenei anyag önálló feldolgozása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6.2., 6.5.</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Zenei anyag elsajátítása segítséggel</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6.5.</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A kotta információk önálló rendszerezése</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A zenemű hangfelvétele információinak rendszerezése</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6.2., 6.11.</w:t>
            </w: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2.</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Ismeretalkalmazási gyakorló tevékenységek, feladatok</w:t>
            </w:r>
          </w:p>
        </w:tc>
        <w:tc>
          <w:tcPr>
            <w:tcW w:w="62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51"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Tesztfeladat megoldása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utólagos ismertetése szóban</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6.2., 6.5.</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helyszíni ismertetése szóban</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6.11.</w:t>
            </w:r>
          </w:p>
        </w:tc>
      </w:tr>
    </w:tbl>
    <w:p w:rsidR="00BF51F3" w:rsidRPr="001E653C" w:rsidRDefault="00BF51F3" w:rsidP="001E653C">
      <w:pPr>
        <w:spacing w:after="0" w:line="240" w:lineRule="auto"/>
        <w:ind w:left="540"/>
        <w:rPr>
          <w:rFonts w:ascii="Palatino Linotype" w:hAnsi="Palatino Linotype"/>
        </w:rPr>
      </w:pPr>
    </w:p>
    <w:p w:rsidR="00BF51F3" w:rsidRPr="001E653C" w:rsidRDefault="003A06CC" w:rsidP="001E653C">
      <w:pPr>
        <w:spacing w:after="0" w:line="240" w:lineRule="auto"/>
        <w:ind w:left="540" w:hanging="682"/>
        <w:rPr>
          <w:rFonts w:ascii="Palatino Linotype" w:hAnsi="Palatino Linotype"/>
          <w:b/>
          <w:bCs/>
          <w:i/>
        </w:rPr>
      </w:pPr>
      <w:r>
        <w:rPr>
          <w:rFonts w:ascii="Palatino Linotype" w:hAnsi="Palatino Linotype"/>
          <w:b/>
          <w:bCs/>
          <w:i/>
        </w:rPr>
        <w:t>8.4.</w:t>
      </w:r>
      <w:r w:rsidR="00BF51F3" w:rsidRPr="001E653C">
        <w:rPr>
          <w:rFonts w:ascii="Palatino Linotype" w:hAnsi="Palatino Linotype"/>
          <w:b/>
          <w:bCs/>
          <w:i/>
        </w:rPr>
        <w:t>2 A tantárgy elsajátítása során alkalmazható sajátos módszerek (ajánlás)</w:t>
      </w:r>
    </w:p>
    <w:p w:rsidR="00BF51F3" w:rsidRPr="001E653C" w:rsidRDefault="00BF51F3" w:rsidP="001E653C">
      <w:pPr>
        <w:spacing w:after="0" w:line="240" w:lineRule="auto"/>
        <w:ind w:left="540" w:hanging="682"/>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280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659"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2800"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659"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6.2., 6.3., 6.11.</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megbeszélés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vita</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felvételkészítés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6.11.</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házi feladat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spacing w:after="0" w:line="240" w:lineRule="auto"/>
        <w:ind w:left="555" w:hanging="15"/>
        <w:rPr>
          <w:rFonts w:ascii="Palatino Linotype" w:hAnsi="Palatino Linotype"/>
          <w:iCs/>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rPr>
          <w:rFonts w:ascii="Palatino Linotype" w:hAnsi="Palatino Linotype"/>
          <w:i/>
          <w:iCs/>
          <w:sz w:val="24"/>
          <w:szCs w:val="24"/>
        </w:rPr>
      </w:pPr>
      <w:r w:rsidRPr="001E653C">
        <w:rPr>
          <w:rFonts w:ascii="Palatino Linotype" w:hAnsi="Palatino Linotype"/>
          <w:bCs/>
          <w:sz w:val="24"/>
          <w:szCs w:val="24"/>
        </w:rPr>
        <w:t>A nemzeti köznevelésről szóló 2011. évi CXC. törvény 54. § (2) a) pontja szerinti értékeléssel.</w:t>
      </w:r>
    </w:p>
    <w:p w:rsidR="00BF51F3" w:rsidRPr="001E653C" w:rsidRDefault="0097775F" w:rsidP="001E653C">
      <w:pPr>
        <w:spacing w:after="0" w:line="240" w:lineRule="auto"/>
        <w:ind w:left="-15"/>
        <w:rPr>
          <w:rFonts w:ascii="Palatino Linotype" w:hAnsi="Palatino Linotype" w:cs="Palatino Linotype"/>
          <w:b/>
          <w:szCs w:val="24"/>
        </w:rPr>
      </w:pPr>
      <w:r w:rsidRPr="001E653C">
        <w:rPr>
          <w:rFonts w:ascii="Palatino Linotype" w:hAnsi="Palatino Linotype" w:cs="Palatino Linotype"/>
          <w:b/>
          <w:szCs w:val="24"/>
        </w:rPr>
        <w:br w:type="page"/>
      </w:r>
      <w:r w:rsidR="00BF51F3" w:rsidRPr="001E653C">
        <w:rPr>
          <w:rFonts w:ascii="Palatino Linotype" w:hAnsi="Palatino Linotype" w:cs="Palatino Linotype"/>
          <w:b/>
          <w:szCs w:val="24"/>
        </w:rPr>
        <w:lastRenderedPageBreak/>
        <w:t>A 10721-12 azonosító számú</w:t>
      </w:r>
      <w:r w:rsidR="002542DD">
        <w:rPr>
          <w:rFonts w:ascii="Palatino Linotype" w:hAnsi="Palatino Linotype" w:cs="Palatino Linotype"/>
          <w:b/>
          <w:szCs w:val="24"/>
        </w:rPr>
        <w:t>, S</w:t>
      </w:r>
      <w:r w:rsidR="00BF51F3" w:rsidRPr="001E653C">
        <w:rPr>
          <w:rFonts w:ascii="Palatino Linotype" w:hAnsi="Palatino Linotype" w:cs="Palatino Linotype"/>
          <w:b/>
          <w:szCs w:val="24"/>
        </w:rPr>
        <w:t>zórakoztató zenész tevékenysége megnevezésű szakmai követelménymodulhoz tartozó tantárgyak és témakörök oktatása során fejlesztendő kompetenciák</w:t>
      </w:r>
    </w:p>
    <w:p w:rsidR="00BF51F3" w:rsidRPr="001E653C" w:rsidRDefault="00BF51F3" w:rsidP="001E653C">
      <w:pPr>
        <w:spacing w:after="0" w:line="240" w:lineRule="auto"/>
        <w:ind w:left="-15"/>
        <w:rPr>
          <w:rFonts w:ascii="Palatino Linotype" w:hAnsi="Palatino Linotype" w:cs="Palatino Linotype"/>
          <w:b/>
          <w:szCs w:val="24"/>
        </w:rPr>
      </w:pP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1009"/>
        <w:gridCol w:w="1134"/>
        <w:gridCol w:w="1134"/>
      </w:tblGrid>
      <w:tr w:rsidR="00BF51F3" w:rsidRPr="001E653C">
        <w:trPr>
          <w:trHeight w:val="1015"/>
          <w:jc w:val="center"/>
        </w:trPr>
        <w:tc>
          <w:tcPr>
            <w:tcW w:w="4945" w:type="dxa"/>
            <w:vMerge w:val="restart"/>
            <w:shd w:val="clear" w:color="auto" w:fill="auto"/>
            <w:vAlign w:val="center"/>
          </w:tcPr>
          <w:p w:rsidR="00BF51F3" w:rsidRPr="001E653C" w:rsidRDefault="00BF51F3" w:rsidP="00DA57E0">
            <w:pPr>
              <w:spacing w:after="0" w:line="240" w:lineRule="auto"/>
              <w:jc w:val="center"/>
              <w:rPr>
                <w:rFonts w:ascii="Palatino Linotype" w:hAnsi="Palatino Linotype" w:cs="Palatino Linotype"/>
                <w:color w:val="000000"/>
              </w:rPr>
            </w:pPr>
            <w:r w:rsidRPr="001E653C">
              <w:rPr>
                <w:rFonts w:ascii="Palatino Linotype" w:hAnsi="Palatino Linotype" w:cs="Palatino Linotype"/>
                <w:sz w:val="20"/>
                <w:szCs w:val="20"/>
              </w:rPr>
              <w:t xml:space="preserve">10721-12 </w:t>
            </w:r>
            <w:r w:rsidR="002542DD">
              <w:rPr>
                <w:rFonts w:ascii="Palatino Linotype" w:hAnsi="Palatino Linotype" w:cs="Palatino Linotype"/>
                <w:sz w:val="20"/>
                <w:szCs w:val="20"/>
              </w:rPr>
              <w:t>S</w:t>
            </w:r>
            <w:r w:rsidRPr="001E653C">
              <w:rPr>
                <w:rFonts w:ascii="Palatino Linotype" w:hAnsi="Palatino Linotype" w:cs="Palatino Linotype"/>
                <w:sz w:val="20"/>
                <w:szCs w:val="20"/>
              </w:rPr>
              <w:t>zórakoztató zenész tevékenysége</w:t>
            </w:r>
          </w:p>
        </w:tc>
        <w:tc>
          <w:tcPr>
            <w:tcW w:w="3277" w:type="dxa"/>
            <w:gridSpan w:val="3"/>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color w:val="000000"/>
              </w:rPr>
              <w:t>Kötelező zongora</w:t>
            </w:r>
            <w:r w:rsidR="00DA57E0">
              <w:rPr>
                <w:rFonts w:ascii="Palatino Linotype" w:hAnsi="Palatino Linotype" w:cs="Palatino Linotype"/>
                <w:color w:val="000000"/>
              </w:rPr>
              <w:t xml:space="preserve"> gyakorlat</w:t>
            </w:r>
          </w:p>
          <w:p w:rsidR="00BF51F3" w:rsidRPr="001E653C" w:rsidRDefault="00BF51F3" w:rsidP="001E653C">
            <w:pPr>
              <w:spacing w:after="0" w:line="240" w:lineRule="auto"/>
              <w:jc w:val="center"/>
              <w:rPr>
                <w:rFonts w:ascii="Palatino Linotype" w:hAnsi="Palatino Linotype" w:cs="Palatino Linotype"/>
                <w:sz w:val="20"/>
                <w:szCs w:val="20"/>
              </w:rPr>
            </w:pPr>
          </w:p>
        </w:tc>
      </w:tr>
      <w:tr w:rsidR="00BF51F3" w:rsidRPr="001E653C" w:rsidTr="00DA57E0">
        <w:trPr>
          <w:cantSplit/>
          <w:trHeight w:val="2070"/>
          <w:jc w:val="center"/>
        </w:trPr>
        <w:tc>
          <w:tcPr>
            <w:tcW w:w="4945" w:type="dxa"/>
            <w:vMerge/>
            <w:shd w:val="clear" w:color="auto" w:fill="auto"/>
            <w:vAlign w:val="center"/>
          </w:tcPr>
          <w:p w:rsidR="00BF51F3" w:rsidRPr="001E653C" w:rsidRDefault="00BF51F3" w:rsidP="001E653C">
            <w:pPr>
              <w:snapToGrid w:val="0"/>
              <w:spacing w:after="0" w:line="240" w:lineRule="auto"/>
              <w:rPr>
                <w:rFonts w:ascii="Palatino Linotype" w:hAnsi="Palatino Linotype" w:cs="Palatino Linotype"/>
                <w:sz w:val="20"/>
                <w:szCs w:val="20"/>
              </w:rPr>
            </w:pPr>
          </w:p>
        </w:tc>
        <w:tc>
          <w:tcPr>
            <w:tcW w:w="1009" w:type="dxa"/>
            <w:shd w:val="clear" w:color="auto" w:fill="auto"/>
            <w:textDirection w:val="btLr"/>
            <w:vAlign w:val="bottom"/>
          </w:tcPr>
          <w:p w:rsidR="004857BA" w:rsidRDefault="00BF51F3" w:rsidP="00DA57E0">
            <w:pPr>
              <w:spacing w:after="0" w:line="240" w:lineRule="auto"/>
              <w:ind w:left="57" w:right="113"/>
              <w:rPr>
                <w:rFonts w:ascii="Palatino Linotype" w:hAnsi="Palatino Linotype" w:cs="Palatino Linotype"/>
                <w:sz w:val="20"/>
                <w:szCs w:val="20"/>
              </w:rPr>
            </w:pPr>
            <w:r w:rsidRPr="001E653C">
              <w:rPr>
                <w:rFonts w:ascii="Palatino Linotype" w:hAnsi="Palatino Linotype" w:cs="Palatino Linotype"/>
                <w:sz w:val="20"/>
                <w:szCs w:val="20"/>
              </w:rPr>
              <w:t>Technika</w:t>
            </w:r>
          </w:p>
          <w:p w:rsidR="00BF51F3" w:rsidRPr="001E653C" w:rsidRDefault="00BF51F3" w:rsidP="00DA57E0">
            <w:pPr>
              <w:spacing w:after="0" w:line="240" w:lineRule="auto"/>
              <w:ind w:left="57" w:right="113"/>
              <w:rPr>
                <w:rFonts w:ascii="Palatino Linotype" w:hAnsi="Palatino Linotype" w:cs="Palatino Linotype"/>
                <w:sz w:val="20"/>
                <w:szCs w:val="20"/>
              </w:rPr>
            </w:pPr>
            <w:r w:rsidRPr="001E653C">
              <w:rPr>
                <w:rFonts w:ascii="Palatino Linotype" w:hAnsi="Palatino Linotype" w:cs="Palatino Linotype"/>
                <w:sz w:val="20"/>
                <w:szCs w:val="20"/>
              </w:rPr>
              <w:t>képzés</w:t>
            </w:r>
          </w:p>
        </w:tc>
        <w:tc>
          <w:tcPr>
            <w:tcW w:w="1134" w:type="dxa"/>
            <w:shd w:val="clear" w:color="auto" w:fill="auto"/>
            <w:textDirection w:val="btLr"/>
            <w:vAlign w:val="bottom"/>
          </w:tcPr>
          <w:p w:rsidR="00BF51F3" w:rsidRPr="001E653C" w:rsidRDefault="00BF51F3" w:rsidP="00DA57E0">
            <w:pPr>
              <w:spacing w:after="0" w:line="240" w:lineRule="auto"/>
              <w:ind w:left="57" w:right="113"/>
              <w:rPr>
                <w:rFonts w:ascii="Palatino Linotype" w:hAnsi="Palatino Linotype" w:cs="Palatino Linotype"/>
                <w:sz w:val="20"/>
                <w:szCs w:val="20"/>
              </w:rPr>
            </w:pPr>
            <w:r w:rsidRPr="001E653C">
              <w:rPr>
                <w:rFonts w:ascii="Palatino Linotype" w:hAnsi="Palatino Linotype" w:cs="Palatino Linotype"/>
                <w:sz w:val="20"/>
                <w:szCs w:val="20"/>
              </w:rPr>
              <w:t>Előadó</w:t>
            </w:r>
            <w:r w:rsidR="004857BA">
              <w:rPr>
                <w:rFonts w:ascii="Palatino Linotype" w:hAnsi="Palatino Linotype" w:cs="Palatino Linotype"/>
                <w:sz w:val="20"/>
                <w:szCs w:val="20"/>
              </w:rPr>
              <w:t>-</w:t>
            </w:r>
            <w:r w:rsidRPr="001E653C">
              <w:rPr>
                <w:rFonts w:ascii="Palatino Linotype" w:hAnsi="Palatino Linotype" w:cs="Palatino Linotype"/>
                <w:sz w:val="20"/>
                <w:szCs w:val="20"/>
              </w:rPr>
              <w:t>készség fejlesztése</w:t>
            </w:r>
          </w:p>
        </w:tc>
        <w:tc>
          <w:tcPr>
            <w:tcW w:w="1134" w:type="dxa"/>
            <w:shd w:val="clear" w:color="auto" w:fill="auto"/>
            <w:textDirection w:val="btLr"/>
            <w:vAlign w:val="bottom"/>
          </w:tcPr>
          <w:p w:rsidR="00BF51F3" w:rsidRPr="001E653C" w:rsidRDefault="00BF51F3" w:rsidP="00DA57E0">
            <w:pPr>
              <w:spacing w:after="0" w:line="240" w:lineRule="auto"/>
              <w:ind w:left="57" w:right="113"/>
              <w:rPr>
                <w:rFonts w:ascii="Palatino Linotype" w:hAnsi="Palatino Linotype" w:cs="Palatino Linotype"/>
                <w:sz w:val="20"/>
                <w:szCs w:val="20"/>
              </w:rPr>
            </w:pPr>
            <w:r w:rsidRPr="001E653C">
              <w:rPr>
                <w:rFonts w:ascii="Palatino Linotype" w:hAnsi="Palatino Linotype" w:cs="Palatino Linotype"/>
                <w:sz w:val="20"/>
                <w:szCs w:val="20"/>
              </w:rPr>
              <w:t>Előadási ismeretek</w:t>
            </w:r>
          </w:p>
        </w:tc>
      </w:tr>
      <w:tr w:rsidR="00BF51F3" w:rsidRPr="001E653C">
        <w:trPr>
          <w:trHeight w:val="345"/>
          <w:jc w:val="center"/>
        </w:trPr>
        <w:tc>
          <w:tcPr>
            <w:tcW w:w="8222" w:type="dxa"/>
            <w:gridSpan w:val="4"/>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FELADATOK</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xml:space="preserve">Egy-, illetve </w:t>
            </w:r>
            <w:r w:rsidR="00FC7310">
              <w:rPr>
                <w:rFonts w:ascii="Palatino Linotype" w:hAnsi="Palatino Linotype" w:cs="Palatino Linotype"/>
                <w:sz w:val="20"/>
                <w:szCs w:val="20"/>
              </w:rPr>
              <w:t>több szólamban,</w:t>
            </w:r>
            <w:r w:rsidRPr="001E653C">
              <w:rPr>
                <w:rFonts w:ascii="Palatino Linotype" w:hAnsi="Palatino Linotype" w:cs="Palatino Linotype"/>
                <w:sz w:val="20"/>
                <w:szCs w:val="20"/>
              </w:rPr>
              <w:t xml:space="preserve"> hallás után dallamokat lejegyez, memorizál</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DA57E0" w:rsidRPr="001E653C" w:rsidTr="00B70D46">
        <w:trPr>
          <w:trHeight w:val="817"/>
          <w:jc w:val="center"/>
        </w:trPr>
        <w:tc>
          <w:tcPr>
            <w:tcW w:w="4945" w:type="dxa"/>
            <w:shd w:val="clear" w:color="auto" w:fill="auto"/>
          </w:tcPr>
          <w:p w:rsidR="00DA57E0" w:rsidRPr="001E653C" w:rsidRDefault="00DA57E0"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Felismeri a harmóniákat, a szórakoztató zene zeneelméleti alapvető szabályaival tisztában van</w:t>
            </w:r>
          </w:p>
        </w:tc>
        <w:tc>
          <w:tcPr>
            <w:tcW w:w="1009" w:type="dxa"/>
            <w:shd w:val="clear" w:color="auto" w:fill="auto"/>
            <w:vAlign w:val="center"/>
          </w:tcPr>
          <w:p w:rsidR="00DA57E0" w:rsidRPr="001E653C" w:rsidRDefault="00DA57E0"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DA57E0" w:rsidRPr="001E653C" w:rsidRDefault="00DA57E0"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DA57E0" w:rsidRPr="001E653C" w:rsidRDefault="00DA57E0"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Szórakoztató zenei akkordok jelöléseit helyesen alkalmazza</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Hangszerét/énekhangját természetesen, stílusosan, oldottan kezeli a zenét kifejező, egyéni stílusos hangon szólaltatja meg</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Kimunkált technikai biztonságérzettel és előadói készségekkel ad elő</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 zeneműveket helyes tempóban, pontos ritmusban mutatja be, tisztán intonál</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Hangszeres/énekes szólistaként, vagy kísérőként működik közre a zenemű előadásán</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Az előadásra kerülő műveket stílus hűen, művészileg és érzelmileg kifejezően adja elő</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Vendéglátóhelyen zenét, műsort ad elő</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Szükség szerint lapról olvas</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Ellenőrzi az elektromos hangszerek, berendezések biztonságát, tartozékaik optimális elhelyezését, megtervezi a hangszerek elhelyezését</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360"/>
          <w:jc w:val="center"/>
        </w:trPr>
        <w:tc>
          <w:tcPr>
            <w:tcW w:w="8222" w:type="dxa"/>
            <w:gridSpan w:val="4"/>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SZAKMAI ISMERETEK</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Szórakoztató zenei zeneelmélet</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 zenei anyag stílusos, pontos, tagolt, kifejező előadása</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Technikai és zenei szempontból tudatos előadás</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 repertoár nagy részének kotta nélküli bemutatása</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Megfelelő stílus, magas szintű technikai felkészültség</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Dinamikailag árnyalt hang, érzelmileg átélt, ritmikailag pontos, stílusos előadás</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Kiszenekari, nagyzenekari, énekkari, előadó-</w:t>
            </w:r>
            <w:r w:rsidRPr="001E653C">
              <w:rPr>
                <w:rFonts w:ascii="Palatino Linotype" w:hAnsi="Palatino Linotype" w:cs="Palatino Linotype"/>
                <w:sz w:val="20"/>
                <w:szCs w:val="20"/>
              </w:rPr>
              <w:lastRenderedPageBreak/>
              <w:t>művészeti gyakorlati ismeretek</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lastRenderedPageBreak/>
              <w:t>x </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lastRenderedPageBreak/>
              <w:t>Számítástechnikai és stúdiótechnikai, munkavédelmi alapismeretek</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 </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Angol szakmai nyelvismeret</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360"/>
          <w:jc w:val="center"/>
        </w:trPr>
        <w:tc>
          <w:tcPr>
            <w:tcW w:w="8222" w:type="dxa"/>
            <w:gridSpan w:val="4"/>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SZAKMAI KÉSZSÉGEK</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Hangszeres készség</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 </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Ritmus-tempó érzék</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Énekhang képzési készség</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Zenei halláskészség</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255"/>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Előadói készség</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360"/>
          <w:jc w:val="center"/>
        </w:trPr>
        <w:tc>
          <w:tcPr>
            <w:tcW w:w="8222" w:type="dxa"/>
            <w:gridSpan w:val="4"/>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SZEMÉLYES KOMPETENCIÁK</w:t>
            </w:r>
          </w:p>
        </w:tc>
      </w:tr>
      <w:tr w:rsidR="00BF51F3" w:rsidRPr="001E653C">
        <w:trPr>
          <w:trHeight w:val="300"/>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Monotónia tűrés</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 </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300"/>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Önállóság</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300"/>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Rugalmasság</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360"/>
          <w:jc w:val="center"/>
        </w:trPr>
        <w:tc>
          <w:tcPr>
            <w:tcW w:w="8222" w:type="dxa"/>
            <w:gridSpan w:val="4"/>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TÁRSAS KOMPETENCIÁK</w:t>
            </w:r>
          </w:p>
        </w:tc>
      </w:tr>
      <w:tr w:rsidR="00BF51F3" w:rsidRPr="001E653C">
        <w:trPr>
          <w:trHeight w:val="300"/>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Kreatív együttműködés</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300"/>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xml:space="preserve">Interperszonális rugalmasság </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360"/>
          <w:jc w:val="center"/>
        </w:trPr>
        <w:tc>
          <w:tcPr>
            <w:tcW w:w="8222" w:type="dxa"/>
            <w:gridSpan w:val="4"/>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MÓDSZER KOMPETENCIÁK</w:t>
            </w:r>
          </w:p>
        </w:tc>
      </w:tr>
      <w:tr w:rsidR="00BF51F3" w:rsidRPr="001E653C">
        <w:trPr>
          <w:trHeight w:val="300"/>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Kreativitás, ötletgazdagság</w:t>
            </w:r>
          </w:p>
        </w:tc>
        <w:tc>
          <w:tcPr>
            <w:tcW w:w="1009"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r w:rsidR="00BF51F3" w:rsidRPr="001E653C">
        <w:trPr>
          <w:trHeight w:val="300"/>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Figyelemmegosztás</w:t>
            </w:r>
          </w:p>
        </w:tc>
        <w:tc>
          <w:tcPr>
            <w:tcW w:w="10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BF51F3" w:rsidRPr="001E653C">
        <w:trPr>
          <w:trHeight w:val="300"/>
          <w:jc w:val="center"/>
        </w:trPr>
        <w:tc>
          <w:tcPr>
            <w:tcW w:w="4945" w:type="dxa"/>
            <w:shd w:val="clear" w:color="auto" w:fill="auto"/>
          </w:tcPr>
          <w:p w:rsidR="00BF51F3" w:rsidRPr="001E653C" w:rsidRDefault="00BF51F3"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Inspiráló készség</w:t>
            </w:r>
          </w:p>
        </w:tc>
        <w:tc>
          <w:tcPr>
            <w:tcW w:w="1009" w:type="dxa"/>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w:t>
            </w:r>
          </w:p>
        </w:tc>
        <w:tc>
          <w:tcPr>
            <w:tcW w:w="1134"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1134"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bl>
    <w:p w:rsidR="00BF51F3" w:rsidRDefault="00BF51F3" w:rsidP="001E653C">
      <w:pPr>
        <w:widowControl w:val="0"/>
        <w:spacing w:after="0" w:line="240" w:lineRule="auto"/>
        <w:rPr>
          <w:rFonts w:ascii="Palatino Linotype" w:hAnsi="Palatino Linotype"/>
        </w:rPr>
      </w:pPr>
    </w:p>
    <w:p w:rsidR="00385F5B" w:rsidRPr="001E653C" w:rsidRDefault="00385F5B" w:rsidP="001E653C">
      <w:pPr>
        <w:widowControl w:val="0"/>
        <w:spacing w:after="0" w:line="240" w:lineRule="auto"/>
        <w:rPr>
          <w:rFonts w:ascii="Palatino Linotype" w:hAnsi="Palatino Linotype"/>
        </w:rPr>
      </w:pPr>
    </w:p>
    <w:p w:rsidR="00BF51F3" w:rsidRPr="0061588C" w:rsidRDefault="00BF51F3" w:rsidP="003A06CC">
      <w:pPr>
        <w:widowControl w:val="0"/>
        <w:numPr>
          <w:ilvl w:val="0"/>
          <w:numId w:val="29"/>
        </w:numPr>
        <w:suppressAutoHyphens/>
        <w:spacing w:after="0" w:line="240" w:lineRule="auto"/>
        <w:rPr>
          <w:rFonts w:ascii="Palatino Linotype" w:hAnsi="Palatino Linotype" w:cs="Palatino Linotype"/>
          <w:b/>
          <w:sz w:val="24"/>
          <w:szCs w:val="24"/>
        </w:rPr>
      </w:pPr>
      <w:r w:rsidRPr="0061588C">
        <w:rPr>
          <w:rFonts w:ascii="Palatino Linotype" w:hAnsi="Palatino Linotype" w:cs="Palatino Linotype"/>
          <w:b/>
          <w:sz w:val="24"/>
          <w:szCs w:val="24"/>
        </w:rPr>
        <w:t>Kötelező zongora</w:t>
      </w:r>
      <w:r w:rsidR="009A534D">
        <w:rPr>
          <w:rFonts w:ascii="Palatino Linotype" w:hAnsi="Palatino Linotype" w:cs="Palatino Linotype"/>
          <w:b/>
          <w:sz w:val="24"/>
          <w:szCs w:val="24"/>
        </w:rPr>
        <w:t xml:space="preserve"> gyakorlat</w:t>
      </w:r>
      <w:r w:rsidRPr="0061588C">
        <w:rPr>
          <w:rFonts w:ascii="Palatino Linotype" w:hAnsi="Palatino Linotype" w:cs="Palatino Linotype"/>
          <w:b/>
          <w:sz w:val="24"/>
          <w:szCs w:val="24"/>
        </w:rPr>
        <w:tab/>
      </w:r>
      <w:r w:rsidR="001B7F21" w:rsidRPr="0061588C">
        <w:rPr>
          <w:rFonts w:ascii="Palatino Linotype" w:hAnsi="Palatino Linotype" w:cs="Palatino Linotype"/>
          <w:b/>
          <w:sz w:val="24"/>
          <w:szCs w:val="24"/>
        </w:rPr>
        <w:t xml:space="preserve"> </w:t>
      </w:r>
      <w:r w:rsidR="001B7F21" w:rsidRPr="001B7F21">
        <w:rPr>
          <w:rFonts w:ascii="Palatino Linotype" w:hAnsi="Palatino Linotype"/>
          <w:b/>
          <w:sz w:val="24"/>
          <w:szCs w:val="24"/>
        </w:rPr>
        <w:t>tantárgy</w:t>
      </w:r>
      <w:r w:rsidRPr="0061588C">
        <w:rPr>
          <w:rFonts w:ascii="Palatino Linotype" w:hAnsi="Palatino Linotype" w:cs="Palatino Linotype"/>
          <w:b/>
          <w:sz w:val="24"/>
          <w:szCs w:val="24"/>
        </w:rPr>
        <w:tab/>
      </w:r>
      <w:r w:rsidRPr="0061588C">
        <w:rPr>
          <w:rFonts w:ascii="Palatino Linotype" w:hAnsi="Palatino Linotype" w:cs="Palatino Linotype"/>
          <w:b/>
          <w:sz w:val="24"/>
          <w:szCs w:val="24"/>
        </w:rPr>
        <w:tab/>
      </w:r>
      <w:r w:rsidRPr="0061588C">
        <w:rPr>
          <w:rFonts w:ascii="Palatino Linotype" w:hAnsi="Palatino Linotype" w:cs="Palatino Linotype"/>
          <w:b/>
          <w:sz w:val="24"/>
          <w:szCs w:val="24"/>
        </w:rPr>
        <w:tab/>
      </w:r>
      <w:r w:rsidRPr="0061588C">
        <w:rPr>
          <w:rFonts w:ascii="Palatino Linotype" w:hAnsi="Palatino Linotype" w:cs="Palatino Linotype"/>
          <w:b/>
          <w:sz w:val="24"/>
          <w:szCs w:val="24"/>
        </w:rPr>
        <w:tab/>
      </w:r>
      <w:r w:rsidRPr="0061588C">
        <w:rPr>
          <w:rFonts w:ascii="Palatino Linotype" w:hAnsi="Palatino Linotype" w:cs="Palatino Linotype"/>
          <w:b/>
          <w:sz w:val="24"/>
          <w:szCs w:val="24"/>
        </w:rPr>
        <w:tab/>
      </w:r>
      <w:r w:rsidR="00DA57E0" w:rsidRPr="0061588C">
        <w:rPr>
          <w:rFonts w:ascii="Palatino Linotype" w:hAnsi="Palatino Linotype" w:cs="Palatino Linotype"/>
          <w:b/>
          <w:sz w:val="24"/>
          <w:szCs w:val="24"/>
        </w:rPr>
        <w:t>86 óra</w:t>
      </w:r>
      <w:r w:rsidRPr="0061588C">
        <w:rPr>
          <w:rFonts w:ascii="Palatino Linotype" w:hAnsi="Palatino Linotype" w:cs="Palatino Linotype"/>
          <w:b/>
          <w:sz w:val="24"/>
          <w:szCs w:val="24"/>
        </w:rPr>
        <w:t>/34óra*</w:t>
      </w:r>
    </w:p>
    <w:p w:rsidR="00BF51F3" w:rsidRPr="001E653C" w:rsidRDefault="00BF51F3" w:rsidP="001E653C">
      <w:pPr>
        <w:spacing w:after="0" w:line="240" w:lineRule="auto"/>
        <w:jc w:val="right"/>
        <w:rPr>
          <w:rFonts w:ascii="Palatino Linotype" w:hAnsi="Palatino Linotype" w:cs="Palatino Linotype"/>
          <w:b/>
          <w:szCs w:val="24"/>
        </w:rPr>
      </w:pPr>
      <w:r w:rsidRPr="001E653C">
        <w:rPr>
          <w:rFonts w:ascii="Palatino Linotype" w:hAnsi="Palatino Linotype" w:cs="Palatino Linotype"/>
          <w:sz w:val="20"/>
          <w:szCs w:val="20"/>
        </w:rPr>
        <w:t>* 9-13. évfolyamon megszervezett képzés/13. és 14. évfolyamon megszervezett képzés</w:t>
      </w:r>
    </w:p>
    <w:p w:rsidR="00BF51F3" w:rsidRPr="001E653C" w:rsidRDefault="00BF51F3" w:rsidP="001E653C">
      <w:pPr>
        <w:widowControl w:val="0"/>
        <w:suppressAutoHyphens/>
        <w:spacing w:after="0" w:line="240" w:lineRule="auto"/>
        <w:rPr>
          <w:rFonts w:ascii="Palatino Linotype" w:hAnsi="Palatino Linotype" w:cs="Palatino Linotype"/>
          <w:b/>
          <w:vanish/>
          <w:szCs w:val="24"/>
        </w:rPr>
      </w:pPr>
    </w:p>
    <w:p w:rsidR="00BF51F3" w:rsidRPr="001E653C" w:rsidRDefault="00BF51F3" w:rsidP="003A06CC">
      <w:pPr>
        <w:widowControl w:val="0"/>
        <w:numPr>
          <w:ilvl w:val="1"/>
          <w:numId w:val="29"/>
        </w:numPr>
        <w:suppressAutoHyphens/>
        <w:spacing w:after="0" w:line="240" w:lineRule="auto"/>
        <w:rPr>
          <w:rFonts w:ascii="Palatino Linotype" w:hAnsi="Palatino Linotype"/>
          <w:sz w:val="24"/>
          <w:szCs w:val="24"/>
        </w:rPr>
      </w:pPr>
      <w:r w:rsidRPr="001E653C">
        <w:rPr>
          <w:rFonts w:ascii="Palatino Linotype" w:hAnsi="Palatino Linotype" w:cs="Palatino Linotype"/>
          <w:b/>
          <w:sz w:val="24"/>
          <w:szCs w:val="24"/>
        </w:rPr>
        <w:t>A tantárgy tanításának célja</w:t>
      </w:r>
    </w:p>
    <w:p w:rsidR="00BF51F3" w:rsidRPr="001E653C" w:rsidRDefault="00BF51F3" w:rsidP="001E653C">
      <w:pPr>
        <w:spacing w:after="0" w:line="240" w:lineRule="auto"/>
        <w:rPr>
          <w:rFonts w:ascii="Palatino Linotype" w:hAnsi="Palatino Linotype" w:cs="Palatino Linotype"/>
          <w:b/>
          <w:sz w:val="24"/>
          <w:szCs w:val="24"/>
        </w:rPr>
      </w:pPr>
      <w:r w:rsidRPr="001E653C">
        <w:rPr>
          <w:rFonts w:ascii="Palatino Linotype" w:hAnsi="Palatino Linotype" w:cs="Palatino Linotype"/>
          <w:sz w:val="24"/>
          <w:szCs w:val="24"/>
        </w:rPr>
        <w:t>A kötelező zongora tárgy oktatásának célja, hogy a tanuló olyan szakmai tudást és általános zenei műveltséget sajátítson el, amely alkalmassá teszi őt arra, hogy mint hangszeres muzsikus, zenekarok, együttesek képzett tagja, jártas legyen a zongorajáték alapszintű ismeretében, továbbá alkalmazni tudja az elméleti tantárgyak során elsajátított ismereteit zongora, vagy más billentyűs hangszeren, valamint járuljon hozzá a tanuló zenei műveltségének szélesítéséhez.</w:t>
      </w:r>
    </w:p>
    <w:p w:rsidR="00BF51F3" w:rsidRPr="001E653C" w:rsidRDefault="00BF51F3" w:rsidP="001E653C">
      <w:pPr>
        <w:spacing w:after="0" w:line="240" w:lineRule="auto"/>
        <w:rPr>
          <w:rFonts w:ascii="Palatino Linotype" w:hAnsi="Palatino Linotype" w:cs="Palatino Linotype"/>
          <w:b/>
          <w:sz w:val="24"/>
          <w:szCs w:val="24"/>
        </w:rPr>
      </w:pPr>
    </w:p>
    <w:p w:rsidR="00BF51F3" w:rsidRPr="001E653C" w:rsidRDefault="00BF51F3" w:rsidP="003A06CC">
      <w:pPr>
        <w:widowControl w:val="0"/>
        <w:numPr>
          <w:ilvl w:val="1"/>
          <w:numId w:val="29"/>
        </w:numPr>
        <w:suppressAutoHyphens/>
        <w:spacing w:after="0" w:line="240" w:lineRule="auto"/>
        <w:rPr>
          <w:rFonts w:ascii="Palatino Linotype" w:hAnsi="Palatino Linotype" w:cs="Palatino Linotype"/>
          <w:sz w:val="24"/>
          <w:szCs w:val="24"/>
        </w:rPr>
      </w:pPr>
      <w:r w:rsidRPr="001E653C">
        <w:rPr>
          <w:rFonts w:ascii="Palatino Linotype" w:hAnsi="Palatino Linotype" w:cs="Palatino Linotype"/>
          <w:b/>
          <w:sz w:val="24"/>
          <w:szCs w:val="24"/>
        </w:rPr>
        <w:t>Kapcsolódó közismereti, szakmai tartalmak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kötelező zongora tárgy tanulása során gyakran történik utalás más művészeti ágakra is, melyekről a magyar és világirodalom illetve a művészettörténet órákon részletesebben is szó esik.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Akusztikai anyaga a fizika, szellemi tartalma a matematika általánosabb törvényszerűségeiből realizálódik.</w:t>
      </w:r>
    </w:p>
    <w:p w:rsidR="00BF51F3" w:rsidRPr="001E653C" w:rsidRDefault="00BF51F3" w:rsidP="001E653C">
      <w:pPr>
        <w:spacing w:after="0" w:line="240" w:lineRule="auto"/>
        <w:rPr>
          <w:rFonts w:ascii="Palatino Linotype" w:hAnsi="Palatino Linotype" w:cs="Palatino Linotype"/>
          <w:b/>
          <w:bCs/>
          <w:iCs/>
          <w:sz w:val="24"/>
          <w:szCs w:val="24"/>
        </w:rPr>
      </w:pPr>
      <w:r w:rsidRPr="001E653C">
        <w:rPr>
          <w:rFonts w:ascii="Palatino Linotype" w:hAnsi="Palatino Linotype" w:cs="Palatino Linotype"/>
          <w:sz w:val="24"/>
          <w:szCs w:val="24"/>
        </w:rPr>
        <w:t>A kapcsolatok között meg kell említeni a biológiát, amely lehetővé teszi az emberi hang és hallás fiziológiájának</w:t>
      </w:r>
      <w:r w:rsidR="002542DD">
        <w:rPr>
          <w:rFonts w:ascii="Palatino Linotype" w:hAnsi="Palatino Linotype" w:cs="Palatino Linotype"/>
          <w:sz w:val="24"/>
          <w:szCs w:val="24"/>
        </w:rPr>
        <w:t>,</w:t>
      </w:r>
      <w:r w:rsidRPr="001E653C">
        <w:rPr>
          <w:rFonts w:ascii="Palatino Linotype" w:hAnsi="Palatino Linotype" w:cs="Palatino Linotype"/>
          <w:sz w:val="24"/>
          <w:szCs w:val="24"/>
        </w:rPr>
        <w:t xml:space="preserve"> illetve pszichológiájának megértését. </w:t>
      </w:r>
    </w:p>
    <w:p w:rsidR="00BF51F3" w:rsidRPr="001E653C" w:rsidRDefault="00BF51F3" w:rsidP="001E653C">
      <w:pPr>
        <w:spacing w:after="0" w:line="240" w:lineRule="auto"/>
        <w:ind w:left="357"/>
        <w:rPr>
          <w:rFonts w:ascii="Palatino Linotype" w:hAnsi="Palatino Linotype" w:cs="Palatino Linotype"/>
          <w:b/>
          <w:bCs/>
          <w:i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cs="Palatino Linotype"/>
          <w:b/>
          <w:bCs/>
          <w:iCs/>
          <w:sz w:val="24"/>
          <w:szCs w:val="24"/>
        </w:rPr>
      </w:pPr>
      <w:r w:rsidRPr="001E653C">
        <w:rPr>
          <w:rFonts w:ascii="Palatino Linotype" w:hAnsi="Palatino Linotype" w:cs="Palatino Linotype"/>
          <w:b/>
          <w:sz w:val="24"/>
          <w:szCs w:val="24"/>
        </w:rPr>
        <w:t xml:space="preserve">Témakörök </w:t>
      </w:r>
    </w:p>
    <w:p w:rsidR="00BF51F3" w:rsidRPr="001E653C" w:rsidRDefault="00BF51F3" w:rsidP="001E653C">
      <w:pPr>
        <w:spacing w:after="0" w:line="240" w:lineRule="auto"/>
        <w:rPr>
          <w:rFonts w:ascii="Palatino Linotype" w:hAnsi="Palatino Linotype" w:cs="Palatino Linotype"/>
          <w:b/>
          <w:bCs/>
          <w:iCs/>
          <w:sz w:val="24"/>
          <w:szCs w:val="24"/>
        </w:rPr>
      </w:pPr>
    </w:p>
    <w:p w:rsidR="00BF51F3" w:rsidRPr="001E653C" w:rsidRDefault="00BF51F3" w:rsidP="003A06CC">
      <w:pPr>
        <w:numPr>
          <w:ilvl w:val="2"/>
          <w:numId w:val="29"/>
        </w:numPr>
        <w:suppressAutoHyphens/>
        <w:spacing w:after="0" w:line="240" w:lineRule="auto"/>
        <w:ind w:left="1190" w:hanging="623"/>
        <w:rPr>
          <w:rFonts w:ascii="Palatino Linotype" w:hAnsi="Palatino Linotype" w:cs="Palatino Linotype"/>
          <w:sz w:val="24"/>
          <w:szCs w:val="24"/>
        </w:rPr>
      </w:pPr>
      <w:r w:rsidRPr="001E653C">
        <w:rPr>
          <w:rFonts w:ascii="Palatino Linotype" w:hAnsi="Palatino Linotype" w:cs="Palatino Linotype"/>
          <w:b/>
          <w:sz w:val="24"/>
          <w:szCs w:val="24"/>
        </w:rPr>
        <w:lastRenderedPageBreak/>
        <w:t>Technikaképzés</w:t>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t xml:space="preserve"> </w:t>
      </w:r>
      <w:r w:rsidR="00DA57E0">
        <w:rPr>
          <w:rFonts w:ascii="Palatino Linotype" w:hAnsi="Palatino Linotype" w:cs="Palatino Linotype"/>
          <w:b/>
          <w:i/>
          <w:sz w:val="24"/>
          <w:szCs w:val="24"/>
        </w:rPr>
        <w:t xml:space="preserve">30 </w:t>
      </w:r>
      <w:r w:rsidRPr="00385F5B">
        <w:rPr>
          <w:rFonts w:ascii="Palatino Linotype" w:hAnsi="Palatino Linotype" w:cs="Palatino Linotype"/>
          <w:b/>
          <w:i/>
          <w:sz w:val="24"/>
          <w:szCs w:val="24"/>
        </w:rPr>
        <w:t>ór</w:t>
      </w:r>
      <w:r w:rsidRPr="001E653C">
        <w:rPr>
          <w:rFonts w:ascii="Palatino Linotype" w:hAnsi="Palatino Linotype" w:cs="Palatino Linotype"/>
          <w:b/>
          <w:i/>
          <w:sz w:val="24"/>
          <w:szCs w:val="24"/>
        </w:rPr>
        <w:t>a/18óra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A zongora és a billentyűs hangszerek felépítése, tulajdonságai és megszólaltatása. </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Digitális zongora és szintetizátor esetén az erősítő berendezés kezelése,  a helyes hangzás beállítása (sound). </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kezek függetlenítése, a helyes billentésmód kialakítása.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Skálajáték külön kézzel, staccato és legato játékmód.</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Kettősfogások,hármashangzat bontás.</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Pedálhasználat.</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Lapról olvasási készség kialakítása.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zenei memória fejlesztése.</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saját adottságoknak megfelelő gyakorlási módszer kialakítása.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tudásanyag előadása kottából.</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Skála játék helyes kéztartással: dúr, moll és modális skálák.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Billentési gyakorlatok: legato és staccato billentés, jazz-es, igen rugalmas, non legato billentésmód.</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Ujj-függetlenítési gyakorlatok, különös figyelemmel a negyedik és ötödik ujjra.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Skála-, hármashangzat- és oktávgyakorlatok, figurációs gyakorlatok.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Nyolcad, nyolcad triolás és tizenhatod mozgás.</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Tánczenei harmóniák felépítése és gyakorlati alkalmazása.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Dúr és moll hármashangzatok, szeptim akkordok és alterált változatainak alkalmazása.</w:t>
      </w:r>
    </w:p>
    <w:p w:rsidR="00BF51F3" w:rsidRPr="001E653C" w:rsidRDefault="00BF51F3" w:rsidP="001E653C">
      <w:pPr>
        <w:spacing w:after="0" w:line="240" w:lineRule="auto"/>
        <w:rPr>
          <w:rFonts w:ascii="Palatino Linotype" w:hAnsi="Palatino Linotype" w:cs="Palatino Linotype"/>
          <w:szCs w:val="24"/>
        </w:rPr>
      </w:pPr>
    </w:p>
    <w:p w:rsidR="00BF51F3" w:rsidRPr="001E653C" w:rsidRDefault="00BF51F3" w:rsidP="003A06CC">
      <w:pPr>
        <w:numPr>
          <w:ilvl w:val="2"/>
          <w:numId w:val="29"/>
        </w:numPr>
        <w:suppressAutoHyphens/>
        <w:spacing w:after="0" w:line="240" w:lineRule="auto"/>
        <w:ind w:left="1190" w:hanging="623"/>
        <w:rPr>
          <w:rFonts w:ascii="Palatino Linotype" w:hAnsi="Palatino Linotype" w:cs="Palatino Linotype"/>
          <w:sz w:val="24"/>
          <w:szCs w:val="24"/>
        </w:rPr>
      </w:pPr>
      <w:r w:rsidRPr="001E653C">
        <w:rPr>
          <w:rFonts w:ascii="Palatino Linotype" w:hAnsi="Palatino Linotype" w:cs="Palatino Linotype"/>
          <w:b/>
          <w:sz w:val="24"/>
          <w:szCs w:val="24"/>
        </w:rPr>
        <w:t>Előadókészség fejlesztése</w:t>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00DA57E0">
        <w:rPr>
          <w:rFonts w:ascii="Palatino Linotype" w:hAnsi="Palatino Linotype" w:cs="Palatino Linotype"/>
          <w:b/>
          <w:i/>
          <w:sz w:val="24"/>
          <w:szCs w:val="24"/>
        </w:rPr>
        <w:t>2</w:t>
      </w:r>
      <w:r w:rsidR="00DA57E0" w:rsidRPr="00385F5B">
        <w:rPr>
          <w:rFonts w:ascii="Palatino Linotype" w:hAnsi="Palatino Linotype" w:cs="Palatino Linotype"/>
          <w:b/>
          <w:i/>
          <w:sz w:val="24"/>
          <w:szCs w:val="24"/>
        </w:rPr>
        <w:t xml:space="preserve">8 </w:t>
      </w:r>
      <w:r w:rsidRPr="001E653C">
        <w:rPr>
          <w:rFonts w:ascii="Palatino Linotype" w:hAnsi="Palatino Linotype" w:cs="Palatino Linotype"/>
          <w:b/>
          <w:i/>
          <w:sz w:val="24"/>
          <w:szCs w:val="24"/>
        </w:rPr>
        <w:t>óra/8óra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két kéz játékának az összehangolása dúr és moll skálák segítségével, tekintettel a tónusra, ritmusra, a legato és staccato játékra, valamint a dinamikára.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Egyszerű ritmikai függetlenítési gyakorlatok, különböző tempókban, adott hangközökkel, különböző hangnemekben.</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A tánczenében használt akkordok bevezetése és gyakorlása. </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Akkordbontásos gyakorlatok.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Akkordok fűzése, ritmizálással, kettő, négy, nyolc és tizenkét ütemes hosszúságban az akkord-jelzések alapján.</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Különböző ritmusképletek, mozgásformák, hangsúlygyakorlatok.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Pontozott ritmus, átkötött hang, triola-duola váltás, ritmikai előlegezés. </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ritmusértékek belső osztása.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leggyakoribb dúr és moll blues-sémák.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Az összetett akkordok ismerete és alkalmazása (alterációk, perakkordok, perbasszusok)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Dúr és moll kadenciák.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Diatonikus, egészhangú, egész-fél, fél-egész, kromatikus és akkordskála-gyakorlatok.</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Dinamikailag árnyalt és kifejező hangképzés.</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klasszikus akkordfűzés szabályainak ismerete.</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Harmóniai behelyettesítések alkalmazása.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Hármashangzat, négyeshangzat felbontás és megfordításaik.</w:t>
      </w:r>
    </w:p>
    <w:p w:rsidR="00BF51F3" w:rsidRPr="001E653C" w:rsidRDefault="00BF51F3" w:rsidP="001E653C">
      <w:pPr>
        <w:spacing w:after="0" w:line="240" w:lineRule="auto"/>
        <w:rPr>
          <w:rFonts w:ascii="Palatino Linotype" w:hAnsi="Palatino Linotype" w:cs="Palatino Linotype"/>
          <w:sz w:val="24"/>
          <w:szCs w:val="24"/>
        </w:rPr>
      </w:pPr>
    </w:p>
    <w:p w:rsidR="00BF51F3" w:rsidRPr="001E653C" w:rsidRDefault="00BF51F3" w:rsidP="003A06CC">
      <w:pPr>
        <w:numPr>
          <w:ilvl w:val="2"/>
          <w:numId w:val="29"/>
        </w:numPr>
        <w:suppressAutoHyphens/>
        <w:spacing w:after="0" w:line="240" w:lineRule="auto"/>
        <w:rPr>
          <w:rFonts w:ascii="Palatino Linotype" w:hAnsi="Palatino Linotype" w:cs="Palatino Linotype"/>
          <w:sz w:val="24"/>
          <w:szCs w:val="24"/>
        </w:rPr>
      </w:pPr>
      <w:r w:rsidRPr="001E653C">
        <w:rPr>
          <w:rFonts w:ascii="Palatino Linotype" w:hAnsi="Palatino Linotype" w:cs="Palatino Linotype"/>
          <w:b/>
          <w:sz w:val="24"/>
          <w:szCs w:val="24"/>
        </w:rPr>
        <w:t>Előadási ismeretek</w:t>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00DA57E0">
        <w:rPr>
          <w:rFonts w:ascii="Palatino Linotype" w:hAnsi="Palatino Linotype" w:cs="Palatino Linotype"/>
          <w:b/>
          <w:i/>
          <w:sz w:val="24"/>
          <w:szCs w:val="24"/>
        </w:rPr>
        <w:t>2</w:t>
      </w:r>
      <w:r w:rsidR="00DA57E0" w:rsidRPr="00385F5B">
        <w:rPr>
          <w:rFonts w:ascii="Palatino Linotype" w:hAnsi="Palatino Linotype" w:cs="Palatino Linotype"/>
          <w:b/>
          <w:i/>
          <w:sz w:val="24"/>
          <w:szCs w:val="24"/>
        </w:rPr>
        <w:t>8</w:t>
      </w:r>
      <w:r w:rsidR="00DA57E0">
        <w:rPr>
          <w:rFonts w:ascii="Palatino Linotype" w:hAnsi="Palatino Linotype" w:cs="Palatino Linotype"/>
          <w:b/>
          <w:sz w:val="24"/>
          <w:szCs w:val="24"/>
        </w:rPr>
        <w:t xml:space="preserve"> </w:t>
      </w:r>
      <w:r w:rsidRPr="001E653C">
        <w:rPr>
          <w:rFonts w:ascii="Palatino Linotype" w:hAnsi="Palatino Linotype" w:cs="Palatino Linotype"/>
          <w:b/>
          <w:i/>
          <w:sz w:val="24"/>
          <w:szCs w:val="24"/>
        </w:rPr>
        <w:t>óra/8óra</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Kulcsok, előjegyzések, módosító jelek, ütemmutatók megismerése.</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Dúr, moll hangsor, vezetőhang, hangközök, hangjegyértékek, szünetjelek ismerete.</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Kottaolvasás hangnévvel ritmusban.</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 kottában előforduló zenei műszavak, jelzések értelmezése.</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Hármashangzatok, négyeshangzatok és fordításaik, modális skálák ismerete.</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Klasszikus zárlatok.</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Pedálhasználat.</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Harmóniabontások bemutatása.</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Lapról olvasás (violin- és basszuskulcs ismerete).</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Kottaolvasás - a lapról olvasás fejlesztése.</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A dúr, az összhangzatos és a melodikus moll-skála fokain előforduló szeptimakkordok bevezetése és gyakorlása. </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Ismerkedés a blues világával (8 és 12 ütemes sémák bevezetése).</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blues-hangok, egyszerű és összetett blues-skála.</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Az egyszerűbb tánczenei stílusok ismerete és alkalmazása.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Wamp szerkesztés egyszerűbb hangnemekben.</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Páros és páratlan metrumok, aszimmetrikus hangsúlygyakorlatok.</w:t>
      </w:r>
    </w:p>
    <w:p w:rsidR="00BF51F3" w:rsidRPr="001E653C" w:rsidRDefault="00BF51F3"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Tánczenei számok akkordjelölésének és dallamának a leírása.</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repertoár egyszerűbb standardjainek akkordszerű kísérete.</w:t>
      </w:r>
    </w:p>
    <w:p w:rsidR="00BF51F3" w:rsidRPr="001E653C" w:rsidRDefault="00BF51F3" w:rsidP="001E653C">
      <w:pPr>
        <w:spacing w:after="0" w:line="240" w:lineRule="auto"/>
        <w:ind w:left="1440" w:hanging="1440"/>
        <w:rPr>
          <w:rFonts w:ascii="Palatino Linotype" w:hAnsi="Palatino Linotype"/>
          <w:sz w:val="24"/>
          <w:szCs w:val="24"/>
        </w:rPr>
      </w:pPr>
      <w:r w:rsidRPr="001E653C">
        <w:rPr>
          <w:rFonts w:ascii="Palatino Linotype" w:hAnsi="Palatino Linotype" w:cs="Palatino Linotype"/>
          <w:sz w:val="24"/>
          <w:szCs w:val="24"/>
        </w:rPr>
        <w:t>Ajánlott zenei anyag:</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Bartók: Mikrokozmosz I-II</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Zongoraiskola I-II</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sz w:val="24"/>
          <w:szCs w:val="24"/>
        </w:rPr>
        <w:t>Czerny: Könnyű technikai gyakorlatok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Bach és Händel: Könnyű zongoradarabok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Bach: 18 kis preludium</w:t>
      </w:r>
    </w:p>
    <w:p w:rsidR="00BF51F3" w:rsidRPr="001E653C" w:rsidRDefault="00BF51F3" w:rsidP="001E653C">
      <w:pPr>
        <w:spacing w:after="0" w:line="240" w:lineRule="auto"/>
        <w:rPr>
          <w:rFonts w:ascii="Palatino Linotype" w:hAnsi="Palatino Linotype" w:cs="Palatino Linotype"/>
          <w:sz w:val="24"/>
          <w:szCs w:val="24"/>
        </w:rPr>
      </w:pPr>
      <w:r w:rsidRPr="001E653C">
        <w:rPr>
          <w:rFonts w:ascii="Palatino Linotype" w:hAnsi="Palatino Linotype"/>
          <w:sz w:val="24"/>
          <w:szCs w:val="24"/>
        </w:rPr>
        <w:t>Könnyű szonatínák zongorára</w:t>
      </w:r>
    </w:p>
    <w:p w:rsidR="00BF51F3" w:rsidRPr="001E653C" w:rsidRDefault="00BF51F3" w:rsidP="001E653C">
      <w:pPr>
        <w:spacing w:after="0" w:line="240" w:lineRule="auto"/>
        <w:ind w:firstLine="540"/>
        <w:rPr>
          <w:rFonts w:ascii="Palatino Linotype" w:hAnsi="Palatino Linotype" w:cs="Palatino Linotype"/>
          <w:b/>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cs="Palatino Linotype"/>
          <w:b/>
          <w:i/>
          <w:sz w:val="24"/>
          <w:szCs w:val="24"/>
        </w:rPr>
      </w:pPr>
      <w:r w:rsidRPr="001E653C">
        <w:rPr>
          <w:rFonts w:ascii="Palatino Linotype" w:hAnsi="Palatino Linotype" w:cs="Palatino Linotype"/>
          <w:b/>
          <w:i/>
          <w:sz w:val="24"/>
          <w:szCs w:val="24"/>
        </w:rPr>
        <w:t xml:space="preserve">A képzés javasolt helyszíne </w:t>
      </w:r>
      <w:r w:rsidRPr="001E653C">
        <w:rPr>
          <w:rFonts w:ascii="Palatino Linotype" w:hAnsi="Palatino Linotype" w:cs="Palatino Linotype"/>
          <w:b/>
          <w:i/>
          <w:kern w:val="1"/>
          <w:sz w:val="24"/>
          <w:szCs w:val="24"/>
          <w:lang w:eastAsia="hi-IN" w:bidi="hi-IN"/>
        </w:rPr>
        <w:t>(ajánlás)</w:t>
      </w:r>
    </w:p>
    <w:p w:rsidR="00BF51F3" w:rsidRPr="001E653C" w:rsidRDefault="00BF51F3" w:rsidP="001E653C">
      <w:pPr>
        <w:widowControl w:val="0"/>
        <w:spacing w:after="0" w:line="240" w:lineRule="auto"/>
        <w:ind w:left="826"/>
        <w:rPr>
          <w:rFonts w:ascii="Palatino Linotype" w:hAnsi="Palatino Linotype" w:cs="Palatino Linotype"/>
          <w:b/>
          <w:i/>
          <w:sz w:val="24"/>
          <w:szCs w:val="24"/>
        </w:rPr>
      </w:pPr>
    </w:p>
    <w:p w:rsidR="00BF51F3" w:rsidRPr="001E653C" w:rsidRDefault="00BF51F3" w:rsidP="001E653C">
      <w:pPr>
        <w:spacing w:after="0" w:line="240" w:lineRule="auto"/>
        <w:ind w:left="720" w:hanging="360"/>
        <w:rPr>
          <w:rFonts w:ascii="Palatino Linotype" w:hAnsi="Palatino Linotype" w:cs="Palatino Linotype"/>
          <w:b/>
          <w:bCs/>
          <w:sz w:val="24"/>
          <w:szCs w:val="24"/>
        </w:rPr>
      </w:pPr>
      <w:r w:rsidRPr="001E653C">
        <w:rPr>
          <w:rFonts w:ascii="Palatino Linotype" w:hAnsi="Palatino Linotype" w:cs="Palatino Linotype"/>
          <w:sz w:val="24"/>
          <w:szCs w:val="24"/>
          <w:lang w:eastAsia="hi-IN" w:bidi="hi-IN"/>
        </w:rPr>
        <w:t>nincs</w:t>
      </w:r>
    </w:p>
    <w:p w:rsidR="00BF51F3" w:rsidRPr="001E653C" w:rsidRDefault="00BF51F3" w:rsidP="001E653C">
      <w:pPr>
        <w:spacing w:after="0" w:line="240" w:lineRule="auto"/>
        <w:ind w:left="792"/>
        <w:rPr>
          <w:rFonts w:ascii="Palatino Linotype" w:hAnsi="Palatino Linotype" w:cs="Palatino Linotype"/>
          <w:b/>
          <w:b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cs="Palatino Linotype"/>
          <w:b/>
          <w:bCs/>
          <w:sz w:val="24"/>
          <w:szCs w:val="24"/>
        </w:rPr>
      </w:pPr>
      <w:r w:rsidRPr="001E653C">
        <w:rPr>
          <w:rFonts w:ascii="Palatino Linotype" w:hAnsi="Palatino Linotype" w:cs="Palatino Linotype"/>
          <w:b/>
          <w:bCs/>
          <w:i/>
          <w:sz w:val="24"/>
          <w:szCs w:val="24"/>
        </w:rPr>
        <w:t>A tantárgy elsajátítása során alkalmazható sajátos módszerek, tanulói tevékenységformák (ajánlás)</w:t>
      </w:r>
    </w:p>
    <w:p w:rsidR="00BF51F3" w:rsidRPr="001E653C" w:rsidRDefault="00BF51F3" w:rsidP="001E653C">
      <w:pPr>
        <w:widowControl w:val="0"/>
        <w:spacing w:after="0" w:line="240" w:lineRule="auto"/>
        <w:ind w:left="826"/>
        <w:rPr>
          <w:rFonts w:ascii="Palatino Linotype" w:hAnsi="Palatino Linotype" w:cs="Palatino Linotype"/>
          <w:b/>
          <w:bCs/>
          <w:sz w:val="24"/>
          <w:szCs w:val="24"/>
        </w:rPr>
      </w:pPr>
    </w:p>
    <w:p w:rsidR="00BF51F3" w:rsidRPr="001E653C" w:rsidRDefault="003A06CC" w:rsidP="001E653C">
      <w:pPr>
        <w:spacing w:after="0" w:line="240" w:lineRule="auto"/>
        <w:rPr>
          <w:rFonts w:ascii="Palatino Linotype" w:hAnsi="Palatino Linotype" w:cs="Palatino Linotype"/>
          <w:b/>
          <w:sz w:val="24"/>
          <w:szCs w:val="24"/>
        </w:rPr>
      </w:pPr>
      <w:r>
        <w:rPr>
          <w:rFonts w:ascii="Palatino Linotype" w:hAnsi="Palatino Linotype" w:cs="Palatino Linotype"/>
          <w:b/>
          <w:bCs/>
          <w:i/>
          <w:sz w:val="24"/>
          <w:szCs w:val="24"/>
        </w:rPr>
        <w:t>9</w:t>
      </w:r>
      <w:r w:rsidR="00BF51F3" w:rsidRPr="001E653C">
        <w:rPr>
          <w:rFonts w:ascii="Palatino Linotype" w:hAnsi="Palatino Linotype" w:cs="Palatino Linotype"/>
          <w:b/>
          <w:bCs/>
          <w:i/>
          <w:sz w:val="24"/>
          <w:szCs w:val="24"/>
        </w:rPr>
        <w:t>.5.1 A tantárgy elsajátítása során alkalmazható tanulói tevékenységformák (ajánlás)</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3621"/>
        <w:gridCol w:w="809"/>
        <w:gridCol w:w="798"/>
        <w:gridCol w:w="763"/>
        <w:gridCol w:w="2220"/>
      </w:tblGrid>
      <w:tr w:rsidR="00BF51F3" w:rsidRPr="001E653C">
        <w:trPr>
          <w:cantSplit/>
          <w:trHeight w:val="921"/>
          <w:jc w:val="center"/>
        </w:trPr>
        <w:tc>
          <w:tcPr>
            <w:tcW w:w="828" w:type="dxa"/>
            <w:vMerge w:val="restart"/>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Sor-szám</w:t>
            </w:r>
          </w:p>
        </w:tc>
        <w:tc>
          <w:tcPr>
            <w:tcW w:w="3621" w:type="dxa"/>
            <w:vMerge w:val="restart"/>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Tanulói tevékenységforma</w:t>
            </w:r>
          </w:p>
        </w:tc>
        <w:tc>
          <w:tcPr>
            <w:tcW w:w="2370" w:type="dxa"/>
            <w:gridSpan w:val="3"/>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Tanulói tevékenység szervezési kerete</w:t>
            </w:r>
          </w:p>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(differenciálási módok)</w:t>
            </w:r>
          </w:p>
        </w:tc>
        <w:tc>
          <w:tcPr>
            <w:tcW w:w="2220" w:type="dxa"/>
            <w:vMerge w:val="restart"/>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 xml:space="preserve">Alkalmazandó eszközök és felszerelések (SZVK </w:t>
            </w:r>
            <w:r w:rsidRPr="001E653C">
              <w:rPr>
                <w:rFonts w:ascii="Palatino Linotype" w:hAnsi="Palatino Linotype" w:cs="Palatino Linotype"/>
                <w:b/>
                <w:sz w:val="20"/>
                <w:szCs w:val="20"/>
              </w:rPr>
              <w:lastRenderedPageBreak/>
              <w:t>6. pont lebontása, pontosítása)</w:t>
            </w:r>
          </w:p>
        </w:tc>
      </w:tr>
      <w:tr w:rsidR="00BF51F3" w:rsidRPr="001E653C">
        <w:trPr>
          <w:cantSplit/>
          <w:trHeight w:val="1076"/>
          <w:jc w:val="center"/>
        </w:trPr>
        <w:tc>
          <w:tcPr>
            <w:tcW w:w="828" w:type="dxa"/>
            <w:vMerge/>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b/>
                <w:sz w:val="20"/>
                <w:szCs w:val="20"/>
              </w:rPr>
            </w:pPr>
          </w:p>
        </w:tc>
        <w:tc>
          <w:tcPr>
            <w:tcW w:w="3621" w:type="dxa"/>
            <w:vMerge/>
            <w:shd w:val="clear" w:color="auto" w:fill="auto"/>
            <w:vAlign w:val="center"/>
          </w:tcPr>
          <w:p w:rsidR="00BF51F3" w:rsidRPr="001E653C" w:rsidRDefault="00BF51F3" w:rsidP="001E653C">
            <w:pPr>
              <w:snapToGrid w:val="0"/>
              <w:spacing w:after="0" w:line="240" w:lineRule="auto"/>
              <w:rPr>
                <w:rFonts w:ascii="Palatino Linotype" w:hAnsi="Palatino Linotype" w:cs="Palatino Linotype"/>
                <w:b/>
                <w:sz w:val="20"/>
                <w:szCs w:val="20"/>
              </w:rPr>
            </w:pPr>
          </w:p>
        </w:tc>
        <w:tc>
          <w:tcPr>
            <w:tcW w:w="809" w:type="dxa"/>
            <w:shd w:val="clear" w:color="auto" w:fill="auto"/>
            <w:vAlign w:val="center"/>
          </w:tcPr>
          <w:p w:rsidR="00BF51F3" w:rsidRPr="001E653C" w:rsidRDefault="00BF51F3" w:rsidP="001E653C">
            <w:pPr>
              <w:spacing w:after="0" w:line="240" w:lineRule="auto"/>
              <w:ind w:left="113" w:right="113"/>
              <w:jc w:val="center"/>
              <w:rPr>
                <w:rFonts w:ascii="Palatino Linotype" w:hAnsi="Palatino Linotype" w:cs="Palatino Linotype"/>
                <w:b/>
                <w:sz w:val="20"/>
                <w:szCs w:val="20"/>
              </w:rPr>
            </w:pPr>
            <w:r w:rsidRPr="001E653C">
              <w:rPr>
                <w:rFonts w:ascii="Palatino Linotype" w:hAnsi="Palatino Linotype" w:cs="Palatino Linotype"/>
                <w:b/>
                <w:sz w:val="20"/>
                <w:szCs w:val="20"/>
              </w:rPr>
              <w:t>Egyéni</w:t>
            </w:r>
          </w:p>
        </w:tc>
        <w:tc>
          <w:tcPr>
            <w:tcW w:w="798" w:type="dxa"/>
            <w:shd w:val="clear" w:color="auto" w:fill="auto"/>
            <w:vAlign w:val="center"/>
          </w:tcPr>
          <w:p w:rsidR="00BF51F3" w:rsidRPr="001E653C" w:rsidRDefault="00BF51F3" w:rsidP="001E653C">
            <w:pPr>
              <w:spacing w:after="0" w:line="240" w:lineRule="auto"/>
              <w:ind w:left="113" w:right="113"/>
              <w:jc w:val="center"/>
              <w:rPr>
                <w:rFonts w:ascii="Palatino Linotype" w:hAnsi="Palatino Linotype" w:cs="Palatino Linotype"/>
                <w:b/>
                <w:sz w:val="20"/>
                <w:szCs w:val="20"/>
              </w:rPr>
            </w:pPr>
            <w:r w:rsidRPr="001E653C">
              <w:rPr>
                <w:rFonts w:ascii="Palatino Linotype" w:hAnsi="Palatino Linotype" w:cs="Palatino Linotype"/>
                <w:b/>
                <w:sz w:val="20"/>
                <w:szCs w:val="20"/>
              </w:rPr>
              <w:t>Csoport-</w:t>
            </w:r>
          </w:p>
          <w:p w:rsidR="00BF51F3" w:rsidRPr="001E653C" w:rsidRDefault="00BF51F3" w:rsidP="001E653C">
            <w:pPr>
              <w:spacing w:after="0" w:line="240" w:lineRule="auto"/>
              <w:ind w:left="113" w:right="113"/>
              <w:jc w:val="center"/>
              <w:rPr>
                <w:rFonts w:ascii="Palatino Linotype" w:hAnsi="Palatino Linotype" w:cs="Palatino Linotype"/>
                <w:b/>
                <w:sz w:val="20"/>
                <w:szCs w:val="20"/>
              </w:rPr>
            </w:pPr>
            <w:r w:rsidRPr="001E653C">
              <w:rPr>
                <w:rFonts w:ascii="Palatino Linotype" w:hAnsi="Palatino Linotype" w:cs="Palatino Linotype"/>
                <w:b/>
                <w:sz w:val="20"/>
                <w:szCs w:val="20"/>
              </w:rPr>
              <w:t>bontás</w:t>
            </w:r>
          </w:p>
        </w:tc>
        <w:tc>
          <w:tcPr>
            <w:tcW w:w="763" w:type="dxa"/>
            <w:shd w:val="clear" w:color="auto" w:fill="auto"/>
            <w:vAlign w:val="center"/>
          </w:tcPr>
          <w:p w:rsidR="00BF51F3" w:rsidRPr="001E653C" w:rsidRDefault="00BF51F3" w:rsidP="001E653C">
            <w:pPr>
              <w:spacing w:after="0" w:line="240" w:lineRule="auto"/>
              <w:ind w:left="113" w:right="113"/>
              <w:jc w:val="center"/>
              <w:rPr>
                <w:rFonts w:ascii="Palatino Linotype" w:hAnsi="Palatino Linotype" w:cs="Palatino Linotype"/>
                <w:b/>
                <w:sz w:val="20"/>
                <w:szCs w:val="20"/>
              </w:rPr>
            </w:pPr>
            <w:r w:rsidRPr="001E653C">
              <w:rPr>
                <w:rFonts w:ascii="Palatino Linotype" w:hAnsi="Palatino Linotype" w:cs="Palatino Linotype"/>
                <w:b/>
                <w:sz w:val="20"/>
                <w:szCs w:val="20"/>
              </w:rPr>
              <w:t>Osztály-</w:t>
            </w:r>
          </w:p>
          <w:p w:rsidR="00BF51F3" w:rsidRPr="001E653C" w:rsidRDefault="00BF51F3" w:rsidP="001E653C">
            <w:pPr>
              <w:spacing w:after="0" w:line="240" w:lineRule="auto"/>
              <w:ind w:left="113" w:right="113"/>
              <w:jc w:val="center"/>
              <w:rPr>
                <w:rFonts w:ascii="Palatino Linotype" w:hAnsi="Palatino Linotype" w:cs="Palatino Linotype"/>
                <w:b/>
                <w:sz w:val="20"/>
                <w:szCs w:val="20"/>
              </w:rPr>
            </w:pPr>
            <w:r w:rsidRPr="001E653C">
              <w:rPr>
                <w:rFonts w:ascii="Palatino Linotype" w:hAnsi="Palatino Linotype" w:cs="Palatino Linotype"/>
                <w:b/>
                <w:sz w:val="20"/>
                <w:szCs w:val="20"/>
              </w:rPr>
              <w:t>keret</w:t>
            </w:r>
          </w:p>
        </w:tc>
        <w:tc>
          <w:tcPr>
            <w:tcW w:w="2220" w:type="dxa"/>
            <w:vMerge/>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b/>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lastRenderedPageBreak/>
              <w:t>1.</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b/>
                <w:sz w:val="20"/>
                <w:szCs w:val="20"/>
              </w:rPr>
              <w:t>Információ feldolgozó tevékenységek</w:t>
            </w:r>
          </w:p>
        </w:tc>
        <w:tc>
          <w:tcPr>
            <w:tcW w:w="809" w:type="dxa"/>
            <w:shd w:val="clear" w:color="auto" w:fill="D9D9D9"/>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220" w:type="dxa"/>
            <w:shd w:val="clear" w:color="auto" w:fill="D9D9D9"/>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r w:rsidR="00BF51F3" w:rsidRPr="001E653C">
        <w:trPr>
          <w:jc w:val="center"/>
        </w:trPr>
        <w:tc>
          <w:tcPr>
            <w:tcW w:w="828"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1.1.</w:t>
            </w:r>
          </w:p>
        </w:tc>
        <w:tc>
          <w:tcPr>
            <w:tcW w:w="3621" w:type="dxa"/>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xml:space="preserve">Hallott zenei ritmusok önálló visszaadása </w:t>
            </w:r>
          </w:p>
        </w:tc>
        <w:tc>
          <w:tcPr>
            <w:tcW w:w="8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798"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63"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220"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r w:rsidR="00BF51F3" w:rsidRPr="001E653C">
        <w:trPr>
          <w:jc w:val="center"/>
        </w:trPr>
        <w:tc>
          <w:tcPr>
            <w:tcW w:w="828"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1.2.</w:t>
            </w:r>
          </w:p>
        </w:tc>
        <w:tc>
          <w:tcPr>
            <w:tcW w:w="3621" w:type="dxa"/>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xml:space="preserve">Hallott zenei anyag önálló leírása </w:t>
            </w:r>
          </w:p>
        </w:tc>
        <w:tc>
          <w:tcPr>
            <w:tcW w:w="8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798"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63"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220"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6.5., 6.6.</w:t>
            </w:r>
          </w:p>
        </w:tc>
      </w:tr>
      <w:tr w:rsidR="00BF51F3" w:rsidRPr="001E653C">
        <w:trPr>
          <w:jc w:val="center"/>
        </w:trPr>
        <w:tc>
          <w:tcPr>
            <w:tcW w:w="828"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1.3.</w:t>
            </w:r>
          </w:p>
        </w:tc>
        <w:tc>
          <w:tcPr>
            <w:tcW w:w="3621" w:type="dxa"/>
            <w:shd w:val="clear" w:color="auto" w:fill="auto"/>
            <w:vAlign w:val="center"/>
          </w:tcPr>
          <w:p w:rsidR="00BF51F3" w:rsidRPr="001E653C" w:rsidRDefault="00BF51F3" w:rsidP="001E653C">
            <w:pPr>
              <w:snapToGrid w:val="0"/>
              <w:spacing w:after="0" w:line="240" w:lineRule="auto"/>
              <w:rPr>
                <w:rFonts w:ascii="Palatino Linotype" w:hAnsi="Palatino Linotype" w:cs="Palatino Linotype"/>
                <w:sz w:val="20"/>
                <w:szCs w:val="20"/>
              </w:rPr>
            </w:pPr>
          </w:p>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Hallott zenei anyag önálló visszaadása hangszeresen</w:t>
            </w:r>
          </w:p>
        </w:tc>
        <w:tc>
          <w:tcPr>
            <w:tcW w:w="8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798"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63"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220"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6.5., 6.6.</w:t>
            </w:r>
          </w:p>
        </w:tc>
      </w:tr>
      <w:tr w:rsidR="00BF51F3" w:rsidRPr="001E653C">
        <w:trPr>
          <w:jc w:val="center"/>
        </w:trPr>
        <w:tc>
          <w:tcPr>
            <w:tcW w:w="828"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1.4.</w:t>
            </w:r>
          </w:p>
        </w:tc>
        <w:tc>
          <w:tcPr>
            <w:tcW w:w="3621" w:type="dxa"/>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Hallott harmóniák visszaadása hangszeresen</w:t>
            </w:r>
          </w:p>
        </w:tc>
        <w:tc>
          <w:tcPr>
            <w:tcW w:w="8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798"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63"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220"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2.</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b/>
                <w:sz w:val="20"/>
                <w:szCs w:val="20"/>
              </w:rPr>
              <w:t>Ismeretalkalmazási gyakorló tevékenységek, feladatok</w:t>
            </w:r>
          </w:p>
        </w:tc>
        <w:tc>
          <w:tcPr>
            <w:tcW w:w="809" w:type="dxa"/>
            <w:shd w:val="clear" w:color="auto" w:fill="D9D9D9"/>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220" w:type="dxa"/>
            <w:shd w:val="clear" w:color="auto" w:fill="D9D9D9"/>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r w:rsidR="00BF51F3" w:rsidRPr="001E653C">
        <w:trPr>
          <w:jc w:val="center"/>
        </w:trPr>
        <w:tc>
          <w:tcPr>
            <w:tcW w:w="828"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2.1.</w:t>
            </w:r>
          </w:p>
        </w:tc>
        <w:tc>
          <w:tcPr>
            <w:tcW w:w="3621" w:type="dxa"/>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Transzkripció</w:t>
            </w:r>
          </w:p>
        </w:tc>
        <w:tc>
          <w:tcPr>
            <w:tcW w:w="8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798"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63"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220"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r w:rsidR="00BF51F3" w:rsidRPr="001E653C">
        <w:trPr>
          <w:jc w:val="center"/>
        </w:trPr>
        <w:tc>
          <w:tcPr>
            <w:tcW w:w="828"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2.2.</w:t>
            </w:r>
          </w:p>
        </w:tc>
        <w:tc>
          <w:tcPr>
            <w:tcW w:w="3621" w:type="dxa"/>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Zeneművek elsajátítása egyéni felkészüléssel</w:t>
            </w:r>
          </w:p>
        </w:tc>
        <w:tc>
          <w:tcPr>
            <w:tcW w:w="8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798"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63"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220"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6.5., 6.6.</w:t>
            </w:r>
          </w:p>
        </w:tc>
      </w:tr>
      <w:tr w:rsidR="00BF51F3" w:rsidRPr="001E653C">
        <w:trPr>
          <w:jc w:val="center"/>
        </w:trPr>
        <w:tc>
          <w:tcPr>
            <w:tcW w:w="828"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2.3.</w:t>
            </w:r>
          </w:p>
        </w:tc>
        <w:tc>
          <w:tcPr>
            <w:tcW w:w="3621" w:type="dxa"/>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Zeneművek bemutatása</w:t>
            </w:r>
          </w:p>
        </w:tc>
        <w:tc>
          <w:tcPr>
            <w:tcW w:w="809" w:type="dxa"/>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798"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763"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220" w:type="dxa"/>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bl>
    <w:p w:rsidR="00BF51F3" w:rsidRPr="001E653C" w:rsidRDefault="00BF51F3" w:rsidP="001E653C">
      <w:pPr>
        <w:spacing w:after="0" w:line="240" w:lineRule="auto"/>
        <w:rPr>
          <w:rFonts w:ascii="Palatino Linotype" w:hAnsi="Palatino Linotype"/>
        </w:rPr>
      </w:pPr>
    </w:p>
    <w:p w:rsidR="00BF51F3" w:rsidRPr="001E653C" w:rsidRDefault="003A06CC" w:rsidP="001E653C">
      <w:pPr>
        <w:spacing w:after="0" w:line="240" w:lineRule="auto"/>
        <w:rPr>
          <w:rFonts w:ascii="Palatino Linotype" w:hAnsi="Palatino Linotype" w:cs="Palatino Linotype"/>
          <w:b/>
          <w:sz w:val="24"/>
          <w:szCs w:val="24"/>
        </w:rPr>
      </w:pPr>
      <w:r>
        <w:rPr>
          <w:rFonts w:ascii="Palatino Linotype" w:hAnsi="Palatino Linotype" w:cs="Palatino Linotype"/>
          <w:b/>
          <w:bCs/>
          <w:i/>
          <w:sz w:val="24"/>
          <w:szCs w:val="24"/>
        </w:rPr>
        <w:t>9</w:t>
      </w:r>
      <w:r w:rsidR="00BF51F3" w:rsidRPr="001E653C">
        <w:rPr>
          <w:rFonts w:ascii="Palatino Linotype" w:hAnsi="Palatino Linotype" w:cs="Palatino Linotype"/>
          <w:b/>
          <w:bCs/>
          <w:i/>
          <w:sz w:val="24"/>
          <w:szCs w:val="24"/>
        </w:rPr>
        <w:t>.5.2 A tantárgy elsajátítása során alkalmazható sajátos módszerek (ajánlás)</w:t>
      </w:r>
    </w:p>
    <w:tbl>
      <w:tblPr>
        <w:tblW w:w="0" w:type="auto"/>
        <w:tblInd w:w="108" w:type="dxa"/>
        <w:tblLayout w:type="fixed"/>
        <w:tblLook w:val="0000" w:firstRow="0" w:lastRow="0" w:firstColumn="0" w:lastColumn="0" w:noHBand="0" w:noVBand="0"/>
      </w:tblPr>
      <w:tblGrid>
        <w:gridCol w:w="994"/>
        <w:gridCol w:w="2800"/>
        <w:gridCol w:w="945"/>
        <w:gridCol w:w="945"/>
        <w:gridCol w:w="945"/>
        <w:gridCol w:w="2689"/>
      </w:tblGrid>
      <w:tr w:rsidR="00BF51F3" w:rsidRPr="001E653C">
        <w:tc>
          <w:tcPr>
            <w:tcW w:w="994" w:type="dxa"/>
            <w:vMerge w:val="restart"/>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 xml:space="preserve">Alkalmazott oktatási </w:t>
            </w:r>
          </w:p>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A tanulói tevékenység szervezeti kerete</w:t>
            </w:r>
          </w:p>
        </w:tc>
        <w:tc>
          <w:tcPr>
            <w:tcW w:w="26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Alkalmazandó eszközök és felszerelések (SZVK 6. pont lebontása, pontosítása)</w:t>
            </w:r>
          </w:p>
        </w:tc>
      </w:tr>
      <w:tr w:rsidR="00BF51F3" w:rsidRPr="001E653C">
        <w:tc>
          <w:tcPr>
            <w:tcW w:w="994" w:type="dxa"/>
            <w:vMerge/>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osztály</w:t>
            </w:r>
          </w:p>
        </w:tc>
        <w:tc>
          <w:tcPr>
            <w:tcW w:w="26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b/>
                <w:sz w:val="20"/>
                <w:szCs w:val="20"/>
              </w:rPr>
            </w:pPr>
          </w:p>
        </w:tc>
      </w:tr>
      <w:tr w:rsidR="00BF51F3" w:rsidRPr="001E653C">
        <w:tc>
          <w:tcPr>
            <w:tcW w:w="994"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r w:rsidR="00BF51F3" w:rsidRPr="001E653C">
        <w:tc>
          <w:tcPr>
            <w:tcW w:w="994"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előjátszás</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6.2., 6.3., 6.11.</w:t>
            </w:r>
          </w:p>
        </w:tc>
      </w:tr>
      <w:tr w:rsidR="00BF51F3" w:rsidRPr="001E653C">
        <w:tc>
          <w:tcPr>
            <w:tcW w:w="994"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zenei anyag bemutatása CD-ről</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6.2., 6.3., 6.11.</w:t>
            </w:r>
          </w:p>
        </w:tc>
      </w:tr>
      <w:tr w:rsidR="00BF51F3" w:rsidRPr="001E653C">
        <w:tc>
          <w:tcPr>
            <w:tcW w:w="994"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zenei anyag bemutatása zongorán</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6.5.</w:t>
            </w:r>
          </w:p>
        </w:tc>
      </w:tr>
      <w:tr w:rsidR="00BF51F3" w:rsidRPr="001E653C">
        <w:tc>
          <w:tcPr>
            <w:tcW w:w="994"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zenei anyag bemutatása énekléssel</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6.11.</w:t>
            </w:r>
          </w:p>
        </w:tc>
      </w:tr>
      <w:tr w:rsidR="00BF51F3" w:rsidRPr="001E653C">
        <w:tc>
          <w:tcPr>
            <w:tcW w:w="994"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385F5B">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w:t>
            </w:r>
            <w:r w:rsidR="00385F5B">
              <w:rPr>
                <w:rFonts w:ascii="Palatino Linotype" w:hAnsi="Palatino Linotype" w:cs="Palatino Linotype"/>
                <w:sz w:val="20"/>
                <w:szCs w:val="20"/>
              </w:rPr>
              <w:t>6</w:t>
            </w:r>
            <w:r w:rsidRPr="001E653C">
              <w:rPr>
                <w:rFonts w:ascii="Palatino Linotype" w:hAnsi="Palatino Linotype" w:cs="Palatino Linotype"/>
                <w:sz w:val="20"/>
                <w:szCs w:val="20"/>
              </w:rPr>
              <w:t>.</w:t>
            </w:r>
          </w:p>
        </w:tc>
        <w:tc>
          <w:tcPr>
            <w:tcW w:w="2800"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51F3" w:rsidRPr="001E653C" w:rsidRDefault="00BF51F3" w:rsidP="001E653C">
            <w:pPr>
              <w:snapToGrid w:val="0"/>
              <w:spacing w:after="0" w:line="240" w:lineRule="auto"/>
              <w:jc w:val="center"/>
              <w:rPr>
                <w:rFonts w:ascii="Palatino Linotype" w:hAnsi="Palatino Linotype" w:cs="Palatino Linotype"/>
                <w:sz w:val="20"/>
                <w:szCs w:val="20"/>
              </w:rPr>
            </w:pPr>
          </w:p>
        </w:tc>
      </w:tr>
    </w:tbl>
    <w:p w:rsidR="00BF51F3" w:rsidRPr="001E653C" w:rsidRDefault="00BF51F3" w:rsidP="001E653C">
      <w:pPr>
        <w:spacing w:after="0" w:line="240" w:lineRule="auto"/>
        <w:rPr>
          <w:rFonts w:ascii="Palatino Linotype" w:hAnsi="Palatino Linotype" w:cs="Palatino Linotype"/>
          <w:iCs/>
          <w:sz w:val="20"/>
          <w:szCs w:val="20"/>
        </w:rPr>
      </w:pPr>
    </w:p>
    <w:p w:rsidR="00BF51F3" w:rsidRPr="001E653C" w:rsidRDefault="00BF51F3" w:rsidP="001E653C">
      <w:pPr>
        <w:spacing w:after="0" w:line="240" w:lineRule="auto"/>
        <w:ind w:left="555" w:hanging="15"/>
        <w:rPr>
          <w:rFonts w:ascii="Palatino Linotype" w:hAnsi="Palatino Linotype" w:cs="Palatino Linotype"/>
          <w:iCs/>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cs="Palatino Linotype"/>
          <w:bCs/>
          <w:sz w:val="24"/>
          <w:szCs w:val="24"/>
        </w:rPr>
      </w:pPr>
      <w:r w:rsidRPr="001E653C">
        <w:rPr>
          <w:rFonts w:ascii="Palatino Linotype" w:hAnsi="Palatino Linotype" w:cs="Palatino Linotype"/>
          <w:b/>
          <w:bCs/>
          <w:sz w:val="24"/>
          <w:szCs w:val="24"/>
        </w:rPr>
        <w:t>A tantárgy értékelésének módja</w:t>
      </w:r>
    </w:p>
    <w:p w:rsidR="00BF51F3" w:rsidRPr="001E653C" w:rsidRDefault="00BF51F3" w:rsidP="001E653C">
      <w:pPr>
        <w:autoSpaceDE w:val="0"/>
        <w:spacing w:after="0" w:line="240" w:lineRule="auto"/>
        <w:ind w:left="826"/>
        <w:rPr>
          <w:rFonts w:ascii="Palatino Linotype" w:hAnsi="Palatino Linotype" w:cs="Palatino Linotype"/>
          <w:b/>
          <w:bCs/>
          <w:sz w:val="24"/>
          <w:szCs w:val="24"/>
        </w:rPr>
      </w:pPr>
      <w:r w:rsidRPr="001E653C">
        <w:rPr>
          <w:rFonts w:ascii="Palatino Linotype" w:hAnsi="Palatino Linotype" w:cs="Palatino Linotype"/>
          <w:bCs/>
          <w:sz w:val="24"/>
          <w:szCs w:val="24"/>
        </w:rPr>
        <w:t>A nemzeti köznevelésről szóló 2011. évi CXC. törvény 54. § (2) a) pontja szerinti értékeléssel.</w:t>
      </w:r>
    </w:p>
    <w:p w:rsidR="007B7E35" w:rsidRPr="001E653C" w:rsidRDefault="007B7E35" w:rsidP="001E653C">
      <w:pPr>
        <w:spacing w:after="0" w:line="240" w:lineRule="auto"/>
        <w:rPr>
          <w:rFonts w:ascii="Palatino Linotype" w:hAnsi="Palatino Linotype"/>
          <w:b/>
          <w:szCs w:val="24"/>
        </w:rPr>
      </w:pPr>
    </w:p>
    <w:p w:rsidR="00BF51F3" w:rsidRPr="001E653C" w:rsidRDefault="007B7E35" w:rsidP="001E653C">
      <w:pPr>
        <w:spacing w:after="0" w:line="240" w:lineRule="auto"/>
        <w:ind w:left="-15"/>
        <w:rPr>
          <w:rFonts w:ascii="Palatino Linotype" w:hAnsi="Palatino Linotype"/>
          <w:b/>
          <w:sz w:val="24"/>
          <w:szCs w:val="24"/>
        </w:rPr>
      </w:pPr>
      <w:r w:rsidRPr="001E653C">
        <w:rPr>
          <w:rFonts w:ascii="Palatino Linotype" w:hAnsi="Palatino Linotype"/>
          <w:b/>
          <w:szCs w:val="24"/>
        </w:rPr>
        <w:br w:type="page"/>
      </w:r>
      <w:r w:rsidR="00BF51F3" w:rsidRPr="001E653C">
        <w:rPr>
          <w:rFonts w:ascii="Palatino Linotype" w:hAnsi="Palatino Linotype"/>
          <w:b/>
          <w:sz w:val="24"/>
          <w:szCs w:val="24"/>
        </w:rPr>
        <w:lastRenderedPageBreak/>
        <w:t>A 10721-12 azonosító számú</w:t>
      </w:r>
      <w:r w:rsidR="002542DD">
        <w:rPr>
          <w:rFonts w:ascii="Palatino Linotype" w:hAnsi="Palatino Linotype"/>
          <w:b/>
          <w:sz w:val="24"/>
          <w:szCs w:val="24"/>
        </w:rPr>
        <w:t>, S</w:t>
      </w:r>
      <w:r w:rsidR="00BF51F3"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tbl>
      <w:tblPr>
        <w:tblW w:w="8574" w:type="dxa"/>
        <w:tblInd w:w="779" w:type="dxa"/>
        <w:tblCellMar>
          <w:left w:w="70" w:type="dxa"/>
          <w:right w:w="70" w:type="dxa"/>
        </w:tblCellMar>
        <w:tblLook w:val="0000" w:firstRow="0" w:lastRow="0" w:firstColumn="0" w:lastColumn="0" w:noHBand="0" w:noVBand="0"/>
      </w:tblPr>
      <w:tblGrid>
        <w:gridCol w:w="5464"/>
        <w:gridCol w:w="969"/>
        <w:gridCol w:w="1579"/>
        <w:gridCol w:w="562"/>
      </w:tblGrid>
      <w:tr w:rsidR="00385F5B" w:rsidRPr="001E653C" w:rsidTr="009A534D">
        <w:trPr>
          <w:gridAfter w:val="1"/>
          <w:wAfter w:w="562" w:type="dxa"/>
          <w:trHeight w:val="1413"/>
        </w:trPr>
        <w:tc>
          <w:tcPr>
            <w:tcW w:w="5464" w:type="dxa"/>
            <w:vMerge w:val="restart"/>
            <w:tcBorders>
              <w:top w:val="single" w:sz="4" w:space="0" w:color="auto"/>
              <w:left w:val="single" w:sz="4" w:space="0" w:color="auto"/>
              <w:right w:val="single" w:sz="4" w:space="0" w:color="auto"/>
            </w:tcBorders>
            <w:noWrap/>
            <w:vAlign w:val="center"/>
          </w:tcPr>
          <w:p w:rsidR="00385F5B" w:rsidRPr="001E653C" w:rsidRDefault="00385F5B" w:rsidP="00DA57E0">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rPr>
              <w:t xml:space="preserve">10721-12 </w:t>
            </w:r>
            <w:r w:rsidR="002542DD">
              <w:rPr>
                <w:rFonts w:ascii="Palatino Linotype" w:hAnsi="Palatino Linotype"/>
                <w:sz w:val="20"/>
                <w:szCs w:val="20"/>
              </w:rPr>
              <w:t>S</w:t>
            </w:r>
            <w:r w:rsidRPr="001E653C">
              <w:rPr>
                <w:rFonts w:ascii="Palatino Linotype" w:hAnsi="Palatino Linotype"/>
                <w:sz w:val="20"/>
                <w:szCs w:val="20"/>
              </w:rPr>
              <w:t>zórakoztató zenész tevékenysége</w:t>
            </w:r>
          </w:p>
        </w:tc>
        <w:tc>
          <w:tcPr>
            <w:tcW w:w="2548" w:type="dxa"/>
            <w:gridSpan w:val="2"/>
            <w:tcBorders>
              <w:top w:val="single" w:sz="4" w:space="0" w:color="auto"/>
              <w:right w:val="single" w:sz="4" w:space="0" w:color="auto"/>
            </w:tcBorders>
            <w:shd w:val="clear" w:color="auto" w:fill="auto"/>
          </w:tcPr>
          <w:p w:rsidR="00385F5B" w:rsidRPr="001E653C" w:rsidRDefault="00385F5B" w:rsidP="00385F5B">
            <w:pPr>
              <w:spacing w:after="0" w:line="240" w:lineRule="auto"/>
              <w:rPr>
                <w:rFonts w:ascii="Palatino Linotype" w:hAnsi="Palatino Linotype"/>
              </w:rPr>
            </w:pPr>
            <w:r w:rsidRPr="001E653C">
              <w:rPr>
                <w:rFonts w:ascii="Palatino Linotype" w:hAnsi="Palatino Linotype"/>
              </w:rPr>
              <w:t>Népi-cigányzenei alapismeretek gyakorlat</w:t>
            </w:r>
          </w:p>
        </w:tc>
      </w:tr>
      <w:tr w:rsidR="00BF51F3" w:rsidRPr="001E653C" w:rsidTr="009A534D">
        <w:trPr>
          <w:gridAfter w:val="1"/>
          <w:wAfter w:w="562" w:type="dxa"/>
          <w:trHeight w:val="1848"/>
        </w:trPr>
        <w:tc>
          <w:tcPr>
            <w:tcW w:w="5464" w:type="dxa"/>
            <w:vMerge/>
            <w:tcBorders>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969" w:type="dxa"/>
            <w:tcBorders>
              <w:top w:val="single" w:sz="4" w:space="0" w:color="auto"/>
              <w:left w:val="nil"/>
              <w:bottom w:val="single" w:sz="4" w:space="0" w:color="auto"/>
              <w:right w:val="single" w:sz="4" w:space="0" w:color="auto"/>
            </w:tcBorders>
            <w:textDirection w:val="btLr"/>
            <w:vAlign w:val="center"/>
          </w:tcPr>
          <w:p w:rsidR="00BF51F3" w:rsidRPr="001E653C" w:rsidRDefault="00BF51F3" w:rsidP="00385F5B">
            <w:pPr>
              <w:spacing w:after="0" w:line="240" w:lineRule="auto"/>
              <w:ind w:left="57"/>
              <w:jc w:val="center"/>
              <w:rPr>
                <w:rFonts w:ascii="Palatino Linotype" w:hAnsi="Palatino Linotype"/>
                <w:sz w:val="20"/>
                <w:szCs w:val="20"/>
                <w:lang w:eastAsia="hu-HU"/>
              </w:rPr>
            </w:pPr>
            <w:r w:rsidRPr="001E653C">
              <w:rPr>
                <w:rFonts w:ascii="Palatino Linotype" w:hAnsi="Palatino Linotype"/>
                <w:sz w:val="20"/>
                <w:szCs w:val="20"/>
                <w:lang w:eastAsia="hu-HU"/>
              </w:rPr>
              <w:t>Népdalok, nótacsokor</w:t>
            </w:r>
            <w:r w:rsidR="009A534D">
              <w:rPr>
                <w:rFonts w:ascii="Palatino Linotype" w:hAnsi="Palatino Linotype"/>
                <w:sz w:val="20"/>
                <w:szCs w:val="20"/>
                <w:lang w:eastAsia="hu-HU"/>
              </w:rPr>
              <w:t xml:space="preserve"> gyakorlat</w:t>
            </w:r>
          </w:p>
        </w:tc>
        <w:tc>
          <w:tcPr>
            <w:tcW w:w="1579" w:type="dxa"/>
            <w:tcBorders>
              <w:top w:val="single" w:sz="4" w:space="0" w:color="auto"/>
              <w:left w:val="nil"/>
              <w:bottom w:val="single" w:sz="4" w:space="0" w:color="auto"/>
              <w:right w:val="single" w:sz="4" w:space="0" w:color="auto"/>
            </w:tcBorders>
            <w:textDirection w:val="btLr"/>
            <w:vAlign w:val="center"/>
          </w:tcPr>
          <w:p w:rsidR="00BF51F3" w:rsidRPr="001E653C" w:rsidRDefault="00BF51F3" w:rsidP="00385F5B">
            <w:pPr>
              <w:spacing w:after="0" w:line="240" w:lineRule="auto"/>
              <w:ind w:left="57"/>
              <w:jc w:val="center"/>
              <w:rPr>
                <w:rFonts w:ascii="Palatino Linotype" w:hAnsi="Palatino Linotype" w:cs="Arial"/>
                <w:iCs/>
                <w:color w:val="000000"/>
                <w:sz w:val="20"/>
                <w:szCs w:val="20"/>
                <w:lang w:eastAsia="hu-HU"/>
              </w:rPr>
            </w:pPr>
            <w:r w:rsidRPr="001E653C">
              <w:rPr>
                <w:rFonts w:ascii="Palatino Linotype" w:hAnsi="Palatino Linotype" w:cs="Arial"/>
                <w:iCs/>
                <w:color w:val="000000"/>
                <w:sz w:val="20"/>
                <w:szCs w:val="20"/>
                <w:lang w:eastAsia="hu-HU"/>
              </w:rPr>
              <w:t>Cigánydalok, népies műdalok</w:t>
            </w:r>
            <w:r w:rsidR="009A534D">
              <w:rPr>
                <w:rFonts w:ascii="Palatino Linotype" w:hAnsi="Palatino Linotype" w:cs="Arial"/>
                <w:iCs/>
                <w:color w:val="000000"/>
                <w:sz w:val="20"/>
                <w:szCs w:val="20"/>
                <w:lang w:eastAsia="hu-HU"/>
              </w:rPr>
              <w:t xml:space="preserve"> gyakorlat</w:t>
            </w:r>
          </w:p>
        </w:tc>
      </w:tr>
      <w:tr w:rsidR="00BF51F3" w:rsidRPr="001E653C" w:rsidTr="009A534D">
        <w:trPr>
          <w:gridAfter w:val="1"/>
          <w:wAfter w:w="562" w:type="dxa"/>
          <w:trHeight w:val="557"/>
        </w:trPr>
        <w:tc>
          <w:tcPr>
            <w:tcW w:w="8012" w:type="dxa"/>
            <w:gridSpan w:val="3"/>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ind w:left="57"/>
              <w:jc w:val="center"/>
              <w:rPr>
                <w:rFonts w:ascii="Palatino Linotype" w:hAnsi="Palatino Linotype" w:cs="Arial"/>
                <w:iCs/>
                <w:color w:val="000000"/>
                <w:sz w:val="20"/>
                <w:szCs w:val="20"/>
                <w:lang w:eastAsia="hu-HU"/>
              </w:rPr>
            </w:pPr>
            <w:r w:rsidRPr="001E653C">
              <w:rPr>
                <w:rFonts w:ascii="Palatino Linotype" w:hAnsi="Palatino Linotype"/>
                <w:sz w:val="20"/>
                <w:szCs w:val="20"/>
                <w:lang w:eastAsia="hu-HU"/>
              </w:rPr>
              <w:t>FELADATOK</w:t>
            </w:r>
          </w:p>
        </w:tc>
      </w:tr>
      <w:tr w:rsidR="00BF51F3" w:rsidRPr="001E653C" w:rsidTr="009A534D">
        <w:trPr>
          <w:gridAfter w:val="1"/>
          <w:wAfter w:w="562" w:type="dxa"/>
          <w:trHeight w:val="255"/>
        </w:trPr>
        <w:tc>
          <w:tcPr>
            <w:tcW w:w="5464" w:type="dxa"/>
            <w:tcBorders>
              <w:top w:val="single" w:sz="4" w:space="0" w:color="auto"/>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Szórakoztató zenei akkordok jelöléseit helyesen alkalmazza</w:t>
            </w:r>
          </w:p>
        </w:tc>
        <w:tc>
          <w:tcPr>
            <w:tcW w:w="969"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Szükség szerint lapról olvas</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Egy-, illetve </w:t>
            </w:r>
            <w:r w:rsidR="00FC7310">
              <w:rPr>
                <w:rFonts w:ascii="Palatino Linotype" w:hAnsi="Palatino Linotype"/>
                <w:sz w:val="20"/>
                <w:szCs w:val="20"/>
              </w:rPr>
              <w:t>több szólamban,</w:t>
            </w:r>
            <w:r w:rsidRPr="001E653C">
              <w:rPr>
                <w:rFonts w:ascii="Palatino Linotype" w:hAnsi="Palatino Linotype"/>
                <w:sz w:val="20"/>
                <w:szCs w:val="20"/>
              </w:rPr>
              <w:t xml:space="preserve"> hallás után dallamokat lejegyez, memorizál</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Felismeri a harmóniákat, a szórakoztató zene zeneelméleti alapvető szabályaival tisztában van</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Kimunkált technikai biztonságérzettel és előadói készségekkel ad elő</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 zeneműveket helyes tempóban, pontos ritmusban mutatja be, tisztán intonál</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8012"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Technikai és zenei szempontból tudatos előadás</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 repertoár nagy részének kotta nélküli bemutatása</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Megfelelő stílus, magas szintű technikai felkészültség</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Dinamikailag árnyalt hang, érzelmileg átélt, ritmikailag pontos, stílusos előadás</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8012" w:type="dxa"/>
            <w:gridSpan w:val="3"/>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center"/>
              <w:rPr>
                <w:rFonts w:ascii="Palatino Linotype" w:hAnsi="Palatino Linotype"/>
                <w:sz w:val="20"/>
                <w:szCs w:val="20"/>
              </w:rPr>
            </w:pPr>
            <w:r w:rsidRPr="001E653C">
              <w:rPr>
                <w:rFonts w:ascii="Palatino Linotype" w:hAnsi="Palatino Linotype"/>
                <w:sz w:val="20"/>
                <w:szCs w:val="20"/>
                <w:lang w:eastAsia="hu-HU"/>
              </w:rPr>
              <w:t>SZAKMAI KÉSZSÉGEK</w:t>
            </w:r>
          </w:p>
        </w:tc>
      </w:tr>
      <w:tr w:rsidR="00BF51F3" w:rsidRPr="001E653C" w:rsidTr="009A534D">
        <w:trPr>
          <w:gridAfter w:val="1"/>
          <w:wAfter w:w="562" w:type="dxa"/>
          <w:trHeight w:val="24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Zenei halláskészség </w:t>
            </w:r>
          </w:p>
        </w:tc>
        <w:tc>
          <w:tcPr>
            <w:tcW w:w="96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157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Előadói készség</w:t>
            </w:r>
          </w:p>
        </w:tc>
        <w:tc>
          <w:tcPr>
            <w:tcW w:w="96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157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Hangszeres készség</w:t>
            </w:r>
          </w:p>
        </w:tc>
        <w:tc>
          <w:tcPr>
            <w:tcW w:w="96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Ritmus-tempó érzék</w:t>
            </w:r>
          </w:p>
        </w:tc>
        <w:tc>
          <w:tcPr>
            <w:tcW w:w="96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Énekhang képzési készség</w:t>
            </w:r>
          </w:p>
        </w:tc>
        <w:tc>
          <w:tcPr>
            <w:tcW w:w="96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trHeight w:val="255"/>
        </w:trPr>
        <w:tc>
          <w:tcPr>
            <w:tcW w:w="8012" w:type="dxa"/>
            <w:gridSpan w:val="3"/>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center"/>
              <w:rPr>
                <w:rFonts w:ascii="Palatino Linotype" w:hAnsi="Palatino Linotype"/>
                <w:sz w:val="20"/>
                <w:szCs w:val="20"/>
              </w:rPr>
            </w:pPr>
            <w:r w:rsidRPr="001E653C">
              <w:rPr>
                <w:rFonts w:ascii="Palatino Linotype" w:hAnsi="Palatino Linotype"/>
                <w:sz w:val="20"/>
                <w:szCs w:val="20"/>
                <w:lang w:eastAsia="hu-HU"/>
              </w:rPr>
              <w:t>SZEMÉLYES KOMPETENCIÁK</w:t>
            </w:r>
          </w:p>
        </w:tc>
        <w:tc>
          <w:tcPr>
            <w:tcW w:w="562"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rsidTr="009A534D">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Önállóság</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rsidTr="009A534D">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Rugalmasság</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rsidTr="009A534D">
        <w:trPr>
          <w:gridAfter w:val="1"/>
          <w:wAfter w:w="562" w:type="dxa"/>
          <w:trHeight w:val="300"/>
        </w:trPr>
        <w:tc>
          <w:tcPr>
            <w:tcW w:w="8012"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rsidTr="009A534D">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Kreatív együttműködés</w:t>
            </w:r>
          </w:p>
        </w:tc>
        <w:tc>
          <w:tcPr>
            <w:tcW w:w="96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157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rsidTr="009A534D">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Motivációs készség</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 x </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rsidTr="009A534D">
        <w:trPr>
          <w:gridAfter w:val="1"/>
          <w:wAfter w:w="562" w:type="dxa"/>
          <w:trHeight w:val="300"/>
        </w:trPr>
        <w:tc>
          <w:tcPr>
            <w:tcW w:w="8012"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rsidTr="009A534D">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Kreativitás, ötletgazdagság</w:t>
            </w:r>
          </w:p>
        </w:tc>
        <w:tc>
          <w:tcPr>
            <w:tcW w:w="96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157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rsidTr="009A534D">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Figyelemmegosztás</w:t>
            </w:r>
          </w:p>
        </w:tc>
        <w:tc>
          <w:tcPr>
            <w:tcW w:w="96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157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bl>
    <w:p w:rsidR="007B7E35" w:rsidRPr="001E653C" w:rsidRDefault="007B7E35" w:rsidP="001E653C">
      <w:pPr>
        <w:pStyle w:val="Lbjegyzetszveg"/>
        <w:rPr>
          <w:rFonts w:ascii="Palatino Linotype" w:hAnsi="Palatino Linotype"/>
        </w:rPr>
      </w:pPr>
      <w:r w:rsidRPr="001E653C">
        <w:rPr>
          <w:rFonts w:ascii="Palatino Linotype" w:hAnsi="Palatino Linotype"/>
        </w:rPr>
        <w:lastRenderedPageBreak/>
        <w:t xml:space="preserve"> Csak brácsa, nagybőgő, cimbalom, gordonka, hegedű és klarinét főtárgy esetében csak népi-cigányzene, szalonzene műfajban</w:t>
      </w:r>
    </w:p>
    <w:p w:rsidR="007B7E35" w:rsidRDefault="007B7E35" w:rsidP="001E653C">
      <w:pPr>
        <w:autoSpaceDE w:val="0"/>
        <w:autoSpaceDN w:val="0"/>
        <w:adjustRightInd w:val="0"/>
        <w:spacing w:after="0" w:line="240" w:lineRule="auto"/>
        <w:ind w:left="-284"/>
        <w:rPr>
          <w:rFonts w:ascii="Palatino Linotype" w:hAnsi="Palatino Linotype"/>
          <w:i/>
          <w:iCs/>
          <w:sz w:val="20"/>
          <w:szCs w:val="20"/>
        </w:rPr>
      </w:pPr>
    </w:p>
    <w:p w:rsidR="00385F5B" w:rsidRPr="001E653C" w:rsidRDefault="00385F5B" w:rsidP="001E653C">
      <w:pPr>
        <w:autoSpaceDE w:val="0"/>
        <w:autoSpaceDN w:val="0"/>
        <w:adjustRightInd w:val="0"/>
        <w:spacing w:after="0" w:line="240" w:lineRule="auto"/>
        <w:ind w:left="-284"/>
        <w:rPr>
          <w:rFonts w:ascii="Palatino Linotype" w:hAnsi="Palatino Linotype"/>
          <w:i/>
          <w:iCs/>
          <w:sz w:val="20"/>
          <w:szCs w:val="20"/>
        </w:rPr>
      </w:pPr>
    </w:p>
    <w:p w:rsidR="007B7E35" w:rsidRPr="001E653C" w:rsidRDefault="007B7E35" w:rsidP="003A06CC">
      <w:pPr>
        <w:numPr>
          <w:ilvl w:val="0"/>
          <w:numId w:val="29"/>
        </w:numPr>
        <w:autoSpaceDE w:val="0"/>
        <w:autoSpaceDN w:val="0"/>
        <w:adjustRightInd w:val="0"/>
        <w:spacing w:after="0" w:line="240" w:lineRule="auto"/>
        <w:rPr>
          <w:rFonts w:ascii="Palatino Linotype" w:hAnsi="Palatino Linotype"/>
          <w:i/>
          <w:iCs/>
          <w:sz w:val="24"/>
          <w:szCs w:val="24"/>
        </w:rPr>
      </w:pPr>
      <w:r w:rsidRPr="001E653C">
        <w:rPr>
          <w:rFonts w:ascii="Palatino Linotype" w:hAnsi="Palatino Linotype" w:cs="Arial"/>
          <w:b/>
          <w:color w:val="000000"/>
          <w:sz w:val="24"/>
          <w:szCs w:val="24"/>
          <w:lang w:eastAsia="hu-HU"/>
        </w:rPr>
        <w:t>Népi-cigányzenei alapismeretek gyakorlat</w:t>
      </w:r>
      <w:r w:rsidR="001B7F21">
        <w:rPr>
          <w:rFonts w:ascii="Palatino Linotype" w:hAnsi="Palatino Linotype" w:cs="Arial"/>
          <w:b/>
          <w:color w:val="000000"/>
          <w:sz w:val="24"/>
          <w:szCs w:val="24"/>
          <w:lang w:eastAsia="hu-HU"/>
        </w:rPr>
        <w:t xml:space="preserve"> </w:t>
      </w:r>
      <w:r w:rsidR="001B7F21">
        <w:rPr>
          <w:rFonts w:ascii="Palatino Linotype" w:hAnsi="Palatino Linotype"/>
          <w:b/>
          <w:sz w:val="24"/>
          <w:szCs w:val="24"/>
        </w:rPr>
        <w:t>tantárgy</w:t>
      </w:r>
      <w:r w:rsidR="0006682D">
        <w:rPr>
          <w:rFonts w:ascii="Palatino Linotype" w:hAnsi="Palatino Linotype" w:cs="Arial"/>
          <w:b/>
          <w:color w:val="000000"/>
          <w:sz w:val="24"/>
          <w:szCs w:val="24"/>
          <w:lang w:eastAsia="hu-HU"/>
        </w:rPr>
        <w:tab/>
      </w:r>
      <w:r w:rsidRPr="001E653C">
        <w:rPr>
          <w:rFonts w:ascii="Palatino Linotype" w:hAnsi="Palatino Linotype"/>
          <w:b/>
          <w:sz w:val="24"/>
          <w:szCs w:val="24"/>
        </w:rPr>
        <w:tab/>
        <w:t>32 óra/34 óra*</w:t>
      </w:r>
    </w:p>
    <w:p w:rsidR="00BF51F3" w:rsidRPr="001E653C" w:rsidRDefault="007B7E35" w:rsidP="001E653C">
      <w:pPr>
        <w:spacing w:after="0" w:line="240" w:lineRule="auto"/>
        <w:ind w:left="360"/>
        <w:jc w:val="center"/>
        <w:rPr>
          <w:rFonts w:ascii="Palatino Linotype" w:hAnsi="Palatino Linotype"/>
          <w:sz w:val="20"/>
          <w:szCs w:val="20"/>
        </w:rPr>
      </w:pPr>
      <w:r w:rsidRPr="001E653C">
        <w:rPr>
          <w:rFonts w:ascii="Palatino Linotype" w:hAnsi="Palatino Linotype"/>
          <w:sz w:val="20"/>
          <w:szCs w:val="20"/>
        </w:rPr>
        <w:t>* 9-13. évfolyamon megszervezett képzés/13. és 14. évfolyamon megszervezett képzés</w:t>
      </w:r>
    </w:p>
    <w:p w:rsidR="007B7E35" w:rsidRPr="001E653C" w:rsidRDefault="007B7E35" w:rsidP="001E653C">
      <w:pPr>
        <w:spacing w:after="0" w:line="240" w:lineRule="auto"/>
        <w:ind w:left="360"/>
        <w:jc w:val="center"/>
        <w:rPr>
          <w:rFonts w:ascii="Palatino Linotype" w:hAnsi="Palatino Linotype"/>
          <w:sz w:val="20"/>
          <w:szCs w:val="20"/>
        </w:rPr>
      </w:pPr>
    </w:p>
    <w:p w:rsidR="00BF51F3" w:rsidRPr="001E653C" w:rsidRDefault="00BF51F3" w:rsidP="003A06CC">
      <w:pPr>
        <w:widowControl w:val="0"/>
        <w:numPr>
          <w:ilvl w:val="1"/>
          <w:numId w:val="29"/>
        </w:numPr>
        <w:suppressAutoHyphens/>
        <w:spacing w:after="0" w:line="240" w:lineRule="auto"/>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spacing w:after="0" w:line="240" w:lineRule="auto"/>
        <w:ind w:left="363" w:hanging="6"/>
        <w:contextualSpacing/>
        <w:rPr>
          <w:rFonts w:ascii="Palatino Linotype" w:hAnsi="Palatino Linotype"/>
          <w:sz w:val="24"/>
          <w:szCs w:val="24"/>
        </w:rPr>
      </w:pPr>
      <w:r w:rsidRPr="001E653C">
        <w:rPr>
          <w:rFonts w:ascii="Palatino Linotype" w:hAnsi="Palatino Linotype"/>
          <w:sz w:val="24"/>
          <w:szCs w:val="24"/>
        </w:rPr>
        <w:t>A tanítás célja, hogy a cigányzene - mely nemzeti zenei kultúránk szerves része - a komplex zenei képzésben részt vevő, a tanulmányi anyagot magas szinten elsajátító növendékek által megszólaltatva, az egyetemes zenekultúra kívánalmainak megfelelve (kulturált zenei, zenekari hangzás és előadásmód, esztétikai élményt nyújtó muzsikálás), mint zenei műfaj - a hierarchikus értékrendben az őt megillető, megbecsült helyet elfoglalja, betöltse.</w:t>
      </w:r>
    </w:p>
    <w:p w:rsidR="00BF51F3" w:rsidRPr="001E653C" w:rsidRDefault="00BF51F3" w:rsidP="001E653C">
      <w:pPr>
        <w:spacing w:after="0" w:line="240" w:lineRule="auto"/>
        <w:ind w:left="363" w:hanging="6"/>
        <w:contextualSpacing/>
        <w:rPr>
          <w:rFonts w:ascii="Palatino Linotype" w:hAnsi="Palatino Linotype"/>
          <w:sz w:val="24"/>
          <w:szCs w:val="24"/>
        </w:rPr>
      </w:pPr>
      <w:r w:rsidRPr="001E653C">
        <w:rPr>
          <w:rFonts w:ascii="Palatino Linotype" w:hAnsi="Palatino Linotype"/>
          <w:sz w:val="24"/>
          <w:szCs w:val="24"/>
        </w:rPr>
        <w:t>A köznevelésbe és a többségi társadalomba való integrációban gyakran súlyos problémákkal küzdő nagy lélekszámú réteget - a zenén keresztül egyfajta elitet, példaképet, etalont állítva e széles népcsoport elé - motiválja a minél magasabb szintű iskolai végzettsége, illetve szakképesítése megszerzésére, elérésére.</w:t>
      </w:r>
    </w:p>
    <w:p w:rsidR="00BF51F3" w:rsidRPr="001E653C" w:rsidRDefault="00BF51F3" w:rsidP="001E653C">
      <w:pPr>
        <w:spacing w:after="0" w:line="240" w:lineRule="auto"/>
        <w:ind w:left="363" w:hanging="6"/>
        <w:contextualSpacing/>
        <w:rPr>
          <w:rFonts w:ascii="Palatino Linotype" w:hAnsi="Palatino Linotype"/>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A tantárgy elsősorban a történelem, irodalom tantárgyakhoz kapcsolódik. </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Témakörök</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numPr>
          <w:ilvl w:val="2"/>
          <w:numId w:val="29"/>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lang w:eastAsia="hu-HU"/>
        </w:rPr>
        <w:t xml:space="preserve">Népdalok, </w:t>
      </w:r>
      <w:r w:rsidRPr="001E653C">
        <w:rPr>
          <w:rFonts w:ascii="Palatino Linotype" w:hAnsi="Palatino Linotype"/>
          <w:b/>
          <w:sz w:val="24"/>
          <w:szCs w:val="24"/>
        </w:rPr>
        <w:t>n</w:t>
      </w:r>
      <w:r w:rsidRPr="001E653C">
        <w:rPr>
          <w:rFonts w:ascii="Palatino Linotype" w:hAnsi="Palatino Linotype"/>
          <w:b/>
          <w:sz w:val="24"/>
          <w:szCs w:val="24"/>
          <w:lang w:eastAsia="hu-HU"/>
        </w:rPr>
        <w:t>ótacsokor</w:t>
      </w:r>
      <w:r w:rsidR="008F40E4">
        <w:rPr>
          <w:rFonts w:ascii="Palatino Linotype" w:hAnsi="Palatino Linotype"/>
          <w:b/>
          <w:sz w:val="24"/>
          <w:szCs w:val="24"/>
          <w:lang w:eastAsia="hu-HU"/>
        </w:rPr>
        <w:t xml:space="preserve"> gyakorlat</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16 óra/18óra</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Népdalok</w:t>
      </w:r>
    </w:p>
    <w:p w:rsidR="00BF51F3" w:rsidRPr="001E653C" w:rsidRDefault="00BF51F3" w:rsidP="00385F5B">
      <w:pPr>
        <w:spacing w:after="0" w:line="240" w:lineRule="auto"/>
        <w:ind w:left="900" w:firstLine="360"/>
        <w:rPr>
          <w:rFonts w:ascii="Palatino Linotype" w:hAnsi="Palatino Linotype"/>
          <w:sz w:val="24"/>
          <w:szCs w:val="24"/>
        </w:rPr>
      </w:pPr>
      <w:r w:rsidRPr="001E653C">
        <w:rPr>
          <w:rFonts w:ascii="Palatino Linotype" w:hAnsi="Palatino Linotype"/>
          <w:sz w:val="24"/>
          <w:szCs w:val="24"/>
        </w:rPr>
        <w:t>régi stílusú</w:t>
      </w:r>
    </w:p>
    <w:p w:rsidR="00BF51F3" w:rsidRPr="001E653C" w:rsidRDefault="00BF51F3" w:rsidP="00385F5B">
      <w:pPr>
        <w:spacing w:after="0" w:line="240" w:lineRule="auto"/>
        <w:ind w:left="1260"/>
        <w:rPr>
          <w:rFonts w:ascii="Palatino Linotype" w:hAnsi="Palatino Linotype"/>
          <w:sz w:val="24"/>
          <w:szCs w:val="24"/>
        </w:rPr>
      </w:pPr>
      <w:r w:rsidRPr="001E653C">
        <w:rPr>
          <w:rFonts w:ascii="Palatino Linotype" w:hAnsi="Palatino Linotype"/>
          <w:sz w:val="24"/>
          <w:szCs w:val="24"/>
        </w:rPr>
        <w:t>új stílusú</w:t>
      </w:r>
    </w:p>
    <w:p w:rsidR="00BF51F3" w:rsidRPr="001E653C" w:rsidRDefault="00BF51F3" w:rsidP="00385F5B">
      <w:pPr>
        <w:spacing w:after="0" w:line="240" w:lineRule="auto"/>
        <w:ind w:left="1260"/>
        <w:rPr>
          <w:rFonts w:ascii="Palatino Linotype" w:hAnsi="Palatino Linotype"/>
          <w:sz w:val="24"/>
          <w:szCs w:val="24"/>
        </w:rPr>
      </w:pPr>
      <w:r w:rsidRPr="001E653C">
        <w:rPr>
          <w:rFonts w:ascii="Palatino Linotype" w:hAnsi="Palatino Linotype"/>
          <w:sz w:val="24"/>
          <w:szCs w:val="24"/>
        </w:rPr>
        <w:t>virágénekek</w:t>
      </w:r>
    </w:p>
    <w:p w:rsidR="00BF51F3" w:rsidRPr="001E653C" w:rsidRDefault="00BF51F3" w:rsidP="00385F5B">
      <w:pPr>
        <w:spacing w:after="0" w:line="240" w:lineRule="auto"/>
        <w:ind w:left="1260"/>
        <w:rPr>
          <w:rFonts w:ascii="Palatino Linotype" w:hAnsi="Palatino Linotype"/>
          <w:sz w:val="24"/>
          <w:szCs w:val="24"/>
        </w:rPr>
      </w:pPr>
      <w:r w:rsidRPr="001E653C">
        <w:rPr>
          <w:rFonts w:ascii="Palatino Linotype" w:hAnsi="Palatino Linotype"/>
          <w:sz w:val="24"/>
          <w:szCs w:val="24"/>
        </w:rPr>
        <w:t>kurucnóták</w:t>
      </w:r>
    </w:p>
    <w:p w:rsidR="00BF51F3" w:rsidRPr="001E653C" w:rsidRDefault="00BF51F3" w:rsidP="00385F5B">
      <w:pPr>
        <w:spacing w:after="0" w:line="240" w:lineRule="auto"/>
        <w:ind w:left="1260"/>
        <w:rPr>
          <w:rFonts w:ascii="Palatino Linotype" w:hAnsi="Palatino Linotype"/>
          <w:sz w:val="24"/>
          <w:szCs w:val="24"/>
        </w:rPr>
      </w:pPr>
      <w:r w:rsidRPr="001E653C">
        <w:rPr>
          <w:rFonts w:ascii="Palatino Linotype" w:hAnsi="Palatino Linotype"/>
          <w:sz w:val="24"/>
          <w:szCs w:val="24"/>
        </w:rPr>
        <w:t>verbunkosok-kesergők</w:t>
      </w:r>
    </w:p>
    <w:p w:rsidR="00BF51F3" w:rsidRPr="001E653C" w:rsidRDefault="00BF51F3" w:rsidP="00385F5B">
      <w:pPr>
        <w:spacing w:after="0" w:line="240" w:lineRule="auto"/>
        <w:ind w:left="1260"/>
        <w:rPr>
          <w:rFonts w:ascii="Palatino Linotype" w:hAnsi="Palatino Linotype"/>
          <w:sz w:val="24"/>
          <w:szCs w:val="24"/>
        </w:rPr>
      </w:pPr>
      <w:r w:rsidRPr="001E653C">
        <w:rPr>
          <w:rFonts w:ascii="Palatino Linotype" w:hAnsi="Palatino Linotype"/>
          <w:sz w:val="24"/>
          <w:szCs w:val="24"/>
        </w:rPr>
        <w:t>énekek</w:t>
      </w:r>
    </w:p>
    <w:p w:rsidR="00BF51F3" w:rsidRPr="001E653C" w:rsidRDefault="00BF51F3" w:rsidP="001E653C">
      <w:pPr>
        <w:spacing w:after="0" w:line="240" w:lineRule="auto"/>
        <w:ind w:left="540"/>
        <w:rPr>
          <w:rFonts w:ascii="Palatino Linotype" w:hAnsi="Palatino Linotype"/>
          <w:sz w:val="24"/>
          <w:szCs w:val="24"/>
        </w:rPr>
      </w:pPr>
      <w:r w:rsidRPr="001E653C">
        <w:rPr>
          <w:rFonts w:ascii="Palatino Linotype" w:hAnsi="Palatino Linotype"/>
          <w:sz w:val="24"/>
          <w:szCs w:val="24"/>
        </w:rPr>
        <w:t>Nótacsokor</w:t>
      </w:r>
    </w:p>
    <w:p w:rsidR="00BF51F3" w:rsidRPr="001E653C" w:rsidRDefault="00BF51F3" w:rsidP="00385F5B">
      <w:pPr>
        <w:spacing w:after="0" w:line="240" w:lineRule="auto"/>
        <w:ind w:left="1260"/>
        <w:rPr>
          <w:rFonts w:ascii="Palatino Linotype" w:hAnsi="Palatino Linotype"/>
          <w:sz w:val="24"/>
          <w:szCs w:val="24"/>
        </w:rPr>
      </w:pPr>
      <w:r w:rsidRPr="001E653C">
        <w:rPr>
          <w:rFonts w:ascii="Palatino Linotype" w:hAnsi="Palatino Linotype"/>
          <w:sz w:val="24"/>
          <w:szCs w:val="24"/>
        </w:rPr>
        <w:t>hallgató</w:t>
      </w:r>
    </w:p>
    <w:p w:rsidR="00BF51F3" w:rsidRPr="001E653C" w:rsidRDefault="00BF51F3" w:rsidP="00385F5B">
      <w:pPr>
        <w:spacing w:after="0" w:line="240" w:lineRule="auto"/>
        <w:ind w:left="1260"/>
        <w:rPr>
          <w:rFonts w:ascii="Palatino Linotype" w:hAnsi="Palatino Linotype"/>
          <w:sz w:val="24"/>
          <w:szCs w:val="24"/>
        </w:rPr>
      </w:pPr>
      <w:r w:rsidRPr="001E653C">
        <w:rPr>
          <w:rFonts w:ascii="Palatino Linotype" w:hAnsi="Palatino Linotype"/>
          <w:sz w:val="24"/>
          <w:szCs w:val="24"/>
        </w:rPr>
        <w:t>andalgó</w:t>
      </w:r>
    </w:p>
    <w:p w:rsidR="00BF51F3" w:rsidRPr="001E653C" w:rsidRDefault="00BF51F3" w:rsidP="00385F5B">
      <w:pPr>
        <w:spacing w:after="0" w:line="240" w:lineRule="auto"/>
        <w:ind w:left="1260"/>
        <w:rPr>
          <w:rFonts w:ascii="Palatino Linotype" w:hAnsi="Palatino Linotype"/>
          <w:sz w:val="24"/>
          <w:szCs w:val="24"/>
        </w:rPr>
      </w:pPr>
      <w:r w:rsidRPr="001E653C">
        <w:rPr>
          <w:rFonts w:ascii="Palatino Linotype" w:hAnsi="Palatino Linotype"/>
          <w:sz w:val="24"/>
          <w:szCs w:val="24"/>
        </w:rPr>
        <w:t>lassú-csárdás</w:t>
      </w:r>
    </w:p>
    <w:p w:rsidR="00BF51F3" w:rsidRPr="001E653C" w:rsidRDefault="00BF51F3" w:rsidP="00385F5B">
      <w:pPr>
        <w:spacing w:after="0" w:line="240" w:lineRule="auto"/>
        <w:ind w:left="1260"/>
        <w:rPr>
          <w:rFonts w:ascii="Palatino Linotype" w:hAnsi="Palatino Linotype"/>
          <w:sz w:val="24"/>
          <w:szCs w:val="24"/>
        </w:rPr>
      </w:pPr>
      <w:r w:rsidRPr="001E653C">
        <w:rPr>
          <w:rFonts w:ascii="Palatino Linotype" w:hAnsi="Palatino Linotype"/>
          <w:sz w:val="24"/>
          <w:szCs w:val="24"/>
        </w:rPr>
        <w:t>gyors-csárdás</w:t>
      </w:r>
    </w:p>
    <w:p w:rsidR="007B7E35" w:rsidRPr="001E653C" w:rsidRDefault="00BF51F3" w:rsidP="001E653C">
      <w:pPr>
        <w:spacing w:after="0" w:line="240" w:lineRule="auto"/>
        <w:ind w:left="540"/>
        <w:rPr>
          <w:rFonts w:ascii="Palatino Linotype" w:hAnsi="Palatino Linotype"/>
          <w:sz w:val="24"/>
          <w:szCs w:val="24"/>
        </w:rPr>
      </w:pPr>
      <w:r w:rsidRPr="001E653C">
        <w:rPr>
          <w:rFonts w:ascii="Palatino Linotype" w:hAnsi="Palatino Linotype"/>
          <w:sz w:val="24"/>
          <w:szCs w:val="24"/>
        </w:rPr>
        <w:t>stílusos előadása zenekarral, vagy egyénileg</w:t>
      </w:r>
    </w:p>
    <w:p w:rsidR="007B7E35" w:rsidRPr="001E653C" w:rsidRDefault="007B7E35" w:rsidP="001E653C">
      <w:pPr>
        <w:spacing w:after="0" w:line="240" w:lineRule="auto"/>
        <w:ind w:left="540"/>
        <w:rPr>
          <w:rFonts w:ascii="Palatino Linotype" w:hAnsi="Palatino Linotype"/>
          <w:sz w:val="24"/>
          <w:szCs w:val="24"/>
        </w:rPr>
      </w:pPr>
    </w:p>
    <w:p w:rsidR="00BF51F3" w:rsidRPr="001E653C" w:rsidRDefault="003A06CC" w:rsidP="001E653C">
      <w:pPr>
        <w:spacing w:after="0" w:line="240" w:lineRule="auto"/>
        <w:ind w:left="540"/>
        <w:rPr>
          <w:rFonts w:ascii="Palatino Linotype" w:hAnsi="Palatino Linotype"/>
          <w:b/>
          <w:sz w:val="24"/>
          <w:szCs w:val="24"/>
        </w:rPr>
      </w:pPr>
      <w:r>
        <w:rPr>
          <w:rFonts w:ascii="Palatino Linotype" w:hAnsi="Palatino Linotype"/>
          <w:b/>
          <w:sz w:val="24"/>
          <w:szCs w:val="24"/>
        </w:rPr>
        <w:t>10</w:t>
      </w:r>
      <w:r w:rsidR="00BF51F3" w:rsidRPr="001E653C">
        <w:rPr>
          <w:rFonts w:ascii="Palatino Linotype" w:hAnsi="Palatino Linotype"/>
          <w:b/>
          <w:sz w:val="24"/>
          <w:szCs w:val="24"/>
        </w:rPr>
        <w:t>.3.2.</w:t>
      </w:r>
      <w:r w:rsidR="00BF51F3" w:rsidRPr="001E653C">
        <w:rPr>
          <w:rFonts w:ascii="Palatino Linotype" w:hAnsi="Palatino Linotype"/>
          <w:sz w:val="24"/>
          <w:szCs w:val="24"/>
        </w:rPr>
        <w:t xml:space="preserve"> </w:t>
      </w:r>
      <w:r w:rsidR="00BF51F3" w:rsidRPr="001E653C">
        <w:rPr>
          <w:rFonts w:ascii="Palatino Linotype" w:hAnsi="Palatino Linotype"/>
          <w:b/>
          <w:sz w:val="24"/>
          <w:szCs w:val="24"/>
        </w:rPr>
        <w:t>Cigánydalok, népies műdalok</w:t>
      </w:r>
      <w:r w:rsidR="008F40E4">
        <w:rPr>
          <w:rFonts w:ascii="Palatino Linotype" w:hAnsi="Palatino Linotype"/>
          <w:b/>
          <w:sz w:val="24"/>
          <w:szCs w:val="24"/>
        </w:rPr>
        <w:t xml:space="preserve"> gyakorlat</w:t>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385F5B">
        <w:rPr>
          <w:rFonts w:ascii="Palatino Linotype" w:hAnsi="Palatino Linotype"/>
          <w:b/>
          <w:i/>
          <w:sz w:val="24"/>
          <w:szCs w:val="24"/>
        </w:rPr>
        <w:t>16</w:t>
      </w:r>
      <w:r w:rsidR="00385F5B">
        <w:rPr>
          <w:rFonts w:ascii="Palatino Linotype" w:hAnsi="Palatino Linotype"/>
          <w:b/>
          <w:sz w:val="24"/>
          <w:szCs w:val="24"/>
        </w:rPr>
        <w:t xml:space="preserve"> </w:t>
      </w:r>
      <w:r w:rsidR="00BF51F3" w:rsidRPr="001E653C">
        <w:rPr>
          <w:rFonts w:ascii="Palatino Linotype" w:hAnsi="Palatino Linotype"/>
          <w:b/>
          <w:i/>
          <w:sz w:val="24"/>
          <w:szCs w:val="24"/>
        </w:rPr>
        <w:t>óra/16 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Népies műdalok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t>Zerkovitz</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t>Seres, stb.</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Cigánydalok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lastRenderedPageBreak/>
        <w:tab/>
      </w:r>
      <w:r w:rsidRPr="001E653C">
        <w:rPr>
          <w:rFonts w:ascii="Palatino Linotype" w:hAnsi="Palatino Linotype"/>
          <w:sz w:val="24"/>
          <w:szCs w:val="24"/>
        </w:rPr>
        <w:tab/>
        <w:t>Románok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t>Népzenei feldolgozások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előadása zenekarral, vagy kisérőként.</w:t>
      </w:r>
    </w:p>
    <w:p w:rsidR="00BF51F3" w:rsidRPr="001E653C" w:rsidRDefault="00BF51F3" w:rsidP="001E653C">
      <w:pPr>
        <w:spacing w:after="0" w:line="240" w:lineRule="auto"/>
        <w:ind w:firstLine="540"/>
        <w:rPr>
          <w:rFonts w:ascii="Palatino Linotype" w:hAnsi="Palatino Linotype"/>
          <w:b/>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1E653C" w:rsidRDefault="00BF51F3" w:rsidP="006C4607">
      <w:pPr>
        <w:numPr>
          <w:ilvl w:val="0"/>
          <w:numId w:val="6"/>
        </w:num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nincs</w:t>
      </w:r>
    </w:p>
    <w:p w:rsidR="00BF51F3" w:rsidRPr="001E653C" w:rsidRDefault="00BF51F3" w:rsidP="001E653C">
      <w:pPr>
        <w:spacing w:after="0" w:line="240" w:lineRule="auto"/>
        <w:rPr>
          <w:rFonts w:ascii="Palatino Linotype" w:hAnsi="Palatino Linotype"/>
          <w:b/>
          <w:b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BF51F3" w:rsidRPr="001E653C" w:rsidRDefault="00BF51F3" w:rsidP="001E653C">
      <w:pPr>
        <w:spacing w:after="0" w:line="240" w:lineRule="auto"/>
        <w:contextualSpacing/>
        <w:rPr>
          <w:rFonts w:ascii="Palatino Linotype" w:hAnsi="Palatino Linotype"/>
          <w:sz w:val="24"/>
          <w:szCs w:val="24"/>
        </w:rPr>
      </w:pPr>
      <w:r w:rsidRPr="001E653C">
        <w:rPr>
          <w:rFonts w:ascii="Palatino Linotype" w:hAnsi="Palatino Linotype"/>
          <w:sz w:val="24"/>
          <w:szCs w:val="24"/>
        </w:rPr>
        <w:tab/>
        <w:t>A cigányzene program tanításának metodikája: kotta nélkül hallás után - úgynevezett kézből-kézbe. Ez természetesen nem azt jelenti, hogy a kotta ismerete nélkülözhető lenne.</w:t>
      </w:r>
    </w:p>
    <w:p w:rsidR="00BF51F3" w:rsidRPr="001E653C" w:rsidRDefault="00BF51F3" w:rsidP="001E653C">
      <w:pPr>
        <w:spacing w:after="0" w:line="240" w:lineRule="auto"/>
        <w:contextualSpacing/>
        <w:rPr>
          <w:rFonts w:ascii="Palatino Linotype" w:hAnsi="Palatino Linotype"/>
          <w:sz w:val="24"/>
          <w:szCs w:val="24"/>
        </w:rPr>
      </w:pPr>
      <w:r w:rsidRPr="001E653C">
        <w:rPr>
          <w:rFonts w:ascii="Palatino Linotype" w:hAnsi="Palatino Linotype"/>
          <w:sz w:val="24"/>
          <w:szCs w:val="24"/>
        </w:rPr>
        <w:tab/>
      </w:r>
    </w:p>
    <w:p w:rsidR="00BF51F3" w:rsidRPr="001E653C" w:rsidRDefault="003A06CC" w:rsidP="001E653C">
      <w:pPr>
        <w:widowControl w:val="0"/>
        <w:suppressAutoHyphens/>
        <w:spacing w:after="0" w:line="240" w:lineRule="auto"/>
        <w:ind w:left="-15"/>
        <w:rPr>
          <w:rFonts w:ascii="Palatino Linotype" w:hAnsi="Palatino Linotype"/>
          <w:b/>
          <w:bCs/>
          <w:i/>
          <w:iCs/>
          <w:sz w:val="24"/>
          <w:szCs w:val="24"/>
        </w:rPr>
      </w:pPr>
      <w:r>
        <w:rPr>
          <w:rFonts w:ascii="Palatino Linotype" w:hAnsi="Palatino Linotype"/>
          <w:b/>
          <w:bCs/>
          <w:i/>
          <w:iCs/>
          <w:sz w:val="24"/>
          <w:szCs w:val="24"/>
        </w:rPr>
        <w:t>10.</w:t>
      </w:r>
      <w:r w:rsidR="00BF51F3" w:rsidRPr="001E653C">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F51F3" w:rsidRPr="001E653C">
        <w:trPr>
          <w:cantSplit/>
          <w:trHeight w:val="921"/>
          <w:jc w:val="center"/>
        </w:trPr>
        <w:tc>
          <w:tcPr>
            <w:tcW w:w="828"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Sor-szám</w:t>
            </w:r>
          </w:p>
        </w:tc>
        <w:tc>
          <w:tcPr>
            <w:tcW w:w="3621"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Tanulói tevékenységforma</w:t>
            </w:r>
          </w:p>
        </w:tc>
        <w:tc>
          <w:tcPr>
            <w:tcW w:w="2370" w:type="dxa"/>
            <w:gridSpan w:val="3"/>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Tanulói tevékenység szervezési kerete</w:t>
            </w:r>
          </w:p>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(differenciálási módok)</w:t>
            </w:r>
          </w:p>
        </w:tc>
        <w:tc>
          <w:tcPr>
            <w:tcW w:w="2190"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p>
        </w:tc>
        <w:tc>
          <w:tcPr>
            <w:tcW w:w="3621"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p>
        </w:tc>
        <w:tc>
          <w:tcPr>
            <w:tcW w:w="809" w:type="dxa"/>
            <w:textDirection w:val="btLr"/>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Egyéni</w:t>
            </w:r>
          </w:p>
        </w:tc>
        <w:tc>
          <w:tcPr>
            <w:tcW w:w="798" w:type="dxa"/>
            <w:textDirection w:val="btLr"/>
            <w:vAlign w:val="center"/>
          </w:tcPr>
          <w:p w:rsidR="00BF51F3" w:rsidRPr="001E653C" w:rsidRDefault="00BF51F3" w:rsidP="00385F5B">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Csoport-bontás</w:t>
            </w:r>
          </w:p>
        </w:tc>
        <w:tc>
          <w:tcPr>
            <w:tcW w:w="763" w:type="dxa"/>
            <w:textDirection w:val="btLr"/>
            <w:vAlign w:val="center"/>
          </w:tcPr>
          <w:p w:rsidR="00BF51F3" w:rsidRPr="001E653C" w:rsidRDefault="00BF51F3" w:rsidP="00385F5B">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Osztály-keret</w:t>
            </w:r>
          </w:p>
        </w:tc>
        <w:tc>
          <w:tcPr>
            <w:tcW w:w="2190"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p>
        </w:tc>
      </w:tr>
      <w:tr w:rsidR="00BF51F3" w:rsidRPr="001E653C">
        <w:trPr>
          <w:jc w:val="center"/>
        </w:trPr>
        <w:tc>
          <w:tcPr>
            <w:tcW w:w="828"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1.</w:t>
            </w:r>
          </w:p>
        </w:tc>
        <w:tc>
          <w:tcPr>
            <w:tcW w:w="3621"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Információ feldolgozó tevékenységek</w:t>
            </w:r>
          </w:p>
        </w:tc>
        <w:tc>
          <w:tcPr>
            <w:tcW w:w="809"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1.1.</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 xml:space="preserve">Zenei, ritmikai alapok önálló visszaadása </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1.2.</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Népdalok bemutatása énekléssel, hangszeresen</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1.3.</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Cigánydalok, műdalok felismerése</w:t>
            </w:r>
          </w:p>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1.4.</w:t>
            </w:r>
          </w:p>
        </w:tc>
        <w:tc>
          <w:tcPr>
            <w:tcW w:w="3621" w:type="dxa"/>
            <w:vAlign w:val="center"/>
          </w:tcPr>
          <w:p w:rsidR="00BF51F3" w:rsidRPr="001E653C" w:rsidRDefault="00BF51F3" w:rsidP="00385F5B">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A népdalok, műdalok felismerése, jellegzetességeik bemutatása</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828"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2.</w:t>
            </w:r>
          </w:p>
        </w:tc>
        <w:tc>
          <w:tcPr>
            <w:tcW w:w="3621"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Ismeretalkalmazási gyakorló tevékenységek, feladatok</w:t>
            </w:r>
          </w:p>
        </w:tc>
        <w:tc>
          <w:tcPr>
            <w:tcW w:w="809"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2.1.</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Tesztfeladat megoldása</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2.2.</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A tanult dalok bemutatása</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2.3.</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 xml:space="preserve">Dalok címének felismerése </w:t>
            </w:r>
          </w:p>
        </w:tc>
        <w:tc>
          <w:tcPr>
            <w:tcW w:w="809"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bl>
    <w:p w:rsidR="00385F5B" w:rsidRDefault="00385F5B" w:rsidP="001E653C">
      <w:pPr>
        <w:widowControl w:val="0"/>
        <w:suppressAutoHyphens/>
        <w:spacing w:after="0" w:line="240" w:lineRule="auto"/>
        <w:ind w:left="-15"/>
        <w:rPr>
          <w:rFonts w:ascii="Palatino Linotype" w:hAnsi="Palatino Linotype"/>
          <w:iCs/>
          <w:szCs w:val="24"/>
        </w:rPr>
      </w:pPr>
    </w:p>
    <w:p w:rsidR="00BF51F3" w:rsidRPr="001E653C" w:rsidRDefault="00385F5B" w:rsidP="001E653C">
      <w:pPr>
        <w:widowControl w:val="0"/>
        <w:suppressAutoHyphens/>
        <w:spacing w:after="0" w:line="240" w:lineRule="auto"/>
        <w:ind w:left="-15"/>
        <w:rPr>
          <w:rFonts w:ascii="Palatino Linotype" w:hAnsi="Palatino Linotype"/>
          <w:iCs/>
          <w:szCs w:val="24"/>
        </w:rPr>
      </w:pPr>
      <w:r>
        <w:rPr>
          <w:rFonts w:ascii="Palatino Linotype" w:hAnsi="Palatino Linotype"/>
          <w:iCs/>
          <w:szCs w:val="24"/>
        </w:rPr>
        <w:br w:type="page"/>
      </w:r>
    </w:p>
    <w:p w:rsidR="00BF51F3" w:rsidRPr="001E653C" w:rsidRDefault="003A06CC" w:rsidP="001E653C">
      <w:pPr>
        <w:widowControl w:val="0"/>
        <w:suppressAutoHyphens/>
        <w:spacing w:after="0" w:line="240" w:lineRule="auto"/>
        <w:ind w:left="-15"/>
        <w:rPr>
          <w:rFonts w:ascii="Palatino Linotype" w:hAnsi="Palatino Linotype"/>
          <w:b/>
          <w:bCs/>
          <w:i/>
          <w:iCs/>
          <w:szCs w:val="24"/>
        </w:rPr>
      </w:pPr>
      <w:r>
        <w:rPr>
          <w:rFonts w:ascii="Palatino Linotype" w:hAnsi="Palatino Linotype"/>
          <w:b/>
          <w:bCs/>
          <w:i/>
          <w:iCs/>
          <w:szCs w:val="24"/>
        </w:rPr>
        <w:lastRenderedPageBreak/>
        <w:t>10</w:t>
      </w:r>
      <w:r w:rsidR="00BF51F3" w:rsidRPr="001E653C">
        <w:rPr>
          <w:rFonts w:ascii="Palatino Linotype" w:hAnsi="Palatino Linotype"/>
          <w:b/>
          <w:bCs/>
          <w:i/>
          <w:iCs/>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Sorszám</w:t>
            </w:r>
          </w:p>
        </w:tc>
        <w:tc>
          <w:tcPr>
            <w:tcW w:w="2800"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 xml:space="preserve">Alkalmazott oktatási </w:t>
            </w:r>
          </w:p>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módszer neve</w:t>
            </w:r>
          </w:p>
        </w:tc>
        <w:tc>
          <w:tcPr>
            <w:tcW w:w="2835" w:type="dxa"/>
            <w:gridSpan w:val="3"/>
            <w:vAlign w:val="center"/>
          </w:tcPr>
          <w:p w:rsidR="00BF51F3" w:rsidRPr="001E653C" w:rsidRDefault="00BF51F3" w:rsidP="00385F5B">
            <w:pPr>
              <w:widowControl w:val="0"/>
              <w:suppressAutoHyphens/>
              <w:spacing w:after="0" w:line="240" w:lineRule="auto"/>
              <w:ind w:left="-15"/>
              <w:jc w:val="center"/>
              <w:rPr>
                <w:rFonts w:ascii="Palatino Linotype" w:hAnsi="Palatino Linotype"/>
                <w:b/>
                <w:iCs/>
              </w:rPr>
            </w:pPr>
            <w:r w:rsidRPr="001E653C">
              <w:rPr>
                <w:rFonts w:ascii="Palatino Linotype" w:hAnsi="Palatino Linotype"/>
                <w:b/>
                <w:iCs/>
              </w:rPr>
              <w:t>A tanulói tevékenység szervezeti kerete</w:t>
            </w:r>
          </w:p>
        </w:tc>
        <w:tc>
          <w:tcPr>
            <w:tcW w:w="2659" w:type="dxa"/>
            <w:vMerge w:val="restart"/>
            <w:vAlign w:val="center"/>
          </w:tcPr>
          <w:p w:rsidR="00BF51F3" w:rsidRPr="001E653C" w:rsidRDefault="00BF51F3" w:rsidP="00385F5B">
            <w:pPr>
              <w:widowControl w:val="0"/>
              <w:suppressAutoHyphens/>
              <w:spacing w:after="0" w:line="240" w:lineRule="auto"/>
              <w:ind w:left="-15"/>
              <w:jc w:val="center"/>
              <w:rPr>
                <w:rFonts w:ascii="Palatino Linotype" w:hAnsi="Palatino Linotype"/>
                <w:b/>
                <w:iCs/>
              </w:rPr>
            </w:pPr>
            <w:r w:rsidRPr="001E653C">
              <w:rPr>
                <w:rFonts w:ascii="Palatino Linotype" w:hAnsi="Palatino Linotype"/>
                <w:b/>
                <w:iCs/>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rPr>
            </w:pPr>
          </w:p>
        </w:tc>
        <w:tc>
          <w:tcPr>
            <w:tcW w:w="2800"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egyéni</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csoport</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osztály</w:t>
            </w:r>
          </w:p>
        </w:tc>
        <w:tc>
          <w:tcPr>
            <w:tcW w:w="2659"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rPr>
            </w:pP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1.1</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magyarázat</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1.2.</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kiselőadás zenei anyagról</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6.2., 6.3., 6.11.</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1.3.</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zenei anyag bemutatása CD-ről</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6.2., 6.3., 6.11.</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1.4.</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zenei anyag bemutatása hangszeren</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1.5.</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zenei anyag bemutatása énekléssel</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6.11.</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1.6.</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házi feladat</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bl>
    <w:p w:rsidR="00BF51F3" w:rsidRPr="001E653C" w:rsidRDefault="00BF51F3" w:rsidP="001E653C">
      <w:pPr>
        <w:spacing w:after="0" w:line="240" w:lineRule="auto"/>
        <w:ind w:left="540"/>
        <w:rPr>
          <w:rFonts w:ascii="Palatino Linotype" w:hAnsi="Palatino Linotype"/>
          <w:iCs/>
          <w:szCs w:val="24"/>
        </w:rPr>
      </w:pPr>
    </w:p>
    <w:p w:rsidR="00BF51F3" w:rsidRPr="001E653C" w:rsidRDefault="00BF51F3" w:rsidP="001E653C">
      <w:pPr>
        <w:spacing w:after="0" w:line="240" w:lineRule="auto"/>
        <w:ind w:left="555" w:hanging="15"/>
        <w:rPr>
          <w:rFonts w:ascii="Palatino Linotype" w:hAnsi="Palatino Linotype"/>
          <w:iCs/>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widowControl w:val="0"/>
        <w:suppressAutoHyphens/>
        <w:spacing w:after="0" w:line="240" w:lineRule="auto"/>
        <w:ind w:left="826"/>
        <w:rPr>
          <w:rFonts w:ascii="Palatino Linotype" w:hAnsi="Palatino Linotype"/>
          <w:b/>
          <w:bCs/>
          <w:sz w:val="24"/>
          <w:szCs w:val="24"/>
        </w:rPr>
      </w:pPr>
      <w:r w:rsidRPr="001E653C">
        <w:rPr>
          <w:rFonts w:ascii="Palatino Linotype" w:hAnsi="Palatino Linotype"/>
          <w:bCs/>
          <w:sz w:val="24"/>
          <w:szCs w:val="24"/>
        </w:rPr>
        <w:t>A nemzeti köznevelésről szóló 2011. évi CXC. törvény 54. § (2) a) pontja szerinti értékeléssel.</w:t>
      </w:r>
    </w:p>
    <w:p w:rsidR="00BF51F3" w:rsidRPr="001E653C" w:rsidRDefault="00BF51F3" w:rsidP="001E653C">
      <w:pPr>
        <w:spacing w:after="0" w:line="240" w:lineRule="auto"/>
        <w:ind w:left="-15"/>
        <w:jc w:val="both"/>
        <w:rPr>
          <w:rFonts w:ascii="Palatino Linotype" w:hAnsi="Palatino Linotype"/>
          <w:b/>
          <w:sz w:val="24"/>
          <w:szCs w:val="24"/>
        </w:rPr>
      </w:pPr>
      <w:r w:rsidRPr="001E653C">
        <w:rPr>
          <w:rFonts w:ascii="Palatino Linotype" w:hAnsi="Palatino Linotype"/>
          <w:b/>
          <w:sz w:val="24"/>
          <w:szCs w:val="24"/>
        </w:rPr>
        <w:br w:type="page"/>
      </w:r>
      <w:r w:rsidRPr="001E653C">
        <w:rPr>
          <w:rFonts w:ascii="Palatino Linotype" w:hAnsi="Palatino Linotype"/>
          <w:b/>
          <w:sz w:val="24"/>
          <w:szCs w:val="24"/>
        </w:rPr>
        <w:lastRenderedPageBreak/>
        <w:t>A 10721-12 azonosító számú</w:t>
      </w:r>
      <w:r w:rsidR="002542DD">
        <w:rPr>
          <w:rFonts w:ascii="Palatino Linotype" w:hAnsi="Palatino Linotype"/>
          <w:b/>
          <w:sz w:val="24"/>
          <w:szCs w:val="24"/>
        </w:rPr>
        <w:t>, S</w:t>
      </w:r>
      <w:r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tbl>
      <w:tblPr>
        <w:tblW w:w="7531" w:type="dxa"/>
        <w:tblInd w:w="779" w:type="dxa"/>
        <w:tblCellMar>
          <w:left w:w="70" w:type="dxa"/>
          <w:right w:w="70" w:type="dxa"/>
        </w:tblCellMar>
        <w:tblLook w:val="0000" w:firstRow="0" w:lastRow="0" w:firstColumn="0" w:lastColumn="0" w:noHBand="0" w:noVBand="0"/>
      </w:tblPr>
      <w:tblGrid>
        <w:gridCol w:w="5464"/>
        <w:gridCol w:w="675"/>
        <w:gridCol w:w="830"/>
        <w:gridCol w:w="562"/>
      </w:tblGrid>
      <w:tr w:rsidR="00385F5B" w:rsidRPr="001E653C">
        <w:trPr>
          <w:gridAfter w:val="1"/>
          <w:wAfter w:w="562" w:type="dxa"/>
          <w:trHeight w:val="1116"/>
        </w:trPr>
        <w:tc>
          <w:tcPr>
            <w:tcW w:w="5464" w:type="dxa"/>
            <w:vMerge w:val="restart"/>
            <w:tcBorders>
              <w:top w:val="single" w:sz="4" w:space="0" w:color="auto"/>
              <w:left w:val="single" w:sz="4" w:space="0" w:color="auto"/>
              <w:right w:val="single" w:sz="4" w:space="0" w:color="auto"/>
            </w:tcBorders>
            <w:noWrap/>
            <w:vAlign w:val="center"/>
          </w:tcPr>
          <w:p w:rsidR="00385F5B" w:rsidRPr="001E653C" w:rsidRDefault="00385F5B" w:rsidP="00DA57E0">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rPr>
              <w:t xml:space="preserve">10721-12 </w:t>
            </w:r>
            <w:r w:rsidR="002542DD">
              <w:rPr>
                <w:rFonts w:ascii="Palatino Linotype" w:hAnsi="Palatino Linotype"/>
                <w:sz w:val="20"/>
                <w:szCs w:val="20"/>
              </w:rPr>
              <w:t>S</w:t>
            </w:r>
            <w:r w:rsidRPr="001E653C">
              <w:rPr>
                <w:rFonts w:ascii="Palatino Linotype" w:hAnsi="Palatino Linotype"/>
                <w:sz w:val="20"/>
                <w:szCs w:val="20"/>
              </w:rPr>
              <w:t>zórakoztató zenész tevékenysége</w:t>
            </w:r>
          </w:p>
        </w:tc>
        <w:tc>
          <w:tcPr>
            <w:tcW w:w="1505" w:type="dxa"/>
            <w:gridSpan w:val="2"/>
            <w:tcBorders>
              <w:top w:val="single" w:sz="4" w:space="0" w:color="auto"/>
              <w:right w:val="single" w:sz="4" w:space="0" w:color="auto"/>
            </w:tcBorders>
            <w:shd w:val="clear" w:color="auto" w:fill="auto"/>
          </w:tcPr>
          <w:p w:rsidR="00385F5B" w:rsidRPr="001E653C" w:rsidRDefault="00385F5B" w:rsidP="00385F5B">
            <w:pPr>
              <w:spacing w:after="0" w:line="240" w:lineRule="auto"/>
              <w:rPr>
                <w:rFonts w:ascii="Palatino Linotype" w:hAnsi="Palatino Linotype"/>
              </w:rPr>
            </w:pPr>
            <w:r w:rsidRPr="001E653C">
              <w:rPr>
                <w:rFonts w:ascii="Palatino Linotype" w:hAnsi="Palatino Linotype"/>
              </w:rPr>
              <w:t>Népi-cigányzenei alapismeretek</w:t>
            </w:r>
          </w:p>
        </w:tc>
      </w:tr>
      <w:tr w:rsidR="00BF51F3" w:rsidRPr="001E653C">
        <w:trPr>
          <w:gridAfter w:val="1"/>
          <w:wAfter w:w="562" w:type="dxa"/>
          <w:trHeight w:val="1848"/>
        </w:trPr>
        <w:tc>
          <w:tcPr>
            <w:tcW w:w="5464" w:type="dxa"/>
            <w:vMerge/>
            <w:tcBorders>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675" w:type="dxa"/>
            <w:tcBorders>
              <w:top w:val="single" w:sz="4" w:space="0" w:color="auto"/>
              <w:left w:val="nil"/>
              <w:bottom w:val="single" w:sz="4" w:space="0" w:color="auto"/>
              <w:right w:val="single" w:sz="4" w:space="0" w:color="auto"/>
            </w:tcBorders>
            <w:textDirection w:val="btLr"/>
            <w:vAlign w:val="center"/>
          </w:tcPr>
          <w:p w:rsidR="00BF51F3" w:rsidRPr="001E653C" w:rsidRDefault="00BF51F3" w:rsidP="00385F5B">
            <w:pPr>
              <w:spacing w:after="0" w:line="240" w:lineRule="auto"/>
              <w:ind w:left="57"/>
              <w:jc w:val="center"/>
              <w:rPr>
                <w:rFonts w:ascii="Palatino Linotype" w:hAnsi="Palatino Linotype"/>
                <w:sz w:val="20"/>
                <w:szCs w:val="20"/>
                <w:lang w:eastAsia="hu-HU"/>
              </w:rPr>
            </w:pPr>
            <w:r w:rsidRPr="001E653C">
              <w:rPr>
                <w:rFonts w:ascii="Palatino Linotype" w:hAnsi="Palatino Linotype"/>
                <w:sz w:val="20"/>
                <w:szCs w:val="20"/>
                <w:lang w:eastAsia="hu-HU"/>
              </w:rPr>
              <w:t>Népdalok, nótacsokor</w:t>
            </w:r>
          </w:p>
        </w:tc>
        <w:tc>
          <w:tcPr>
            <w:tcW w:w="830" w:type="dxa"/>
            <w:tcBorders>
              <w:top w:val="single" w:sz="4" w:space="0" w:color="auto"/>
              <w:left w:val="nil"/>
              <w:bottom w:val="single" w:sz="4" w:space="0" w:color="auto"/>
              <w:right w:val="single" w:sz="4" w:space="0" w:color="auto"/>
            </w:tcBorders>
            <w:textDirection w:val="btLr"/>
            <w:vAlign w:val="center"/>
          </w:tcPr>
          <w:p w:rsidR="00BF51F3" w:rsidRPr="001E653C" w:rsidRDefault="00BF51F3" w:rsidP="00385F5B">
            <w:pPr>
              <w:spacing w:after="0" w:line="240" w:lineRule="auto"/>
              <w:ind w:left="57"/>
              <w:jc w:val="center"/>
              <w:rPr>
                <w:rFonts w:ascii="Palatino Linotype" w:hAnsi="Palatino Linotype" w:cs="Arial"/>
                <w:iCs/>
                <w:color w:val="000000"/>
                <w:sz w:val="20"/>
                <w:szCs w:val="20"/>
                <w:lang w:eastAsia="hu-HU"/>
              </w:rPr>
            </w:pPr>
            <w:r w:rsidRPr="001E653C">
              <w:rPr>
                <w:rFonts w:ascii="Palatino Linotype" w:hAnsi="Palatino Linotype" w:cs="Arial"/>
                <w:iCs/>
                <w:color w:val="000000"/>
                <w:sz w:val="20"/>
                <w:szCs w:val="20"/>
                <w:lang w:eastAsia="hu-HU"/>
              </w:rPr>
              <w:t>Cigánydalok, népies műdalok</w:t>
            </w:r>
          </w:p>
        </w:tc>
      </w:tr>
      <w:tr w:rsidR="00BF51F3" w:rsidRPr="001E653C">
        <w:trPr>
          <w:gridAfter w:val="1"/>
          <w:wAfter w:w="562" w:type="dxa"/>
          <w:trHeight w:val="557"/>
        </w:trPr>
        <w:tc>
          <w:tcPr>
            <w:tcW w:w="6969" w:type="dxa"/>
            <w:gridSpan w:val="3"/>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ind w:left="57"/>
              <w:jc w:val="center"/>
              <w:rPr>
                <w:rFonts w:ascii="Palatino Linotype" w:hAnsi="Palatino Linotype" w:cs="Arial"/>
                <w:iCs/>
                <w:color w:val="000000"/>
                <w:sz w:val="20"/>
                <w:szCs w:val="20"/>
                <w:lang w:eastAsia="hu-HU"/>
              </w:rPr>
            </w:pPr>
            <w:r w:rsidRPr="001E653C">
              <w:rPr>
                <w:rFonts w:ascii="Palatino Linotype" w:hAnsi="Palatino Linotype"/>
                <w:sz w:val="20"/>
                <w:szCs w:val="20"/>
                <w:lang w:eastAsia="hu-HU"/>
              </w:rPr>
              <w:t>FELADATOK</w:t>
            </w:r>
          </w:p>
        </w:tc>
      </w:tr>
      <w:tr w:rsidR="00BF51F3" w:rsidRPr="001E653C">
        <w:trPr>
          <w:gridAfter w:val="1"/>
          <w:wAfter w:w="562" w:type="dxa"/>
          <w:trHeight w:val="255"/>
        </w:trPr>
        <w:tc>
          <w:tcPr>
            <w:tcW w:w="5464" w:type="dxa"/>
            <w:tcBorders>
              <w:top w:val="single" w:sz="4" w:space="0" w:color="auto"/>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Szórakoztató zenei akkordok jelöléseit helyesen alkalmazza</w:t>
            </w:r>
          </w:p>
        </w:tc>
        <w:tc>
          <w:tcPr>
            <w:tcW w:w="675"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Szükség szerint lapról olvas</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Egy-, illetve </w:t>
            </w:r>
            <w:r w:rsidR="00FC7310">
              <w:rPr>
                <w:rFonts w:ascii="Palatino Linotype" w:hAnsi="Palatino Linotype"/>
                <w:sz w:val="20"/>
                <w:szCs w:val="20"/>
              </w:rPr>
              <w:t>több szólamban,</w:t>
            </w:r>
            <w:r w:rsidRPr="001E653C">
              <w:rPr>
                <w:rFonts w:ascii="Palatino Linotype" w:hAnsi="Palatino Linotype"/>
                <w:sz w:val="20"/>
                <w:szCs w:val="20"/>
              </w:rPr>
              <w:t xml:space="preserve"> hallás után dallamokat lejegyez, memorizál</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Felismeri a harmóniákat, a szórakoztató zene zeneelméleti alapvető szabályaival tisztában van</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Kimunkált technikai biztonságérzettel és előadói készségekkel ad elő</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 zeneműveket helyes tempóban, pontos ritmusban mutatja be, tisztán intonál</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6969"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Technikai és zenei szempontból tudatos előadás</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A repertoár nagy részének kotta nélküli bemutatása</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Megfelelő stílus, magas szintű technikai felkészültség</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Dinamikailag árnyalt hang, érzelmileg átélt, ritmikailag pontos, stílusos előadás</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6969" w:type="dxa"/>
            <w:gridSpan w:val="3"/>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center"/>
              <w:rPr>
                <w:rFonts w:ascii="Palatino Linotype" w:hAnsi="Palatino Linotype"/>
                <w:sz w:val="20"/>
                <w:szCs w:val="20"/>
              </w:rPr>
            </w:pPr>
            <w:r w:rsidRPr="001E653C">
              <w:rPr>
                <w:rFonts w:ascii="Palatino Linotype" w:hAnsi="Palatino Linotype"/>
                <w:sz w:val="20"/>
                <w:szCs w:val="20"/>
                <w:lang w:eastAsia="hu-HU"/>
              </w:rPr>
              <w:t>SZAKMAI KÉSZSÉGEK</w:t>
            </w:r>
          </w:p>
        </w:tc>
      </w:tr>
      <w:tr w:rsidR="00BF51F3" w:rsidRPr="001E653C">
        <w:trPr>
          <w:gridAfter w:val="1"/>
          <w:wAfter w:w="562" w:type="dxa"/>
          <w:trHeight w:val="24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 xml:space="preserve">Zenei halláskészség </w:t>
            </w:r>
          </w:p>
        </w:tc>
        <w:tc>
          <w:tcPr>
            <w:tcW w:w="67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83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Előadói készség</w:t>
            </w:r>
          </w:p>
        </w:tc>
        <w:tc>
          <w:tcPr>
            <w:tcW w:w="67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83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Hangszeres készség</w:t>
            </w:r>
          </w:p>
        </w:tc>
        <w:tc>
          <w:tcPr>
            <w:tcW w:w="67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Ritmus-tempó érzék</w:t>
            </w:r>
          </w:p>
        </w:tc>
        <w:tc>
          <w:tcPr>
            <w:tcW w:w="67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255"/>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Énekhang képzési készség</w:t>
            </w:r>
          </w:p>
        </w:tc>
        <w:tc>
          <w:tcPr>
            <w:tcW w:w="67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trPr>
        <w:tc>
          <w:tcPr>
            <w:tcW w:w="6969" w:type="dxa"/>
            <w:gridSpan w:val="3"/>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center"/>
              <w:rPr>
                <w:rFonts w:ascii="Palatino Linotype" w:hAnsi="Palatino Linotype"/>
                <w:sz w:val="20"/>
                <w:szCs w:val="20"/>
              </w:rPr>
            </w:pPr>
            <w:r w:rsidRPr="001E653C">
              <w:rPr>
                <w:rFonts w:ascii="Palatino Linotype" w:hAnsi="Palatino Linotype"/>
                <w:sz w:val="20"/>
                <w:szCs w:val="20"/>
                <w:lang w:eastAsia="hu-HU"/>
              </w:rPr>
              <w:t>SZEMÉLYES KOMPETENCIÁK</w:t>
            </w:r>
          </w:p>
        </w:tc>
        <w:tc>
          <w:tcPr>
            <w:tcW w:w="562"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Önállóság</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Rugalmasság</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562" w:type="dxa"/>
          <w:trHeight w:val="300"/>
        </w:trPr>
        <w:tc>
          <w:tcPr>
            <w:tcW w:w="6969"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Kreatív együttműködés</w:t>
            </w:r>
          </w:p>
        </w:tc>
        <w:tc>
          <w:tcPr>
            <w:tcW w:w="67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83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Motivációs készség</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 x </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562" w:type="dxa"/>
          <w:trHeight w:val="300"/>
        </w:trPr>
        <w:tc>
          <w:tcPr>
            <w:tcW w:w="6969"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Kreativitás, ötletgazdagság</w:t>
            </w:r>
          </w:p>
        </w:tc>
        <w:tc>
          <w:tcPr>
            <w:tcW w:w="67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83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562" w:type="dxa"/>
          <w:trHeight w:val="300"/>
        </w:trPr>
        <w:tc>
          <w:tcPr>
            <w:tcW w:w="546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Figyelemmegosztás</w:t>
            </w:r>
          </w:p>
        </w:tc>
        <w:tc>
          <w:tcPr>
            <w:tcW w:w="67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83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bl>
    <w:p w:rsidR="00BF51F3" w:rsidRPr="001E653C" w:rsidRDefault="00BF51F3" w:rsidP="001E653C">
      <w:pPr>
        <w:spacing w:after="0" w:line="240" w:lineRule="auto"/>
        <w:jc w:val="right"/>
        <w:rPr>
          <w:rFonts w:ascii="Palatino Linotype" w:hAnsi="Palatino Linotype"/>
          <w:sz w:val="20"/>
          <w:szCs w:val="20"/>
        </w:rPr>
      </w:pPr>
    </w:p>
    <w:p w:rsidR="00BF51F3" w:rsidRPr="001E653C" w:rsidRDefault="00BF51F3" w:rsidP="001E653C">
      <w:pPr>
        <w:spacing w:after="0" w:line="240" w:lineRule="auto"/>
        <w:rPr>
          <w:rFonts w:ascii="Palatino Linotype" w:hAnsi="Palatino Linotype"/>
          <w:b/>
          <w:sz w:val="24"/>
          <w:szCs w:val="24"/>
        </w:rPr>
      </w:pPr>
    </w:p>
    <w:p w:rsidR="00F54B1C" w:rsidRPr="001E653C" w:rsidRDefault="00F54B1C" w:rsidP="003A06CC">
      <w:pPr>
        <w:numPr>
          <w:ilvl w:val="0"/>
          <w:numId w:val="29"/>
        </w:numPr>
        <w:autoSpaceDE w:val="0"/>
        <w:autoSpaceDN w:val="0"/>
        <w:adjustRightInd w:val="0"/>
        <w:spacing w:after="0" w:line="240" w:lineRule="auto"/>
        <w:jc w:val="both"/>
        <w:rPr>
          <w:rFonts w:ascii="Palatino Linotype" w:hAnsi="Palatino Linotype"/>
          <w:i/>
          <w:iCs/>
          <w:sz w:val="24"/>
          <w:szCs w:val="24"/>
        </w:rPr>
      </w:pPr>
      <w:r w:rsidRPr="001E653C">
        <w:rPr>
          <w:rFonts w:ascii="Palatino Linotype" w:hAnsi="Palatino Linotype" w:cs="Arial"/>
          <w:b/>
          <w:color w:val="000000"/>
          <w:sz w:val="24"/>
          <w:szCs w:val="24"/>
          <w:lang w:eastAsia="hu-HU"/>
        </w:rPr>
        <w:lastRenderedPageBreak/>
        <w:t>Népi-cigányzenei alapismeretek</w:t>
      </w:r>
      <w:r w:rsidR="001B7F21">
        <w:rPr>
          <w:rFonts w:ascii="Palatino Linotype" w:hAnsi="Palatino Linotype" w:cs="Arial"/>
          <w:b/>
          <w:color w:val="000000"/>
          <w:sz w:val="24"/>
          <w:szCs w:val="24"/>
          <w:lang w:eastAsia="hu-HU"/>
        </w:rPr>
        <w:t xml:space="preserve"> </w:t>
      </w:r>
      <w:r w:rsidR="001B7F21">
        <w:rPr>
          <w:rFonts w:ascii="Palatino Linotype" w:hAnsi="Palatino Linotype"/>
          <w:b/>
          <w:sz w:val="24"/>
          <w:szCs w:val="24"/>
        </w:rPr>
        <w:t>tantárgy</w:t>
      </w:r>
      <w:r w:rsidR="0006682D">
        <w:rPr>
          <w:rFonts w:ascii="Palatino Linotype" w:hAnsi="Palatino Linotype" w:cs="Arial"/>
          <w:b/>
          <w:color w:val="000000"/>
          <w:sz w:val="24"/>
          <w:szCs w:val="24"/>
          <w:lang w:eastAsia="hu-HU"/>
        </w:rPr>
        <w:tab/>
      </w:r>
      <w:r w:rsidRPr="001E653C">
        <w:rPr>
          <w:rFonts w:ascii="Palatino Linotype" w:hAnsi="Palatino Linotype"/>
          <w:b/>
          <w:sz w:val="24"/>
          <w:szCs w:val="24"/>
        </w:rPr>
        <w:tab/>
      </w:r>
      <w:r w:rsidRPr="001E653C">
        <w:rPr>
          <w:rFonts w:ascii="Palatino Linotype" w:hAnsi="Palatino Linotype"/>
          <w:b/>
          <w:sz w:val="24"/>
          <w:szCs w:val="24"/>
        </w:rPr>
        <w:tab/>
        <w:t>86 óra/50 óra*</w:t>
      </w:r>
    </w:p>
    <w:p w:rsidR="00BF51F3" w:rsidRDefault="00F54B1C" w:rsidP="0061588C">
      <w:pPr>
        <w:widowControl w:val="0"/>
        <w:suppressAutoHyphens/>
        <w:spacing w:after="0" w:line="240" w:lineRule="auto"/>
        <w:ind w:left="1068" w:firstLine="348"/>
        <w:rPr>
          <w:rFonts w:ascii="Palatino Linotype" w:hAnsi="Palatino Linotype"/>
          <w:sz w:val="20"/>
          <w:szCs w:val="20"/>
        </w:rPr>
      </w:pPr>
      <w:r w:rsidRPr="0061588C">
        <w:rPr>
          <w:rFonts w:ascii="Palatino Linotype" w:hAnsi="Palatino Linotype"/>
          <w:sz w:val="20"/>
          <w:szCs w:val="20"/>
        </w:rPr>
        <w:t>* 9-13. évfolyamon megszervezett képzés/13. és 14. évfolyamon megszervezett képzés</w:t>
      </w:r>
    </w:p>
    <w:p w:rsidR="00F74F61" w:rsidRPr="0061588C" w:rsidRDefault="00F74F61" w:rsidP="001E653C">
      <w:pPr>
        <w:widowControl w:val="0"/>
        <w:suppressAutoHyphens/>
        <w:spacing w:after="0" w:line="240" w:lineRule="auto"/>
        <w:ind w:left="360"/>
        <w:rPr>
          <w:rFonts w:ascii="Palatino Linotype" w:hAnsi="Palatino Linotype"/>
          <w:sz w:val="20"/>
          <w:szCs w:val="20"/>
        </w:rPr>
      </w:pPr>
    </w:p>
    <w:p w:rsidR="00F54B1C" w:rsidRPr="001E653C" w:rsidRDefault="00F54B1C" w:rsidP="001E653C">
      <w:pPr>
        <w:widowControl w:val="0"/>
        <w:suppressAutoHyphens/>
        <w:spacing w:after="0" w:line="240" w:lineRule="auto"/>
        <w:ind w:left="360"/>
        <w:rPr>
          <w:rFonts w:ascii="Palatino Linotype" w:hAnsi="Palatino Linotype"/>
          <w:b/>
          <w:vanish/>
          <w:sz w:val="24"/>
          <w:szCs w:val="24"/>
        </w:rPr>
      </w:pPr>
    </w:p>
    <w:p w:rsidR="00BF51F3" w:rsidRPr="001E653C" w:rsidRDefault="00BF51F3" w:rsidP="003A06CC">
      <w:pPr>
        <w:widowControl w:val="0"/>
        <w:numPr>
          <w:ilvl w:val="1"/>
          <w:numId w:val="29"/>
        </w:numPr>
        <w:suppressAutoHyphens/>
        <w:spacing w:after="0" w:line="240" w:lineRule="auto"/>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spacing w:after="0" w:line="240" w:lineRule="auto"/>
        <w:ind w:left="363" w:hanging="6"/>
        <w:contextualSpacing/>
        <w:jc w:val="both"/>
        <w:rPr>
          <w:rFonts w:ascii="Palatino Linotype" w:hAnsi="Palatino Linotype"/>
          <w:sz w:val="24"/>
          <w:szCs w:val="24"/>
        </w:rPr>
      </w:pPr>
      <w:r w:rsidRPr="001E653C">
        <w:rPr>
          <w:rFonts w:ascii="Palatino Linotype" w:hAnsi="Palatino Linotype"/>
          <w:sz w:val="24"/>
          <w:szCs w:val="24"/>
        </w:rPr>
        <w:t>A tanítás célja, hogy a cigányzene - mely nemzeti zenei kultúránk szerves része - a komplex zenei képzésben részt vevő, a tanulmányi anyagot magas szinten elsajátító növendékek által megszólaltatva, az egyetemes zenekultúra kívánalmainak megfelelve (kulturált zenei, zenekari hangzás és előadásmód, esztétikai élményt nyújtó muzsikálás), mint zenei műfaj - a hierarchikus értékrendben az őt megillető, megbecsült helyet elfoglalja, betöltse.</w:t>
      </w:r>
    </w:p>
    <w:p w:rsidR="00BF51F3" w:rsidRPr="001E653C" w:rsidRDefault="00BF51F3" w:rsidP="001E653C">
      <w:pPr>
        <w:spacing w:after="0" w:line="240" w:lineRule="auto"/>
        <w:ind w:left="363" w:hanging="6"/>
        <w:contextualSpacing/>
        <w:jc w:val="both"/>
        <w:rPr>
          <w:rFonts w:ascii="Palatino Linotype" w:hAnsi="Palatino Linotype"/>
          <w:sz w:val="24"/>
          <w:szCs w:val="24"/>
        </w:rPr>
      </w:pPr>
      <w:r w:rsidRPr="001E653C">
        <w:rPr>
          <w:rFonts w:ascii="Palatino Linotype" w:hAnsi="Palatino Linotype"/>
          <w:sz w:val="24"/>
          <w:szCs w:val="24"/>
        </w:rPr>
        <w:t>A köznevelésbe és a többségi társadalomba való integrációban gyakran súlyos problémákkal küzdő nagy lélekszámú réteget - a zenén keresztül egyfajta elitet, példaképet, etalont állítva e széles népcsoport elé - motiválja a minél magasabb szintű iskolai végzettsége, illetve szakképesítése megszerzésére, elérésére.</w:t>
      </w:r>
    </w:p>
    <w:p w:rsidR="00BF51F3" w:rsidRPr="001E653C" w:rsidRDefault="00BF51F3" w:rsidP="001E653C">
      <w:pPr>
        <w:spacing w:after="0" w:line="240" w:lineRule="auto"/>
        <w:ind w:left="363" w:hanging="6"/>
        <w:contextualSpacing/>
        <w:jc w:val="both"/>
        <w:rPr>
          <w:rFonts w:ascii="Palatino Linotype" w:hAnsi="Palatino Linotype"/>
          <w:sz w:val="24"/>
          <w:szCs w:val="24"/>
        </w:rPr>
      </w:pPr>
      <w:r w:rsidRPr="001E653C">
        <w:rPr>
          <w:rFonts w:ascii="Palatino Linotype" w:hAnsi="Palatino Linotype"/>
          <w:sz w:val="24"/>
          <w:szCs w:val="24"/>
        </w:rPr>
        <w:t>Az első ismert cigányzenekar - a női cigányprímás Czinka Panna zenekara - nyomdokain haladva alakultak ki Magyarországon a cigányzenekari muzsikálás hagyományai. Ezzel egy időben alakult ki Magyarországon egy új hangszeres zenei műfaj, a verbunkos. A verbunkos zene vokális folytatásaként létrejött a magyarnóta - városi folklór - mely ugyanúgy</w:t>
      </w:r>
      <w:r w:rsidR="002542DD">
        <w:rPr>
          <w:rFonts w:ascii="Palatino Linotype" w:hAnsi="Palatino Linotype"/>
          <w:sz w:val="24"/>
          <w:szCs w:val="24"/>
        </w:rPr>
        <w:t>,</w:t>
      </w:r>
      <w:r w:rsidRPr="001E653C">
        <w:rPr>
          <w:rFonts w:ascii="Palatino Linotype" w:hAnsi="Palatino Linotype"/>
          <w:sz w:val="24"/>
          <w:szCs w:val="24"/>
        </w:rPr>
        <w:t xml:space="preserve"> mint a verbunkos, a magyar úri és polgári réteg által igényelt zene cigányzenekarok előadásában.</w:t>
      </w:r>
    </w:p>
    <w:p w:rsidR="00BF51F3" w:rsidRPr="001E653C" w:rsidRDefault="00BF51F3" w:rsidP="001E653C">
      <w:pPr>
        <w:spacing w:after="0" w:line="240" w:lineRule="auto"/>
        <w:ind w:left="363" w:hanging="6"/>
        <w:contextualSpacing/>
        <w:jc w:val="both"/>
        <w:rPr>
          <w:rFonts w:ascii="Palatino Linotype" w:hAnsi="Palatino Linotype"/>
          <w:sz w:val="24"/>
          <w:szCs w:val="24"/>
        </w:rPr>
      </w:pPr>
      <w:r w:rsidRPr="001E653C">
        <w:rPr>
          <w:rFonts w:ascii="Palatino Linotype" w:hAnsi="Palatino Linotype"/>
          <w:sz w:val="24"/>
          <w:szCs w:val="24"/>
        </w:rPr>
        <w:t>A verbunkosok és a magyarnóták szerzői (egy-két kivételtől eltekintve) nem cigányok, tehát maga a zene sem nevezhető cigányzenének. Hogy mégis cigányzenének hallatszik, az a zenekari formációnak és a hangzásvilágnak (harmonizálás, kísérőformulák, díszítés, figuráció stb. használata) tudható be.</w:t>
      </w:r>
    </w:p>
    <w:p w:rsidR="00BF51F3" w:rsidRPr="001E653C" w:rsidRDefault="00BF51F3" w:rsidP="001E653C">
      <w:pPr>
        <w:spacing w:after="0" w:line="240" w:lineRule="auto"/>
        <w:ind w:left="363" w:hanging="6"/>
        <w:contextualSpacing/>
        <w:jc w:val="both"/>
        <w:rPr>
          <w:rFonts w:ascii="Palatino Linotype" w:hAnsi="Palatino Linotype"/>
          <w:sz w:val="24"/>
          <w:szCs w:val="24"/>
        </w:rPr>
      </w:pPr>
      <w:r w:rsidRPr="001E653C">
        <w:rPr>
          <w:rFonts w:ascii="Palatino Linotype" w:hAnsi="Palatino Linotype"/>
          <w:sz w:val="24"/>
          <w:szCs w:val="24"/>
        </w:rPr>
        <w:t>Az, hogy a köztudatban ez mégis, mint cigányzene honosult meg Magyarországon, azzal magyarázható, hogy a városi cigányzenészek olyannyira magukénak érezték ezt az új zenei irányzatot, hogy több generáción keresztül zenei kultúrájuk felszínre hozásának kifejezőjeként, mint zenei anyanyelvet sajátították el.</w:t>
      </w:r>
    </w:p>
    <w:p w:rsidR="00BF51F3" w:rsidRPr="001E653C" w:rsidRDefault="00BF51F3" w:rsidP="001E653C">
      <w:pPr>
        <w:spacing w:after="0" w:line="240" w:lineRule="auto"/>
        <w:ind w:left="363" w:hanging="6"/>
        <w:contextualSpacing/>
        <w:jc w:val="both"/>
        <w:rPr>
          <w:rFonts w:ascii="Palatino Linotype" w:hAnsi="Palatino Linotype"/>
          <w:sz w:val="24"/>
          <w:szCs w:val="24"/>
        </w:rPr>
      </w:pPr>
      <w:r w:rsidRPr="001E653C">
        <w:rPr>
          <w:rFonts w:ascii="Palatino Linotype" w:hAnsi="Palatino Linotype"/>
          <w:sz w:val="24"/>
          <w:szCs w:val="24"/>
        </w:rPr>
        <w:t>A cigányzenekarok repertoárjában egyébként a verbunkos és a magyarnóta mellett egyaránt megszólalnak a különböző nemzetek tánczenéi, örökzöld melódiái csakúgy, mint az operett részletek, vagy más egyéb műfajú dallamok.</w:t>
      </w:r>
    </w:p>
    <w:p w:rsidR="00BF51F3" w:rsidRPr="001E653C" w:rsidRDefault="00BF51F3" w:rsidP="001E653C">
      <w:pPr>
        <w:spacing w:after="0" w:line="240" w:lineRule="auto"/>
        <w:ind w:left="363" w:hanging="6"/>
        <w:contextualSpacing/>
        <w:jc w:val="both"/>
        <w:rPr>
          <w:rFonts w:ascii="Palatino Linotype" w:hAnsi="Palatino Linotype"/>
          <w:sz w:val="24"/>
          <w:szCs w:val="24"/>
        </w:rPr>
      </w:pPr>
      <w:r w:rsidRPr="001E653C">
        <w:rPr>
          <w:rFonts w:ascii="Palatino Linotype" w:hAnsi="Palatino Linotype"/>
          <w:sz w:val="24"/>
          <w:szCs w:val="24"/>
        </w:rPr>
        <w:t>Megállapítható, hogy a cigányzene, mint zenei műfaj nem a cigány tradíció, a cigánykultúra származéka, hanem teljes egészében a magyar zenei kultúra szülöttje - melyet Liszt, Kodály, Jókai és Krúdy - egyaránt méltatott és elismert, valamint a magyar zenekultúra hordozójaként megbecsült értéknek tekintett - melynek gondozása, ápolása és zenei értékként való elismertetése elsősorban a cigányzenész társadalomnak jutott osztályrészül. A tantárgy, és a szakképzés valamennyi további tantárgyának oktatása ehhez a feladathoz, a cigányzene értékeinek elismertetéséhez nyújt szakmai muníciót, egyben a képzés célját is meghatározva.</w:t>
      </w:r>
    </w:p>
    <w:p w:rsidR="00BF51F3" w:rsidRPr="001E653C" w:rsidRDefault="00BF51F3" w:rsidP="001E653C">
      <w:pPr>
        <w:spacing w:after="0" w:line="240" w:lineRule="auto"/>
        <w:ind w:left="363" w:hanging="6"/>
        <w:contextualSpacing/>
        <w:jc w:val="both"/>
        <w:rPr>
          <w:rFonts w:ascii="Palatino Linotype" w:hAnsi="Palatino Linotype"/>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 xml:space="preserve">A tantárgy elsősorban a történelem, irodalom tantárgyakhoz kapcsolódik. </w:t>
      </w:r>
    </w:p>
    <w:p w:rsidR="00BF51F3" w:rsidRPr="001E653C" w:rsidRDefault="00BF51F3" w:rsidP="001E653C">
      <w:pPr>
        <w:spacing w:after="0" w:line="240" w:lineRule="auto"/>
        <w:jc w:val="both"/>
        <w:rPr>
          <w:rFonts w:ascii="Palatino Linotype" w:hAnsi="Palatino Linotype"/>
          <w:b/>
          <w:bCs/>
          <w:i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Témakörök</w:t>
      </w:r>
    </w:p>
    <w:p w:rsidR="00BF51F3" w:rsidRPr="001E653C" w:rsidRDefault="00BF51F3" w:rsidP="001E653C">
      <w:pPr>
        <w:spacing w:after="0" w:line="240" w:lineRule="auto"/>
        <w:ind w:left="57"/>
        <w:rPr>
          <w:rFonts w:ascii="Palatino Linotype" w:hAnsi="Palatino Linotype"/>
          <w:sz w:val="24"/>
          <w:szCs w:val="24"/>
          <w:lang w:eastAsia="hu-HU"/>
        </w:rPr>
      </w:pPr>
      <w:r w:rsidRPr="001E653C">
        <w:rPr>
          <w:rFonts w:ascii="Palatino Linotype" w:hAnsi="Palatino Linotype"/>
          <w:b/>
          <w:sz w:val="24"/>
          <w:szCs w:val="24"/>
        </w:rPr>
        <w:tab/>
      </w:r>
      <w:r w:rsidRPr="001E653C">
        <w:rPr>
          <w:rFonts w:ascii="Palatino Linotype" w:hAnsi="Palatino Linotype"/>
          <w:b/>
          <w:sz w:val="24"/>
          <w:szCs w:val="24"/>
        </w:rPr>
        <w:tab/>
      </w:r>
    </w:p>
    <w:p w:rsidR="00BF51F3" w:rsidRPr="001E653C" w:rsidRDefault="00BF51F3" w:rsidP="003A06CC">
      <w:pPr>
        <w:numPr>
          <w:ilvl w:val="2"/>
          <w:numId w:val="29"/>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lang w:eastAsia="hu-HU"/>
        </w:rPr>
        <w:t xml:space="preserve">Népdalok, </w:t>
      </w:r>
      <w:r w:rsidRPr="001E653C">
        <w:rPr>
          <w:rFonts w:ascii="Palatino Linotype" w:hAnsi="Palatino Linotype"/>
          <w:b/>
          <w:sz w:val="24"/>
          <w:szCs w:val="24"/>
        </w:rPr>
        <w:t>n</w:t>
      </w:r>
      <w:r w:rsidRPr="001E653C">
        <w:rPr>
          <w:rFonts w:ascii="Palatino Linotype" w:hAnsi="Palatino Linotype"/>
          <w:b/>
          <w:sz w:val="24"/>
          <w:szCs w:val="24"/>
          <w:lang w:eastAsia="hu-HU"/>
        </w:rPr>
        <w:t>ótacsokor</w:t>
      </w:r>
      <w:r w:rsidRPr="001E653C">
        <w:rPr>
          <w:rFonts w:ascii="Palatino Linotype" w:hAnsi="Palatino Linotype"/>
          <w:b/>
          <w:sz w:val="24"/>
          <w:szCs w:val="24"/>
        </w:rPr>
        <w:t xml:space="preserve"> </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51 óra/34óra</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Népdalok</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régi stílusú</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új stílusú</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virágénekek</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kurucnóták</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verbunkosok-kesergők</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énekek</w:t>
      </w:r>
    </w:p>
    <w:p w:rsidR="00BF51F3" w:rsidRPr="001E653C" w:rsidRDefault="00BF51F3" w:rsidP="001E653C">
      <w:pPr>
        <w:spacing w:after="0" w:line="240" w:lineRule="auto"/>
        <w:ind w:left="540"/>
        <w:rPr>
          <w:rFonts w:ascii="Palatino Linotype" w:hAnsi="Palatino Linotype"/>
          <w:sz w:val="24"/>
          <w:szCs w:val="24"/>
        </w:rPr>
      </w:pPr>
      <w:r w:rsidRPr="001E653C">
        <w:rPr>
          <w:rFonts w:ascii="Palatino Linotype" w:hAnsi="Palatino Linotype"/>
          <w:sz w:val="24"/>
          <w:szCs w:val="24"/>
        </w:rPr>
        <w:t>Nótacsokor</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hallgató</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andalgó</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lassú-csárdás</w:t>
      </w:r>
    </w:p>
    <w:p w:rsidR="00BF51F3" w:rsidRPr="001E653C" w:rsidRDefault="00BF51F3" w:rsidP="006C4607">
      <w:pPr>
        <w:numPr>
          <w:ilvl w:val="0"/>
          <w:numId w:val="14"/>
        </w:numPr>
        <w:spacing w:after="0" w:line="240" w:lineRule="auto"/>
        <w:rPr>
          <w:rFonts w:ascii="Palatino Linotype" w:hAnsi="Palatino Linotype"/>
          <w:sz w:val="24"/>
          <w:szCs w:val="24"/>
        </w:rPr>
      </w:pPr>
      <w:r w:rsidRPr="001E653C">
        <w:rPr>
          <w:rFonts w:ascii="Palatino Linotype" w:hAnsi="Palatino Linotype"/>
          <w:sz w:val="24"/>
          <w:szCs w:val="24"/>
        </w:rPr>
        <w:t>gyors-csárdás</w:t>
      </w:r>
    </w:p>
    <w:p w:rsidR="00BF51F3" w:rsidRPr="001E653C" w:rsidRDefault="00BF51F3" w:rsidP="006C4607">
      <w:pPr>
        <w:numPr>
          <w:ilvl w:val="0"/>
          <w:numId w:val="14"/>
        </w:numPr>
        <w:spacing w:after="0" w:line="240" w:lineRule="auto"/>
        <w:rPr>
          <w:rFonts w:ascii="Palatino Linotype" w:hAnsi="Palatino Linotype"/>
          <w:sz w:val="24"/>
          <w:szCs w:val="24"/>
        </w:rPr>
      </w:pPr>
    </w:p>
    <w:p w:rsidR="00BF51F3" w:rsidRPr="001E653C" w:rsidRDefault="003A06CC" w:rsidP="001E653C">
      <w:pPr>
        <w:spacing w:after="0" w:line="240" w:lineRule="auto"/>
        <w:ind w:firstLine="540"/>
        <w:rPr>
          <w:rFonts w:ascii="Palatino Linotype" w:hAnsi="Palatino Linotype"/>
          <w:b/>
          <w:sz w:val="24"/>
          <w:szCs w:val="24"/>
        </w:rPr>
      </w:pPr>
      <w:r>
        <w:rPr>
          <w:rFonts w:ascii="Palatino Linotype" w:hAnsi="Palatino Linotype"/>
          <w:b/>
          <w:sz w:val="24"/>
          <w:szCs w:val="24"/>
        </w:rPr>
        <w:t>11</w:t>
      </w:r>
      <w:r w:rsidR="00BF51F3" w:rsidRPr="001E653C">
        <w:rPr>
          <w:rFonts w:ascii="Palatino Linotype" w:hAnsi="Palatino Linotype"/>
          <w:b/>
          <w:sz w:val="24"/>
          <w:szCs w:val="24"/>
        </w:rPr>
        <w:t>.3.2.</w:t>
      </w:r>
      <w:r w:rsidR="00BF51F3" w:rsidRPr="001E653C">
        <w:rPr>
          <w:rFonts w:ascii="Palatino Linotype" w:hAnsi="Palatino Linotype"/>
          <w:sz w:val="24"/>
          <w:szCs w:val="24"/>
        </w:rPr>
        <w:t xml:space="preserve"> </w:t>
      </w:r>
      <w:r w:rsidR="00BF51F3" w:rsidRPr="001E653C">
        <w:rPr>
          <w:rFonts w:ascii="Palatino Linotype" w:hAnsi="Palatino Linotype"/>
          <w:b/>
          <w:sz w:val="24"/>
          <w:szCs w:val="24"/>
        </w:rPr>
        <w:t>Cigánydalok, népies műdalok</w:t>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385F5B">
        <w:rPr>
          <w:rFonts w:ascii="Palatino Linotype" w:hAnsi="Palatino Linotype"/>
          <w:b/>
          <w:i/>
          <w:sz w:val="24"/>
          <w:szCs w:val="24"/>
        </w:rPr>
        <w:t xml:space="preserve">35 </w:t>
      </w:r>
      <w:r w:rsidR="00BF51F3" w:rsidRPr="001E653C">
        <w:rPr>
          <w:rFonts w:ascii="Palatino Linotype" w:hAnsi="Palatino Linotype"/>
          <w:b/>
          <w:i/>
          <w:sz w:val="24"/>
          <w:szCs w:val="24"/>
        </w:rPr>
        <w:t>óra/16 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Népies műdalok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t>Zerkovitz</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t>Seres, stb.</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Cigánydalok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t>Románok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t>Népzenei feldolgozások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r>
      <w:r w:rsidRPr="001E653C">
        <w:rPr>
          <w:rFonts w:ascii="Palatino Linotype" w:hAnsi="Palatino Linotype"/>
          <w:sz w:val="24"/>
          <w:szCs w:val="24"/>
        </w:rPr>
        <w:tab/>
        <w:t>Pl.: Farkas Gyula művei</w:t>
      </w:r>
    </w:p>
    <w:p w:rsidR="00BF51F3" w:rsidRPr="001E653C" w:rsidRDefault="00BF51F3" w:rsidP="001E653C">
      <w:pPr>
        <w:spacing w:after="0" w:line="240" w:lineRule="auto"/>
        <w:ind w:firstLine="540"/>
        <w:rPr>
          <w:rFonts w:ascii="Palatino Linotype" w:hAnsi="Palatino Linotype"/>
          <w:b/>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1E653C" w:rsidRDefault="00BF51F3" w:rsidP="006C4607">
      <w:pPr>
        <w:pStyle w:val="Felsorols2"/>
        <w:numPr>
          <w:ilvl w:val="0"/>
          <w:numId w:val="6"/>
        </w:numPr>
        <w:rPr>
          <w:rFonts w:ascii="Palatino Linotype" w:hAnsi="Palatino Linotype"/>
          <w:sz w:val="24"/>
          <w:szCs w:val="24"/>
        </w:rPr>
      </w:pPr>
      <w:r w:rsidRPr="001E653C">
        <w:rPr>
          <w:rFonts w:ascii="Palatino Linotype" w:hAnsi="Palatino Linotype"/>
          <w:sz w:val="24"/>
          <w:szCs w:val="24"/>
        </w:rPr>
        <w:t>nincs</w:t>
      </w:r>
    </w:p>
    <w:p w:rsidR="00BF51F3" w:rsidRPr="001E653C" w:rsidRDefault="00BF51F3" w:rsidP="001E653C">
      <w:pPr>
        <w:spacing w:after="0" w:line="240" w:lineRule="auto"/>
        <w:jc w:val="both"/>
        <w:rPr>
          <w:rFonts w:ascii="Palatino Linotype" w:hAnsi="Palatino Linotype"/>
          <w:b/>
          <w:b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BF51F3" w:rsidRPr="001E653C" w:rsidRDefault="00BF51F3" w:rsidP="001E653C">
      <w:pPr>
        <w:spacing w:after="0" w:line="240" w:lineRule="auto"/>
        <w:contextualSpacing/>
        <w:jc w:val="both"/>
        <w:rPr>
          <w:rFonts w:ascii="Palatino Linotype" w:hAnsi="Palatino Linotype"/>
          <w:sz w:val="24"/>
          <w:szCs w:val="24"/>
        </w:rPr>
      </w:pPr>
      <w:r w:rsidRPr="001E653C">
        <w:rPr>
          <w:rFonts w:ascii="Palatino Linotype" w:hAnsi="Palatino Linotype"/>
        </w:rPr>
        <w:tab/>
      </w:r>
      <w:r w:rsidRPr="001E653C">
        <w:rPr>
          <w:rFonts w:ascii="Palatino Linotype" w:hAnsi="Palatino Linotype"/>
          <w:sz w:val="24"/>
          <w:szCs w:val="24"/>
        </w:rPr>
        <w:t>A cigányzene program tanításának metodikája</w:t>
      </w:r>
      <w:r w:rsidRPr="001E653C">
        <w:rPr>
          <w:rFonts w:ascii="Palatino Linotype" w:hAnsi="Palatino Linotype"/>
          <w:sz w:val="24"/>
          <w:szCs w:val="24"/>
        </w:rPr>
        <w:sym w:font="Arial" w:char="003B"/>
      </w:r>
      <w:r w:rsidRPr="001E653C">
        <w:rPr>
          <w:rFonts w:ascii="Palatino Linotype" w:hAnsi="Palatino Linotype"/>
          <w:sz w:val="24"/>
          <w:szCs w:val="24"/>
        </w:rPr>
        <w:t xml:space="preserve"> kotta nélkül hallás után - úgynevezett kézből-kézbe.</w:t>
      </w:r>
    </w:p>
    <w:p w:rsidR="00BF51F3" w:rsidRPr="001E653C" w:rsidRDefault="00BF51F3" w:rsidP="001E653C">
      <w:pPr>
        <w:spacing w:after="0" w:line="240" w:lineRule="auto"/>
        <w:contextualSpacing/>
        <w:jc w:val="both"/>
        <w:rPr>
          <w:rFonts w:ascii="Palatino Linotype" w:hAnsi="Palatino Linotype"/>
          <w:sz w:val="24"/>
          <w:szCs w:val="24"/>
        </w:rPr>
      </w:pPr>
      <w:r w:rsidRPr="001E653C">
        <w:rPr>
          <w:rFonts w:ascii="Palatino Linotype" w:hAnsi="Palatino Linotype"/>
          <w:sz w:val="24"/>
          <w:szCs w:val="24"/>
        </w:rPr>
        <w:tab/>
        <w:t>Kottát csak információként (kvázi vázlat) használunk.</w:t>
      </w:r>
    </w:p>
    <w:p w:rsidR="00BF51F3" w:rsidRPr="001E653C" w:rsidRDefault="00BF51F3" w:rsidP="001E653C">
      <w:pPr>
        <w:spacing w:after="0" w:line="240" w:lineRule="auto"/>
        <w:contextualSpacing/>
        <w:jc w:val="both"/>
        <w:rPr>
          <w:rFonts w:ascii="Palatino Linotype" w:hAnsi="Palatino Linotype"/>
          <w:sz w:val="24"/>
          <w:szCs w:val="24"/>
        </w:rPr>
      </w:pPr>
      <w:r w:rsidRPr="001E653C">
        <w:rPr>
          <w:rFonts w:ascii="Palatino Linotype" w:hAnsi="Palatino Linotype"/>
          <w:sz w:val="24"/>
          <w:szCs w:val="24"/>
        </w:rPr>
        <w:tab/>
        <w:t xml:space="preserve">A cigányzene program tananyagának évfolyamra bontása nem feltétlenül szükséges, mert a képzési programban tárgyalt témakörök hangszerre vonatkozó követelményrendszerében nincs számottevő szintkülönbség. Azonban a különböző évfolyamos tanuló ugyanazon zenemű megszólaltatása közben hallható, észrevehető minőségi szintkülönbség természetesen vissza fog tükröződni a közönség felé azáltal, hogy a magasabb évfolyamos növendék a komplex zenei képzésben elsajátított képességek, készségek révén - oldott hangszerkezelés, meggyőző biztonságú technikai tudás, a zenei fantázia szülte elképzelések stílusos, hiteles kivitelezése, egy érett, </w:t>
      </w:r>
      <w:r w:rsidRPr="001E653C">
        <w:rPr>
          <w:rFonts w:ascii="Palatino Linotype" w:hAnsi="Palatino Linotype"/>
          <w:sz w:val="24"/>
          <w:szCs w:val="24"/>
        </w:rPr>
        <w:lastRenderedPageBreak/>
        <w:t>egyéni előadói stílus kialakítása tudatosan alkalmazott önálló zenei elemek beépítésével - az önkifejezés, az önmegvalósítás jóleső érzésével fogja tolmácsolni az előadásra kerülő zeneszámot.</w:t>
      </w:r>
    </w:p>
    <w:p w:rsidR="00BF51F3" w:rsidRPr="001E653C" w:rsidRDefault="00BF51F3" w:rsidP="001E653C">
      <w:pPr>
        <w:spacing w:after="0" w:line="240" w:lineRule="auto"/>
        <w:contextualSpacing/>
        <w:rPr>
          <w:rFonts w:ascii="Palatino Linotype" w:hAnsi="Palatino Linotype"/>
          <w:b/>
          <w:bCs/>
          <w:sz w:val="24"/>
          <w:szCs w:val="24"/>
        </w:rPr>
      </w:pPr>
    </w:p>
    <w:p w:rsidR="00BF51F3" w:rsidRPr="001E653C" w:rsidRDefault="003A06CC" w:rsidP="001E653C">
      <w:pPr>
        <w:widowControl w:val="0"/>
        <w:suppressAutoHyphens/>
        <w:spacing w:after="0" w:line="240" w:lineRule="auto"/>
        <w:ind w:left="-15"/>
        <w:jc w:val="both"/>
        <w:rPr>
          <w:rFonts w:ascii="Palatino Linotype" w:hAnsi="Palatino Linotype"/>
          <w:b/>
          <w:bCs/>
          <w:i/>
          <w:iCs/>
          <w:sz w:val="24"/>
          <w:szCs w:val="24"/>
        </w:rPr>
      </w:pPr>
      <w:r>
        <w:rPr>
          <w:rFonts w:ascii="Palatino Linotype" w:hAnsi="Palatino Linotype"/>
          <w:b/>
          <w:bCs/>
          <w:i/>
          <w:iCs/>
          <w:sz w:val="24"/>
          <w:szCs w:val="24"/>
        </w:rPr>
        <w:t>11</w:t>
      </w:r>
      <w:r w:rsidR="00BF51F3" w:rsidRPr="001E653C">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F51F3" w:rsidRPr="001E653C">
        <w:trPr>
          <w:cantSplit/>
          <w:trHeight w:val="921"/>
          <w:jc w:val="center"/>
        </w:trPr>
        <w:tc>
          <w:tcPr>
            <w:tcW w:w="828" w:type="dxa"/>
            <w:vMerge w:val="restart"/>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sz w:val="24"/>
                <w:szCs w:val="24"/>
              </w:rPr>
            </w:pPr>
            <w:r w:rsidRPr="001E653C">
              <w:rPr>
                <w:rFonts w:ascii="Palatino Linotype" w:hAnsi="Palatino Linotype"/>
                <w:b/>
                <w:iCs/>
                <w:sz w:val="24"/>
                <w:szCs w:val="24"/>
              </w:rPr>
              <w:t>Sor-szám</w:t>
            </w:r>
          </w:p>
        </w:tc>
        <w:tc>
          <w:tcPr>
            <w:tcW w:w="3621" w:type="dxa"/>
            <w:vMerge w:val="restart"/>
            <w:vAlign w:val="center"/>
          </w:tcPr>
          <w:p w:rsidR="00BF51F3" w:rsidRPr="001E653C" w:rsidRDefault="00BF51F3" w:rsidP="005E5653">
            <w:pPr>
              <w:widowControl w:val="0"/>
              <w:suppressAutoHyphens/>
              <w:spacing w:after="0" w:line="240" w:lineRule="auto"/>
              <w:ind w:left="-15"/>
              <w:jc w:val="center"/>
              <w:rPr>
                <w:rFonts w:ascii="Palatino Linotype" w:hAnsi="Palatino Linotype"/>
                <w:b/>
                <w:iCs/>
                <w:sz w:val="24"/>
                <w:szCs w:val="24"/>
              </w:rPr>
            </w:pPr>
            <w:r w:rsidRPr="001E653C">
              <w:rPr>
                <w:rFonts w:ascii="Palatino Linotype" w:hAnsi="Palatino Linotype"/>
                <w:b/>
                <w:iCs/>
                <w:sz w:val="24"/>
                <w:szCs w:val="24"/>
              </w:rPr>
              <w:t>Tanulói tevékenységforma</w:t>
            </w:r>
          </w:p>
        </w:tc>
        <w:tc>
          <w:tcPr>
            <w:tcW w:w="2370" w:type="dxa"/>
            <w:gridSpan w:val="3"/>
            <w:vAlign w:val="center"/>
          </w:tcPr>
          <w:p w:rsidR="00BF51F3" w:rsidRPr="001E653C" w:rsidRDefault="00BF51F3" w:rsidP="005E5653">
            <w:pPr>
              <w:widowControl w:val="0"/>
              <w:suppressAutoHyphens/>
              <w:spacing w:after="0" w:line="240" w:lineRule="auto"/>
              <w:ind w:left="-15"/>
              <w:jc w:val="center"/>
              <w:rPr>
                <w:rFonts w:ascii="Palatino Linotype" w:hAnsi="Palatino Linotype"/>
                <w:b/>
                <w:iCs/>
                <w:sz w:val="24"/>
                <w:szCs w:val="24"/>
              </w:rPr>
            </w:pPr>
            <w:r w:rsidRPr="001E653C">
              <w:rPr>
                <w:rFonts w:ascii="Palatino Linotype" w:hAnsi="Palatino Linotype"/>
                <w:b/>
                <w:iCs/>
                <w:sz w:val="24"/>
                <w:szCs w:val="24"/>
              </w:rPr>
              <w:t>Tanulói tevékenység szervezési kerete</w:t>
            </w:r>
          </w:p>
          <w:p w:rsidR="00BF51F3" w:rsidRPr="001E653C" w:rsidRDefault="00BF51F3" w:rsidP="005E5653">
            <w:pPr>
              <w:widowControl w:val="0"/>
              <w:suppressAutoHyphens/>
              <w:spacing w:after="0" w:line="240" w:lineRule="auto"/>
              <w:ind w:left="-15"/>
              <w:jc w:val="center"/>
              <w:rPr>
                <w:rFonts w:ascii="Palatino Linotype" w:hAnsi="Palatino Linotype"/>
                <w:b/>
                <w:iCs/>
                <w:sz w:val="24"/>
                <w:szCs w:val="24"/>
              </w:rPr>
            </w:pPr>
            <w:r w:rsidRPr="001E653C">
              <w:rPr>
                <w:rFonts w:ascii="Palatino Linotype" w:hAnsi="Palatino Linotype"/>
                <w:b/>
                <w:iCs/>
                <w:sz w:val="24"/>
                <w:szCs w:val="24"/>
              </w:rPr>
              <w:t>(differenciálási módok)</w:t>
            </w:r>
          </w:p>
        </w:tc>
        <w:tc>
          <w:tcPr>
            <w:tcW w:w="2190" w:type="dxa"/>
            <w:vMerge w:val="restart"/>
            <w:vAlign w:val="center"/>
          </w:tcPr>
          <w:p w:rsidR="00BF51F3" w:rsidRPr="001E653C" w:rsidRDefault="00BF51F3" w:rsidP="005E5653">
            <w:pPr>
              <w:widowControl w:val="0"/>
              <w:suppressAutoHyphens/>
              <w:spacing w:after="0" w:line="240" w:lineRule="auto"/>
              <w:ind w:left="-15"/>
              <w:jc w:val="center"/>
              <w:rPr>
                <w:rFonts w:ascii="Palatino Linotype" w:hAnsi="Palatino Linotype"/>
                <w:b/>
                <w:iCs/>
                <w:sz w:val="24"/>
                <w:szCs w:val="24"/>
              </w:rPr>
            </w:pPr>
            <w:r w:rsidRPr="001E653C">
              <w:rPr>
                <w:rFonts w:ascii="Palatino Linotype" w:hAnsi="Palatino Linotype"/>
                <w:b/>
                <w:iCs/>
                <w:sz w:val="24"/>
                <w:szCs w:val="24"/>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sz w:val="24"/>
                <w:szCs w:val="24"/>
              </w:rPr>
            </w:pPr>
          </w:p>
        </w:tc>
        <w:tc>
          <w:tcPr>
            <w:tcW w:w="3621" w:type="dxa"/>
            <w:vMerge/>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sz w:val="24"/>
                <w:szCs w:val="24"/>
              </w:rPr>
            </w:pPr>
          </w:p>
        </w:tc>
        <w:tc>
          <w:tcPr>
            <w:tcW w:w="809" w:type="dxa"/>
            <w:textDirection w:val="btLr"/>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sz w:val="24"/>
                <w:szCs w:val="24"/>
              </w:rPr>
            </w:pPr>
            <w:r w:rsidRPr="001E653C">
              <w:rPr>
                <w:rFonts w:ascii="Palatino Linotype" w:hAnsi="Palatino Linotype"/>
                <w:b/>
                <w:iCs/>
                <w:sz w:val="24"/>
                <w:szCs w:val="24"/>
              </w:rPr>
              <w:t>Egyéni</w:t>
            </w:r>
          </w:p>
        </w:tc>
        <w:tc>
          <w:tcPr>
            <w:tcW w:w="798" w:type="dxa"/>
            <w:textDirection w:val="btLr"/>
            <w:vAlign w:val="center"/>
          </w:tcPr>
          <w:p w:rsidR="00BF51F3" w:rsidRPr="001E653C" w:rsidRDefault="00BF51F3" w:rsidP="005E5653">
            <w:pPr>
              <w:widowControl w:val="0"/>
              <w:suppressAutoHyphens/>
              <w:spacing w:after="0" w:line="240" w:lineRule="auto"/>
              <w:ind w:left="-15"/>
              <w:jc w:val="both"/>
              <w:rPr>
                <w:rFonts w:ascii="Palatino Linotype" w:hAnsi="Palatino Linotype"/>
                <w:b/>
                <w:iCs/>
                <w:sz w:val="24"/>
                <w:szCs w:val="24"/>
              </w:rPr>
            </w:pPr>
            <w:r w:rsidRPr="001E653C">
              <w:rPr>
                <w:rFonts w:ascii="Palatino Linotype" w:hAnsi="Palatino Linotype"/>
                <w:b/>
                <w:iCs/>
                <w:sz w:val="24"/>
                <w:szCs w:val="24"/>
              </w:rPr>
              <w:t>Csoport-bontás</w:t>
            </w:r>
          </w:p>
        </w:tc>
        <w:tc>
          <w:tcPr>
            <w:tcW w:w="763" w:type="dxa"/>
            <w:textDirection w:val="btLr"/>
            <w:vAlign w:val="center"/>
          </w:tcPr>
          <w:p w:rsidR="00BF51F3" w:rsidRPr="001E653C" w:rsidRDefault="00BF51F3" w:rsidP="005E5653">
            <w:pPr>
              <w:widowControl w:val="0"/>
              <w:suppressAutoHyphens/>
              <w:spacing w:after="0" w:line="240" w:lineRule="auto"/>
              <w:ind w:left="-15"/>
              <w:jc w:val="both"/>
              <w:rPr>
                <w:rFonts w:ascii="Palatino Linotype" w:hAnsi="Palatino Linotype"/>
                <w:b/>
                <w:iCs/>
                <w:sz w:val="24"/>
                <w:szCs w:val="24"/>
              </w:rPr>
            </w:pPr>
            <w:r w:rsidRPr="001E653C">
              <w:rPr>
                <w:rFonts w:ascii="Palatino Linotype" w:hAnsi="Palatino Linotype"/>
                <w:b/>
                <w:iCs/>
                <w:sz w:val="24"/>
                <w:szCs w:val="24"/>
              </w:rPr>
              <w:t>Osztály-keret</w:t>
            </w:r>
          </w:p>
        </w:tc>
        <w:tc>
          <w:tcPr>
            <w:tcW w:w="2190" w:type="dxa"/>
            <w:vMerge/>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sz w:val="24"/>
                <w:szCs w:val="24"/>
              </w:rPr>
            </w:pPr>
          </w:p>
        </w:tc>
      </w:tr>
      <w:tr w:rsidR="00BF51F3" w:rsidRPr="001E653C">
        <w:trPr>
          <w:jc w:val="center"/>
        </w:trPr>
        <w:tc>
          <w:tcPr>
            <w:tcW w:w="828"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sz w:val="24"/>
                <w:szCs w:val="24"/>
              </w:rPr>
            </w:pPr>
            <w:r w:rsidRPr="001E653C">
              <w:rPr>
                <w:rFonts w:ascii="Palatino Linotype" w:hAnsi="Palatino Linotype"/>
                <w:b/>
                <w:iCs/>
                <w:sz w:val="24"/>
                <w:szCs w:val="24"/>
              </w:rPr>
              <w:t>1.</w:t>
            </w:r>
          </w:p>
        </w:tc>
        <w:tc>
          <w:tcPr>
            <w:tcW w:w="3621"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sz w:val="24"/>
                <w:szCs w:val="24"/>
              </w:rPr>
            </w:pPr>
            <w:r w:rsidRPr="001E653C">
              <w:rPr>
                <w:rFonts w:ascii="Palatino Linotype" w:hAnsi="Palatino Linotype"/>
                <w:b/>
                <w:iCs/>
                <w:sz w:val="24"/>
                <w:szCs w:val="24"/>
              </w:rPr>
              <w:t>Információ feldolgozó tevékenységek</w:t>
            </w:r>
          </w:p>
        </w:tc>
        <w:tc>
          <w:tcPr>
            <w:tcW w:w="809"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798"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763"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2190"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1.1.</w:t>
            </w:r>
          </w:p>
        </w:tc>
        <w:tc>
          <w:tcPr>
            <w:tcW w:w="3621"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 xml:space="preserve">Zenei, ritmikai alapok önálló visszaadása </w:t>
            </w:r>
          </w:p>
        </w:tc>
        <w:tc>
          <w:tcPr>
            <w:tcW w:w="80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79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763"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219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1.2.</w:t>
            </w:r>
          </w:p>
        </w:tc>
        <w:tc>
          <w:tcPr>
            <w:tcW w:w="3621"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Népdalok bemutatása énekléssel, hangszeresen</w:t>
            </w:r>
          </w:p>
        </w:tc>
        <w:tc>
          <w:tcPr>
            <w:tcW w:w="80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79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763"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219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1.3.</w:t>
            </w:r>
          </w:p>
        </w:tc>
        <w:tc>
          <w:tcPr>
            <w:tcW w:w="3621" w:type="dxa"/>
            <w:vAlign w:val="center"/>
          </w:tcPr>
          <w:p w:rsidR="00BF51F3" w:rsidRPr="001E653C" w:rsidRDefault="00BF51F3" w:rsidP="005E5653">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Cigánydalok, műdalok felismerése</w:t>
            </w:r>
          </w:p>
        </w:tc>
        <w:tc>
          <w:tcPr>
            <w:tcW w:w="80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79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763"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219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1.4.</w:t>
            </w:r>
          </w:p>
        </w:tc>
        <w:tc>
          <w:tcPr>
            <w:tcW w:w="3621"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A népdalok, műdalok felismerése, jellegzetességeik  bemutatása</w:t>
            </w:r>
          </w:p>
        </w:tc>
        <w:tc>
          <w:tcPr>
            <w:tcW w:w="80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79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763"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219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r>
      <w:tr w:rsidR="00BF51F3" w:rsidRPr="001E653C">
        <w:trPr>
          <w:jc w:val="center"/>
        </w:trPr>
        <w:tc>
          <w:tcPr>
            <w:tcW w:w="828"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sz w:val="24"/>
                <w:szCs w:val="24"/>
              </w:rPr>
            </w:pPr>
            <w:r w:rsidRPr="001E653C">
              <w:rPr>
                <w:rFonts w:ascii="Palatino Linotype" w:hAnsi="Palatino Linotype"/>
                <w:b/>
                <w:iCs/>
                <w:sz w:val="24"/>
                <w:szCs w:val="24"/>
              </w:rPr>
              <w:t>2.</w:t>
            </w:r>
          </w:p>
        </w:tc>
        <w:tc>
          <w:tcPr>
            <w:tcW w:w="3621"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sz w:val="24"/>
                <w:szCs w:val="24"/>
              </w:rPr>
            </w:pPr>
            <w:r w:rsidRPr="001E653C">
              <w:rPr>
                <w:rFonts w:ascii="Palatino Linotype" w:hAnsi="Palatino Linotype"/>
                <w:b/>
                <w:iCs/>
                <w:sz w:val="24"/>
                <w:szCs w:val="24"/>
              </w:rPr>
              <w:t>Ismeretalkalmazási gyakorló tevékenységek, feladatok</w:t>
            </w:r>
          </w:p>
        </w:tc>
        <w:tc>
          <w:tcPr>
            <w:tcW w:w="809"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798"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763"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2190" w:type="dxa"/>
            <w:shd w:val="clear" w:color="auto" w:fill="D9D9D9"/>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2.1.</w:t>
            </w:r>
          </w:p>
        </w:tc>
        <w:tc>
          <w:tcPr>
            <w:tcW w:w="3621"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Tesztfeladat megoldása</w:t>
            </w:r>
          </w:p>
        </w:tc>
        <w:tc>
          <w:tcPr>
            <w:tcW w:w="80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79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763"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219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2.2.</w:t>
            </w:r>
          </w:p>
        </w:tc>
        <w:tc>
          <w:tcPr>
            <w:tcW w:w="3621"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A tanult dalok bemutatása</w:t>
            </w:r>
          </w:p>
        </w:tc>
        <w:tc>
          <w:tcPr>
            <w:tcW w:w="80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798"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 w:val="24"/>
                <w:szCs w:val="24"/>
              </w:rPr>
            </w:pPr>
            <w:r w:rsidRPr="001E653C">
              <w:rPr>
                <w:rFonts w:ascii="Palatino Linotype" w:hAnsi="Palatino Linotype"/>
                <w:iCs/>
                <w:sz w:val="24"/>
                <w:szCs w:val="24"/>
              </w:rPr>
              <w:t>x</w:t>
            </w:r>
          </w:p>
        </w:tc>
        <w:tc>
          <w:tcPr>
            <w:tcW w:w="763"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 w:val="24"/>
                <w:szCs w:val="24"/>
              </w:rPr>
            </w:pPr>
            <w:r w:rsidRPr="001E653C">
              <w:rPr>
                <w:rFonts w:ascii="Palatino Linotype" w:hAnsi="Palatino Linotype"/>
                <w:iCs/>
                <w:sz w:val="24"/>
                <w:szCs w:val="24"/>
              </w:rPr>
              <w:t>x</w:t>
            </w:r>
          </w:p>
        </w:tc>
        <w:tc>
          <w:tcPr>
            <w:tcW w:w="219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2.3.</w:t>
            </w:r>
          </w:p>
        </w:tc>
        <w:tc>
          <w:tcPr>
            <w:tcW w:w="3621"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 xml:space="preserve">Dalok címének felismerése </w:t>
            </w:r>
          </w:p>
        </w:tc>
        <w:tc>
          <w:tcPr>
            <w:tcW w:w="809"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 w:val="24"/>
                <w:szCs w:val="24"/>
              </w:rPr>
            </w:pPr>
            <w:r w:rsidRPr="001E653C">
              <w:rPr>
                <w:rFonts w:ascii="Palatino Linotype" w:hAnsi="Palatino Linotype"/>
                <w:iCs/>
                <w:sz w:val="24"/>
                <w:szCs w:val="24"/>
              </w:rPr>
              <w:t>x</w:t>
            </w:r>
          </w:p>
        </w:tc>
        <w:tc>
          <w:tcPr>
            <w:tcW w:w="798"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 w:val="24"/>
                <w:szCs w:val="24"/>
              </w:rPr>
            </w:pPr>
            <w:r w:rsidRPr="001E653C">
              <w:rPr>
                <w:rFonts w:ascii="Palatino Linotype" w:hAnsi="Palatino Linotype"/>
                <w:iCs/>
                <w:sz w:val="24"/>
                <w:szCs w:val="24"/>
              </w:rPr>
              <w:t>x</w:t>
            </w:r>
          </w:p>
        </w:tc>
        <w:tc>
          <w:tcPr>
            <w:tcW w:w="763"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 w:val="24"/>
                <w:szCs w:val="24"/>
              </w:rPr>
            </w:pPr>
            <w:r w:rsidRPr="001E653C">
              <w:rPr>
                <w:rFonts w:ascii="Palatino Linotype" w:hAnsi="Palatino Linotype"/>
                <w:iCs/>
                <w:sz w:val="24"/>
                <w:szCs w:val="24"/>
              </w:rPr>
              <w:t>x</w:t>
            </w:r>
          </w:p>
        </w:tc>
        <w:tc>
          <w:tcPr>
            <w:tcW w:w="219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6.5., 6.6.</w:t>
            </w:r>
          </w:p>
        </w:tc>
      </w:tr>
    </w:tbl>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p w:rsidR="00BF51F3" w:rsidRPr="001E653C" w:rsidRDefault="003A06CC" w:rsidP="001E653C">
      <w:pPr>
        <w:widowControl w:val="0"/>
        <w:suppressAutoHyphens/>
        <w:spacing w:after="0" w:line="240" w:lineRule="auto"/>
        <w:ind w:left="-15"/>
        <w:jc w:val="both"/>
        <w:rPr>
          <w:rFonts w:ascii="Palatino Linotype" w:hAnsi="Palatino Linotype"/>
          <w:b/>
          <w:bCs/>
          <w:i/>
          <w:iCs/>
          <w:sz w:val="24"/>
          <w:szCs w:val="24"/>
        </w:rPr>
      </w:pPr>
      <w:r>
        <w:rPr>
          <w:rFonts w:ascii="Palatino Linotype" w:hAnsi="Palatino Linotype"/>
          <w:b/>
          <w:bCs/>
          <w:i/>
          <w:iCs/>
          <w:sz w:val="24"/>
          <w:szCs w:val="24"/>
        </w:rPr>
        <w:t>11</w:t>
      </w:r>
      <w:r w:rsidR="00BF51F3" w:rsidRPr="001E653C">
        <w:rPr>
          <w:rFonts w:ascii="Palatino Linotype" w:hAnsi="Palatino Linotype"/>
          <w:b/>
          <w:bCs/>
          <w:i/>
          <w:iCs/>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rPr>
            </w:pPr>
            <w:r w:rsidRPr="001E653C">
              <w:rPr>
                <w:rFonts w:ascii="Palatino Linotype" w:hAnsi="Palatino Linotype"/>
                <w:b/>
                <w:iCs/>
              </w:rPr>
              <w:t>Sorszám</w:t>
            </w:r>
          </w:p>
        </w:tc>
        <w:tc>
          <w:tcPr>
            <w:tcW w:w="2800" w:type="dxa"/>
            <w:vMerge w:val="restart"/>
            <w:vAlign w:val="center"/>
          </w:tcPr>
          <w:p w:rsidR="00BF51F3" w:rsidRPr="001E653C" w:rsidRDefault="00BF51F3" w:rsidP="005E5653">
            <w:pPr>
              <w:widowControl w:val="0"/>
              <w:suppressAutoHyphens/>
              <w:spacing w:after="0" w:line="240" w:lineRule="auto"/>
              <w:ind w:left="-15"/>
              <w:jc w:val="center"/>
              <w:rPr>
                <w:rFonts w:ascii="Palatino Linotype" w:hAnsi="Palatino Linotype"/>
                <w:b/>
                <w:iCs/>
              </w:rPr>
            </w:pPr>
            <w:r w:rsidRPr="001E653C">
              <w:rPr>
                <w:rFonts w:ascii="Palatino Linotype" w:hAnsi="Palatino Linotype"/>
                <w:b/>
                <w:iCs/>
              </w:rPr>
              <w:t>Alkalmazott oktatási</w:t>
            </w:r>
          </w:p>
          <w:p w:rsidR="00BF51F3" w:rsidRPr="001E653C" w:rsidRDefault="00BF51F3" w:rsidP="005E5653">
            <w:pPr>
              <w:widowControl w:val="0"/>
              <w:suppressAutoHyphens/>
              <w:spacing w:after="0" w:line="240" w:lineRule="auto"/>
              <w:ind w:left="-15"/>
              <w:jc w:val="center"/>
              <w:rPr>
                <w:rFonts w:ascii="Palatino Linotype" w:hAnsi="Palatino Linotype"/>
                <w:b/>
                <w:iCs/>
              </w:rPr>
            </w:pPr>
            <w:r w:rsidRPr="001E653C">
              <w:rPr>
                <w:rFonts w:ascii="Palatino Linotype" w:hAnsi="Palatino Linotype"/>
                <w:b/>
                <w:iCs/>
              </w:rPr>
              <w:t>módszer neve</w:t>
            </w:r>
          </w:p>
        </w:tc>
        <w:tc>
          <w:tcPr>
            <w:tcW w:w="2835" w:type="dxa"/>
            <w:gridSpan w:val="3"/>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rPr>
            </w:pPr>
            <w:r w:rsidRPr="001E653C">
              <w:rPr>
                <w:rFonts w:ascii="Palatino Linotype" w:hAnsi="Palatino Linotype"/>
                <w:b/>
                <w:iCs/>
              </w:rPr>
              <w:t>A tanulói tevékenység szervezeti kerete</w:t>
            </w:r>
          </w:p>
        </w:tc>
        <w:tc>
          <w:tcPr>
            <w:tcW w:w="2659" w:type="dxa"/>
            <w:vMerge w:val="restart"/>
            <w:vAlign w:val="center"/>
          </w:tcPr>
          <w:p w:rsidR="00BF51F3" w:rsidRPr="001E653C" w:rsidRDefault="00BF51F3" w:rsidP="005E5653">
            <w:pPr>
              <w:widowControl w:val="0"/>
              <w:suppressAutoHyphens/>
              <w:spacing w:after="0" w:line="240" w:lineRule="auto"/>
              <w:ind w:left="-15"/>
              <w:jc w:val="center"/>
              <w:rPr>
                <w:rFonts w:ascii="Palatino Linotype" w:hAnsi="Palatino Linotype"/>
                <w:b/>
                <w:iCs/>
              </w:rPr>
            </w:pPr>
            <w:r w:rsidRPr="001E653C">
              <w:rPr>
                <w:rFonts w:ascii="Palatino Linotype" w:hAnsi="Palatino Linotype"/>
                <w:b/>
                <w:iCs/>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rPr>
            </w:pPr>
          </w:p>
        </w:tc>
        <w:tc>
          <w:tcPr>
            <w:tcW w:w="2800" w:type="dxa"/>
            <w:vMerge/>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rPr>
            </w:pP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rPr>
            </w:pPr>
            <w:r w:rsidRPr="001E653C">
              <w:rPr>
                <w:rFonts w:ascii="Palatino Linotype" w:hAnsi="Palatino Linotype"/>
                <w:b/>
                <w:iCs/>
              </w:rPr>
              <w:t>egyéni</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rPr>
            </w:pPr>
            <w:r w:rsidRPr="001E653C">
              <w:rPr>
                <w:rFonts w:ascii="Palatino Linotype" w:hAnsi="Palatino Linotype"/>
                <w:b/>
                <w:iCs/>
              </w:rPr>
              <w:t>csoport</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rPr>
            </w:pPr>
            <w:r w:rsidRPr="001E653C">
              <w:rPr>
                <w:rFonts w:ascii="Palatino Linotype" w:hAnsi="Palatino Linotype"/>
                <w:b/>
                <w:iCs/>
              </w:rPr>
              <w:t>osztály</w:t>
            </w:r>
          </w:p>
        </w:tc>
        <w:tc>
          <w:tcPr>
            <w:tcW w:w="2659" w:type="dxa"/>
            <w:vMerge/>
            <w:vAlign w:val="center"/>
          </w:tcPr>
          <w:p w:rsidR="00BF51F3" w:rsidRPr="001E653C" w:rsidRDefault="00BF51F3" w:rsidP="001E653C">
            <w:pPr>
              <w:widowControl w:val="0"/>
              <w:suppressAutoHyphens/>
              <w:spacing w:after="0" w:line="240" w:lineRule="auto"/>
              <w:ind w:left="-15"/>
              <w:jc w:val="both"/>
              <w:rPr>
                <w:rFonts w:ascii="Palatino Linotype" w:hAnsi="Palatino Linotype"/>
                <w:b/>
                <w:iCs/>
              </w:rPr>
            </w:pP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1.1</w:t>
            </w:r>
          </w:p>
        </w:tc>
        <w:tc>
          <w:tcPr>
            <w:tcW w:w="280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magyarázat</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265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1.2.</w:t>
            </w:r>
          </w:p>
        </w:tc>
        <w:tc>
          <w:tcPr>
            <w:tcW w:w="280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kiselőadás zenei anyagról</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265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6.2., 6.3., 6.11.</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1.3.</w:t>
            </w:r>
          </w:p>
        </w:tc>
        <w:tc>
          <w:tcPr>
            <w:tcW w:w="280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zenei anyag bemutatása CD-ről</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265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6.2., 6.3., 6.11.</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lastRenderedPageBreak/>
              <w:t>1.4.</w:t>
            </w:r>
          </w:p>
        </w:tc>
        <w:tc>
          <w:tcPr>
            <w:tcW w:w="280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zenei anyag bemutatása hangszeren</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265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6.5.</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1.5.</w:t>
            </w:r>
          </w:p>
        </w:tc>
        <w:tc>
          <w:tcPr>
            <w:tcW w:w="280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zenei anyag bemutatása énekléssel</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265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6.11.</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1.6.</w:t>
            </w:r>
          </w:p>
        </w:tc>
        <w:tc>
          <w:tcPr>
            <w:tcW w:w="2800"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házi feladat</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r w:rsidRPr="001E653C">
              <w:rPr>
                <w:rFonts w:ascii="Palatino Linotype" w:hAnsi="Palatino Linotype"/>
                <w:iCs/>
                <w:sz w:val="24"/>
                <w:szCs w:val="24"/>
              </w:rPr>
              <w:t>x</w:t>
            </w: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c>
          <w:tcPr>
            <w:tcW w:w="2659" w:type="dxa"/>
            <w:vAlign w:val="center"/>
          </w:tcPr>
          <w:p w:rsidR="00BF51F3" w:rsidRPr="001E653C" w:rsidRDefault="00BF51F3" w:rsidP="001E653C">
            <w:pPr>
              <w:widowControl w:val="0"/>
              <w:suppressAutoHyphens/>
              <w:spacing w:after="0" w:line="240" w:lineRule="auto"/>
              <w:ind w:left="-15"/>
              <w:jc w:val="both"/>
              <w:rPr>
                <w:rFonts w:ascii="Palatino Linotype" w:hAnsi="Palatino Linotype"/>
                <w:iCs/>
                <w:sz w:val="24"/>
                <w:szCs w:val="24"/>
              </w:rPr>
            </w:pPr>
          </w:p>
        </w:tc>
      </w:tr>
    </w:tbl>
    <w:p w:rsidR="00BF51F3" w:rsidRPr="001E653C" w:rsidRDefault="00BF51F3" w:rsidP="001E653C">
      <w:pPr>
        <w:spacing w:after="0" w:line="240" w:lineRule="auto"/>
        <w:ind w:left="540"/>
        <w:jc w:val="both"/>
        <w:rPr>
          <w:rFonts w:ascii="Palatino Linotype" w:hAnsi="Palatino Linotype"/>
          <w:iCs/>
          <w:sz w:val="24"/>
          <w:szCs w:val="24"/>
        </w:rPr>
      </w:pPr>
    </w:p>
    <w:p w:rsidR="00BF51F3" w:rsidRPr="001E653C" w:rsidRDefault="00BF51F3" w:rsidP="001E653C">
      <w:pPr>
        <w:spacing w:after="0" w:line="240" w:lineRule="auto"/>
        <w:ind w:left="555" w:hanging="15"/>
        <w:jc w:val="both"/>
        <w:rPr>
          <w:rFonts w:ascii="Palatino Linotype" w:hAnsi="Palatino Linotype"/>
          <w:iCs/>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jc w:val="both"/>
        <w:rPr>
          <w:rFonts w:ascii="Palatino Linotype" w:hAnsi="Palatino Linotype"/>
          <w:i/>
          <w:iCs/>
          <w:sz w:val="24"/>
          <w:szCs w:val="24"/>
        </w:rPr>
      </w:pPr>
      <w:r w:rsidRPr="001E653C">
        <w:rPr>
          <w:rFonts w:ascii="Palatino Linotype" w:hAnsi="Palatino Linotype"/>
          <w:bCs/>
          <w:sz w:val="24"/>
          <w:szCs w:val="24"/>
        </w:rPr>
        <w:t>A nemzeti köznevelésről szóló 2011. évi CXC. törvény 54. § (2) a) pontja szerinti értékeléssel.</w:t>
      </w:r>
    </w:p>
    <w:p w:rsidR="00BF51F3" w:rsidRPr="001E653C" w:rsidRDefault="00D855B5" w:rsidP="001E653C">
      <w:pPr>
        <w:spacing w:after="0" w:line="240" w:lineRule="auto"/>
        <w:ind w:left="-15"/>
        <w:rPr>
          <w:rFonts w:ascii="Palatino Linotype" w:hAnsi="Palatino Linotype"/>
          <w:b/>
          <w:sz w:val="24"/>
          <w:szCs w:val="24"/>
        </w:rPr>
      </w:pPr>
      <w:r w:rsidRPr="001E653C">
        <w:rPr>
          <w:rFonts w:ascii="Palatino Linotype" w:hAnsi="Palatino Linotype"/>
          <w:b/>
          <w:szCs w:val="24"/>
        </w:rPr>
        <w:br w:type="page"/>
      </w:r>
      <w:r w:rsidR="00BF51F3" w:rsidRPr="001E653C">
        <w:rPr>
          <w:rFonts w:ascii="Palatino Linotype" w:hAnsi="Palatino Linotype"/>
          <w:b/>
          <w:sz w:val="24"/>
          <w:szCs w:val="24"/>
        </w:rPr>
        <w:lastRenderedPageBreak/>
        <w:t>A 10721-12 azonosító számú</w:t>
      </w:r>
      <w:r w:rsidR="002542DD">
        <w:rPr>
          <w:rFonts w:ascii="Palatino Linotype" w:hAnsi="Palatino Linotype"/>
          <w:b/>
          <w:sz w:val="24"/>
          <w:szCs w:val="24"/>
        </w:rPr>
        <w:t>, S</w:t>
      </w:r>
      <w:r w:rsidR="00BF51F3" w:rsidRPr="001E653C">
        <w:rPr>
          <w:rFonts w:ascii="Palatino Linotype" w:hAnsi="Palatino Linotype"/>
          <w:b/>
          <w:sz w:val="24"/>
          <w:szCs w:val="24"/>
        </w:rPr>
        <w:t>zórakoztató zenész tevékenysége megnevezésű szakmai követelménymodulhoz tartozó tantárgyak és témakörök oktatása során fejlesztendő kompetencia</w:t>
      </w:r>
    </w:p>
    <w:p w:rsidR="00BF51F3" w:rsidRPr="001E653C" w:rsidRDefault="00BF51F3" w:rsidP="001E653C">
      <w:pPr>
        <w:spacing w:after="0" w:line="240" w:lineRule="auto"/>
        <w:ind w:left="-15"/>
        <w:rPr>
          <w:rFonts w:ascii="Palatino Linotype" w:hAnsi="Palatino Linotype"/>
          <w:b/>
          <w:szCs w:val="24"/>
        </w:rPr>
      </w:pPr>
    </w:p>
    <w:p w:rsidR="00BF51F3" w:rsidRPr="001E653C" w:rsidRDefault="00BF51F3" w:rsidP="001E653C">
      <w:pPr>
        <w:spacing w:after="0" w:line="240" w:lineRule="auto"/>
        <w:ind w:left="-15"/>
        <w:rPr>
          <w:rFonts w:ascii="Palatino Linotype" w:hAnsi="Palatino Linotype"/>
          <w:b/>
          <w:szCs w:val="24"/>
        </w:rPr>
      </w:pPr>
    </w:p>
    <w:tbl>
      <w:tblPr>
        <w:tblW w:w="7727" w:type="dxa"/>
        <w:jc w:val="center"/>
        <w:tblCellMar>
          <w:left w:w="70" w:type="dxa"/>
          <w:right w:w="70" w:type="dxa"/>
        </w:tblCellMar>
        <w:tblLook w:val="0000" w:firstRow="0" w:lastRow="0" w:firstColumn="0" w:lastColumn="0" w:noHBand="0" w:noVBand="0"/>
      </w:tblPr>
      <w:tblGrid>
        <w:gridCol w:w="4775"/>
        <w:gridCol w:w="467"/>
        <w:gridCol w:w="466"/>
        <w:gridCol w:w="466"/>
        <w:gridCol w:w="564"/>
        <w:gridCol w:w="566"/>
        <w:gridCol w:w="423"/>
      </w:tblGrid>
      <w:tr w:rsidR="00BF51F3" w:rsidRPr="001E653C">
        <w:trPr>
          <w:trHeight w:val="570"/>
          <w:jc w:val="center"/>
        </w:trPr>
        <w:tc>
          <w:tcPr>
            <w:tcW w:w="4775" w:type="dxa"/>
            <w:vMerge w:val="restart"/>
            <w:tcBorders>
              <w:top w:val="single" w:sz="4" w:space="0" w:color="auto"/>
              <w:left w:val="single" w:sz="4" w:space="0" w:color="auto"/>
              <w:bottom w:val="single" w:sz="4" w:space="0" w:color="auto"/>
              <w:right w:val="single" w:sz="4" w:space="0" w:color="auto"/>
            </w:tcBorders>
            <w:noWrap/>
            <w:vAlign w:val="center"/>
          </w:tcPr>
          <w:p w:rsidR="00BF51F3" w:rsidRPr="001E653C" w:rsidRDefault="00BF51F3" w:rsidP="00783BFD">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10721-12</w:t>
            </w:r>
            <w:r w:rsidR="002542DD">
              <w:rPr>
                <w:rFonts w:ascii="Palatino Linotype" w:hAnsi="Palatino Linotype"/>
                <w:sz w:val="20"/>
                <w:szCs w:val="20"/>
                <w:lang w:eastAsia="hu-HU"/>
              </w:rPr>
              <w:t>, S</w:t>
            </w:r>
            <w:r w:rsidRPr="001E653C">
              <w:rPr>
                <w:rFonts w:ascii="Palatino Linotype" w:hAnsi="Palatino Linotype"/>
                <w:sz w:val="20"/>
                <w:szCs w:val="20"/>
                <w:lang w:eastAsia="hu-HU"/>
              </w:rPr>
              <w:t>zórakoztató zenész tevékenysége</w:t>
            </w:r>
          </w:p>
        </w:tc>
        <w:tc>
          <w:tcPr>
            <w:tcW w:w="2952" w:type="dxa"/>
            <w:gridSpan w:val="6"/>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cs="Arial"/>
                <w:color w:val="000000"/>
                <w:sz w:val="20"/>
                <w:szCs w:val="20"/>
                <w:lang w:eastAsia="hu-HU"/>
              </w:rPr>
            </w:pPr>
            <w:r w:rsidRPr="001E653C">
              <w:rPr>
                <w:rFonts w:ascii="Palatino Linotype" w:hAnsi="Palatino Linotype"/>
                <w:sz w:val="20"/>
                <w:szCs w:val="20"/>
                <w:lang w:eastAsia="hu-HU"/>
              </w:rPr>
              <w:t xml:space="preserve">Pedagógiai </w:t>
            </w:r>
            <w:r w:rsidR="00783BFD">
              <w:rPr>
                <w:rFonts w:ascii="Palatino Linotype" w:hAnsi="Palatino Linotype"/>
                <w:sz w:val="20"/>
                <w:szCs w:val="20"/>
                <w:lang w:eastAsia="hu-HU"/>
              </w:rPr>
              <w:t xml:space="preserve">elméleti </w:t>
            </w:r>
            <w:r w:rsidRPr="001E653C">
              <w:rPr>
                <w:rFonts w:ascii="Palatino Linotype" w:hAnsi="Palatino Linotype"/>
                <w:sz w:val="20"/>
                <w:szCs w:val="20"/>
                <w:lang w:eastAsia="hu-HU"/>
              </w:rPr>
              <w:t>alapismeretek</w:t>
            </w:r>
          </w:p>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trHeight w:val="2070"/>
          <w:jc w:val="center"/>
        </w:trPr>
        <w:tc>
          <w:tcPr>
            <w:tcW w:w="4775" w:type="dxa"/>
            <w:vMerge/>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18"/>
                <w:szCs w:val="18"/>
                <w:lang w:eastAsia="hu-HU"/>
              </w:rPr>
            </w:pPr>
            <w:r w:rsidRPr="001E653C">
              <w:rPr>
                <w:rFonts w:ascii="Palatino Linotype" w:hAnsi="Palatino Linotype"/>
                <w:sz w:val="18"/>
                <w:szCs w:val="18"/>
              </w:rPr>
              <w:t>A megismerési funkciók.</w:t>
            </w:r>
          </w:p>
        </w:tc>
        <w:tc>
          <w:tcPr>
            <w:tcW w:w="466"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16"/>
                <w:szCs w:val="16"/>
                <w:lang w:eastAsia="hu-HU"/>
              </w:rPr>
            </w:pPr>
            <w:r w:rsidRPr="001E653C">
              <w:rPr>
                <w:rFonts w:ascii="Palatino Linotype" w:hAnsi="Palatino Linotype"/>
                <w:sz w:val="16"/>
                <w:szCs w:val="16"/>
                <w:lang w:eastAsia="hu-HU"/>
              </w:rPr>
              <w:t>A tanulás, tanuláselméletek</w:t>
            </w:r>
          </w:p>
        </w:tc>
        <w:tc>
          <w:tcPr>
            <w:tcW w:w="466"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Motiváció, motiválás</w:t>
            </w:r>
          </w:p>
        </w:tc>
        <w:tc>
          <w:tcPr>
            <w:tcW w:w="564"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18"/>
                <w:szCs w:val="18"/>
                <w:lang w:eastAsia="hu-HU"/>
              </w:rPr>
            </w:pPr>
            <w:r w:rsidRPr="001E653C">
              <w:rPr>
                <w:rFonts w:ascii="Palatino Linotype" w:hAnsi="Palatino Linotype"/>
                <w:sz w:val="18"/>
                <w:szCs w:val="18"/>
                <w:lang w:eastAsia="hu-HU"/>
              </w:rPr>
              <w:t>A tanítás-tanulás célrendszere</w:t>
            </w:r>
          </w:p>
        </w:tc>
        <w:tc>
          <w:tcPr>
            <w:tcW w:w="566"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Az oktatás szerkezete</w:t>
            </w:r>
          </w:p>
        </w:tc>
        <w:tc>
          <w:tcPr>
            <w:tcW w:w="423"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cs="Arial"/>
                <w:iCs/>
                <w:color w:val="000000"/>
                <w:sz w:val="20"/>
                <w:szCs w:val="20"/>
                <w:lang w:eastAsia="hu-HU"/>
              </w:rPr>
              <w:t>Az oktatás szervezése</w:t>
            </w:r>
          </w:p>
        </w:tc>
      </w:tr>
      <w:tr w:rsidR="00BF51F3" w:rsidRPr="001E653C">
        <w:trPr>
          <w:trHeight w:val="699"/>
          <w:jc w:val="center"/>
        </w:trPr>
        <w:tc>
          <w:tcPr>
            <w:tcW w:w="7727" w:type="dxa"/>
            <w:gridSpan w:val="7"/>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ind w:left="57"/>
              <w:jc w:val="center"/>
              <w:rPr>
                <w:rFonts w:ascii="Palatino Linotype" w:hAnsi="Palatino Linotype" w:cs="Arial"/>
                <w:iCs/>
                <w:color w:val="000000"/>
                <w:sz w:val="20"/>
                <w:szCs w:val="20"/>
                <w:lang w:eastAsia="hu-HU"/>
              </w:rPr>
            </w:pPr>
            <w:r w:rsidRPr="001E653C">
              <w:rPr>
                <w:rFonts w:ascii="Palatino Linotype" w:hAnsi="Palatino Linotype"/>
                <w:sz w:val="20"/>
                <w:szCs w:val="20"/>
                <w:lang w:eastAsia="hu-HU"/>
              </w:rPr>
              <w:t>FELADATOK</w:t>
            </w:r>
          </w:p>
        </w:tc>
      </w:tr>
      <w:tr w:rsidR="00BF51F3" w:rsidRPr="001E653C">
        <w:trPr>
          <w:trHeight w:val="255"/>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Egy-, illetve </w:t>
            </w:r>
            <w:r w:rsidR="00FC7310">
              <w:rPr>
                <w:rFonts w:ascii="Palatino Linotype" w:hAnsi="Palatino Linotype"/>
                <w:sz w:val="20"/>
                <w:szCs w:val="20"/>
              </w:rPr>
              <w:t>több szólamban,</w:t>
            </w:r>
            <w:r w:rsidRPr="001E653C">
              <w:rPr>
                <w:rFonts w:ascii="Palatino Linotype" w:hAnsi="Palatino Linotype"/>
                <w:sz w:val="20"/>
                <w:szCs w:val="20"/>
              </w:rPr>
              <w:t xml:space="preserve"> hallás után dallamokat lejegyez, memorizál</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Felismeri a harmóniákat, a szórakoztató zene zeneelméleti alapvető szabályaival tisztában van</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Szórakoztató zenei akkordok jelöléseit helyesen alkalmazza</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Hangszerét/énekhangját természetesen, stílusosan, oldottan kezeli a zenét kifejező, egyéni stílusos hangon szólaltatja meg</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7727" w:type="dxa"/>
            <w:gridSpan w:val="7"/>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trPr>
          <w:trHeight w:val="255"/>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Szórakoztató zenei zeneelmélet</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255"/>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 zenei anyag stílusos, pontos, tagolt, kifejező előadása</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Kiszenekari, nagyzenekari, énekkari, előadó-művészeti gyakorlati ismeretek</w:t>
            </w:r>
          </w:p>
        </w:tc>
        <w:tc>
          <w:tcPr>
            <w:tcW w:w="46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7727" w:type="dxa"/>
            <w:gridSpan w:val="7"/>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BF51F3" w:rsidRPr="001E653C">
        <w:trPr>
          <w:trHeight w:val="240"/>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Hangszeres készség</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Ritmus-tempó érzék</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Zenei halláskészség</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255"/>
          <w:jc w:val="center"/>
        </w:trPr>
        <w:tc>
          <w:tcPr>
            <w:tcW w:w="7727" w:type="dxa"/>
            <w:gridSpan w:val="7"/>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SZEMÉLYES KOMPETENCIÁK</w:t>
            </w:r>
          </w:p>
        </w:tc>
      </w:tr>
      <w:tr w:rsidR="00BF51F3" w:rsidRPr="001E653C">
        <w:trPr>
          <w:trHeight w:val="300"/>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Önállóság</w:t>
            </w:r>
          </w:p>
        </w:tc>
        <w:tc>
          <w:tcPr>
            <w:tcW w:w="46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Rugalmasság</w:t>
            </w:r>
          </w:p>
        </w:tc>
        <w:tc>
          <w:tcPr>
            <w:tcW w:w="46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7727" w:type="dxa"/>
            <w:gridSpan w:val="7"/>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trPr>
          <w:trHeight w:val="300"/>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Kreatív együttműködés</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Interperszonális rugalmasság </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300"/>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Motivációs készség</w:t>
            </w:r>
          </w:p>
        </w:tc>
        <w:tc>
          <w:tcPr>
            <w:tcW w:w="46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7727" w:type="dxa"/>
            <w:gridSpan w:val="7"/>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trPr>
          <w:trHeight w:val="300"/>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Kreativitás, ötletgazdagság</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Figyelemmegosztás</w:t>
            </w:r>
          </w:p>
        </w:tc>
        <w:tc>
          <w:tcPr>
            <w:tcW w:w="467"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4775"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Inspiráló készség</w:t>
            </w:r>
          </w:p>
        </w:tc>
        <w:tc>
          <w:tcPr>
            <w:tcW w:w="467"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bl>
    <w:p w:rsidR="00BF51F3" w:rsidRPr="001E653C" w:rsidRDefault="00BF51F3" w:rsidP="001E653C">
      <w:pPr>
        <w:widowControl w:val="0"/>
        <w:suppressAutoHyphens/>
        <w:spacing w:after="0" w:line="240" w:lineRule="auto"/>
        <w:rPr>
          <w:rFonts w:ascii="Palatino Linotype" w:hAnsi="Palatino Linotype"/>
          <w:b/>
          <w:szCs w:val="24"/>
        </w:rPr>
      </w:pPr>
    </w:p>
    <w:p w:rsidR="00BF51F3" w:rsidRPr="001E653C" w:rsidRDefault="00BF51F3" w:rsidP="001E653C">
      <w:pPr>
        <w:widowControl w:val="0"/>
        <w:suppressAutoHyphens/>
        <w:spacing w:after="0" w:line="240" w:lineRule="auto"/>
        <w:rPr>
          <w:rFonts w:ascii="Palatino Linotype" w:hAnsi="Palatino Linotype"/>
          <w:b/>
          <w:szCs w:val="24"/>
        </w:rPr>
      </w:pPr>
    </w:p>
    <w:p w:rsidR="00BF51F3" w:rsidRPr="001E653C" w:rsidRDefault="00BF51F3" w:rsidP="003A06CC">
      <w:pPr>
        <w:widowControl w:val="0"/>
        <w:numPr>
          <w:ilvl w:val="0"/>
          <w:numId w:val="29"/>
        </w:numPr>
        <w:suppressAutoHyphens/>
        <w:spacing w:after="0" w:line="240" w:lineRule="auto"/>
        <w:rPr>
          <w:rFonts w:ascii="Palatino Linotype" w:hAnsi="Palatino Linotype"/>
          <w:b/>
          <w:bCs/>
          <w:iCs/>
          <w:szCs w:val="24"/>
        </w:rPr>
      </w:pPr>
      <w:r w:rsidRPr="001E653C">
        <w:rPr>
          <w:rFonts w:ascii="Palatino Linotype" w:hAnsi="Palatino Linotype"/>
          <w:b/>
          <w:szCs w:val="24"/>
        </w:rPr>
        <w:t xml:space="preserve">Pedagógiai </w:t>
      </w:r>
      <w:r w:rsidR="00783BFD">
        <w:rPr>
          <w:rFonts w:ascii="Palatino Linotype" w:hAnsi="Palatino Linotype"/>
          <w:b/>
          <w:szCs w:val="24"/>
        </w:rPr>
        <w:t xml:space="preserve">elméleti </w:t>
      </w:r>
      <w:r w:rsidRPr="001E653C">
        <w:rPr>
          <w:rFonts w:ascii="Palatino Linotype" w:hAnsi="Palatino Linotype"/>
          <w:b/>
          <w:szCs w:val="24"/>
        </w:rPr>
        <w:t>alapismeretek</w:t>
      </w:r>
      <w:r w:rsidR="003501FC">
        <w:rPr>
          <w:rFonts w:ascii="Palatino Linotype" w:hAnsi="Palatino Linotype"/>
          <w:b/>
          <w:szCs w:val="24"/>
        </w:rPr>
        <w:t xml:space="preserve"> tantárgy</w:t>
      </w:r>
      <w:r w:rsidR="0006682D">
        <w:rPr>
          <w:rFonts w:ascii="Palatino Linotype" w:hAnsi="Palatino Linotype"/>
          <w:b/>
          <w:szCs w:val="24"/>
        </w:rPr>
        <w:tab/>
      </w:r>
      <w:r w:rsidRPr="001E653C">
        <w:rPr>
          <w:rFonts w:ascii="Palatino Linotype" w:hAnsi="Palatino Linotype"/>
          <w:b/>
          <w:szCs w:val="24"/>
        </w:rPr>
        <w:tab/>
      </w:r>
      <w:r w:rsidRPr="001E653C">
        <w:rPr>
          <w:rFonts w:ascii="Palatino Linotype" w:hAnsi="Palatino Linotype"/>
          <w:b/>
          <w:szCs w:val="24"/>
        </w:rPr>
        <w:tab/>
      </w:r>
      <w:r w:rsidRPr="001E653C">
        <w:rPr>
          <w:rFonts w:ascii="Palatino Linotype" w:hAnsi="Palatino Linotype"/>
          <w:b/>
          <w:szCs w:val="24"/>
        </w:rPr>
        <w:tab/>
      </w:r>
      <w:r w:rsidRPr="001E653C">
        <w:rPr>
          <w:rFonts w:ascii="Palatino Linotype" w:hAnsi="Palatino Linotype"/>
          <w:b/>
          <w:szCs w:val="24"/>
        </w:rPr>
        <w:tab/>
        <w:t>64 óra/64 óra*</w:t>
      </w:r>
    </w:p>
    <w:p w:rsidR="00BF51F3" w:rsidRPr="001E653C" w:rsidRDefault="00BF51F3" w:rsidP="001E653C">
      <w:pPr>
        <w:spacing w:after="0" w:line="240" w:lineRule="auto"/>
        <w:jc w:val="right"/>
        <w:rPr>
          <w:rFonts w:ascii="Palatino Linotype" w:hAnsi="Palatino Linotype"/>
          <w:sz w:val="20"/>
          <w:szCs w:val="20"/>
        </w:rPr>
      </w:pPr>
      <w:r w:rsidRPr="001E653C">
        <w:rPr>
          <w:rFonts w:ascii="Palatino Linotype" w:hAnsi="Palatino Linotype"/>
          <w:sz w:val="20"/>
          <w:szCs w:val="20"/>
        </w:rPr>
        <w:t>* 9-13. évfolyamon megszervezett képzés/13. és 14. évfolyamon megszervezett képzés</w:t>
      </w:r>
    </w:p>
    <w:p w:rsidR="00D855B5" w:rsidRPr="001E653C" w:rsidRDefault="00D855B5" w:rsidP="001E653C">
      <w:pPr>
        <w:spacing w:after="0" w:line="240" w:lineRule="auto"/>
        <w:jc w:val="right"/>
        <w:rPr>
          <w:rFonts w:ascii="Palatino Linotype" w:hAnsi="Palatino Linotype"/>
          <w:sz w:val="20"/>
          <w:szCs w:val="20"/>
        </w:rPr>
      </w:pPr>
    </w:p>
    <w:p w:rsidR="00BF51F3" w:rsidRPr="001E653C" w:rsidRDefault="00BF51F3" w:rsidP="003A06CC">
      <w:pPr>
        <w:widowControl w:val="0"/>
        <w:numPr>
          <w:ilvl w:val="1"/>
          <w:numId w:val="29"/>
        </w:numPr>
        <w:suppressAutoHyphens/>
        <w:spacing w:after="0" w:line="240" w:lineRule="auto"/>
        <w:ind w:left="717"/>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 képzés célja az, hogy a tanulók szerezzenek alapvető ismereteket</w:t>
      </w:r>
      <w:r w:rsidR="004857BA">
        <w:rPr>
          <w:rFonts w:ascii="Palatino Linotype" w:hAnsi="Palatino Linotype"/>
          <w:sz w:val="24"/>
          <w:szCs w:val="24"/>
          <w:lang w:eastAsia="hu-HU"/>
        </w:rPr>
        <w:t xml:space="preserve"> a személyiség fejlődéséről, a </w:t>
      </w:r>
      <w:r w:rsidRPr="001E653C">
        <w:rPr>
          <w:rFonts w:ascii="Palatino Linotype" w:hAnsi="Palatino Linotype"/>
          <w:sz w:val="24"/>
          <w:szCs w:val="24"/>
          <w:lang w:eastAsia="hu-HU"/>
        </w:rPr>
        <w:t xml:space="preserve">tanuláshoz szükséges legfontosabb pszichikus funkciókról. </w:t>
      </w:r>
      <w:r w:rsidR="004857BA">
        <w:rPr>
          <w:rFonts w:ascii="Palatino Linotype" w:hAnsi="Palatino Linotype"/>
          <w:sz w:val="24"/>
          <w:szCs w:val="24"/>
          <w:lang w:eastAsia="hu-HU"/>
        </w:rPr>
        <w:t xml:space="preserve">Ismerjék meg a tanítás/tanulás </w:t>
      </w:r>
      <w:r w:rsidRPr="001E653C">
        <w:rPr>
          <w:rFonts w:ascii="Palatino Linotype" w:hAnsi="Palatino Linotype"/>
          <w:sz w:val="24"/>
          <w:szCs w:val="24"/>
          <w:lang w:eastAsia="hu-HU"/>
        </w:rPr>
        <w:t xml:space="preserve">célrendszerét, módszereit, eszközrendszerét, a pedagógiai </w:t>
      </w:r>
      <w:r w:rsidR="004857BA">
        <w:rPr>
          <w:rFonts w:ascii="Palatino Linotype" w:hAnsi="Palatino Linotype"/>
          <w:sz w:val="24"/>
          <w:szCs w:val="24"/>
          <w:lang w:eastAsia="hu-HU"/>
        </w:rPr>
        <w:t xml:space="preserve">értékelés jellemzőit. Legyenek </w:t>
      </w:r>
      <w:r w:rsidRPr="001E653C">
        <w:rPr>
          <w:rFonts w:ascii="Palatino Linotype" w:hAnsi="Palatino Linotype"/>
          <w:sz w:val="24"/>
          <w:szCs w:val="24"/>
          <w:lang w:eastAsia="hu-HU"/>
        </w:rPr>
        <w:t>képesek a szórakoztató zenész szakképesítéssel összefüggően</w:t>
      </w:r>
      <w:r w:rsidR="004857BA">
        <w:rPr>
          <w:rFonts w:ascii="Palatino Linotype" w:hAnsi="Palatino Linotype"/>
          <w:sz w:val="24"/>
          <w:szCs w:val="24"/>
          <w:lang w:eastAsia="hu-HU"/>
        </w:rPr>
        <w:t xml:space="preserve"> gyakorlati óra megtervezésére </w:t>
      </w:r>
      <w:r w:rsidRPr="001E653C">
        <w:rPr>
          <w:rFonts w:ascii="Palatino Linotype" w:hAnsi="Palatino Linotype"/>
          <w:sz w:val="24"/>
          <w:szCs w:val="24"/>
          <w:lang w:eastAsia="hu-HU"/>
        </w:rPr>
        <w:t>és levezetésére a pedagógia eszközrendszerének és</w:t>
      </w:r>
      <w:r w:rsidR="004857BA">
        <w:rPr>
          <w:rFonts w:ascii="Palatino Linotype" w:hAnsi="Palatino Linotype"/>
          <w:sz w:val="24"/>
          <w:szCs w:val="24"/>
          <w:lang w:eastAsia="hu-HU"/>
        </w:rPr>
        <w:t xml:space="preserve"> normáinak felhasználásával. A </w:t>
      </w:r>
      <w:r w:rsidRPr="001E653C">
        <w:rPr>
          <w:rFonts w:ascii="Palatino Linotype" w:hAnsi="Palatino Linotype"/>
          <w:sz w:val="24"/>
          <w:szCs w:val="24"/>
          <w:lang w:eastAsia="hu-HU"/>
        </w:rPr>
        <w:t>szórakoztató zenész szakma jelenleg nem tanulható felsőfo</w:t>
      </w:r>
      <w:r w:rsidR="004857BA">
        <w:rPr>
          <w:rFonts w:ascii="Palatino Linotype" w:hAnsi="Palatino Linotype"/>
          <w:sz w:val="24"/>
          <w:szCs w:val="24"/>
          <w:lang w:eastAsia="hu-HU"/>
        </w:rPr>
        <w:t xml:space="preserve">kú intézményben, ezért kiemelt </w:t>
      </w:r>
      <w:r w:rsidRPr="001E653C">
        <w:rPr>
          <w:rFonts w:ascii="Palatino Linotype" w:hAnsi="Palatino Linotype"/>
          <w:sz w:val="24"/>
          <w:szCs w:val="24"/>
          <w:lang w:eastAsia="hu-HU"/>
        </w:rPr>
        <w:t>jelentőségű az, hogy az emelt szintű szakképzettséget szerző tanulók képesek legyenek</w:t>
      </w:r>
      <w:r w:rsidR="00C80938">
        <w:rPr>
          <w:rFonts w:ascii="Palatino Linotype" w:hAnsi="Palatino Linotype"/>
          <w:sz w:val="24"/>
          <w:szCs w:val="24"/>
          <w:lang w:eastAsia="hu-HU"/>
        </w:rPr>
        <w:t xml:space="preserve"> </w:t>
      </w:r>
      <w:r w:rsidRPr="001E653C">
        <w:rPr>
          <w:rFonts w:ascii="Palatino Linotype" w:hAnsi="Palatino Linotype"/>
          <w:sz w:val="24"/>
          <w:szCs w:val="24"/>
          <w:lang w:eastAsia="hu-HU"/>
        </w:rPr>
        <w:t>megoldani a szakképesítés gyakorlati tárgyainak oktatási, képzési feladatait is.</w:t>
      </w:r>
    </w:p>
    <w:p w:rsidR="00BF51F3" w:rsidRPr="001E653C" w:rsidRDefault="00BF51F3" w:rsidP="001E653C">
      <w:pPr>
        <w:spacing w:after="0" w:line="240" w:lineRule="auto"/>
        <w:rPr>
          <w:rFonts w:ascii="Palatino Linotype" w:hAnsi="Palatino Linotype"/>
          <w:b/>
          <w:sz w:val="24"/>
          <w:szCs w:val="24"/>
        </w:rPr>
      </w:pPr>
    </w:p>
    <w:p w:rsidR="00BF51F3" w:rsidRPr="001E653C" w:rsidRDefault="00BF51F3" w:rsidP="003A06CC">
      <w:pPr>
        <w:widowControl w:val="0"/>
        <w:numPr>
          <w:ilvl w:val="1"/>
          <w:numId w:val="29"/>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C679BD">
      <w:pPr>
        <w:spacing w:after="0" w:line="240" w:lineRule="auto"/>
        <w:rPr>
          <w:rFonts w:ascii="Palatino Linotype" w:hAnsi="Palatino Linotype"/>
          <w:sz w:val="24"/>
          <w:szCs w:val="24"/>
        </w:rPr>
      </w:pPr>
      <w:r w:rsidRPr="001E653C">
        <w:rPr>
          <w:rFonts w:ascii="Palatino Linotype" w:hAnsi="Palatino Linotype"/>
          <w:sz w:val="24"/>
          <w:szCs w:val="24"/>
        </w:rPr>
        <w:t>A tantárgy tanulása során gyakran történik utalás más mű</w:t>
      </w:r>
      <w:r w:rsidR="004857BA">
        <w:rPr>
          <w:rFonts w:ascii="Palatino Linotype" w:hAnsi="Palatino Linotype"/>
          <w:sz w:val="24"/>
          <w:szCs w:val="24"/>
        </w:rPr>
        <w:t xml:space="preserve">vészeti ágakra is, melyekről a </w:t>
      </w:r>
      <w:r w:rsidRPr="001E653C">
        <w:rPr>
          <w:rFonts w:ascii="Palatino Linotype" w:hAnsi="Palatino Linotype"/>
          <w:sz w:val="24"/>
          <w:szCs w:val="24"/>
        </w:rPr>
        <w:t>magyar és világ</w:t>
      </w:r>
      <w:r w:rsidR="004857BA">
        <w:rPr>
          <w:rFonts w:ascii="Palatino Linotype" w:hAnsi="Palatino Linotype"/>
          <w:sz w:val="24"/>
          <w:szCs w:val="24"/>
        </w:rPr>
        <w:t xml:space="preserve">irodalom illetve a történelem, </w:t>
      </w:r>
      <w:r w:rsidRPr="001E653C">
        <w:rPr>
          <w:rFonts w:ascii="Palatino Linotype" w:hAnsi="Palatino Linotype"/>
          <w:sz w:val="24"/>
          <w:szCs w:val="24"/>
        </w:rPr>
        <w:t>a művészettörténe</w:t>
      </w:r>
      <w:r w:rsidR="004857BA">
        <w:rPr>
          <w:rFonts w:ascii="Palatino Linotype" w:hAnsi="Palatino Linotype"/>
          <w:sz w:val="24"/>
          <w:szCs w:val="24"/>
        </w:rPr>
        <w:t xml:space="preserve">t órákon részletesebben is szó </w:t>
      </w:r>
      <w:r w:rsidRPr="001E653C">
        <w:rPr>
          <w:rFonts w:ascii="Palatino Linotype" w:hAnsi="Palatino Linotype"/>
          <w:sz w:val="24"/>
          <w:szCs w:val="24"/>
        </w:rPr>
        <w:t>esik.</w:t>
      </w:r>
    </w:p>
    <w:p w:rsidR="00BF51F3" w:rsidRPr="001E653C" w:rsidRDefault="00BF51F3" w:rsidP="00C679BD">
      <w:pPr>
        <w:spacing w:after="0" w:line="240" w:lineRule="auto"/>
        <w:rPr>
          <w:rFonts w:ascii="Palatino Linotype" w:hAnsi="Palatino Linotype"/>
          <w:sz w:val="24"/>
          <w:szCs w:val="24"/>
        </w:rPr>
      </w:pPr>
      <w:r w:rsidRPr="001E653C">
        <w:rPr>
          <w:rFonts w:ascii="Palatino Linotype" w:hAnsi="Palatino Linotype"/>
          <w:sz w:val="24"/>
          <w:szCs w:val="24"/>
        </w:rPr>
        <w:t>A kapcsolatok között meg kell említeni a biológiát, amely lehetővé teszi az emberi hang és hallás fiziológiájának</w:t>
      </w:r>
      <w:r w:rsidR="00C80938">
        <w:rPr>
          <w:rFonts w:ascii="Palatino Linotype" w:hAnsi="Palatino Linotype"/>
          <w:sz w:val="24"/>
          <w:szCs w:val="24"/>
        </w:rPr>
        <w:t>,</w:t>
      </w:r>
      <w:r w:rsidRPr="001E653C">
        <w:rPr>
          <w:rFonts w:ascii="Palatino Linotype" w:hAnsi="Palatino Linotype"/>
          <w:sz w:val="24"/>
          <w:szCs w:val="24"/>
        </w:rPr>
        <w:t xml:space="preserve"> illetve pszichológiájának megértését. </w:t>
      </w:r>
    </w:p>
    <w:p w:rsidR="00BF51F3" w:rsidRPr="001E653C" w:rsidRDefault="00BF51F3" w:rsidP="001E653C">
      <w:pPr>
        <w:spacing w:after="0" w:line="240" w:lineRule="auto"/>
        <w:ind w:left="357"/>
        <w:rPr>
          <w:rFonts w:ascii="Palatino Linotype" w:hAnsi="Palatino Linotype"/>
          <w:sz w:val="24"/>
          <w:szCs w:val="24"/>
        </w:rPr>
      </w:pPr>
    </w:p>
    <w:p w:rsidR="00BF51F3" w:rsidRPr="001E653C" w:rsidRDefault="00BF51F3" w:rsidP="001E653C">
      <w:pPr>
        <w:spacing w:after="0" w:line="240" w:lineRule="auto"/>
        <w:ind w:left="357"/>
        <w:rPr>
          <w:rFonts w:ascii="Palatino Linotype" w:hAnsi="Palatino Linotype"/>
          <w:b/>
          <w:sz w:val="24"/>
          <w:szCs w:val="24"/>
        </w:rPr>
      </w:pPr>
      <w:r w:rsidRPr="001E653C">
        <w:rPr>
          <w:rFonts w:ascii="Palatino Linotype" w:hAnsi="Palatino Linotype"/>
          <w:b/>
          <w:sz w:val="24"/>
          <w:szCs w:val="24"/>
        </w:rPr>
        <w:t xml:space="preserve">Témakörök </w:t>
      </w:r>
    </w:p>
    <w:p w:rsidR="00BF51F3" w:rsidRPr="001E653C" w:rsidRDefault="00BF51F3" w:rsidP="001E653C">
      <w:pPr>
        <w:spacing w:after="0" w:line="240" w:lineRule="auto"/>
        <w:ind w:left="357"/>
        <w:rPr>
          <w:rFonts w:ascii="Palatino Linotype" w:hAnsi="Palatino Linotype"/>
          <w:b/>
          <w:bCs/>
          <w:iCs/>
          <w:sz w:val="24"/>
          <w:szCs w:val="24"/>
        </w:rPr>
      </w:pPr>
    </w:p>
    <w:p w:rsidR="00BF51F3" w:rsidRPr="001E653C" w:rsidRDefault="003A06CC" w:rsidP="005E5653">
      <w:pPr>
        <w:spacing w:after="0" w:line="240" w:lineRule="auto"/>
        <w:ind w:left="360" w:firstLine="348"/>
        <w:rPr>
          <w:rFonts w:ascii="Palatino Linotype" w:hAnsi="Palatino Linotype"/>
          <w:b/>
          <w:sz w:val="24"/>
          <w:szCs w:val="24"/>
        </w:rPr>
      </w:pPr>
      <w:r>
        <w:rPr>
          <w:rFonts w:ascii="Palatino Linotype" w:hAnsi="Palatino Linotype"/>
          <w:b/>
          <w:sz w:val="24"/>
          <w:szCs w:val="24"/>
        </w:rPr>
        <w:t>12</w:t>
      </w:r>
      <w:r w:rsidR="00BF51F3" w:rsidRPr="001E653C">
        <w:rPr>
          <w:rFonts w:ascii="Palatino Linotype" w:hAnsi="Palatino Linotype"/>
          <w:b/>
          <w:sz w:val="24"/>
          <w:szCs w:val="24"/>
        </w:rPr>
        <w:t>.</w:t>
      </w:r>
      <w:r>
        <w:rPr>
          <w:rFonts w:ascii="Palatino Linotype" w:hAnsi="Palatino Linotype"/>
          <w:b/>
          <w:sz w:val="24"/>
          <w:szCs w:val="24"/>
        </w:rPr>
        <w:t>2</w:t>
      </w:r>
      <w:r w:rsidR="00BF51F3" w:rsidRPr="001E653C">
        <w:rPr>
          <w:rFonts w:ascii="Palatino Linotype" w:hAnsi="Palatino Linotype"/>
          <w:b/>
          <w:sz w:val="24"/>
          <w:szCs w:val="24"/>
        </w:rPr>
        <w:t>.1.A megismerési funkciók</w:t>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783BFD" w:rsidRPr="001E653C">
        <w:rPr>
          <w:rFonts w:ascii="Palatino Linotype" w:hAnsi="Palatino Linotype"/>
          <w:b/>
          <w:i/>
          <w:sz w:val="24"/>
          <w:szCs w:val="24"/>
        </w:rPr>
        <w:t>1</w:t>
      </w:r>
      <w:r w:rsidR="00783BFD">
        <w:rPr>
          <w:rFonts w:ascii="Palatino Linotype" w:hAnsi="Palatino Linotype"/>
          <w:b/>
          <w:i/>
          <w:sz w:val="24"/>
          <w:szCs w:val="24"/>
        </w:rPr>
        <w:t>0</w:t>
      </w:r>
      <w:r w:rsidR="00783BFD" w:rsidRPr="001E653C">
        <w:rPr>
          <w:rFonts w:ascii="Palatino Linotype" w:hAnsi="Palatino Linotype"/>
          <w:b/>
          <w:sz w:val="24"/>
          <w:szCs w:val="24"/>
        </w:rPr>
        <w:t xml:space="preserve"> </w:t>
      </w:r>
      <w:r w:rsidR="00BF51F3" w:rsidRPr="001E653C">
        <w:rPr>
          <w:rFonts w:ascii="Palatino Linotype" w:hAnsi="Palatino Linotype"/>
          <w:b/>
          <w:i/>
          <w:sz w:val="24"/>
          <w:szCs w:val="24"/>
        </w:rPr>
        <w:t>óra/</w:t>
      </w:r>
      <w:r w:rsidR="00783BFD" w:rsidRPr="001E653C">
        <w:rPr>
          <w:rFonts w:ascii="Palatino Linotype" w:hAnsi="Palatino Linotype"/>
          <w:b/>
          <w:i/>
          <w:sz w:val="24"/>
          <w:szCs w:val="24"/>
        </w:rPr>
        <w:t>1</w:t>
      </w:r>
      <w:r w:rsidR="00783BFD">
        <w:rPr>
          <w:rFonts w:ascii="Palatino Linotype" w:hAnsi="Palatino Linotype"/>
          <w:b/>
          <w:i/>
          <w:sz w:val="24"/>
          <w:szCs w:val="24"/>
        </w:rPr>
        <w:t xml:space="preserve">0 </w:t>
      </w:r>
      <w:r w:rsidR="00783BFD" w:rsidRPr="001E653C">
        <w:rPr>
          <w:rFonts w:ascii="Palatino Linotype" w:hAnsi="Palatino Linotype"/>
          <w:b/>
          <w:i/>
          <w:sz w:val="24"/>
          <w:szCs w:val="24"/>
        </w:rPr>
        <w:t>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érzékelés és észlelés helye és szerepe a megismerésben.</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figyelem.</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emlékezés, a bevésés, megőrzés, felejtés és reprodukció.</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képzelet.</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gondolkodás, problémamegoldás és kreativitás.</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érdeklődés, képesség és tehetség.</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Irodalom: Geréb Gy. (szerk.): Pszichológia /Tankönyvkiadó, Bp. 1984.) – megfelelő fejezetek</w:t>
      </w:r>
    </w:p>
    <w:p w:rsidR="00BF51F3" w:rsidRPr="001E653C" w:rsidRDefault="00BF51F3" w:rsidP="001E653C">
      <w:pPr>
        <w:pStyle w:val="Szvegtrzs"/>
        <w:spacing w:after="0" w:line="240" w:lineRule="auto"/>
        <w:ind w:left="360"/>
        <w:rPr>
          <w:rFonts w:ascii="Palatino Linotype" w:hAnsi="Palatino Linotype"/>
          <w:sz w:val="24"/>
          <w:szCs w:val="24"/>
        </w:rPr>
      </w:pPr>
      <w:r w:rsidRPr="001E653C">
        <w:rPr>
          <w:rFonts w:ascii="Palatino Linotype" w:hAnsi="Palatino Linotype"/>
          <w:sz w:val="24"/>
          <w:szCs w:val="24"/>
        </w:rPr>
        <w:tab/>
        <w:t>A pszichikus funkciók fejlődése</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Irodalom: Geréb Gy. (szerk.): Pszichológia /Tankönyvkiadó, Bp. 1984.) – megfelelő fejezete</w:t>
      </w:r>
    </w:p>
    <w:p w:rsidR="00BF51F3" w:rsidRPr="001E653C" w:rsidRDefault="00BF51F3" w:rsidP="001E653C">
      <w:pPr>
        <w:pStyle w:val="Szvegtrzs"/>
        <w:spacing w:after="0" w:line="240" w:lineRule="auto"/>
        <w:rPr>
          <w:rFonts w:ascii="Palatino Linotype" w:hAnsi="Palatino Linotype"/>
          <w:sz w:val="20"/>
          <w:szCs w:val="20"/>
        </w:rPr>
      </w:pPr>
    </w:p>
    <w:p w:rsidR="00BF51F3" w:rsidRPr="001E653C" w:rsidRDefault="003A06CC" w:rsidP="005E5653">
      <w:pPr>
        <w:pStyle w:val="Szvegtrzs"/>
        <w:spacing w:after="0" w:line="240" w:lineRule="auto"/>
        <w:ind w:firstLine="708"/>
        <w:rPr>
          <w:rFonts w:ascii="Palatino Linotype" w:hAnsi="Palatino Linotype"/>
          <w:b/>
          <w:sz w:val="24"/>
          <w:szCs w:val="24"/>
        </w:rPr>
      </w:pPr>
      <w:r>
        <w:rPr>
          <w:rFonts w:ascii="Palatino Linotype" w:hAnsi="Palatino Linotype"/>
          <w:b/>
          <w:sz w:val="24"/>
          <w:szCs w:val="24"/>
        </w:rPr>
        <w:t>12.2</w:t>
      </w:r>
      <w:r w:rsidR="00BF51F3" w:rsidRPr="001E653C">
        <w:rPr>
          <w:rFonts w:ascii="Palatino Linotype" w:hAnsi="Palatino Linotype"/>
          <w:b/>
          <w:sz w:val="24"/>
          <w:szCs w:val="24"/>
        </w:rPr>
        <w:t>.2</w:t>
      </w:r>
      <w:r w:rsidR="00BF51F3" w:rsidRPr="001E653C">
        <w:rPr>
          <w:rFonts w:ascii="Palatino Linotype" w:hAnsi="Palatino Linotype"/>
          <w:sz w:val="20"/>
          <w:szCs w:val="20"/>
        </w:rPr>
        <w:t xml:space="preserve">. </w:t>
      </w:r>
      <w:r w:rsidR="00BF51F3" w:rsidRPr="001E653C">
        <w:rPr>
          <w:rFonts w:ascii="Palatino Linotype" w:hAnsi="Palatino Linotype"/>
          <w:b/>
          <w:sz w:val="24"/>
          <w:szCs w:val="24"/>
        </w:rPr>
        <w:t>A tanulás, tanuláselméletek</w:t>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5E5653">
        <w:rPr>
          <w:rFonts w:ascii="Palatino Linotype" w:hAnsi="Palatino Linotype"/>
          <w:b/>
          <w:sz w:val="24"/>
          <w:szCs w:val="24"/>
        </w:rPr>
        <w:tab/>
      </w:r>
      <w:r w:rsidR="005E5653">
        <w:rPr>
          <w:rFonts w:ascii="Palatino Linotype" w:hAnsi="Palatino Linotype"/>
          <w:b/>
          <w:sz w:val="24"/>
          <w:szCs w:val="24"/>
        </w:rPr>
        <w:tab/>
      </w:r>
      <w:r w:rsidR="00783BFD">
        <w:rPr>
          <w:rFonts w:ascii="Palatino Linotype" w:hAnsi="Palatino Linotype"/>
          <w:b/>
          <w:i/>
          <w:sz w:val="24"/>
          <w:szCs w:val="24"/>
        </w:rPr>
        <w:t>12</w:t>
      </w:r>
      <w:r w:rsidR="00783BFD" w:rsidRPr="001E653C">
        <w:rPr>
          <w:rFonts w:ascii="Palatino Linotype" w:hAnsi="Palatino Linotype"/>
          <w:b/>
          <w:sz w:val="24"/>
          <w:szCs w:val="24"/>
        </w:rPr>
        <w:t xml:space="preserve"> </w:t>
      </w:r>
      <w:r w:rsidR="00BF51F3" w:rsidRPr="001E653C">
        <w:rPr>
          <w:rFonts w:ascii="Palatino Linotype" w:hAnsi="Palatino Linotype"/>
          <w:b/>
          <w:i/>
          <w:sz w:val="24"/>
          <w:szCs w:val="24"/>
        </w:rPr>
        <w:t>óra/</w:t>
      </w:r>
      <w:r w:rsidR="00783BFD">
        <w:rPr>
          <w:rFonts w:ascii="Palatino Linotype" w:hAnsi="Palatino Linotype"/>
          <w:b/>
          <w:i/>
          <w:sz w:val="24"/>
          <w:szCs w:val="24"/>
        </w:rPr>
        <w:t>12</w:t>
      </w:r>
      <w:r w:rsidR="00783BFD" w:rsidRPr="001E653C">
        <w:rPr>
          <w:rFonts w:ascii="Palatino Linotype" w:hAnsi="Palatino Linotype"/>
          <w:b/>
          <w:i/>
          <w:sz w:val="24"/>
          <w:szCs w:val="24"/>
        </w:rPr>
        <w:t xml:space="preserve"> </w:t>
      </w:r>
      <w:r w:rsidR="00BF51F3" w:rsidRPr="001E653C">
        <w:rPr>
          <w:rFonts w:ascii="Palatino Linotype" w:hAnsi="Palatino Linotype"/>
          <w:b/>
          <w:i/>
          <w:sz w:val="24"/>
          <w:szCs w:val="24"/>
        </w:rPr>
        <w:t>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lang w:eastAsia="hu-HU"/>
        </w:rPr>
        <w:tab/>
      </w:r>
      <w:r w:rsidRPr="001E653C">
        <w:rPr>
          <w:rFonts w:ascii="Palatino Linotype" w:hAnsi="Palatino Linotype"/>
          <w:sz w:val="24"/>
          <w:szCs w:val="24"/>
        </w:rPr>
        <w:t>A tanulás fogalma, fajtái.</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Tanuláselméletek.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motiválás, aktivizálás, megerősítés.</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Irodalom: Báthory Z.: Tanulók, iskolák – különbségek / Tankönyvkiadó, Bp. 1992. – megfelelő fejezet/</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lastRenderedPageBreak/>
        <w:tab/>
        <w:t>Ajánlott: Keményné dr. Pálffy K.: Bevezetés a pszichológiába /Tankönyvkiadó, Bp. 1989. – megfelelő fejezet/</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A tanulásszervezés differenciális tanításelméleti összefüggései.</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A tanulók közötti különbségek. Iskolák közötti különbségek.</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Differenciálás az iskolarendszeren belül.</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Differenciálás a tanulásszervezésben.</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Multikulturális társadalom – interkulturális nevelés</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 xml:space="preserve">Irodalom: Báthory Z.: Tanulók, iskolák – különbségek / Tankönyvkiadó, Bp. 1992. – megfelelő </w:t>
      </w:r>
      <w:r w:rsidRPr="001E653C">
        <w:rPr>
          <w:rFonts w:ascii="Palatino Linotype" w:hAnsi="Palatino Linotype"/>
          <w:sz w:val="24"/>
          <w:szCs w:val="24"/>
        </w:rPr>
        <w:tab/>
        <w:t>fejezet/</w:t>
      </w:r>
    </w:p>
    <w:p w:rsidR="00BF51F3" w:rsidRPr="001E653C" w:rsidRDefault="00BF51F3" w:rsidP="001E653C">
      <w:pPr>
        <w:pStyle w:val="Szvegtrzs"/>
        <w:spacing w:after="0" w:line="240" w:lineRule="auto"/>
        <w:rPr>
          <w:rFonts w:ascii="Palatino Linotype" w:hAnsi="Palatino Linotype"/>
          <w:sz w:val="20"/>
          <w:szCs w:val="20"/>
        </w:rPr>
      </w:pPr>
    </w:p>
    <w:p w:rsidR="00BF51F3" w:rsidRPr="001E653C" w:rsidRDefault="003A06CC" w:rsidP="005E5653">
      <w:pPr>
        <w:pStyle w:val="Szvegtrzs"/>
        <w:spacing w:after="0" w:line="240" w:lineRule="auto"/>
        <w:ind w:firstLine="708"/>
        <w:rPr>
          <w:rFonts w:ascii="Palatino Linotype" w:hAnsi="Palatino Linotype"/>
          <w:sz w:val="24"/>
          <w:szCs w:val="24"/>
        </w:rPr>
      </w:pPr>
      <w:r>
        <w:rPr>
          <w:rFonts w:ascii="Palatino Linotype" w:hAnsi="Palatino Linotype"/>
          <w:b/>
          <w:sz w:val="24"/>
          <w:szCs w:val="24"/>
        </w:rPr>
        <w:t>12.2.</w:t>
      </w:r>
      <w:r w:rsidR="00BF51F3" w:rsidRPr="001E653C">
        <w:rPr>
          <w:rFonts w:ascii="Palatino Linotype" w:hAnsi="Palatino Linotype"/>
          <w:b/>
          <w:sz w:val="24"/>
          <w:szCs w:val="24"/>
        </w:rPr>
        <w:t>3.</w:t>
      </w:r>
      <w:r w:rsidR="00BF51F3" w:rsidRPr="001E653C">
        <w:rPr>
          <w:rFonts w:ascii="Palatino Linotype" w:hAnsi="Palatino Linotype"/>
          <w:sz w:val="24"/>
          <w:szCs w:val="24"/>
        </w:rPr>
        <w:t xml:space="preserve"> </w:t>
      </w:r>
      <w:r w:rsidR="00BF51F3" w:rsidRPr="001E653C">
        <w:rPr>
          <w:rFonts w:ascii="Palatino Linotype" w:eastAsia="Calibri" w:hAnsi="Palatino Linotype" w:cs="Calibri"/>
          <w:b/>
          <w:noProof/>
          <w:sz w:val="24"/>
          <w:szCs w:val="24"/>
        </w:rPr>
        <w:t>Motiváció, motiválás</w:t>
      </w:r>
      <w:r w:rsidR="005E5653">
        <w:rPr>
          <w:rFonts w:ascii="Palatino Linotype" w:eastAsia="Calibri" w:hAnsi="Palatino Linotype" w:cs="Calibri"/>
          <w:noProof/>
          <w:sz w:val="24"/>
          <w:szCs w:val="24"/>
        </w:rPr>
        <w:tab/>
      </w:r>
      <w:r w:rsidR="005E5653">
        <w:rPr>
          <w:rFonts w:ascii="Palatino Linotype" w:eastAsia="Calibri" w:hAnsi="Palatino Linotype" w:cs="Calibri"/>
          <w:noProof/>
          <w:sz w:val="24"/>
          <w:szCs w:val="24"/>
        </w:rPr>
        <w:tab/>
      </w:r>
      <w:r w:rsidR="005E5653">
        <w:rPr>
          <w:rFonts w:ascii="Palatino Linotype" w:eastAsia="Calibri" w:hAnsi="Palatino Linotype" w:cs="Calibri"/>
          <w:noProof/>
          <w:sz w:val="24"/>
          <w:szCs w:val="24"/>
        </w:rPr>
        <w:tab/>
      </w:r>
      <w:r w:rsidR="005E5653">
        <w:rPr>
          <w:rFonts w:ascii="Palatino Linotype" w:eastAsia="Calibri" w:hAnsi="Palatino Linotype" w:cs="Calibri"/>
          <w:noProof/>
          <w:sz w:val="24"/>
          <w:szCs w:val="24"/>
        </w:rPr>
        <w:tab/>
      </w:r>
      <w:r w:rsidR="00BF51F3" w:rsidRPr="001E653C">
        <w:rPr>
          <w:rFonts w:ascii="Palatino Linotype" w:hAnsi="Palatino Linotype"/>
          <w:sz w:val="24"/>
          <w:szCs w:val="24"/>
        </w:rPr>
        <w:t xml:space="preserve"> </w:t>
      </w:r>
      <w:r w:rsidR="00BF51F3" w:rsidRPr="001E653C">
        <w:rPr>
          <w:rFonts w:ascii="Palatino Linotype" w:hAnsi="Palatino Linotype"/>
          <w:b/>
          <w:i/>
          <w:sz w:val="24"/>
          <w:szCs w:val="24"/>
        </w:rPr>
        <w:t>12</w:t>
      </w:r>
      <w:r w:rsidR="00BF51F3" w:rsidRPr="001E653C">
        <w:rPr>
          <w:rFonts w:ascii="Palatino Linotype" w:hAnsi="Palatino Linotype"/>
          <w:b/>
          <w:sz w:val="24"/>
          <w:szCs w:val="24"/>
        </w:rPr>
        <w:t xml:space="preserve"> </w:t>
      </w:r>
      <w:r w:rsidR="00BF51F3" w:rsidRPr="001E653C">
        <w:rPr>
          <w:rFonts w:ascii="Palatino Linotype" w:hAnsi="Palatino Linotype"/>
          <w:b/>
          <w:i/>
          <w:sz w:val="24"/>
          <w:szCs w:val="24"/>
        </w:rPr>
        <w:t>óra/12 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motiváció fogalma.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alapvető és magasabbrendű motívumok.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motívumok hierearchiája.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teljesítménymotiváció és igényszint, siker – kudarc.</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tanulás motivációjának biztosítása.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Irodalom: Báthory Z.: Tanulók, iskolák – különbségek / Tankönyvkiadó, Bp. 1992. – megfelelő fejezet/</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Keményné dr. Pálffy K.: Bevezetés a pszichológiába /Tankönyvkiadó, Bp. 1989. – megfelelő fejezet/</w:t>
      </w:r>
    </w:p>
    <w:p w:rsidR="00BF51F3" w:rsidRPr="001E653C" w:rsidRDefault="00BF51F3" w:rsidP="001E653C">
      <w:pPr>
        <w:spacing w:after="0" w:line="240" w:lineRule="auto"/>
        <w:rPr>
          <w:rFonts w:ascii="Palatino Linotype" w:hAnsi="Palatino Linotype"/>
          <w:sz w:val="24"/>
          <w:szCs w:val="24"/>
        </w:rPr>
      </w:pPr>
    </w:p>
    <w:p w:rsidR="00BF51F3" w:rsidRPr="001E653C" w:rsidRDefault="003A06CC" w:rsidP="005E5653">
      <w:pPr>
        <w:pStyle w:val="Szvegtrzs"/>
        <w:spacing w:after="0" w:line="240" w:lineRule="auto"/>
        <w:ind w:left="360" w:firstLine="348"/>
        <w:rPr>
          <w:rFonts w:ascii="Palatino Linotype" w:hAnsi="Palatino Linotype"/>
          <w:b/>
          <w:sz w:val="24"/>
          <w:szCs w:val="24"/>
        </w:rPr>
      </w:pPr>
      <w:r>
        <w:rPr>
          <w:rFonts w:ascii="Palatino Linotype" w:hAnsi="Palatino Linotype"/>
          <w:b/>
          <w:sz w:val="24"/>
          <w:szCs w:val="24"/>
        </w:rPr>
        <w:t>12.2</w:t>
      </w:r>
      <w:r w:rsidR="00BF51F3" w:rsidRPr="001E653C">
        <w:rPr>
          <w:rFonts w:ascii="Palatino Linotype" w:hAnsi="Palatino Linotype"/>
          <w:b/>
          <w:sz w:val="24"/>
          <w:szCs w:val="24"/>
        </w:rPr>
        <w:t>.4. A tanítás – tanulás célrendszere</w:t>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783BFD">
        <w:rPr>
          <w:rFonts w:ascii="Palatino Linotype" w:hAnsi="Palatino Linotype"/>
          <w:b/>
          <w:i/>
          <w:sz w:val="24"/>
          <w:szCs w:val="24"/>
        </w:rPr>
        <w:t>10</w:t>
      </w:r>
      <w:r w:rsidR="00783BFD" w:rsidRPr="001E653C">
        <w:rPr>
          <w:rFonts w:ascii="Palatino Linotype" w:hAnsi="Palatino Linotype"/>
          <w:b/>
          <w:sz w:val="24"/>
          <w:szCs w:val="24"/>
        </w:rPr>
        <w:t xml:space="preserve"> </w:t>
      </w:r>
      <w:r w:rsidR="00BF51F3" w:rsidRPr="001E653C">
        <w:rPr>
          <w:rFonts w:ascii="Palatino Linotype" w:hAnsi="Palatino Linotype"/>
          <w:b/>
          <w:i/>
          <w:sz w:val="24"/>
          <w:szCs w:val="24"/>
        </w:rPr>
        <w:t>óra/</w:t>
      </w:r>
      <w:r w:rsidR="00783BFD">
        <w:rPr>
          <w:rFonts w:ascii="Palatino Linotype" w:hAnsi="Palatino Linotype"/>
          <w:b/>
          <w:i/>
          <w:sz w:val="24"/>
          <w:szCs w:val="24"/>
        </w:rPr>
        <w:t>10</w:t>
      </w:r>
      <w:r w:rsidR="00783BFD" w:rsidRPr="001E653C">
        <w:rPr>
          <w:rFonts w:ascii="Palatino Linotype" w:hAnsi="Palatino Linotype"/>
          <w:b/>
          <w:i/>
          <w:sz w:val="24"/>
          <w:szCs w:val="24"/>
        </w:rPr>
        <w:t xml:space="preserve"> </w:t>
      </w:r>
      <w:r w:rsidR="00BF51F3" w:rsidRPr="001E653C">
        <w:rPr>
          <w:rFonts w:ascii="Palatino Linotype" w:hAnsi="Palatino Linotype"/>
          <w:b/>
          <w:i/>
          <w:sz w:val="24"/>
          <w:szCs w:val="24"/>
        </w:rPr>
        <w:t>óra</w:t>
      </w:r>
      <w:r w:rsidR="00BF51F3" w:rsidRPr="001E653C">
        <w:rPr>
          <w:rFonts w:ascii="Palatino Linotype" w:hAnsi="Palatino Linotype"/>
          <w:b/>
          <w:sz w:val="24"/>
          <w:szCs w:val="24"/>
        </w:rPr>
        <w:tab/>
      </w:r>
      <w:r w:rsidR="00BF51F3" w:rsidRPr="001E653C">
        <w:rPr>
          <w:rFonts w:ascii="Palatino Linotype" w:hAnsi="Palatino Linotype"/>
          <w:b/>
          <w:sz w:val="24"/>
          <w:szCs w:val="24"/>
        </w:rPr>
        <w:tab/>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Értékek – célok.</w:t>
      </w:r>
      <w:r w:rsidRPr="001E653C">
        <w:rPr>
          <w:rFonts w:ascii="Palatino Linotype" w:hAnsi="Palatino Linotype"/>
          <w:b/>
          <w:sz w:val="24"/>
          <w:szCs w:val="24"/>
        </w:rPr>
        <w:t xml:space="preserve">     </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A tananyagszervezés néhány kérdése.</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Követelmények.</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Tanterv.</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Irodalom: Báthory Z.: Tanulók, iskolák – különbségek / Tankönyvkiadó, Bp. 1992. – megfelelő fejezet/</w:t>
      </w:r>
    </w:p>
    <w:p w:rsidR="00BF51F3" w:rsidRPr="001E653C" w:rsidRDefault="00BF51F3" w:rsidP="001E653C">
      <w:pPr>
        <w:pStyle w:val="Szvegtrzs"/>
        <w:spacing w:after="0" w:line="240" w:lineRule="auto"/>
        <w:rPr>
          <w:rFonts w:ascii="Palatino Linotype" w:hAnsi="Palatino Linotype"/>
          <w:sz w:val="24"/>
          <w:szCs w:val="24"/>
        </w:rPr>
      </w:pPr>
    </w:p>
    <w:p w:rsidR="00BF51F3" w:rsidRPr="001E653C" w:rsidRDefault="00BF51F3" w:rsidP="003A06CC">
      <w:pPr>
        <w:numPr>
          <w:ilvl w:val="2"/>
          <w:numId w:val="31"/>
        </w:numPr>
        <w:spacing w:after="0" w:line="240" w:lineRule="auto"/>
        <w:ind w:hanging="435"/>
        <w:rPr>
          <w:rFonts w:ascii="Palatino Linotype" w:hAnsi="Palatino Linotype"/>
          <w:b/>
          <w:sz w:val="24"/>
          <w:szCs w:val="24"/>
        </w:rPr>
      </w:pPr>
      <w:r w:rsidRPr="001E653C">
        <w:rPr>
          <w:rFonts w:ascii="Palatino Linotype" w:hAnsi="Palatino Linotype"/>
          <w:b/>
          <w:sz w:val="24"/>
          <w:szCs w:val="24"/>
        </w:rPr>
        <w:t>Az oktatás szerkezete</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00783BFD" w:rsidRPr="001E653C">
        <w:rPr>
          <w:rFonts w:ascii="Palatino Linotype" w:hAnsi="Palatino Linotype"/>
          <w:b/>
          <w:i/>
          <w:sz w:val="24"/>
          <w:szCs w:val="24"/>
        </w:rPr>
        <w:t>1</w:t>
      </w:r>
      <w:r w:rsidR="00783BFD">
        <w:rPr>
          <w:rFonts w:ascii="Palatino Linotype" w:hAnsi="Palatino Linotype"/>
          <w:b/>
          <w:i/>
          <w:sz w:val="24"/>
          <w:szCs w:val="24"/>
        </w:rPr>
        <w:t>0</w:t>
      </w:r>
      <w:r w:rsidR="00783BFD" w:rsidRPr="001E653C">
        <w:rPr>
          <w:rFonts w:ascii="Palatino Linotype" w:hAnsi="Palatino Linotype"/>
          <w:b/>
          <w:sz w:val="24"/>
          <w:szCs w:val="24"/>
        </w:rPr>
        <w:t xml:space="preserve"> </w:t>
      </w:r>
      <w:r w:rsidRPr="001E653C">
        <w:rPr>
          <w:rFonts w:ascii="Palatino Linotype" w:hAnsi="Palatino Linotype"/>
          <w:b/>
          <w:i/>
          <w:sz w:val="24"/>
          <w:szCs w:val="24"/>
        </w:rPr>
        <w:t>óra/</w:t>
      </w:r>
      <w:r w:rsidR="00783BFD" w:rsidRPr="001E653C">
        <w:rPr>
          <w:rFonts w:ascii="Palatino Linotype" w:hAnsi="Palatino Linotype"/>
          <w:b/>
          <w:i/>
          <w:sz w:val="24"/>
          <w:szCs w:val="24"/>
        </w:rPr>
        <w:t>1</w:t>
      </w:r>
      <w:r w:rsidR="00783BFD">
        <w:rPr>
          <w:rFonts w:ascii="Palatino Linotype" w:hAnsi="Palatino Linotype"/>
          <w:b/>
          <w:i/>
          <w:sz w:val="24"/>
          <w:szCs w:val="24"/>
        </w:rPr>
        <w:t>0</w:t>
      </w:r>
      <w:r w:rsidR="00783BFD" w:rsidRPr="001E653C">
        <w:rPr>
          <w:rFonts w:ascii="Palatino Linotype" w:hAnsi="Palatino Linotype"/>
          <w:b/>
          <w:i/>
          <w:sz w:val="24"/>
          <w:szCs w:val="24"/>
        </w:rPr>
        <w:t xml:space="preserve"> </w:t>
      </w:r>
      <w:r w:rsidRPr="001E653C">
        <w:rPr>
          <w:rFonts w:ascii="Palatino Linotype" w:hAnsi="Palatino Linotype"/>
          <w:b/>
          <w:i/>
          <w:sz w:val="24"/>
          <w:szCs w:val="24"/>
        </w:rPr>
        <w:t>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A figyelem felkeltése. </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Új ismeretek. </w:t>
      </w:r>
      <w:r w:rsidRPr="001E653C">
        <w:rPr>
          <w:rFonts w:ascii="Palatino Linotype" w:hAnsi="Palatino Linotype"/>
          <w:sz w:val="24"/>
          <w:szCs w:val="24"/>
        </w:rPr>
        <w:tab/>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Felidézés. </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Általánosítás.</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Rendszerezés, rögzítés. </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Alkalmazás (visszacsatolás).</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Irodalom: Nagy S.: Az oktatás folyamata és módszerei /Volos BT, Bp. 1993. – megfelelő fejezet./</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A pedagógiai értékelés</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Értékelési funkciók és feladatok.</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Az ellenőrzés és értékelés, önellenőrzés és önértékelés.</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A tanulók értékelése.</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lastRenderedPageBreak/>
        <w:tab/>
        <w:t>A tanulási – tanítási folyamat értékelése.</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Vizsga- vizsgarendszer.</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Irodalom: Báthory Z.: Tanulók, iskolák – különbségek / Tankönyvkiadó, Bp. 1992. – megfelelő fejezet/</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Nagy S.: Az oktatás folyamata és módszerei /Volos BT, Bp. 1993. – megfelelő fejezet./</w:t>
      </w:r>
    </w:p>
    <w:p w:rsidR="00BF51F3" w:rsidRPr="001E653C" w:rsidRDefault="00BF51F3" w:rsidP="001E653C">
      <w:pPr>
        <w:pStyle w:val="Szvegtrzs"/>
        <w:spacing w:after="0" w:line="240" w:lineRule="auto"/>
        <w:rPr>
          <w:rFonts w:ascii="Palatino Linotype" w:hAnsi="Palatino Linotype"/>
          <w:sz w:val="20"/>
          <w:szCs w:val="20"/>
        </w:rPr>
      </w:pPr>
    </w:p>
    <w:p w:rsidR="00BF51F3" w:rsidRPr="001E653C" w:rsidRDefault="003A06CC" w:rsidP="005E5653">
      <w:pPr>
        <w:pStyle w:val="Szvegtrzs"/>
        <w:spacing w:after="0" w:line="240" w:lineRule="auto"/>
        <w:ind w:firstLine="708"/>
        <w:rPr>
          <w:rFonts w:ascii="Palatino Linotype" w:hAnsi="Palatino Linotype"/>
          <w:b/>
          <w:sz w:val="24"/>
          <w:szCs w:val="24"/>
        </w:rPr>
      </w:pPr>
      <w:r>
        <w:rPr>
          <w:rFonts w:ascii="Palatino Linotype" w:hAnsi="Palatino Linotype"/>
          <w:b/>
          <w:sz w:val="24"/>
          <w:szCs w:val="24"/>
        </w:rPr>
        <w:t>12.2.</w:t>
      </w:r>
      <w:r w:rsidR="00BF51F3" w:rsidRPr="001E653C">
        <w:rPr>
          <w:rFonts w:ascii="Palatino Linotype" w:hAnsi="Palatino Linotype"/>
          <w:b/>
          <w:sz w:val="24"/>
          <w:szCs w:val="24"/>
        </w:rPr>
        <w:t>6. Az oktatásszervezése</w:t>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783BFD" w:rsidRPr="001E653C">
        <w:rPr>
          <w:rFonts w:ascii="Palatino Linotype" w:hAnsi="Palatino Linotype"/>
          <w:b/>
          <w:i/>
          <w:sz w:val="24"/>
          <w:szCs w:val="24"/>
        </w:rPr>
        <w:t>1</w:t>
      </w:r>
      <w:r w:rsidR="00783BFD">
        <w:rPr>
          <w:rFonts w:ascii="Palatino Linotype" w:hAnsi="Palatino Linotype"/>
          <w:b/>
          <w:i/>
          <w:sz w:val="24"/>
          <w:szCs w:val="24"/>
        </w:rPr>
        <w:t>0</w:t>
      </w:r>
      <w:r w:rsidR="00783BFD" w:rsidRPr="001E653C">
        <w:rPr>
          <w:rFonts w:ascii="Palatino Linotype" w:hAnsi="Palatino Linotype"/>
          <w:b/>
          <w:sz w:val="24"/>
          <w:szCs w:val="24"/>
        </w:rPr>
        <w:t xml:space="preserve"> </w:t>
      </w:r>
      <w:r w:rsidR="00BF51F3" w:rsidRPr="001E653C">
        <w:rPr>
          <w:rFonts w:ascii="Palatino Linotype" w:hAnsi="Palatino Linotype"/>
          <w:b/>
          <w:i/>
          <w:sz w:val="24"/>
          <w:szCs w:val="24"/>
        </w:rPr>
        <w:t>óra/</w:t>
      </w:r>
      <w:r w:rsidR="00783BFD" w:rsidRPr="001E653C">
        <w:rPr>
          <w:rFonts w:ascii="Palatino Linotype" w:hAnsi="Palatino Linotype"/>
          <w:b/>
          <w:i/>
          <w:sz w:val="24"/>
          <w:szCs w:val="24"/>
        </w:rPr>
        <w:t>1</w:t>
      </w:r>
      <w:r w:rsidR="00783BFD">
        <w:rPr>
          <w:rFonts w:ascii="Palatino Linotype" w:hAnsi="Palatino Linotype"/>
          <w:b/>
          <w:i/>
          <w:sz w:val="24"/>
          <w:szCs w:val="24"/>
        </w:rPr>
        <w:t>0</w:t>
      </w:r>
      <w:r w:rsidR="00783BFD" w:rsidRPr="001E653C">
        <w:rPr>
          <w:rFonts w:ascii="Palatino Linotype" w:hAnsi="Palatino Linotype"/>
          <w:b/>
          <w:i/>
          <w:sz w:val="24"/>
          <w:szCs w:val="24"/>
        </w:rPr>
        <w:t xml:space="preserve"> </w:t>
      </w:r>
      <w:r w:rsidR="00BF51F3" w:rsidRPr="001E653C">
        <w:rPr>
          <w:rFonts w:ascii="Palatino Linotype" w:hAnsi="Palatino Linotype"/>
          <w:b/>
          <w:i/>
          <w:sz w:val="24"/>
          <w:szCs w:val="24"/>
        </w:rPr>
        <w:t>óra</w:t>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tanítás – tanulás színterei.</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tanítási óra, változatai.</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tanítás - tanulás infrastruktúrája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oktatási folyamat tervezése.</w:t>
      </w:r>
      <w:r w:rsidRPr="001E653C">
        <w:rPr>
          <w:rFonts w:ascii="Palatino Linotype" w:hAnsi="Palatino Linotype"/>
          <w:b/>
          <w:i/>
          <w:sz w:val="24"/>
          <w:szCs w:val="24"/>
        </w:rPr>
        <w:t xml:space="preserve"> </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Tanítási módszerek, stratégiák.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pedagógussal szemben támasztott követelmények.</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Irodalom: Báthory Z.: Tanulók, iskolák – különbségek / Tankön</w:t>
      </w:r>
      <w:r w:rsidR="004857BA">
        <w:rPr>
          <w:rFonts w:ascii="Palatino Linotype" w:hAnsi="Palatino Linotype"/>
          <w:sz w:val="24"/>
          <w:szCs w:val="24"/>
        </w:rPr>
        <w:t xml:space="preserve">yvkiadó, Bp. 1992. – megfelelő </w:t>
      </w:r>
      <w:r w:rsidRPr="001E653C">
        <w:rPr>
          <w:rFonts w:ascii="Palatino Linotype" w:hAnsi="Palatino Linotype"/>
          <w:sz w:val="24"/>
          <w:szCs w:val="24"/>
        </w:rPr>
        <w:t>fejezet/</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Nagy S.: Az oktatás folyamata és módszerei /Volos BT, Bp. 1993. – megfelelő fejezet./</w:t>
      </w:r>
    </w:p>
    <w:p w:rsidR="00BF51F3" w:rsidRPr="001E653C" w:rsidRDefault="00BF51F3" w:rsidP="001E653C">
      <w:pPr>
        <w:pStyle w:val="Szvegtrzs"/>
        <w:spacing w:after="0" w:line="240" w:lineRule="auto"/>
        <w:rPr>
          <w:rFonts w:ascii="Palatino Linotype" w:hAnsi="Palatino Linotype"/>
          <w:sz w:val="24"/>
          <w:szCs w:val="24"/>
        </w:rPr>
      </w:pPr>
    </w:p>
    <w:p w:rsidR="00BF51F3" w:rsidRPr="001E653C" w:rsidRDefault="00BF51F3" w:rsidP="001E653C">
      <w:pPr>
        <w:spacing w:after="0" w:line="240" w:lineRule="auto"/>
        <w:ind w:left="720"/>
        <w:rPr>
          <w:rFonts w:ascii="Palatino Linotype" w:hAnsi="Palatino Linotype"/>
          <w:sz w:val="24"/>
          <w:szCs w:val="24"/>
        </w:rPr>
      </w:pPr>
      <w:r w:rsidRPr="001E653C">
        <w:rPr>
          <w:rFonts w:ascii="Palatino Linotype" w:hAnsi="Palatino Linotype"/>
          <w:sz w:val="24"/>
          <w:szCs w:val="24"/>
        </w:rPr>
        <w:t>Taneszközök az oktatási folyamatban</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taneszközök funkciója.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oktatástechnológia.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taneszközök kiválasztásának szempontjai.</w:t>
      </w:r>
    </w:p>
    <w:p w:rsidR="00BF51F3" w:rsidRPr="001E653C" w:rsidRDefault="00BF51F3" w:rsidP="001E653C">
      <w:pPr>
        <w:pStyle w:val="Szvegtrzs"/>
        <w:spacing w:after="0" w:line="240" w:lineRule="auto"/>
        <w:rPr>
          <w:rFonts w:ascii="Palatino Linotype" w:hAnsi="Palatino Linotype"/>
          <w:sz w:val="24"/>
          <w:szCs w:val="24"/>
        </w:rPr>
      </w:pPr>
      <w:r w:rsidRPr="001E653C">
        <w:rPr>
          <w:rFonts w:ascii="Palatino Linotype" w:hAnsi="Palatino Linotype"/>
          <w:sz w:val="24"/>
          <w:szCs w:val="24"/>
        </w:rPr>
        <w:tab/>
        <w:t>Irodalom: Nagy S.: Az oktatás folyamata és módszerei /V</w:t>
      </w:r>
      <w:r w:rsidR="004857BA">
        <w:rPr>
          <w:rFonts w:ascii="Palatino Linotype" w:hAnsi="Palatino Linotype"/>
          <w:sz w:val="24"/>
          <w:szCs w:val="24"/>
        </w:rPr>
        <w:t xml:space="preserve">olos BT, Bp. 1993. – megfelelő </w:t>
      </w:r>
      <w:r w:rsidRPr="001E653C">
        <w:rPr>
          <w:rFonts w:ascii="Palatino Linotype" w:hAnsi="Palatino Linotype"/>
          <w:sz w:val="24"/>
          <w:szCs w:val="24"/>
        </w:rPr>
        <w:t>fejezet./</w:t>
      </w:r>
    </w:p>
    <w:p w:rsidR="00BF51F3" w:rsidRPr="001E653C" w:rsidRDefault="00BF51F3" w:rsidP="001E653C">
      <w:pPr>
        <w:spacing w:after="0" w:line="240" w:lineRule="auto"/>
        <w:ind w:firstLine="540"/>
        <w:rPr>
          <w:rFonts w:ascii="Palatino Linotype" w:hAnsi="Palatino Linotype"/>
          <w:b/>
          <w:sz w:val="24"/>
          <w:szCs w:val="24"/>
        </w:rPr>
      </w:pPr>
    </w:p>
    <w:p w:rsidR="00BF51F3" w:rsidRPr="001E653C" w:rsidRDefault="003A06CC" w:rsidP="003A06CC">
      <w:pPr>
        <w:widowControl w:val="0"/>
        <w:suppressAutoHyphens/>
        <w:spacing w:after="0" w:line="240" w:lineRule="auto"/>
        <w:ind w:left="180"/>
        <w:rPr>
          <w:rFonts w:ascii="Palatino Linotype" w:hAnsi="Palatino Linotype"/>
          <w:b/>
          <w:i/>
          <w:sz w:val="24"/>
          <w:szCs w:val="24"/>
        </w:rPr>
      </w:pPr>
      <w:r>
        <w:rPr>
          <w:rFonts w:ascii="Palatino Linotype" w:hAnsi="Palatino Linotype"/>
          <w:b/>
          <w:i/>
          <w:sz w:val="24"/>
          <w:szCs w:val="24"/>
        </w:rPr>
        <w:t>12.3.</w:t>
      </w:r>
      <w:r w:rsidR="00BF51F3" w:rsidRPr="001E653C">
        <w:rPr>
          <w:rFonts w:ascii="Palatino Linotype" w:hAnsi="Palatino Linotype"/>
          <w:b/>
          <w:i/>
          <w:sz w:val="24"/>
          <w:szCs w:val="24"/>
        </w:rPr>
        <w:t xml:space="preserve">A képzés javasolt helyszíne </w:t>
      </w:r>
      <w:r w:rsidR="00BF51F3" w:rsidRPr="001E653C">
        <w:rPr>
          <w:rFonts w:ascii="Palatino Linotype" w:hAnsi="Palatino Linotype"/>
          <w:b/>
          <w:i/>
          <w:kern w:val="1"/>
          <w:sz w:val="24"/>
          <w:szCs w:val="24"/>
          <w:lang w:eastAsia="hi-IN" w:bidi="hi-IN"/>
        </w:rPr>
        <w:t>(ajánlás)</w:t>
      </w:r>
    </w:p>
    <w:p w:rsidR="00BF51F3" w:rsidRPr="001E653C" w:rsidRDefault="00BF51F3" w:rsidP="001E653C">
      <w:pPr>
        <w:spacing w:after="0" w:line="240" w:lineRule="auto"/>
        <w:ind w:left="792"/>
        <w:rPr>
          <w:rFonts w:ascii="Palatino Linotype" w:hAnsi="Palatino Linotype"/>
          <w:b/>
          <w:bCs/>
          <w:sz w:val="24"/>
          <w:szCs w:val="24"/>
        </w:rPr>
      </w:pPr>
      <w:r w:rsidRPr="001E653C">
        <w:rPr>
          <w:rFonts w:ascii="Palatino Linotype" w:hAnsi="Palatino Linotype"/>
          <w:kern w:val="1"/>
          <w:sz w:val="24"/>
          <w:szCs w:val="24"/>
          <w:lang w:eastAsia="hi-IN" w:bidi="hi-IN"/>
        </w:rPr>
        <w:t>nincs</w:t>
      </w:r>
    </w:p>
    <w:p w:rsidR="00BF51F3" w:rsidRPr="001E653C" w:rsidRDefault="00BF51F3" w:rsidP="001E653C">
      <w:pPr>
        <w:spacing w:after="0" w:line="240" w:lineRule="auto"/>
        <w:ind w:left="792"/>
        <w:rPr>
          <w:rFonts w:ascii="Palatino Linotype" w:hAnsi="Palatino Linotype"/>
          <w:b/>
          <w:bCs/>
          <w:sz w:val="24"/>
          <w:szCs w:val="24"/>
        </w:rPr>
      </w:pPr>
    </w:p>
    <w:p w:rsidR="00BF51F3" w:rsidRPr="001E653C" w:rsidRDefault="00BF51F3" w:rsidP="001E653C">
      <w:pPr>
        <w:spacing w:after="0" w:line="240" w:lineRule="auto"/>
        <w:ind w:left="792"/>
        <w:rPr>
          <w:rFonts w:ascii="Palatino Linotype" w:hAnsi="Palatino Linotype"/>
          <w:b/>
          <w:bCs/>
          <w:sz w:val="24"/>
          <w:szCs w:val="24"/>
        </w:rPr>
      </w:pPr>
    </w:p>
    <w:p w:rsidR="00BF51F3" w:rsidRPr="001E653C" w:rsidRDefault="003A06CC" w:rsidP="003A06CC">
      <w:pPr>
        <w:widowControl w:val="0"/>
        <w:suppressAutoHyphens/>
        <w:spacing w:after="0" w:line="240" w:lineRule="auto"/>
        <w:ind w:left="180"/>
        <w:rPr>
          <w:rFonts w:ascii="Palatino Linotype" w:hAnsi="Palatino Linotype"/>
          <w:b/>
          <w:bCs/>
          <w:sz w:val="24"/>
          <w:szCs w:val="24"/>
        </w:rPr>
      </w:pPr>
      <w:r>
        <w:rPr>
          <w:rFonts w:ascii="Palatino Linotype" w:hAnsi="Palatino Linotype"/>
          <w:b/>
          <w:bCs/>
          <w:i/>
          <w:sz w:val="24"/>
          <w:szCs w:val="24"/>
        </w:rPr>
        <w:t>12.4.</w:t>
      </w:r>
      <w:r w:rsidR="00BF51F3" w:rsidRPr="001E653C">
        <w:rPr>
          <w:rFonts w:ascii="Palatino Linotype" w:hAnsi="Palatino Linotype"/>
          <w:b/>
          <w:bCs/>
          <w:i/>
          <w:sz w:val="24"/>
          <w:szCs w:val="24"/>
        </w:rPr>
        <w:t>A tantárgy elsajátítása során alkalmazható sajátos módszerek, tanulói tevékenységformák (ajánlás)</w:t>
      </w:r>
    </w:p>
    <w:p w:rsidR="005E5653" w:rsidRDefault="005E5653" w:rsidP="001E653C">
      <w:pPr>
        <w:pStyle w:val="Listaszerbekezds"/>
        <w:spacing w:after="0" w:line="240" w:lineRule="auto"/>
        <w:ind w:left="360"/>
        <w:rPr>
          <w:rFonts w:ascii="Palatino Linotype" w:hAnsi="Palatino Linotype"/>
          <w:b/>
          <w:bCs/>
          <w:i/>
          <w:sz w:val="24"/>
          <w:szCs w:val="24"/>
        </w:rPr>
      </w:pPr>
    </w:p>
    <w:p w:rsidR="005E5653" w:rsidRDefault="005E5653" w:rsidP="001E653C">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br w:type="page"/>
      </w:r>
    </w:p>
    <w:p w:rsidR="00BF51F3" w:rsidRPr="001E653C" w:rsidRDefault="003A06CC" w:rsidP="001E653C">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lastRenderedPageBreak/>
        <w:t>12.4.</w:t>
      </w:r>
      <w:r w:rsidR="00BF51F3" w:rsidRPr="001E653C">
        <w:rPr>
          <w:rFonts w:ascii="Palatino Linotype" w:hAnsi="Palatino Linotype"/>
          <w:b/>
          <w:bCs/>
          <w:i/>
          <w:sz w:val="24"/>
          <w:szCs w:val="24"/>
        </w:rPr>
        <w:t>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F51F3" w:rsidRPr="001E653C">
        <w:trPr>
          <w:cantSplit/>
          <w:trHeight w:val="921"/>
          <w:jc w:val="center"/>
        </w:trPr>
        <w:tc>
          <w:tcPr>
            <w:tcW w:w="828"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3621"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2370"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 szervezési kerete</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(differenciálási módok)</w:t>
            </w:r>
          </w:p>
        </w:tc>
        <w:tc>
          <w:tcPr>
            <w:tcW w:w="219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3621"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809" w:type="dxa"/>
            <w:textDirection w:val="btLr"/>
            <w:vAlign w:val="center"/>
          </w:tcPr>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Egyéni</w:t>
            </w:r>
          </w:p>
        </w:tc>
        <w:tc>
          <w:tcPr>
            <w:tcW w:w="798" w:type="dxa"/>
            <w:textDirection w:val="btLr"/>
            <w:vAlign w:val="center"/>
          </w:tcPr>
          <w:p w:rsidR="00BF51F3" w:rsidRPr="001E653C" w:rsidRDefault="00BF51F3" w:rsidP="00BA3368">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Csoport-bontás</w:t>
            </w:r>
          </w:p>
        </w:tc>
        <w:tc>
          <w:tcPr>
            <w:tcW w:w="763" w:type="dxa"/>
            <w:textDirection w:val="btLr"/>
            <w:vAlign w:val="center"/>
          </w:tcPr>
          <w:p w:rsidR="00BF51F3" w:rsidRPr="001E653C" w:rsidRDefault="00BF51F3" w:rsidP="00BA3368">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Osztály-keret</w:t>
            </w:r>
          </w:p>
        </w:tc>
        <w:tc>
          <w:tcPr>
            <w:tcW w:w="2190"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1.</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b/>
                <w:sz w:val="20"/>
                <w:szCs w:val="20"/>
              </w:rPr>
            </w:pPr>
            <w:r w:rsidRPr="001E653C">
              <w:rPr>
                <w:rFonts w:ascii="Palatino Linotype" w:hAnsi="Palatino Linotype" w:cs="Arial"/>
                <w:b/>
                <w:sz w:val="20"/>
                <w:szCs w:val="20"/>
              </w:rPr>
              <w:t>Információ feldolgozó tevékenységek</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önálló feldolgozása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feladattal vezetett feldolgozása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feldolgozása jegyzeteléssel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Hallott szöveg feldolgozása jegyzeteléssel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Hallott szöveg feladattal vezetett feldolgozása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1.6.</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önálló rendszerezése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1.7.</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feladattal vezetett rendszerezése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2.</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Ismeretalkalmazási gyakorló tevékenységek, feladatok</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Írásos elemzések készítése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Leírás készítése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Válaszolás írásban mondatszintű kérdésekre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Tesztfeladat megoldása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2.5.</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Szöveges előadás egyéni felkészüléssel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2.6.</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utólagos ismertetése szóban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2.7.</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helyszíni ismertetése szóban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trHeight w:val="499"/>
          <w:jc w:val="center"/>
        </w:trPr>
        <w:tc>
          <w:tcPr>
            <w:tcW w:w="828" w:type="dxa"/>
            <w:shd w:val="clear" w:color="auto" w:fill="D9D9D9"/>
            <w:vAlign w:val="center"/>
          </w:tcPr>
          <w:p w:rsidR="00BF51F3" w:rsidRPr="001E653C" w:rsidRDefault="005E5653" w:rsidP="001E653C">
            <w:pPr>
              <w:spacing w:after="0" w:line="240" w:lineRule="auto"/>
              <w:jc w:val="center"/>
              <w:rPr>
                <w:rFonts w:ascii="Palatino Linotype" w:hAnsi="Palatino Linotype"/>
                <w:b/>
                <w:sz w:val="20"/>
                <w:szCs w:val="20"/>
              </w:rPr>
            </w:pPr>
            <w:r>
              <w:rPr>
                <w:rFonts w:ascii="Palatino Linotype" w:hAnsi="Palatino Linotype"/>
                <w:b/>
                <w:sz w:val="20"/>
                <w:szCs w:val="20"/>
              </w:rPr>
              <w:t>3</w:t>
            </w:r>
            <w:r w:rsidR="00BF51F3" w:rsidRPr="001E653C">
              <w:rPr>
                <w:rFonts w:ascii="Palatino Linotype" w:hAnsi="Palatino Linotype"/>
                <w:b/>
                <w:sz w:val="20"/>
                <w:szCs w:val="20"/>
              </w:rPr>
              <w:t>.</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Komplex információk körében</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1E653C">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Esetleírás készítése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1E653C">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Elemzés készítése tapasztalatokról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1E653C">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Jegyzetkészítés eseményről kérdéssor alapján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5E5653">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Esemény helyszíni értékelése szóban felkészülés után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1E653C">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.5.</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Utólagos szóbeli beszámoló</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Default="00BF51F3" w:rsidP="001E653C">
      <w:pPr>
        <w:pStyle w:val="Listaszerbekezds"/>
        <w:spacing w:after="0" w:line="240" w:lineRule="auto"/>
        <w:ind w:left="360"/>
        <w:rPr>
          <w:rFonts w:ascii="Palatino Linotype" w:hAnsi="Palatino Linotype"/>
          <w:b/>
          <w:bCs/>
          <w:i/>
        </w:rPr>
      </w:pPr>
    </w:p>
    <w:p w:rsidR="005E5653" w:rsidRDefault="005E5653" w:rsidP="001E653C">
      <w:pPr>
        <w:pStyle w:val="Listaszerbekezds"/>
        <w:spacing w:after="0" w:line="240" w:lineRule="auto"/>
        <w:ind w:left="360"/>
        <w:rPr>
          <w:rFonts w:ascii="Palatino Linotype" w:hAnsi="Palatino Linotype"/>
          <w:b/>
          <w:bCs/>
          <w:i/>
        </w:rPr>
      </w:pPr>
    </w:p>
    <w:p w:rsidR="005E5653" w:rsidRPr="001E653C" w:rsidRDefault="005E5653" w:rsidP="001E653C">
      <w:pPr>
        <w:pStyle w:val="Listaszerbekezds"/>
        <w:spacing w:after="0" w:line="240" w:lineRule="auto"/>
        <w:ind w:left="360"/>
        <w:rPr>
          <w:rFonts w:ascii="Palatino Linotype" w:hAnsi="Palatino Linotype"/>
          <w:b/>
          <w:bCs/>
          <w:i/>
        </w:rPr>
      </w:pPr>
    </w:p>
    <w:p w:rsidR="00BF51F3" w:rsidRPr="001E653C" w:rsidRDefault="003A06CC" w:rsidP="001E653C">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12.4</w:t>
      </w:r>
      <w:r w:rsidR="00BF51F3" w:rsidRPr="001E653C">
        <w:rPr>
          <w:rFonts w:ascii="Palatino Linotype" w:hAnsi="Palatino Linotype"/>
          <w:b/>
          <w:bCs/>
          <w:i/>
          <w:sz w:val="24"/>
          <w:szCs w:val="24"/>
        </w:rPr>
        <w:t>.2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lastRenderedPageBreak/>
              <w:t>Sorszám</w:t>
            </w:r>
          </w:p>
        </w:tc>
        <w:tc>
          <w:tcPr>
            <w:tcW w:w="280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659"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2800"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659"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megbeszélés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vita</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szemléltetés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kooperatív tanulás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1.6.</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házi feladat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spacing w:after="0" w:line="240" w:lineRule="auto"/>
        <w:ind w:left="555" w:hanging="15"/>
        <w:rPr>
          <w:rFonts w:ascii="Palatino Linotype" w:hAnsi="Palatino Linotype"/>
          <w:iCs/>
          <w:szCs w:val="24"/>
        </w:rPr>
      </w:pPr>
    </w:p>
    <w:p w:rsidR="00BF51F3" w:rsidRPr="001E653C" w:rsidRDefault="003A06CC" w:rsidP="003A06CC">
      <w:pPr>
        <w:widowControl w:val="0"/>
        <w:suppressAutoHyphens/>
        <w:spacing w:after="0" w:line="240" w:lineRule="auto"/>
        <w:ind w:left="180"/>
        <w:rPr>
          <w:rFonts w:ascii="Palatino Linotype" w:hAnsi="Palatino Linotype"/>
          <w:b/>
          <w:bCs/>
          <w:sz w:val="24"/>
          <w:szCs w:val="24"/>
        </w:rPr>
      </w:pPr>
      <w:r>
        <w:rPr>
          <w:rFonts w:ascii="Palatino Linotype" w:hAnsi="Palatino Linotype"/>
          <w:b/>
          <w:bCs/>
          <w:sz w:val="24"/>
          <w:szCs w:val="24"/>
        </w:rPr>
        <w:t>12.5.</w:t>
      </w:r>
      <w:r w:rsidR="00BF51F3"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rPr>
          <w:rFonts w:ascii="Palatino Linotype" w:hAnsi="Palatino Linotype"/>
          <w:i/>
          <w:iCs/>
          <w:sz w:val="24"/>
          <w:szCs w:val="24"/>
        </w:rPr>
      </w:pPr>
      <w:r w:rsidRPr="001E653C">
        <w:rPr>
          <w:rFonts w:ascii="Palatino Linotype" w:hAnsi="Palatino Linotype"/>
          <w:bCs/>
          <w:sz w:val="24"/>
          <w:szCs w:val="24"/>
        </w:rPr>
        <w:t>A nemzeti köznevelésről szóló 2011. évi CXC. törvény 54. § (2) a) pontja szerinti értékeléssel.</w:t>
      </w:r>
    </w:p>
    <w:p w:rsidR="00BF51F3" w:rsidRPr="001E653C" w:rsidRDefault="00BF51F3" w:rsidP="001E653C">
      <w:pPr>
        <w:widowControl w:val="0"/>
        <w:suppressAutoHyphens/>
        <w:spacing w:after="0" w:line="240" w:lineRule="auto"/>
        <w:ind w:left="826"/>
        <w:rPr>
          <w:rFonts w:ascii="Palatino Linotype" w:hAnsi="Palatino Linotype"/>
          <w:b/>
          <w:bCs/>
          <w:szCs w:val="24"/>
        </w:rPr>
      </w:pPr>
    </w:p>
    <w:p w:rsidR="00BF51F3" w:rsidRPr="001E653C" w:rsidRDefault="00BF51F3" w:rsidP="001E653C">
      <w:pPr>
        <w:spacing w:after="0" w:line="240" w:lineRule="auto"/>
        <w:jc w:val="center"/>
        <w:rPr>
          <w:rFonts w:ascii="Palatino Linotype" w:hAnsi="Palatino Linotype"/>
          <w:b/>
          <w:sz w:val="44"/>
          <w:szCs w:val="44"/>
          <w:lang w:eastAsia="hu-HU"/>
        </w:rPr>
      </w:pPr>
    </w:p>
    <w:p w:rsidR="00BF51F3" w:rsidRPr="001E653C" w:rsidRDefault="00BF51F3" w:rsidP="001E653C">
      <w:pPr>
        <w:spacing w:after="0" w:line="240" w:lineRule="auto"/>
        <w:ind w:left="-15"/>
        <w:rPr>
          <w:rFonts w:ascii="Palatino Linotype" w:hAnsi="Palatino Linotype"/>
          <w:b/>
          <w:sz w:val="24"/>
          <w:szCs w:val="24"/>
        </w:rPr>
      </w:pPr>
      <w:r w:rsidRPr="001E653C">
        <w:rPr>
          <w:rFonts w:ascii="Palatino Linotype" w:hAnsi="Palatino Linotype"/>
          <w:b/>
          <w:szCs w:val="24"/>
        </w:rPr>
        <w:br w:type="page"/>
      </w:r>
      <w:r w:rsidRPr="001E653C">
        <w:rPr>
          <w:rFonts w:ascii="Palatino Linotype" w:hAnsi="Palatino Linotype"/>
          <w:b/>
          <w:sz w:val="24"/>
          <w:szCs w:val="24"/>
        </w:rPr>
        <w:lastRenderedPageBreak/>
        <w:t>A 10721-12 azonosító számú</w:t>
      </w:r>
      <w:r w:rsidR="006379CE">
        <w:rPr>
          <w:rFonts w:ascii="Palatino Linotype" w:hAnsi="Palatino Linotype"/>
          <w:b/>
          <w:sz w:val="24"/>
          <w:szCs w:val="24"/>
        </w:rPr>
        <w:t>, S</w:t>
      </w:r>
      <w:r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p w:rsidR="00BF51F3" w:rsidRPr="001E653C" w:rsidRDefault="00BF51F3" w:rsidP="001E653C">
      <w:pPr>
        <w:spacing w:after="0" w:line="240" w:lineRule="auto"/>
        <w:ind w:left="-15"/>
        <w:rPr>
          <w:rFonts w:ascii="Palatino Linotype" w:hAnsi="Palatino Linotype"/>
          <w:b/>
          <w:szCs w:val="24"/>
        </w:rPr>
      </w:pPr>
    </w:p>
    <w:tbl>
      <w:tblPr>
        <w:tblW w:w="7169" w:type="dxa"/>
        <w:jc w:val="center"/>
        <w:tblInd w:w="-909" w:type="dxa"/>
        <w:tblCellMar>
          <w:left w:w="70" w:type="dxa"/>
          <w:right w:w="70" w:type="dxa"/>
        </w:tblCellMar>
        <w:tblLook w:val="0000" w:firstRow="0" w:lastRow="0" w:firstColumn="0" w:lastColumn="0" w:noHBand="0" w:noVBand="0"/>
      </w:tblPr>
      <w:tblGrid>
        <w:gridCol w:w="5684"/>
        <w:gridCol w:w="695"/>
        <w:gridCol w:w="790"/>
      </w:tblGrid>
      <w:tr w:rsidR="00BF51F3" w:rsidRPr="001E653C">
        <w:trPr>
          <w:trHeight w:val="570"/>
          <w:jc w:val="center"/>
        </w:trPr>
        <w:tc>
          <w:tcPr>
            <w:tcW w:w="5684" w:type="dxa"/>
            <w:vMerge w:val="restart"/>
            <w:tcBorders>
              <w:top w:val="single" w:sz="4" w:space="0" w:color="auto"/>
              <w:left w:val="single" w:sz="4" w:space="0" w:color="auto"/>
              <w:bottom w:val="single" w:sz="4" w:space="0" w:color="auto"/>
              <w:right w:val="single" w:sz="4" w:space="0" w:color="auto"/>
            </w:tcBorders>
            <w:noWrap/>
            <w:vAlign w:val="center"/>
          </w:tcPr>
          <w:p w:rsidR="00BF51F3" w:rsidRPr="001E653C" w:rsidRDefault="00BF51F3" w:rsidP="00783BFD">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10721-12</w:t>
            </w:r>
            <w:r w:rsidR="006379CE">
              <w:rPr>
                <w:rFonts w:ascii="Palatino Linotype" w:hAnsi="Palatino Linotype"/>
                <w:sz w:val="20"/>
                <w:szCs w:val="20"/>
                <w:lang w:eastAsia="hu-HU"/>
              </w:rPr>
              <w:t>, S</w:t>
            </w:r>
            <w:r w:rsidRPr="001E653C">
              <w:rPr>
                <w:rFonts w:ascii="Palatino Linotype" w:hAnsi="Palatino Linotype"/>
                <w:sz w:val="20"/>
                <w:szCs w:val="20"/>
                <w:lang w:eastAsia="hu-HU"/>
              </w:rPr>
              <w:t>zórakoztató zenész tevékenysége</w:t>
            </w:r>
          </w:p>
        </w:tc>
        <w:tc>
          <w:tcPr>
            <w:tcW w:w="1485" w:type="dxa"/>
            <w:gridSpan w:val="2"/>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cs="Arial"/>
                <w:color w:val="000000"/>
                <w:sz w:val="20"/>
                <w:szCs w:val="20"/>
                <w:lang w:eastAsia="hu-HU"/>
              </w:rPr>
            </w:pPr>
            <w:r w:rsidRPr="001E653C">
              <w:rPr>
                <w:rFonts w:ascii="Palatino Linotype" w:hAnsi="Palatino Linotype"/>
                <w:sz w:val="20"/>
                <w:szCs w:val="20"/>
                <w:lang w:eastAsia="hu-HU"/>
              </w:rPr>
              <w:t xml:space="preserve">Pedagógiai alapismeretek gyakorlat </w:t>
            </w:r>
          </w:p>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trHeight w:val="2070"/>
          <w:jc w:val="center"/>
        </w:trPr>
        <w:tc>
          <w:tcPr>
            <w:tcW w:w="5684" w:type="dxa"/>
            <w:vMerge/>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Hospitálás</w:t>
            </w:r>
          </w:p>
        </w:tc>
        <w:tc>
          <w:tcPr>
            <w:tcW w:w="790"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cs="Arial"/>
                <w:iCs/>
                <w:color w:val="000000"/>
                <w:sz w:val="20"/>
                <w:szCs w:val="20"/>
                <w:lang w:eastAsia="hu-HU"/>
              </w:rPr>
              <w:t>Tanítási gyakorlat</w:t>
            </w:r>
          </w:p>
        </w:tc>
      </w:tr>
      <w:tr w:rsidR="00BF51F3" w:rsidRPr="001E653C">
        <w:trPr>
          <w:trHeight w:val="466"/>
          <w:jc w:val="center"/>
        </w:trPr>
        <w:tc>
          <w:tcPr>
            <w:tcW w:w="7169" w:type="dxa"/>
            <w:gridSpan w:val="3"/>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ind w:left="57"/>
              <w:jc w:val="center"/>
              <w:rPr>
                <w:rFonts w:ascii="Palatino Linotype" w:hAnsi="Palatino Linotype" w:cs="Arial"/>
                <w:iCs/>
                <w:color w:val="000000"/>
                <w:sz w:val="20"/>
                <w:szCs w:val="20"/>
                <w:lang w:eastAsia="hu-HU"/>
              </w:rPr>
            </w:pPr>
            <w:r w:rsidRPr="001E653C">
              <w:rPr>
                <w:rFonts w:ascii="Palatino Linotype" w:hAnsi="Palatino Linotype"/>
                <w:sz w:val="20"/>
                <w:szCs w:val="20"/>
                <w:lang w:eastAsia="hu-HU"/>
              </w:rPr>
              <w:t>FELADATOK</w:t>
            </w:r>
          </w:p>
        </w:tc>
      </w:tr>
      <w:tr w:rsidR="00BF51F3" w:rsidRPr="001E653C">
        <w:trPr>
          <w:trHeight w:val="255"/>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Egy-, illetve </w:t>
            </w:r>
            <w:r w:rsidR="00FC7310">
              <w:rPr>
                <w:rFonts w:ascii="Palatino Linotype" w:hAnsi="Palatino Linotype"/>
                <w:sz w:val="20"/>
                <w:szCs w:val="20"/>
              </w:rPr>
              <w:t>több szólamban,</w:t>
            </w:r>
            <w:r w:rsidRPr="001E653C">
              <w:rPr>
                <w:rFonts w:ascii="Palatino Linotype" w:hAnsi="Palatino Linotype"/>
                <w:sz w:val="20"/>
                <w:szCs w:val="20"/>
              </w:rPr>
              <w:t xml:space="preserve"> hallás után dallamokat lejegyez, memorizál</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Felismeri a harmóniákat, a szórakoztató zene zeneelméleti alapvető szabályaival tisztában van</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Szórakoztató zenei akkordok jelöléseit helyesen alkalmazza</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Hangszerét/énekhangját természetesen, stílusosan, oldottan kezeli a zenét kifejező, egyéni stílusos hangon szólaltatja meg</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7169"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trPr>
          <w:trHeight w:val="255"/>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Szórakoztató zenei zeneelmélet</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255"/>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 zenei anyag stílusos, pontos, tagolt, kifejező előadása</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Kiszenekari, nagyzenekari, énekkari, előadó-művészeti gyakorlati ismeretek</w:t>
            </w:r>
          </w:p>
        </w:tc>
        <w:tc>
          <w:tcPr>
            <w:tcW w:w="69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79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7169"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BF51F3" w:rsidRPr="001E653C">
        <w:trPr>
          <w:trHeight w:val="240"/>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Hangszeres készség</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Ritmus-tempó érzék</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Zenei halláskészség</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7169" w:type="dxa"/>
            <w:gridSpan w:val="3"/>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SZEMÉLYES KOMPETENCIÁK</w:t>
            </w:r>
          </w:p>
        </w:tc>
      </w:tr>
      <w:tr w:rsidR="00BF51F3" w:rsidRPr="001E653C">
        <w:trPr>
          <w:trHeight w:val="300"/>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Önállóság</w:t>
            </w:r>
          </w:p>
        </w:tc>
        <w:tc>
          <w:tcPr>
            <w:tcW w:w="69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300"/>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Rugalmasság</w:t>
            </w:r>
          </w:p>
        </w:tc>
        <w:tc>
          <w:tcPr>
            <w:tcW w:w="69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300"/>
          <w:jc w:val="center"/>
        </w:trPr>
        <w:tc>
          <w:tcPr>
            <w:tcW w:w="7169"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trPr>
          <w:trHeight w:val="300"/>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Kreatív együttműködés</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Interperszonális rugalmasság </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300"/>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Motivációs készség</w:t>
            </w:r>
          </w:p>
        </w:tc>
        <w:tc>
          <w:tcPr>
            <w:tcW w:w="69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79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7169"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trPr>
          <w:trHeight w:val="300"/>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Kreativitás, ötletgazdagság</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Figyelemmegosztás</w:t>
            </w:r>
          </w:p>
        </w:tc>
        <w:tc>
          <w:tcPr>
            <w:tcW w:w="695"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 x </w:t>
            </w:r>
          </w:p>
        </w:tc>
        <w:tc>
          <w:tcPr>
            <w:tcW w:w="790"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300"/>
          <w:jc w:val="center"/>
        </w:trPr>
        <w:tc>
          <w:tcPr>
            <w:tcW w:w="5684"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Inspiráló készség</w:t>
            </w:r>
          </w:p>
        </w:tc>
        <w:tc>
          <w:tcPr>
            <w:tcW w:w="695"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bl>
    <w:p w:rsidR="00BF51F3" w:rsidRDefault="00BF51F3" w:rsidP="001E653C">
      <w:pPr>
        <w:spacing w:after="0" w:line="240" w:lineRule="auto"/>
        <w:rPr>
          <w:rFonts w:ascii="Palatino Linotype" w:hAnsi="Palatino Linotype"/>
        </w:rPr>
      </w:pPr>
    </w:p>
    <w:p w:rsidR="00F74F61" w:rsidRDefault="00F74F61" w:rsidP="001E653C">
      <w:pPr>
        <w:spacing w:after="0" w:line="240" w:lineRule="auto"/>
        <w:rPr>
          <w:rFonts w:ascii="Palatino Linotype" w:hAnsi="Palatino Linotype"/>
        </w:rPr>
      </w:pPr>
    </w:p>
    <w:p w:rsidR="00F74F61" w:rsidRDefault="00F74F61" w:rsidP="001E653C">
      <w:pPr>
        <w:spacing w:after="0" w:line="240" w:lineRule="auto"/>
        <w:rPr>
          <w:rFonts w:ascii="Palatino Linotype" w:hAnsi="Palatino Linotype"/>
        </w:rPr>
      </w:pPr>
    </w:p>
    <w:p w:rsidR="00F74F61" w:rsidRPr="001E653C" w:rsidRDefault="00F74F61" w:rsidP="001E653C">
      <w:pPr>
        <w:spacing w:after="0" w:line="240" w:lineRule="auto"/>
        <w:rPr>
          <w:rFonts w:ascii="Palatino Linotype" w:hAnsi="Palatino Linotype"/>
        </w:rPr>
      </w:pPr>
    </w:p>
    <w:p w:rsidR="00BF51F3" w:rsidRPr="001E653C" w:rsidRDefault="00BF51F3" w:rsidP="003A06CC">
      <w:pPr>
        <w:widowControl w:val="0"/>
        <w:numPr>
          <w:ilvl w:val="0"/>
          <w:numId w:val="31"/>
        </w:numPr>
        <w:suppressAutoHyphens/>
        <w:spacing w:after="0" w:line="240" w:lineRule="auto"/>
        <w:rPr>
          <w:rFonts w:ascii="Palatino Linotype" w:hAnsi="Palatino Linotype"/>
          <w:b/>
          <w:bCs/>
          <w:iCs/>
          <w:sz w:val="24"/>
          <w:szCs w:val="24"/>
        </w:rPr>
      </w:pPr>
      <w:r w:rsidRPr="001E653C">
        <w:rPr>
          <w:rFonts w:ascii="Palatino Linotype" w:hAnsi="Palatino Linotype" w:cs="Arial"/>
          <w:b/>
          <w:color w:val="000000"/>
          <w:sz w:val="24"/>
          <w:szCs w:val="24"/>
          <w:lang w:eastAsia="hu-HU"/>
        </w:rPr>
        <w:lastRenderedPageBreak/>
        <w:t>Pedagógiai alapismeretek gyakorlat</w:t>
      </w:r>
      <w:r w:rsidR="008F40E4">
        <w:rPr>
          <w:rFonts w:ascii="Palatino Linotype" w:hAnsi="Palatino Linotype" w:cs="Arial"/>
          <w:b/>
          <w:color w:val="000000"/>
          <w:sz w:val="24"/>
          <w:szCs w:val="24"/>
          <w:lang w:eastAsia="hu-HU"/>
        </w:rPr>
        <w:t xml:space="preserve"> tantárgy</w:t>
      </w:r>
      <w:r w:rsidR="0006682D">
        <w:rPr>
          <w:rFonts w:ascii="Palatino Linotype" w:hAnsi="Palatino Linotype" w:cs="Arial"/>
          <w:b/>
          <w:color w:val="000000"/>
          <w:sz w:val="24"/>
          <w:szCs w:val="24"/>
          <w:lang w:eastAsia="hu-HU"/>
        </w:rPr>
        <w:tab/>
      </w:r>
      <w:r w:rsidRPr="001E653C">
        <w:rPr>
          <w:rFonts w:ascii="Palatino Linotype" w:hAnsi="Palatino Linotype"/>
          <w:b/>
          <w:sz w:val="24"/>
          <w:szCs w:val="24"/>
        </w:rPr>
        <w:tab/>
      </w:r>
      <w:r w:rsidRPr="001E653C">
        <w:rPr>
          <w:rFonts w:ascii="Palatino Linotype" w:hAnsi="Palatino Linotype"/>
          <w:b/>
          <w:sz w:val="24"/>
          <w:szCs w:val="24"/>
        </w:rPr>
        <w:tab/>
        <w:t>64 óra/64 óra*</w:t>
      </w:r>
    </w:p>
    <w:p w:rsidR="00BF51F3" w:rsidRDefault="00BF51F3" w:rsidP="001E653C">
      <w:pPr>
        <w:spacing w:after="0" w:line="240" w:lineRule="auto"/>
        <w:jc w:val="right"/>
        <w:rPr>
          <w:rFonts w:ascii="Palatino Linotype" w:hAnsi="Palatino Linotype"/>
          <w:sz w:val="20"/>
          <w:szCs w:val="20"/>
        </w:rPr>
      </w:pPr>
      <w:r w:rsidRPr="0061588C">
        <w:rPr>
          <w:rFonts w:ascii="Palatino Linotype" w:hAnsi="Palatino Linotype"/>
          <w:sz w:val="20"/>
          <w:szCs w:val="20"/>
        </w:rPr>
        <w:t>* 9-13. évfolyamon megszervezett képzés/13. és 14. évfolyamon megszervezett képzés</w:t>
      </w:r>
    </w:p>
    <w:p w:rsidR="00F74F61" w:rsidRPr="0061588C" w:rsidRDefault="00F74F61" w:rsidP="001E653C">
      <w:pPr>
        <w:spacing w:after="0" w:line="240" w:lineRule="auto"/>
        <w:jc w:val="right"/>
        <w:rPr>
          <w:rFonts w:ascii="Palatino Linotype" w:hAnsi="Palatino Linotype"/>
          <w:sz w:val="20"/>
          <w:szCs w:val="20"/>
        </w:rPr>
      </w:pPr>
    </w:p>
    <w:p w:rsidR="00BF51F3" w:rsidRPr="001E653C" w:rsidRDefault="00BF51F3" w:rsidP="001E653C">
      <w:pPr>
        <w:widowControl w:val="0"/>
        <w:suppressAutoHyphens/>
        <w:spacing w:after="0" w:line="240" w:lineRule="auto"/>
        <w:rPr>
          <w:rFonts w:ascii="Palatino Linotype" w:hAnsi="Palatino Linotype"/>
          <w:b/>
          <w:vanish/>
          <w:sz w:val="24"/>
          <w:szCs w:val="24"/>
        </w:rPr>
      </w:pPr>
    </w:p>
    <w:p w:rsidR="00BF51F3" w:rsidRPr="001E653C" w:rsidRDefault="003A06CC" w:rsidP="003A06CC">
      <w:pPr>
        <w:widowControl w:val="0"/>
        <w:suppressAutoHyphens/>
        <w:spacing w:after="0" w:line="240" w:lineRule="auto"/>
        <w:ind w:left="180"/>
        <w:rPr>
          <w:rFonts w:ascii="Palatino Linotype" w:hAnsi="Palatino Linotype"/>
          <w:b/>
          <w:sz w:val="24"/>
          <w:szCs w:val="24"/>
        </w:rPr>
      </w:pPr>
      <w:r>
        <w:rPr>
          <w:rFonts w:ascii="Palatino Linotype" w:hAnsi="Palatino Linotype"/>
          <w:b/>
          <w:sz w:val="24"/>
          <w:szCs w:val="24"/>
        </w:rPr>
        <w:t>13.1.</w:t>
      </w:r>
      <w:r w:rsidR="00BF51F3" w:rsidRPr="001E653C">
        <w:rPr>
          <w:rFonts w:ascii="Palatino Linotype" w:hAnsi="Palatino Linotype"/>
          <w:b/>
          <w:sz w:val="24"/>
          <w:szCs w:val="24"/>
        </w:rPr>
        <w:t>A tantárgy tanításának célja</w:t>
      </w:r>
    </w:p>
    <w:p w:rsidR="00BF51F3" w:rsidRPr="001E653C" w:rsidRDefault="00BF51F3" w:rsidP="001E653C">
      <w:pPr>
        <w:spacing w:after="0" w:line="240" w:lineRule="auto"/>
        <w:ind w:left="363" w:hanging="6"/>
        <w:contextualSpacing/>
        <w:rPr>
          <w:rFonts w:ascii="Palatino Linotype" w:hAnsi="Palatino Linotype"/>
          <w:sz w:val="24"/>
          <w:szCs w:val="24"/>
          <w:lang w:eastAsia="hu-HU"/>
        </w:rPr>
      </w:pPr>
      <w:r w:rsidRPr="001E653C">
        <w:rPr>
          <w:rFonts w:ascii="Palatino Linotype" w:hAnsi="Palatino Linotype"/>
          <w:sz w:val="24"/>
          <w:szCs w:val="24"/>
          <w:lang w:eastAsia="hu-HU"/>
        </w:rPr>
        <w:tab/>
      </w:r>
      <w:r w:rsidRPr="001E653C">
        <w:rPr>
          <w:rFonts w:ascii="Palatino Linotype" w:hAnsi="Palatino Linotype"/>
          <w:sz w:val="24"/>
          <w:szCs w:val="24"/>
          <w:lang w:eastAsia="hu-HU"/>
        </w:rPr>
        <w:tab/>
        <w:t xml:space="preserve">A tantárgy tanításának a célja az, hogy a képzés során a tanulók szerezzenek alapvető ismereteket a személyiség fejlődéséről, a tanuláshoz szükséges legfontosabb pszichikus funkciókról. Ismerjék meg a tanítás/tanulás célrendszerét, módszereit, eszközrendszerét, a pedagógiai értékelés jellemzőit. </w:t>
      </w:r>
    </w:p>
    <w:p w:rsidR="00BF51F3" w:rsidRPr="001E653C" w:rsidRDefault="00BF51F3" w:rsidP="001E653C">
      <w:pPr>
        <w:spacing w:after="0" w:line="240" w:lineRule="auto"/>
        <w:ind w:left="363" w:hanging="6"/>
        <w:contextualSpacing/>
        <w:rPr>
          <w:rFonts w:ascii="Palatino Linotype" w:hAnsi="Palatino Linotype"/>
          <w:sz w:val="24"/>
          <w:szCs w:val="24"/>
          <w:lang w:eastAsia="hu-HU"/>
        </w:rPr>
      </w:pPr>
      <w:r w:rsidRPr="001E653C">
        <w:rPr>
          <w:rFonts w:ascii="Palatino Linotype" w:hAnsi="Palatino Linotype"/>
          <w:sz w:val="24"/>
          <w:szCs w:val="24"/>
          <w:lang w:eastAsia="hu-HU"/>
        </w:rPr>
        <w:t xml:space="preserve">A szórakoztató zenész szakma jelenleg nem tanulható felsőfokú intézményben, ezért kiemelt jelentőségű az, hogy az emelt szintű szakképzettséget szerző tanulók képesek legyenek megoldani a szakképesítés gyakorlati tárgyainak oktatási, képzési feladatait is. </w:t>
      </w:r>
    </w:p>
    <w:p w:rsidR="00BF51F3" w:rsidRPr="001E653C" w:rsidRDefault="00BF51F3" w:rsidP="001E653C">
      <w:pPr>
        <w:spacing w:after="0" w:line="240" w:lineRule="auto"/>
        <w:ind w:left="363" w:hanging="6"/>
        <w:contextualSpacing/>
        <w:rPr>
          <w:rFonts w:ascii="Palatino Linotype" w:hAnsi="Palatino Linotype"/>
          <w:sz w:val="24"/>
          <w:szCs w:val="24"/>
        </w:rPr>
      </w:pPr>
    </w:p>
    <w:p w:rsidR="00BF51F3" w:rsidRPr="001E653C" w:rsidRDefault="00BF51F3" w:rsidP="003A06CC">
      <w:pPr>
        <w:widowControl w:val="0"/>
        <w:numPr>
          <w:ilvl w:val="1"/>
          <w:numId w:val="31"/>
        </w:numPr>
        <w:suppressAutoHyphens/>
        <w:spacing w:after="0" w:line="240" w:lineRule="auto"/>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1E653C">
      <w:pPr>
        <w:spacing w:after="0" w:line="240" w:lineRule="auto"/>
        <w:ind w:left="357"/>
        <w:rPr>
          <w:rFonts w:ascii="Palatino Linotype" w:hAnsi="Palatino Linotype"/>
          <w:sz w:val="24"/>
          <w:szCs w:val="24"/>
        </w:rPr>
      </w:pPr>
      <w:r w:rsidRPr="001E653C">
        <w:rPr>
          <w:rFonts w:ascii="Palatino Linotype" w:hAnsi="Palatino Linotype"/>
          <w:sz w:val="24"/>
          <w:szCs w:val="24"/>
        </w:rPr>
        <w:t>A tantárgy tanulása során gyakran történik utalás más művészeti ágakra is, melyekről a magyar és világirodalom illetve a művészettörténet órákon részletesebben is szó esik.</w:t>
      </w:r>
    </w:p>
    <w:p w:rsidR="00BF51F3" w:rsidRPr="001E653C" w:rsidRDefault="00BF51F3" w:rsidP="001E653C">
      <w:pPr>
        <w:spacing w:after="0" w:line="240" w:lineRule="auto"/>
        <w:ind w:left="357"/>
        <w:rPr>
          <w:rFonts w:ascii="Palatino Linotype" w:hAnsi="Palatino Linotype"/>
          <w:sz w:val="24"/>
          <w:szCs w:val="24"/>
        </w:rPr>
      </w:pPr>
      <w:r w:rsidRPr="001E653C">
        <w:rPr>
          <w:rFonts w:ascii="Palatino Linotype" w:hAnsi="Palatino Linotype"/>
          <w:sz w:val="24"/>
          <w:szCs w:val="24"/>
        </w:rPr>
        <w:t>Az oktatás nem nélkülözheti az emberi tényezőt, a kapcsolatok között meg kell említeni a biológiát, amely lehetővé teszi az emberi hang és hallás fiziológiájának</w:t>
      </w:r>
      <w:r w:rsidR="006379CE">
        <w:rPr>
          <w:rFonts w:ascii="Palatino Linotype" w:hAnsi="Palatino Linotype"/>
          <w:sz w:val="24"/>
          <w:szCs w:val="24"/>
        </w:rPr>
        <w:t>,</w:t>
      </w:r>
      <w:r w:rsidRPr="001E653C">
        <w:rPr>
          <w:rFonts w:ascii="Palatino Linotype" w:hAnsi="Palatino Linotype"/>
          <w:sz w:val="24"/>
          <w:szCs w:val="24"/>
        </w:rPr>
        <w:t xml:space="preserve"> illetve pszichológiájának megértését. </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widowControl w:val="0"/>
        <w:numPr>
          <w:ilvl w:val="1"/>
          <w:numId w:val="31"/>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Témakörök</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numPr>
          <w:ilvl w:val="2"/>
          <w:numId w:val="31"/>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Hospitálás</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005E5653">
        <w:rPr>
          <w:rFonts w:ascii="Palatino Linotype" w:hAnsi="Palatino Linotype"/>
          <w:b/>
          <w:sz w:val="24"/>
          <w:szCs w:val="24"/>
        </w:rPr>
        <w:tab/>
      </w:r>
      <w:r w:rsidRPr="001E653C">
        <w:rPr>
          <w:rFonts w:ascii="Palatino Linotype" w:hAnsi="Palatino Linotype"/>
          <w:b/>
          <w:i/>
          <w:sz w:val="24"/>
          <w:szCs w:val="24"/>
        </w:rPr>
        <w:t>32 óra/32óra</w:t>
      </w:r>
    </w:p>
    <w:p w:rsidR="00BF51F3" w:rsidRPr="001E653C" w:rsidRDefault="00BF51F3" w:rsidP="001E653C">
      <w:pPr>
        <w:spacing w:after="0" w:line="240" w:lineRule="auto"/>
        <w:ind w:left="720"/>
        <w:contextualSpacing/>
        <w:rPr>
          <w:rFonts w:ascii="Palatino Linotype" w:hAnsi="Palatino Linotype"/>
          <w:sz w:val="24"/>
          <w:szCs w:val="24"/>
        </w:rPr>
      </w:pPr>
      <w:r w:rsidRPr="001E653C">
        <w:rPr>
          <w:rFonts w:ascii="Palatino Linotype" w:hAnsi="Palatino Linotype"/>
          <w:sz w:val="24"/>
          <w:szCs w:val="24"/>
        </w:rPr>
        <w:t>Gyakorlati órák látogatása.</w:t>
      </w:r>
    </w:p>
    <w:p w:rsidR="00BF51F3" w:rsidRPr="001E653C" w:rsidRDefault="00BF51F3" w:rsidP="001E653C">
      <w:pPr>
        <w:spacing w:after="0" w:line="240" w:lineRule="auto"/>
        <w:ind w:left="720"/>
        <w:contextualSpacing/>
        <w:rPr>
          <w:rFonts w:ascii="Palatino Linotype" w:hAnsi="Palatino Linotype"/>
          <w:sz w:val="24"/>
          <w:szCs w:val="24"/>
        </w:rPr>
      </w:pPr>
      <w:r w:rsidRPr="001E653C">
        <w:rPr>
          <w:rFonts w:ascii="Palatino Linotype" w:hAnsi="Palatino Linotype"/>
          <w:sz w:val="24"/>
          <w:szCs w:val="24"/>
        </w:rPr>
        <w:t>Az órákon szerzett tapasztalatok összevetése az elméleti tanulmányokkal.</w:t>
      </w:r>
    </w:p>
    <w:p w:rsidR="00BF51F3" w:rsidRPr="001E653C" w:rsidRDefault="00BF51F3" w:rsidP="001E653C">
      <w:pPr>
        <w:spacing w:after="0" w:line="240" w:lineRule="auto"/>
        <w:ind w:left="720"/>
        <w:contextualSpacing/>
        <w:rPr>
          <w:rFonts w:ascii="Palatino Linotype" w:hAnsi="Palatino Linotype"/>
          <w:sz w:val="24"/>
          <w:szCs w:val="24"/>
        </w:rPr>
      </w:pPr>
      <w:r w:rsidRPr="001E653C">
        <w:rPr>
          <w:rFonts w:ascii="Palatino Linotype" w:hAnsi="Palatino Linotype"/>
          <w:sz w:val="24"/>
          <w:szCs w:val="24"/>
        </w:rPr>
        <w:t>A különböző tanítási módszerek megfigyelése, alkalmazásának felismerése.</w:t>
      </w:r>
    </w:p>
    <w:p w:rsidR="00BF51F3" w:rsidRPr="001E653C" w:rsidRDefault="00BF51F3" w:rsidP="001E653C">
      <w:pPr>
        <w:spacing w:after="0" w:line="240" w:lineRule="auto"/>
        <w:ind w:left="720"/>
        <w:contextualSpacing/>
        <w:rPr>
          <w:rFonts w:ascii="Palatino Linotype" w:hAnsi="Palatino Linotype"/>
          <w:sz w:val="24"/>
          <w:szCs w:val="24"/>
        </w:rPr>
      </w:pPr>
      <w:r w:rsidRPr="001E653C">
        <w:rPr>
          <w:rFonts w:ascii="Palatino Linotype" w:hAnsi="Palatino Linotype"/>
          <w:sz w:val="24"/>
          <w:szCs w:val="24"/>
        </w:rPr>
        <w:t xml:space="preserve">A tanulók aktivitása, részvétele az órai munkában. </w:t>
      </w:r>
    </w:p>
    <w:p w:rsidR="00BF51F3" w:rsidRPr="001E653C" w:rsidRDefault="00BF51F3" w:rsidP="001E653C">
      <w:pPr>
        <w:spacing w:after="0" w:line="240" w:lineRule="auto"/>
        <w:ind w:left="1080"/>
        <w:contextualSpacing/>
        <w:rPr>
          <w:rFonts w:ascii="Palatino Linotype" w:hAnsi="Palatino Linotype"/>
          <w:sz w:val="24"/>
          <w:szCs w:val="24"/>
        </w:rPr>
      </w:pPr>
    </w:p>
    <w:p w:rsidR="00BF51F3" w:rsidRPr="001E653C" w:rsidRDefault="003A06CC" w:rsidP="001E653C">
      <w:pPr>
        <w:spacing w:after="0" w:line="240" w:lineRule="auto"/>
        <w:ind w:left="567"/>
        <w:rPr>
          <w:rFonts w:ascii="Palatino Linotype" w:hAnsi="Palatino Linotype"/>
          <w:b/>
          <w:sz w:val="24"/>
          <w:szCs w:val="24"/>
        </w:rPr>
      </w:pPr>
      <w:r>
        <w:rPr>
          <w:rFonts w:ascii="Palatino Linotype" w:hAnsi="Palatino Linotype"/>
          <w:b/>
          <w:sz w:val="24"/>
          <w:szCs w:val="24"/>
        </w:rPr>
        <w:t>13</w:t>
      </w:r>
      <w:r w:rsidR="00BF51F3" w:rsidRPr="001E653C">
        <w:rPr>
          <w:rFonts w:ascii="Palatino Linotype" w:hAnsi="Palatino Linotype"/>
          <w:b/>
          <w:sz w:val="24"/>
          <w:szCs w:val="24"/>
        </w:rPr>
        <w:t>.3.2. Tanítási gyakorlat</w:t>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1E653C">
        <w:rPr>
          <w:rFonts w:ascii="Palatino Linotype" w:hAnsi="Palatino Linotype"/>
          <w:b/>
          <w:sz w:val="24"/>
          <w:szCs w:val="24"/>
        </w:rPr>
        <w:tab/>
      </w:r>
      <w:r w:rsidR="00BF51F3" w:rsidRPr="005E5653">
        <w:rPr>
          <w:rFonts w:ascii="Palatino Linotype" w:hAnsi="Palatino Linotype"/>
          <w:b/>
          <w:i/>
          <w:sz w:val="24"/>
          <w:szCs w:val="24"/>
        </w:rPr>
        <w:t xml:space="preserve">32 </w:t>
      </w:r>
      <w:r w:rsidR="00BF51F3" w:rsidRPr="001E653C">
        <w:rPr>
          <w:rFonts w:ascii="Palatino Linotype" w:hAnsi="Palatino Linotype"/>
          <w:b/>
          <w:i/>
          <w:sz w:val="24"/>
          <w:szCs w:val="24"/>
        </w:rPr>
        <w:t>óra/32 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tanult ismeretek alkalmazása gyakorlati óra megtartásával.</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óravázlat elkészítése.</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tanulók aktivitásának mérése.</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tanulói teljesítmények értékelése.</w:t>
      </w:r>
    </w:p>
    <w:p w:rsidR="00BF51F3" w:rsidRPr="001E653C" w:rsidRDefault="00BF51F3" w:rsidP="001E653C">
      <w:pPr>
        <w:spacing w:after="0" w:line="240" w:lineRule="auto"/>
        <w:rPr>
          <w:rFonts w:ascii="Palatino Linotype" w:hAnsi="Palatino Linotype"/>
          <w:sz w:val="24"/>
          <w:szCs w:val="24"/>
        </w:rPr>
      </w:pPr>
    </w:p>
    <w:p w:rsidR="00BF51F3" w:rsidRPr="001E653C" w:rsidRDefault="00BF51F3" w:rsidP="001E653C">
      <w:pPr>
        <w:spacing w:after="0" w:line="240" w:lineRule="auto"/>
        <w:ind w:firstLine="540"/>
        <w:rPr>
          <w:rFonts w:ascii="Palatino Linotype" w:hAnsi="Palatino Linotype"/>
          <w:b/>
          <w:sz w:val="24"/>
          <w:szCs w:val="24"/>
        </w:rPr>
      </w:pPr>
    </w:p>
    <w:p w:rsidR="00BF51F3" w:rsidRPr="001E653C" w:rsidRDefault="00BF51F3" w:rsidP="003A06CC">
      <w:pPr>
        <w:widowControl w:val="0"/>
        <w:numPr>
          <w:ilvl w:val="1"/>
          <w:numId w:val="31"/>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1E653C" w:rsidRDefault="00BF51F3" w:rsidP="001E653C">
      <w:pPr>
        <w:spacing w:after="0" w:line="240" w:lineRule="auto"/>
        <w:ind w:left="720"/>
        <w:rPr>
          <w:rFonts w:ascii="Palatino Linotype" w:hAnsi="Palatino Linotype"/>
          <w:sz w:val="24"/>
          <w:szCs w:val="24"/>
          <w:lang w:eastAsia="hu-HU"/>
        </w:rPr>
      </w:pPr>
      <w:r w:rsidRPr="001E653C">
        <w:rPr>
          <w:rFonts w:ascii="Palatino Linotype" w:hAnsi="Palatino Linotype"/>
          <w:sz w:val="24"/>
          <w:szCs w:val="24"/>
          <w:lang w:eastAsia="hu-HU"/>
        </w:rPr>
        <w:t>nincs</w:t>
      </w:r>
    </w:p>
    <w:p w:rsidR="00BF51F3" w:rsidRPr="001E653C" w:rsidRDefault="00BF51F3" w:rsidP="001E653C">
      <w:pPr>
        <w:widowControl w:val="0"/>
        <w:suppressAutoHyphens/>
        <w:spacing w:after="0" w:line="240" w:lineRule="auto"/>
        <w:ind w:left="357"/>
        <w:rPr>
          <w:rFonts w:ascii="Palatino Linotype" w:hAnsi="Palatino Linotype"/>
          <w:b/>
          <w:i/>
          <w:sz w:val="24"/>
          <w:szCs w:val="24"/>
        </w:rPr>
      </w:pPr>
    </w:p>
    <w:p w:rsidR="00BF51F3" w:rsidRPr="001E653C" w:rsidRDefault="00BF51F3" w:rsidP="001E653C">
      <w:pPr>
        <w:spacing w:after="0" w:line="240" w:lineRule="auto"/>
        <w:rPr>
          <w:rFonts w:ascii="Palatino Linotype" w:hAnsi="Palatino Linotype"/>
          <w:b/>
          <w:bCs/>
          <w:sz w:val="24"/>
          <w:szCs w:val="24"/>
        </w:rPr>
      </w:pPr>
    </w:p>
    <w:p w:rsidR="00BF51F3" w:rsidRPr="001E653C" w:rsidRDefault="00BF51F3" w:rsidP="003A06CC">
      <w:pPr>
        <w:widowControl w:val="0"/>
        <w:numPr>
          <w:ilvl w:val="1"/>
          <w:numId w:val="31"/>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BF51F3" w:rsidRPr="001E653C" w:rsidRDefault="003A06CC" w:rsidP="001E653C">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lastRenderedPageBreak/>
        <w:t>13</w:t>
      </w:r>
      <w:r w:rsidR="00BF51F3" w:rsidRPr="001E653C">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F51F3" w:rsidRPr="001E653C">
        <w:trPr>
          <w:cantSplit/>
          <w:trHeight w:val="921"/>
          <w:jc w:val="center"/>
        </w:trPr>
        <w:tc>
          <w:tcPr>
            <w:tcW w:w="828"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3621"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2370"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 szervezési kerete</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(differenciálási módok)</w:t>
            </w:r>
          </w:p>
        </w:tc>
        <w:tc>
          <w:tcPr>
            <w:tcW w:w="219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3621"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809" w:type="dxa"/>
            <w:textDirection w:val="btLr"/>
            <w:vAlign w:val="center"/>
          </w:tcPr>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Egyéni</w:t>
            </w:r>
          </w:p>
        </w:tc>
        <w:tc>
          <w:tcPr>
            <w:tcW w:w="798" w:type="dxa"/>
            <w:textDirection w:val="btLr"/>
            <w:vAlign w:val="center"/>
          </w:tcPr>
          <w:p w:rsidR="00BF51F3" w:rsidRPr="001E653C" w:rsidRDefault="00BF51F3" w:rsidP="005E5653">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Csoport-bontás</w:t>
            </w:r>
          </w:p>
        </w:tc>
        <w:tc>
          <w:tcPr>
            <w:tcW w:w="763" w:type="dxa"/>
            <w:textDirection w:val="btLr"/>
            <w:vAlign w:val="center"/>
          </w:tcPr>
          <w:p w:rsidR="00BF51F3" w:rsidRPr="001E653C" w:rsidRDefault="00BF51F3" w:rsidP="005E5653">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Osztály-keret</w:t>
            </w:r>
          </w:p>
        </w:tc>
        <w:tc>
          <w:tcPr>
            <w:tcW w:w="2190"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1.</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b/>
                <w:sz w:val="20"/>
                <w:szCs w:val="20"/>
              </w:rPr>
            </w:pPr>
            <w:r w:rsidRPr="001E653C">
              <w:rPr>
                <w:rFonts w:ascii="Palatino Linotype" w:hAnsi="Palatino Linotype" w:cs="Arial"/>
                <w:b/>
                <w:sz w:val="20"/>
                <w:szCs w:val="20"/>
              </w:rPr>
              <w:t>Információ feldolgozó tevékenységek</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önálló feldolgozása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feladattal vezetett feldolgozása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feldolgozása jegyzeteléssel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Hallott szöveg feldolgozása jegyzeteléssel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Hallott szöveg feladattal vezetett feldolgozása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1.6.</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önálló rendszerezése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1.7.</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feladattal vezetett rendszerezése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2.</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Ismeretalkalmazási gyakorló tevékenységek, feladatok</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Írásos elemzések készítése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Leírás készítése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Válaszolás írásban mondatszintű kérdésekre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Tesztfeladat megoldása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2.5.</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Szöveges előadás egyéni felkészüléssel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2.6.</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utólagos ismertetése szóban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2.7.</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helyszíni ismertetése szóban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trHeight w:val="499"/>
          <w:jc w:val="center"/>
        </w:trPr>
        <w:tc>
          <w:tcPr>
            <w:tcW w:w="828" w:type="dxa"/>
            <w:shd w:val="clear" w:color="auto" w:fill="D9D9D9"/>
            <w:vAlign w:val="center"/>
          </w:tcPr>
          <w:p w:rsidR="00BF51F3" w:rsidRPr="001E653C" w:rsidRDefault="005E5653" w:rsidP="001E653C">
            <w:pPr>
              <w:spacing w:after="0" w:line="240" w:lineRule="auto"/>
              <w:jc w:val="center"/>
              <w:rPr>
                <w:rFonts w:ascii="Palatino Linotype" w:hAnsi="Palatino Linotype"/>
                <w:b/>
                <w:sz w:val="20"/>
                <w:szCs w:val="20"/>
              </w:rPr>
            </w:pPr>
            <w:r>
              <w:rPr>
                <w:rFonts w:ascii="Palatino Linotype" w:hAnsi="Palatino Linotype"/>
                <w:b/>
                <w:sz w:val="20"/>
                <w:szCs w:val="20"/>
              </w:rPr>
              <w:t>3</w:t>
            </w:r>
            <w:r w:rsidR="00BF51F3" w:rsidRPr="001E653C">
              <w:rPr>
                <w:rFonts w:ascii="Palatino Linotype" w:hAnsi="Palatino Linotype"/>
                <w:b/>
                <w:sz w:val="20"/>
                <w:szCs w:val="20"/>
              </w:rPr>
              <w:t>.</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Komplex információk körében</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1E653C">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Esetleírás készítése</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1E653C">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Elemzés készítése tapasztalatokról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1E653C">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Jegyzetkészítés eseményről kérdéssor alapján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1E653C">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Esemény helyszíni értékelése szóban felkészülés után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5E5653" w:rsidP="001E653C">
            <w:pPr>
              <w:spacing w:after="0" w:line="240" w:lineRule="auto"/>
              <w:jc w:val="center"/>
              <w:rPr>
                <w:rFonts w:ascii="Palatino Linotype" w:hAnsi="Palatino Linotype"/>
                <w:sz w:val="20"/>
                <w:szCs w:val="20"/>
              </w:rPr>
            </w:pPr>
            <w:r>
              <w:rPr>
                <w:rFonts w:ascii="Palatino Linotype" w:hAnsi="Palatino Linotype"/>
                <w:sz w:val="20"/>
                <w:szCs w:val="20"/>
              </w:rPr>
              <w:t>3</w:t>
            </w:r>
            <w:r w:rsidR="00BF51F3" w:rsidRPr="001E653C">
              <w:rPr>
                <w:rFonts w:ascii="Palatino Linotype" w:hAnsi="Palatino Linotype"/>
                <w:sz w:val="20"/>
                <w:szCs w:val="20"/>
              </w:rPr>
              <w:t>.5.</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Utólagos szóbeli beszámoló</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5E5653" w:rsidRDefault="005E5653" w:rsidP="001E653C">
      <w:pPr>
        <w:pStyle w:val="Listaszerbekezds"/>
        <w:spacing w:after="0" w:line="240" w:lineRule="auto"/>
        <w:ind w:left="360"/>
        <w:rPr>
          <w:rFonts w:ascii="Palatino Linotype" w:hAnsi="Palatino Linotype"/>
          <w:b/>
          <w:bCs/>
          <w:i/>
        </w:rPr>
      </w:pPr>
    </w:p>
    <w:p w:rsidR="00BF51F3" w:rsidRPr="001E653C" w:rsidRDefault="005E5653" w:rsidP="001E653C">
      <w:pPr>
        <w:pStyle w:val="Listaszerbekezds"/>
        <w:spacing w:after="0" w:line="240" w:lineRule="auto"/>
        <w:ind w:left="360"/>
        <w:rPr>
          <w:rFonts w:ascii="Palatino Linotype" w:hAnsi="Palatino Linotype"/>
          <w:b/>
          <w:bCs/>
          <w:i/>
        </w:rPr>
      </w:pPr>
      <w:r>
        <w:rPr>
          <w:rFonts w:ascii="Palatino Linotype" w:hAnsi="Palatino Linotype"/>
          <w:b/>
          <w:bCs/>
          <w:i/>
        </w:rPr>
        <w:br w:type="page"/>
      </w:r>
    </w:p>
    <w:p w:rsidR="00BF51F3" w:rsidRPr="001E653C" w:rsidRDefault="003A06CC" w:rsidP="001E653C">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lastRenderedPageBreak/>
        <w:t>13</w:t>
      </w:r>
      <w:r w:rsidR="00BF51F3" w:rsidRPr="001E653C">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280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659"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2800"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659"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megbeszélés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vita</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szemléltetés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kooperatív tanulás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1.6.</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házi feladat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widowControl w:val="0"/>
        <w:suppressAutoHyphens/>
        <w:spacing w:after="0" w:line="240" w:lineRule="auto"/>
        <w:rPr>
          <w:rFonts w:ascii="Palatino Linotype" w:hAnsi="Palatino Linotype"/>
          <w:b/>
          <w:bCs/>
          <w:szCs w:val="24"/>
        </w:rPr>
      </w:pPr>
      <w:r w:rsidRPr="001E653C">
        <w:rPr>
          <w:rFonts w:ascii="Palatino Linotype" w:hAnsi="Palatino Linotype"/>
          <w:sz w:val="20"/>
          <w:szCs w:val="20"/>
        </w:rPr>
        <w:tab/>
      </w:r>
    </w:p>
    <w:p w:rsidR="00BF51F3" w:rsidRPr="001E653C" w:rsidRDefault="00BF51F3" w:rsidP="001E653C">
      <w:pPr>
        <w:spacing w:after="0" w:line="240" w:lineRule="auto"/>
        <w:ind w:left="555" w:hanging="15"/>
        <w:rPr>
          <w:rFonts w:ascii="Palatino Linotype" w:hAnsi="Palatino Linotype"/>
          <w:iCs/>
          <w:szCs w:val="24"/>
        </w:rPr>
      </w:pPr>
    </w:p>
    <w:p w:rsidR="00BF51F3" w:rsidRPr="001E653C" w:rsidRDefault="00BF51F3" w:rsidP="003A06CC">
      <w:pPr>
        <w:widowControl w:val="0"/>
        <w:numPr>
          <w:ilvl w:val="1"/>
          <w:numId w:val="31"/>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rPr>
          <w:rFonts w:ascii="Palatino Linotype" w:hAnsi="Palatino Linotype"/>
          <w:i/>
          <w:iCs/>
          <w:sz w:val="24"/>
          <w:szCs w:val="24"/>
        </w:rPr>
      </w:pPr>
      <w:r w:rsidRPr="001E653C">
        <w:rPr>
          <w:rFonts w:ascii="Palatino Linotype" w:hAnsi="Palatino Linotype"/>
          <w:bCs/>
          <w:sz w:val="24"/>
          <w:szCs w:val="24"/>
        </w:rPr>
        <w:t>A nemzeti köznevelésről szóló 2011. évi CXC. törvény 54. § (2) a) pontja szerinti értékeléssel.</w:t>
      </w:r>
    </w:p>
    <w:p w:rsidR="00BF51F3" w:rsidRPr="001E653C" w:rsidRDefault="00BF51F3" w:rsidP="001E653C">
      <w:pPr>
        <w:spacing w:after="0" w:line="240" w:lineRule="auto"/>
        <w:ind w:left="-15"/>
        <w:jc w:val="both"/>
        <w:rPr>
          <w:rFonts w:ascii="Palatino Linotype" w:hAnsi="Palatino Linotype"/>
          <w:b/>
          <w:sz w:val="24"/>
          <w:szCs w:val="24"/>
        </w:rPr>
      </w:pPr>
      <w:r w:rsidRPr="001E653C">
        <w:rPr>
          <w:rFonts w:ascii="Palatino Linotype" w:hAnsi="Palatino Linotype"/>
          <w:b/>
          <w:sz w:val="24"/>
          <w:szCs w:val="24"/>
        </w:rPr>
        <w:br w:type="page"/>
      </w:r>
      <w:r w:rsidRPr="001E653C">
        <w:rPr>
          <w:rFonts w:ascii="Palatino Linotype" w:hAnsi="Palatino Linotype"/>
          <w:b/>
          <w:sz w:val="24"/>
          <w:szCs w:val="24"/>
        </w:rPr>
        <w:lastRenderedPageBreak/>
        <w:t>A 10721-12 azonosító számú</w:t>
      </w:r>
      <w:r w:rsidR="006379CE">
        <w:rPr>
          <w:rFonts w:ascii="Palatino Linotype" w:hAnsi="Palatino Linotype"/>
          <w:b/>
          <w:sz w:val="24"/>
          <w:szCs w:val="24"/>
        </w:rPr>
        <w:t>, S</w:t>
      </w:r>
      <w:r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tbl>
      <w:tblPr>
        <w:tblW w:w="6877" w:type="dxa"/>
        <w:jc w:val="center"/>
        <w:tblCellMar>
          <w:left w:w="70" w:type="dxa"/>
          <w:right w:w="70" w:type="dxa"/>
        </w:tblCellMar>
        <w:tblLook w:val="0000" w:firstRow="0" w:lastRow="0" w:firstColumn="0" w:lastColumn="0" w:noHBand="0" w:noVBand="0"/>
      </w:tblPr>
      <w:tblGrid>
        <w:gridCol w:w="4810"/>
        <w:gridCol w:w="749"/>
        <w:gridCol w:w="921"/>
        <w:gridCol w:w="397"/>
      </w:tblGrid>
      <w:tr w:rsidR="005E5653" w:rsidRPr="001E653C">
        <w:trPr>
          <w:gridAfter w:val="1"/>
          <w:wAfter w:w="397" w:type="dxa"/>
          <w:trHeight w:val="682"/>
          <w:jc w:val="center"/>
        </w:trPr>
        <w:tc>
          <w:tcPr>
            <w:tcW w:w="4810" w:type="dxa"/>
            <w:vMerge w:val="restart"/>
            <w:tcBorders>
              <w:top w:val="single" w:sz="4" w:space="0" w:color="auto"/>
              <w:left w:val="single" w:sz="4" w:space="0" w:color="auto"/>
              <w:right w:val="single" w:sz="4" w:space="0" w:color="auto"/>
            </w:tcBorders>
            <w:noWrap/>
            <w:vAlign w:val="center"/>
          </w:tcPr>
          <w:p w:rsidR="005E5653" w:rsidRPr="001E653C" w:rsidRDefault="005E5653" w:rsidP="00783BFD">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rPr>
              <w:t xml:space="preserve">10721-12 </w:t>
            </w:r>
            <w:r w:rsidR="006379CE">
              <w:rPr>
                <w:rFonts w:ascii="Palatino Linotype" w:hAnsi="Palatino Linotype"/>
                <w:sz w:val="20"/>
                <w:szCs w:val="20"/>
              </w:rPr>
              <w:t>S</w:t>
            </w:r>
            <w:r w:rsidRPr="001E653C">
              <w:rPr>
                <w:rFonts w:ascii="Palatino Linotype" w:hAnsi="Palatino Linotype"/>
                <w:sz w:val="20"/>
                <w:szCs w:val="20"/>
              </w:rPr>
              <w:t>zórakoztató zenész tevékenysége</w:t>
            </w:r>
          </w:p>
        </w:tc>
        <w:tc>
          <w:tcPr>
            <w:tcW w:w="1670" w:type="dxa"/>
            <w:gridSpan w:val="2"/>
            <w:tcBorders>
              <w:top w:val="single" w:sz="4" w:space="0" w:color="auto"/>
              <w:right w:val="single" w:sz="4" w:space="0" w:color="auto"/>
            </w:tcBorders>
            <w:shd w:val="clear" w:color="auto" w:fill="auto"/>
          </w:tcPr>
          <w:p w:rsidR="005E5653" w:rsidRPr="001E653C" w:rsidRDefault="005E5653" w:rsidP="001E653C">
            <w:pPr>
              <w:spacing w:after="0" w:line="240" w:lineRule="auto"/>
              <w:rPr>
                <w:rFonts w:ascii="Palatino Linotype" w:hAnsi="Palatino Linotype"/>
              </w:rPr>
            </w:pPr>
            <w:r w:rsidRPr="001E653C">
              <w:rPr>
                <w:rFonts w:ascii="Palatino Linotype" w:hAnsi="Palatino Linotype"/>
              </w:rPr>
              <w:t>Stúdiótechnikai alapismeretek</w:t>
            </w:r>
          </w:p>
        </w:tc>
      </w:tr>
      <w:tr w:rsidR="00BF51F3" w:rsidRPr="001E653C">
        <w:trPr>
          <w:gridAfter w:val="1"/>
          <w:wAfter w:w="397" w:type="dxa"/>
          <w:trHeight w:val="1985"/>
          <w:jc w:val="center"/>
        </w:trPr>
        <w:tc>
          <w:tcPr>
            <w:tcW w:w="4810" w:type="dxa"/>
            <w:vMerge/>
            <w:tcBorders>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749" w:type="dxa"/>
            <w:tcBorders>
              <w:top w:val="single" w:sz="4" w:space="0" w:color="auto"/>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Számítás-technikai alapismeretek</w:t>
            </w:r>
          </w:p>
        </w:tc>
        <w:tc>
          <w:tcPr>
            <w:tcW w:w="921" w:type="dxa"/>
            <w:tcBorders>
              <w:top w:val="single" w:sz="4" w:space="0" w:color="auto"/>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cs="Arial"/>
                <w:iCs/>
                <w:color w:val="000000"/>
                <w:sz w:val="20"/>
                <w:szCs w:val="20"/>
                <w:lang w:eastAsia="hu-HU"/>
              </w:rPr>
            </w:pPr>
            <w:r w:rsidRPr="001E653C">
              <w:rPr>
                <w:rFonts w:ascii="Palatino Linotype" w:hAnsi="Palatino Linotype" w:cs="Arial"/>
                <w:iCs/>
                <w:color w:val="000000"/>
                <w:sz w:val="20"/>
                <w:szCs w:val="20"/>
                <w:lang w:eastAsia="hu-HU"/>
              </w:rPr>
              <w:t>Stúdiótechnikai alapismeretek</w:t>
            </w:r>
          </w:p>
        </w:tc>
      </w:tr>
      <w:tr w:rsidR="00BF51F3" w:rsidRPr="001E653C">
        <w:trPr>
          <w:gridAfter w:val="1"/>
          <w:wAfter w:w="397" w:type="dxa"/>
          <w:trHeight w:val="557"/>
          <w:jc w:val="center"/>
        </w:trPr>
        <w:tc>
          <w:tcPr>
            <w:tcW w:w="6480" w:type="dxa"/>
            <w:gridSpan w:val="3"/>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ind w:left="57"/>
              <w:jc w:val="center"/>
              <w:rPr>
                <w:rFonts w:ascii="Palatino Linotype" w:hAnsi="Palatino Linotype" w:cs="Arial"/>
                <w:iCs/>
                <w:color w:val="000000"/>
                <w:sz w:val="20"/>
                <w:szCs w:val="20"/>
                <w:lang w:eastAsia="hu-HU"/>
              </w:rPr>
            </w:pPr>
            <w:r w:rsidRPr="001E653C">
              <w:rPr>
                <w:rFonts w:ascii="Palatino Linotype" w:hAnsi="Palatino Linotype"/>
                <w:sz w:val="20"/>
                <w:szCs w:val="20"/>
                <w:lang w:eastAsia="hu-HU"/>
              </w:rPr>
              <w:t>FELADATOK</w:t>
            </w:r>
          </w:p>
        </w:tc>
      </w:tr>
      <w:tr w:rsidR="00BF51F3" w:rsidRPr="001E653C">
        <w:trPr>
          <w:gridAfter w:val="1"/>
          <w:wAfter w:w="397" w:type="dxa"/>
          <w:trHeight w:val="255"/>
          <w:jc w:val="center"/>
        </w:trPr>
        <w:tc>
          <w:tcPr>
            <w:tcW w:w="4810" w:type="dxa"/>
            <w:tcBorders>
              <w:top w:val="single" w:sz="4" w:space="0" w:color="auto"/>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Szórakoztató zenei akkordok jelöléseit helyesen alkalmazza</w:t>
            </w:r>
          </w:p>
        </w:tc>
        <w:tc>
          <w:tcPr>
            <w:tcW w:w="749"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Szükség szerint lapról olvas</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Ellenőrzi az elektromos hangszerek, berendezések biztonságát, tartozékaik optimális elhelyezését, megtervezi a hangszerek elhelyezését</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Számítástechnikai és stúdiótechnikai, munkavédelmi alapismeretek</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Angol szakmai nyelvismeret</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BF51F3" w:rsidRPr="001E653C">
        <w:trPr>
          <w:gridAfter w:val="1"/>
          <w:wAfter w:w="397" w:type="dxa"/>
          <w:trHeight w:val="24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Hangszeres készség</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921"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Zenei halláskészség</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Előadói készség</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921"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255"/>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center"/>
              <w:rPr>
                <w:rFonts w:ascii="Palatino Linotype" w:hAnsi="Palatino Linotype"/>
                <w:sz w:val="20"/>
                <w:szCs w:val="20"/>
              </w:rPr>
            </w:pPr>
            <w:r w:rsidRPr="001E653C">
              <w:rPr>
                <w:rFonts w:ascii="Palatino Linotype" w:hAnsi="Palatino Linotype"/>
                <w:sz w:val="20"/>
                <w:szCs w:val="20"/>
                <w:lang w:eastAsia="hu-HU"/>
              </w:rPr>
              <w:t>SZEMÉLYES KOMPETENCIÁK</w:t>
            </w:r>
          </w:p>
        </w:tc>
        <w:tc>
          <w:tcPr>
            <w:tcW w:w="397"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Önállóság</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Rugalmasság</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397" w:type="dxa"/>
          <w:trHeight w:val="300"/>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Kreatív együttműködés</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Motivációs készség</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 x </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397" w:type="dxa"/>
          <w:trHeight w:val="300"/>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Kreativitás, ötletgazdagság</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Figyelemmegosztás</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bl>
    <w:p w:rsidR="00BF51F3" w:rsidRDefault="00BF51F3" w:rsidP="001E653C">
      <w:pPr>
        <w:widowControl w:val="0"/>
        <w:suppressAutoHyphens/>
        <w:spacing w:after="0" w:line="240" w:lineRule="auto"/>
        <w:rPr>
          <w:rFonts w:ascii="Palatino Linotype" w:hAnsi="Palatino Linotype"/>
          <w:b/>
          <w:sz w:val="24"/>
          <w:szCs w:val="24"/>
        </w:rPr>
      </w:pPr>
    </w:p>
    <w:p w:rsidR="00F74F61" w:rsidRDefault="00F74F61" w:rsidP="001E653C">
      <w:pPr>
        <w:widowControl w:val="0"/>
        <w:suppressAutoHyphens/>
        <w:spacing w:after="0" w:line="240" w:lineRule="auto"/>
        <w:rPr>
          <w:rFonts w:ascii="Palatino Linotype" w:hAnsi="Palatino Linotype"/>
          <w:b/>
          <w:sz w:val="24"/>
          <w:szCs w:val="24"/>
        </w:rPr>
      </w:pPr>
    </w:p>
    <w:p w:rsidR="00F74F61" w:rsidRDefault="00F74F61" w:rsidP="001E653C">
      <w:pPr>
        <w:widowControl w:val="0"/>
        <w:suppressAutoHyphens/>
        <w:spacing w:after="0" w:line="240" w:lineRule="auto"/>
        <w:rPr>
          <w:rFonts w:ascii="Palatino Linotype" w:hAnsi="Palatino Linotype"/>
          <w:b/>
          <w:sz w:val="24"/>
          <w:szCs w:val="24"/>
        </w:rPr>
      </w:pPr>
    </w:p>
    <w:p w:rsidR="00F74F61" w:rsidRDefault="00F74F61" w:rsidP="001E653C">
      <w:pPr>
        <w:widowControl w:val="0"/>
        <w:suppressAutoHyphens/>
        <w:spacing w:after="0" w:line="240" w:lineRule="auto"/>
        <w:rPr>
          <w:rFonts w:ascii="Palatino Linotype" w:hAnsi="Palatino Linotype"/>
          <w:b/>
          <w:sz w:val="24"/>
          <w:szCs w:val="24"/>
        </w:rPr>
      </w:pPr>
    </w:p>
    <w:p w:rsidR="00F74F61" w:rsidRDefault="00F74F61" w:rsidP="001E653C">
      <w:pPr>
        <w:widowControl w:val="0"/>
        <w:suppressAutoHyphens/>
        <w:spacing w:after="0" w:line="240" w:lineRule="auto"/>
        <w:rPr>
          <w:rFonts w:ascii="Palatino Linotype" w:hAnsi="Palatino Linotype"/>
          <w:b/>
          <w:sz w:val="24"/>
          <w:szCs w:val="24"/>
        </w:rPr>
      </w:pPr>
    </w:p>
    <w:p w:rsidR="00F74F61" w:rsidRDefault="00F74F61" w:rsidP="001E653C">
      <w:pPr>
        <w:widowControl w:val="0"/>
        <w:suppressAutoHyphens/>
        <w:spacing w:after="0" w:line="240" w:lineRule="auto"/>
        <w:rPr>
          <w:rFonts w:ascii="Palatino Linotype" w:hAnsi="Palatino Linotype"/>
          <w:b/>
          <w:sz w:val="24"/>
          <w:szCs w:val="24"/>
        </w:rPr>
      </w:pPr>
    </w:p>
    <w:p w:rsidR="00F74F61" w:rsidRDefault="00F74F61" w:rsidP="001E653C">
      <w:pPr>
        <w:widowControl w:val="0"/>
        <w:suppressAutoHyphens/>
        <w:spacing w:after="0" w:line="240" w:lineRule="auto"/>
        <w:rPr>
          <w:rFonts w:ascii="Palatino Linotype" w:hAnsi="Palatino Linotype"/>
          <w:b/>
          <w:sz w:val="24"/>
          <w:szCs w:val="24"/>
        </w:rPr>
      </w:pPr>
    </w:p>
    <w:p w:rsidR="00F74F61" w:rsidRPr="001E653C" w:rsidRDefault="00F74F61" w:rsidP="001E653C">
      <w:pPr>
        <w:widowControl w:val="0"/>
        <w:suppressAutoHyphens/>
        <w:spacing w:after="0" w:line="240" w:lineRule="auto"/>
        <w:rPr>
          <w:rFonts w:ascii="Palatino Linotype" w:hAnsi="Palatino Linotype"/>
          <w:b/>
          <w:sz w:val="24"/>
          <w:szCs w:val="24"/>
        </w:rPr>
      </w:pPr>
    </w:p>
    <w:p w:rsidR="00BF51F3" w:rsidRPr="001E653C" w:rsidRDefault="00BF51F3" w:rsidP="001E653C">
      <w:pPr>
        <w:widowControl w:val="0"/>
        <w:suppressAutoHyphens/>
        <w:spacing w:after="0" w:line="240" w:lineRule="auto"/>
        <w:rPr>
          <w:rFonts w:ascii="Palatino Linotype" w:hAnsi="Palatino Linotype"/>
          <w:b/>
          <w:bCs/>
          <w:sz w:val="24"/>
          <w:szCs w:val="24"/>
        </w:rPr>
      </w:pPr>
    </w:p>
    <w:p w:rsidR="00BF51F3" w:rsidRPr="001E653C" w:rsidRDefault="00BF51F3" w:rsidP="003A06CC">
      <w:pPr>
        <w:widowControl w:val="0"/>
        <w:numPr>
          <w:ilvl w:val="0"/>
          <w:numId w:val="31"/>
        </w:numPr>
        <w:suppressAutoHyphens/>
        <w:spacing w:after="0" w:line="240" w:lineRule="auto"/>
        <w:rPr>
          <w:rFonts w:ascii="Palatino Linotype" w:hAnsi="Palatino Linotype"/>
          <w:b/>
          <w:bCs/>
          <w:iCs/>
          <w:sz w:val="24"/>
          <w:szCs w:val="24"/>
        </w:rPr>
      </w:pPr>
      <w:r w:rsidRPr="001E653C">
        <w:rPr>
          <w:rFonts w:ascii="Palatino Linotype" w:hAnsi="Palatino Linotype" w:cs="Arial"/>
          <w:b/>
          <w:color w:val="000000"/>
          <w:sz w:val="24"/>
          <w:szCs w:val="24"/>
          <w:lang w:eastAsia="hu-HU"/>
        </w:rPr>
        <w:lastRenderedPageBreak/>
        <w:t>Stúdiótechnikai alapismeretek</w:t>
      </w:r>
      <w:r w:rsidR="003501FC">
        <w:rPr>
          <w:rFonts w:ascii="Palatino Linotype" w:hAnsi="Palatino Linotype" w:cs="Arial"/>
          <w:b/>
          <w:color w:val="000000"/>
          <w:sz w:val="24"/>
          <w:szCs w:val="24"/>
          <w:lang w:eastAsia="hu-HU"/>
        </w:rPr>
        <w:t xml:space="preserve"> tantárgy</w:t>
      </w:r>
      <w:r w:rsidR="0006682D">
        <w:rPr>
          <w:rFonts w:ascii="Palatino Linotype" w:hAnsi="Palatino Linotype" w:cs="Arial"/>
          <w:b/>
          <w:color w:val="000000"/>
          <w:sz w:val="24"/>
          <w:szCs w:val="24"/>
          <w:lang w:eastAsia="hu-HU"/>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86 óra/50óra*</w:t>
      </w:r>
    </w:p>
    <w:p w:rsidR="00BF51F3" w:rsidRDefault="00BF51F3" w:rsidP="001E653C">
      <w:pPr>
        <w:spacing w:after="0" w:line="240" w:lineRule="auto"/>
        <w:jc w:val="right"/>
        <w:rPr>
          <w:rFonts w:ascii="Palatino Linotype" w:hAnsi="Palatino Linotype"/>
          <w:sz w:val="20"/>
          <w:szCs w:val="20"/>
        </w:rPr>
      </w:pPr>
      <w:r w:rsidRPr="001E653C">
        <w:rPr>
          <w:rFonts w:ascii="Palatino Linotype" w:hAnsi="Palatino Linotype"/>
          <w:sz w:val="20"/>
          <w:szCs w:val="20"/>
        </w:rPr>
        <w:t>* 9-13. évfolyamon megszervezett képzés/13. és 14. évfolyamon megszervezett képzés</w:t>
      </w:r>
    </w:p>
    <w:p w:rsidR="00F74F61" w:rsidRPr="001E653C" w:rsidRDefault="00F74F61" w:rsidP="001E653C">
      <w:pPr>
        <w:spacing w:after="0" w:line="240" w:lineRule="auto"/>
        <w:jc w:val="right"/>
        <w:rPr>
          <w:rFonts w:ascii="Palatino Linotype" w:hAnsi="Palatino Linotype"/>
          <w:sz w:val="20"/>
          <w:szCs w:val="20"/>
        </w:rPr>
      </w:pPr>
    </w:p>
    <w:p w:rsidR="00BF51F3" w:rsidRPr="001E653C" w:rsidRDefault="00BF51F3" w:rsidP="001E653C">
      <w:pPr>
        <w:pStyle w:val="Listaszerbekezds"/>
        <w:widowControl w:val="0"/>
        <w:suppressAutoHyphens/>
        <w:spacing w:after="0" w:line="240" w:lineRule="auto"/>
        <w:ind w:left="0"/>
        <w:rPr>
          <w:rFonts w:ascii="Palatino Linotype" w:hAnsi="Palatino Linotype"/>
          <w:b/>
          <w:vanish/>
          <w:sz w:val="24"/>
          <w:szCs w:val="24"/>
        </w:rPr>
      </w:pPr>
    </w:p>
    <w:p w:rsidR="00BF51F3" w:rsidRPr="001E653C" w:rsidRDefault="00BF51F3" w:rsidP="003A06CC">
      <w:pPr>
        <w:widowControl w:val="0"/>
        <w:numPr>
          <w:ilvl w:val="1"/>
          <w:numId w:val="32"/>
        </w:numPr>
        <w:suppressAutoHyphens/>
        <w:spacing w:after="0" w:line="240" w:lineRule="auto"/>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pStyle w:val="Felsorols"/>
        <w:tabs>
          <w:tab w:val="clear" w:pos="360"/>
          <w:tab w:val="left" w:pos="0"/>
        </w:tabs>
        <w:spacing w:after="0" w:line="240" w:lineRule="auto"/>
        <w:ind w:left="0" w:firstLine="0"/>
        <w:rPr>
          <w:rFonts w:ascii="Palatino Linotype" w:hAnsi="Palatino Linotype"/>
          <w:sz w:val="24"/>
          <w:szCs w:val="24"/>
        </w:rPr>
      </w:pPr>
      <w:r w:rsidRPr="001E653C">
        <w:rPr>
          <w:rFonts w:ascii="Palatino Linotype" w:hAnsi="Palatino Linotype"/>
          <w:sz w:val="24"/>
          <w:szCs w:val="24"/>
        </w:rPr>
        <w:t>A szórakoztató zenész szakképesítés megszerzéséhez szükséges zenei tárgyak mellett a tánczene és rockzene műfajában a jelen és várhatóan a jövő technikai fejlődése okán fontos szerepet szán a számítástechnikának.</w:t>
      </w:r>
    </w:p>
    <w:p w:rsidR="00BF51F3" w:rsidRPr="001E653C" w:rsidRDefault="00BF51F3" w:rsidP="001E653C">
      <w:pPr>
        <w:pStyle w:val="Felsorols"/>
        <w:tabs>
          <w:tab w:val="clear" w:pos="360"/>
          <w:tab w:val="left" w:pos="0"/>
        </w:tabs>
        <w:spacing w:after="0" w:line="240" w:lineRule="auto"/>
        <w:ind w:left="0" w:firstLine="0"/>
        <w:rPr>
          <w:rFonts w:ascii="Palatino Linotype" w:hAnsi="Palatino Linotype"/>
          <w:sz w:val="24"/>
          <w:szCs w:val="24"/>
        </w:rPr>
      </w:pPr>
      <w:r w:rsidRPr="001E653C">
        <w:rPr>
          <w:rFonts w:ascii="Palatino Linotype" w:hAnsi="Palatino Linotype"/>
          <w:sz w:val="24"/>
          <w:szCs w:val="24"/>
        </w:rPr>
        <w:t>Ennek a szakismeretnek a hiányában ugyan kitűnő muzsikussá vagy énekessé válhat a tanuló, viszont ennek a tudásnak a birtokában egyrészt könnyebbé teheti saját munkáját, másrészt a stúdiómunkában való részvételekor nem csupán közreműködője, hanem alkotója is lehet a készülő felvételek technikai munkájának.</w:t>
      </w:r>
    </w:p>
    <w:p w:rsidR="00BF51F3" w:rsidRPr="001E653C" w:rsidRDefault="00BF51F3" w:rsidP="001E653C">
      <w:pPr>
        <w:pStyle w:val="Felsorols"/>
        <w:tabs>
          <w:tab w:val="clear" w:pos="360"/>
          <w:tab w:val="left" w:pos="0"/>
        </w:tabs>
        <w:spacing w:after="0" w:line="240" w:lineRule="auto"/>
        <w:ind w:left="0" w:firstLine="0"/>
        <w:rPr>
          <w:rFonts w:ascii="Palatino Linotype" w:hAnsi="Palatino Linotype"/>
          <w:sz w:val="24"/>
          <w:szCs w:val="24"/>
        </w:rPr>
      </w:pPr>
      <w:r w:rsidRPr="001E653C">
        <w:rPr>
          <w:rFonts w:ascii="Palatino Linotype" w:hAnsi="Palatino Linotype"/>
          <w:sz w:val="24"/>
          <w:szCs w:val="24"/>
        </w:rPr>
        <w:t xml:space="preserve">A számítástechnikai és stúdiótechnikai ismeretekkel a tanuló jobban megismerheti és használhatja saját elektromos hangszereit, berendezéseit és megfelelő alapokat szerezhet a MIDI technika alkalmazásához, továbbá szakmai ismereteinek hasznosításához a zenei szerkesztő programok használatával a hangszerelés, zeneszerzés iránt érdeklődő és ehhez megfelelően képzett hallgatók esetében. Emellett megismeri a hangszeréhez szükséges erősítők, hangszórók és egyéb kiegészítők típusait, optimális használatuk módjait, ami ebben a zenei műfajban a hangzás minőségénél meghatározó jelentőségű. </w:t>
      </w:r>
    </w:p>
    <w:p w:rsidR="00BF51F3" w:rsidRPr="001E653C" w:rsidRDefault="00BF51F3" w:rsidP="001E653C">
      <w:pPr>
        <w:pStyle w:val="Felsorols"/>
        <w:tabs>
          <w:tab w:val="clear" w:pos="360"/>
        </w:tabs>
        <w:spacing w:after="0" w:line="240" w:lineRule="auto"/>
        <w:ind w:left="363" w:hanging="6"/>
        <w:jc w:val="both"/>
        <w:rPr>
          <w:rFonts w:ascii="Palatino Linotype" w:hAnsi="Palatino Linotype"/>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 xml:space="preserve">A tantárgy kapcsolódik a munkavédelemhez, emellett számos technikai vonatkozása a fizika, a matematika tárgyakhoz kapcsolják. </w:t>
      </w:r>
    </w:p>
    <w:p w:rsidR="00BF51F3" w:rsidRPr="001E653C" w:rsidRDefault="00BF51F3"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Az idegen nyelv, ebben az esetben az angol nyelv ismerete illetve tanulása szinte nélkülözhetetlen a szakmai szakkifejezések megértéséhez és értelemszerű használatához.</w:t>
      </w:r>
    </w:p>
    <w:p w:rsidR="00BF51F3" w:rsidRPr="001E653C" w:rsidRDefault="00BF51F3" w:rsidP="001E653C">
      <w:pPr>
        <w:spacing w:after="0" w:line="240" w:lineRule="auto"/>
        <w:jc w:val="both"/>
        <w:rPr>
          <w:rFonts w:ascii="Palatino Linotype" w:hAnsi="Palatino Linotype"/>
          <w:b/>
          <w:bCs/>
          <w:iCs/>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Témakörök</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Számítástechnikai alapismeretek</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35 óra/18 óra</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A személyi számítógépek fajtái, operációs rendszerei.</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Hardver- és szoftverelemek megválasztásának szempontjai, kompatibilitás.</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Hálózatok, topológiák, hálózati operációs rendszerek.</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Monitorok típusai, jellemzőik.</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Nyomtatók típusai, jellemzőik, felbontóképesség.</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Adatok tömörítése, archiválása, az adattömörítés elve, tömörítőprogramok, az archiválás eszközei.</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Az adatvédelem szoftver- és hardvereszközei (víruskeresés, lemezkarbantartás stb.).</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Szövegszerkesztés.</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Multimédia hardver alapismeretek.</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MIDI csatolók.</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lastRenderedPageBreak/>
        <w:tab/>
        <w:t>Eszköz kompatibilitás, a számítógép speciális multimédia hardver bővítései, számítógéppel vezérelt lejátszó eszközök.</w:t>
      </w:r>
    </w:p>
    <w:p w:rsidR="00BF51F3" w:rsidRPr="001E653C" w:rsidRDefault="00BF51F3" w:rsidP="001E653C">
      <w:pPr>
        <w:spacing w:after="0" w:line="240" w:lineRule="auto"/>
        <w:ind w:firstLine="540"/>
        <w:rPr>
          <w:rFonts w:ascii="Palatino Linotype" w:hAnsi="Palatino Linotype"/>
          <w:sz w:val="24"/>
          <w:szCs w:val="24"/>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Stúdiótechnikai alapismeretek</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5E5653">
        <w:rPr>
          <w:rFonts w:ascii="Palatino Linotype" w:hAnsi="Palatino Linotype"/>
          <w:b/>
          <w:i/>
          <w:sz w:val="24"/>
          <w:szCs w:val="24"/>
        </w:rPr>
        <w:t>51</w:t>
      </w:r>
      <w:r w:rsidR="005E5653">
        <w:rPr>
          <w:rFonts w:ascii="Palatino Linotype" w:hAnsi="Palatino Linotype"/>
          <w:b/>
          <w:sz w:val="24"/>
          <w:szCs w:val="24"/>
        </w:rPr>
        <w:t xml:space="preserve"> </w:t>
      </w:r>
      <w:r w:rsidRPr="001E653C">
        <w:rPr>
          <w:rFonts w:ascii="Palatino Linotype" w:hAnsi="Palatino Linotype"/>
          <w:b/>
          <w:i/>
          <w:sz w:val="24"/>
          <w:szCs w:val="24"/>
        </w:rPr>
        <w:t>óra/32óra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 hangsugárzók: hangváltók, hangdobozok, aktív hangsugárzók.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Tápegységek: energiaátalakítás fajtái, erős- és gyengeáramú ellátó hálózatok, zavarvédelem.</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Analóg és digitális erősítő: erősítő fajták.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Effektberendezések: analóg zengetők, késleltetők, torzítók, sifterek, szűrők működése, digitális effektberendezések. </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mikrofonok.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Hangtechnikai rendszerek.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analóg és digitális keverőasztal: a fő működési egységek jellemző megoldásai, minőségi követelményei, a keverőasztal belső szervezése, keverőasztal felépítése, jellemző rendszerek, vezérlések, automatikák.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analóg és digitális mágnesszalagos jelrögzítők, szinkronizáció.</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Mágneslemezes jelrögzítők: HDD fajták, adatkompatibilitás, archiválás.</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Szinkronizáló berendezések, szinkronjel rendszerek.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MIDI szinkronizáció, word clock.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Zenei szerkesztőprogramok megismerése és használata. </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Sequencerek alkalmazása a MIDI vezérlőprogramok használatára.</w:t>
      </w:r>
    </w:p>
    <w:p w:rsidR="00BF51F3" w:rsidRPr="001E653C" w:rsidRDefault="00BF51F3" w:rsidP="001E653C">
      <w:pPr>
        <w:spacing w:after="0" w:line="240" w:lineRule="auto"/>
        <w:ind w:firstLine="540"/>
        <w:rPr>
          <w:rFonts w:ascii="Palatino Linotype" w:hAnsi="Palatino Linotype"/>
          <w:b/>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1E653C" w:rsidRDefault="00BF51F3" w:rsidP="001E653C">
      <w:pPr>
        <w:pStyle w:val="Felsorols2"/>
        <w:numPr>
          <w:ilvl w:val="0"/>
          <w:numId w:val="0"/>
        </w:numPr>
        <w:ind w:left="1080"/>
        <w:rPr>
          <w:rFonts w:ascii="Palatino Linotype" w:hAnsi="Palatino Linotype"/>
          <w:sz w:val="24"/>
          <w:szCs w:val="24"/>
        </w:rPr>
      </w:pPr>
      <w:r w:rsidRPr="001E653C">
        <w:rPr>
          <w:rFonts w:ascii="Palatino Linotype" w:hAnsi="Palatino Linotype"/>
          <w:sz w:val="24"/>
          <w:szCs w:val="24"/>
        </w:rPr>
        <w:t>Az oktatáshoz szükséges megfelelő teljesítményű számítógép(ek), a használathoz szükséges hardverekkel és szoftverekkel.</w:t>
      </w:r>
    </w:p>
    <w:p w:rsidR="00BF51F3" w:rsidRPr="001E653C" w:rsidRDefault="00BF51F3" w:rsidP="006C4607">
      <w:pPr>
        <w:pStyle w:val="Felsorols2"/>
        <w:numPr>
          <w:ilvl w:val="0"/>
          <w:numId w:val="6"/>
        </w:numPr>
        <w:rPr>
          <w:rFonts w:ascii="Palatino Linotype" w:hAnsi="Palatino Linotype"/>
          <w:sz w:val="24"/>
          <w:szCs w:val="24"/>
        </w:rPr>
      </w:pPr>
      <w:r w:rsidRPr="001E653C">
        <w:rPr>
          <w:rFonts w:ascii="Palatino Linotype" w:hAnsi="Palatino Linotype"/>
          <w:sz w:val="24"/>
          <w:szCs w:val="24"/>
        </w:rPr>
        <w:t>Megfelelő méretű, jó akusztikájú, jól megvilágított, hang</w:t>
      </w:r>
      <w:r w:rsidRPr="001E653C">
        <w:rPr>
          <w:rFonts w:ascii="Palatino Linotype" w:hAnsi="Palatino Linotype"/>
          <w:sz w:val="24"/>
          <w:szCs w:val="24"/>
        </w:rPr>
        <w:softHyphen/>
        <w:t xml:space="preserve">szigetelt </w:t>
      </w:r>
      <w:r w:rsidRPr="001E653C">
        <w:rPr>
          <w:rFonts w:ascii="Palatino Linotype" w:hAnsi="Palatino Linotype"/>
          <w:i/>
          <w:sz w:val="24"/>
          <w:szCs w:val="24"/>
        </w:rPr>
        <w:t>tanterem.</w:t>
      </w:r>
    </w:p>
    <w:p w:rsidR="00BF51F3" w:rsidRPr="001E653C" w:rsidRDefault="00BF51F3" w:rsidP="006C4607">
      <w:pPr>
        <w:pStyle w:val="Felsorols2"/>
        <w:numPr>
          <w:ilvl w:val="0"/>
          <w:numId w:val="6"/>
        </w:numPr>
        <w:rPr>
          <w:rFonts w:ascii="Palatino Linotype" w:hAnsi="Palatino Linotype"/>
          <w:sz w:val="24"/>
          <w:szCs w:val="24"/>
        </w:rPr>
      </w:pPr>
      <w:r w:rsidRPr="001E653C">
        <w:rPr>
          <w:rFonts w:ascii="Palatino Linotype" w:hAnsi="Palatino Linotype"/>
          <w:sz w:val="24"/>
          <w:szCs w:val="24"/>
        </w:rPr>
        <w:t>Zenei editáló program.</w:t>
      </w:r>
    </w:p>
    <w:p w:rsidR="00BF51F3" w:rsidRPr="001E653C" w:rsidRDefault="00BF51F3" w:rsidP="006C4607">
      <w:pPr>
        <w:pStyle w:val="Felsorols2"/>
        <w:numPr>
          <w:ilvl w:val="0"/>
          <w:numId w:val="6"/>
        </w:numPr>
        <w:rPr>
          <w:rFonts w:ascii="Palatino Linotype" w:hAnsi="Palatino Linotype"/>
          <w:sz w:val="24"/>
          <w:szCs w:val="24"/>
        </w:rPr>
      </w:pPr>
      <w:r w:rsidRPr="001E653C">
        <w:rPr>
          <w:rFonts w:ascii="Palatino Linotype" w:hAnsi="Palatino Linotype"/>
          <w:sz w:val="24"/>
          <w:szCs w:val="24"/>
        </w:rPr>
        <w:t>Hangfelvételek készítésére alkalmas stúdió, megfelelő színvonalú keverő, rögzítő és erősítő berendezéssel, továbbá a MIDI technikára alkalmas hangszerekkel.</w:t>
      </w:r>
    </w:p>
    <w:p w:rsidR="00D855B5" w:rsidRPr="001E653C" w:rsidRDefault="00D855B5" w:rsidP="001E653C">
      <w:pPr>
        <w:pStyle w:val="Felsorols2"/>
        <w:numPr>
          <w:ilvl w:val="0"/>
          <w:numId w:val="0"/>
        </w:numPr>
        <w:ind w:left="1080"/>
        <w:rPr>
          <w:rFonts w:ascii="Palatino Linotype" w:hAnsi="Palatino Linotype"/>
          <w:sz w:val="24"/>
          <w:szCs w:val="24"/>
        </w:rPr>
      </w:pPr>
    </w:p>
    <w:p w:rsidR="00BF51F3" w:rsidRPr="001E653C" w:rsidRDefault="00BF51F3" w:rsidP="003A06CC">
      <w:pPr>
        <w:widowControl w:val="0"/>
        <w:numPr>
          <w:ilvl w:val="1"/>
          <w:numId w:val="32"/>
        </w:numPr>
        <w:suppressAutoHyphens/>
        <w:spacing w:after="0" w:line="240" w:lineRule="auto"/>
        <w:ind w:hanging="114"/>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D855B5" w:rsidRPr="001E653C" w:rsidRDefault="00D855B5" w:rsidP="001E653C">
      <w:pPr>
        <w:widowControl w:val="0"/>
        <w:suppressAutoHyphens/>
        <w:spacing w:after="0" w:line="240" w:lineRule="auto"/>
        <w:ind w:left="540"/>
        <w:rPr>
          <w:rFonts w:ascii="Palatino Linotype" w:hAnsi="Palatino Linotype"/>
          <w:b/>
          <w:bCs/>
          <w:sz w:val="24"/>
          <w:szCs w:val="24"/>
        </w:rPr>
      </w:pPr>
    </w:p>
    <w:p w:rsidR="00BF51F3" w:rsidRPr="001E653C" w:rsidRDefault="003A06CC" w:rsidP="001E653C">
      <w:pPr>
        <w:spacing w:after="0" w:line="240" w:lineRule="auto"/>
        <w:rPr>
          <w:rFonts w:ascii="Palatino Linotype" w:hAnsi="Palatino Linotype"/>
          <w:b/>
          <w:bCs/>
          <w:i/>
          <w:sz w:val="24"/>
          <w:szCs w:val="24"/>
        </w:rPr>
      </w:pPr>
      <w:r>
        <w:rPr>
          <w:rFonts w:ascii="Palatino Linotype" w:hAnsi="Palatino Linotype"/>
          <w:b/>
          <w:bCs/>
          <w:i/>
          <w:sz w:val="24"/>
          <w:szCs w:val="24"/>
        </w:rPr>
        <w:t>14</w:t>
      </w:r>
      <w:r w:rsidR="00BF51F3" w:rsidRPr="001E653C">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BF51F3" w:rsidRPr="001E653C">
        <w:trPr>
          <w:cantSplit/>
          <w:trHeight w:val="921"/>
          <w:jc w:val="center"/>
        </w:trPr>
        <w:tc>
          <w:tcPr>
            <w:tcW w:w="828"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3621"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2370"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 szervezési kerete</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(differenciálási módok)</w:t>
            </w:r>
          </w:p>
        </w:tc>
        <w:tc>
          <w:tcPr>
            <w:tcW w:w="219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3621"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623" w:type="dxa"/>
            <w:textDirection w:val="btLr"/>
            <w:vAlign w:val="center"/>
          </w:tcPr>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Egyéni</w:t>
            </w:r>
          </w:p>
        </w:tc>
        <w:tc>
          <w:tcPr>
            <w:tcW w:w="851" w:type="dxa"/>
            <w:textDirection w:val="btLr"/>
            <w:vAlign w:val="center"/>
          </w:tcPr>
          <w:p w:rsidR="00BF51F3" w:rsidRPr="001E653C" w:rsidRDefault="00BF51F3" w:rsidP="005E5653">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Csoport-bontás</w:t>
            </w:r>
          </w:p>
        </w:tc>
        <w:tc>
          <w:tcPr>
            <w:tcW w:w="896" w:type="dxa"/>
            <w:textDirection w:val="btLr"/>
            <w:vAlign w:val="center"/>
          </w:tcPr>
          <w:p w:rsidR="00BF51F3" w:rsidRPr="001E653C" w:rsidRDefault="00BF51F3" w:rsidP="005E5653">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Osztály-keret</w:t>
            </w:r>
          </w:p>
        </w:tc>
        <w:tc>
          <w:tcPr>
            <w:tcW w:w="2190"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1.</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b/>
                <w:sz w:val="20"/>
                <w:szCs w:val="20"/>
              </w:rPr>
            </w:pPr>
            <w:r w:rsidRPr="001E653C">
              <w:rPr>
                <w:rFonts w:ascii="Palatino Linotype" w:hAnsi="Palatino Linotype" w:cs="Arial"/>
                <w:b/>
                <w:sz w:val="20"/>
                <w:szCs w:val="20"/>
              </w:rPr>
              <w:t xml:space="preserve">Információ feldolgozó </w:t>
            </w:r>
            <w:r w:rsidRPr="001E653C">
              <w:rPr>
                <w:rFonts w:ascii="Palatino Linotype" w:hAnsi="Palatino Linotype" w:cs="Arial"/>
                <w:b/>
                <w:sz w:val="20"/>
                <w:szCs w:val="20"/>
              </w:rPr>
              <w:lastRenderedPageBreak/>
              <w:t>tevékenységek</w:t>
            </w:r>
          </w:p>
        </w:tc>
        <w:tc>
          <w:tcPr>
            <w:tcW w:w="62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51"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lastRenderedPageBreak/>
              <w:t>1.1.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önálló feldolgozása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feladattal vezetett feldolgozása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önálló rendszerezése</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feladattal vezetett rendszerezése</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6.11.</w:t>
            </w: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2.</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Ismeretalkalmazási gyakorló tevékenységek, feladatok</w:t>
            </w:r>
          </w:p>
        </w:tc>
        <w:tc>
          <w:tcPr>
            <w:tcW w:w="62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51"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Válaszolás írásban mondatszintű kérdésekre</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Tesztfeladat megoldása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utólagos ismertetése szóban</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helyszíni ismertetése szóban</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6.11.</w:t>
            </w:r>
          </w:p>
        </w:tc>
      </w:tr>
    </w:tbl>
    <w:p w:rsidR="00BF51F3" w:rsidRPr="001E653C" w:rsidRDefault="00BF51F3" w:rsidP="001E653C">
      <w:pPr>
        <w:spacing w:after="0" w:line="240" w:lineRule="auto"/>
        <w:rPr>
          <w:rFonts w:ascii="Palatino Linotype" w:hAnsi="Palatino Linotype"/>
        </w:rPr>
      </w:pPr>
    </w:p>
    <w:p w:rsidR="00BF51F3" w:rsidRPr="001E653C" w:rsidRDefault="003A06CC" w:rsidP="001E653C">
      <w:pPr>
        <w:spacing w:after="0" w:line="240" w:lineRule="auto"/>
        <w:rPr>
          <w:rFonts w:ascii="Palatino Linotype" w:hAnsi="Palatino Linotype"/>
          <w:b/>
          <w:bCs/>
          <w:i/>
        </w:rPr>
      </w:pPr>
      <w:r>
        <w:rPr>
          <w:rFonts w:ascii="Palatino Linotype" w:hAnsi="Palatino Linotype"/>
          <w:b/>
          <w:bCs/>
          <w:i/>
        </w:rPr>
        <w:t>14</w:t>
      </w:r>
      <w:r w:rsidR="00BF51F3" w:rsidRPr="001E653C">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280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659"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2800"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659"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6.2., 6.3., 6.11.</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elbeszélés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megbeszélés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vita</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szemléltetés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1.6.</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felvételkészítés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1.7.</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házi feladat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spacing w:after="0" w:line="240" w:lineRule="auto"/>
        <w:jc w:val="both"/>
        <w:rPr>
          <w:rFonts w:ascii="Palatino Linotype" w:hAnsi="Palatino Linotype"/>
          <w:b/>
          <w:bCs/>
          <w:sz w:val="24"/>
          <w:szCs w:val="24"/>
        </w:rPr>
      </w:pPr>
    </w:p>
    <w:p w:rsidR="00BF51F3" w:rsidRPr="001E653C" w:rsidRDefault="00BF51F3" w:rsidP="001E653C">
      <w:pPr>
        <w:spacing w:after="0" w:line="240" w:lineRule="auto"/>
        <w:ind w:left="555" w:hanging="15"/>
        <w:jc w:val="both"/>
        <w:rPr>
          <w:rFonts w:ascii="Palatino Linotype" w:hAnsi="Palatino Linotype"/>
          <w:iCs/>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jc w:val="both"/>
        <w:rPr>
          <w:rFonts w:ascii="Palatino Linotype" w:hAnsi="Palatino Linotype"/>
          <w:bCs/>
          <w:sz w:val="24"/>
          <w:szCs w:val="24"/>
        </w:rPr>
      </w:pPr>
      <w:r w:rsidRPr="001E653C">
        <w:rPr>
          <w:rFonts w:ascii="Palatino Linotype" w:hAnsi="Palatino Linotype"/>
          <w:bCs/>
          <w:sz w:val="24"/>
          <w:szCs w:val="24"/>
        </w:rPr>
        <w:t>A nemzeti köznevelésről szóló 2011. évi CXC. törvény 54. § (2) a) pontja szerinti értékeléssel.</w:t>
      </w:r>
    </w:p>
    <w:p w:rsidR="00BF51F3" w:rsidRPr="001E653C" w:rsidRDefault="000441E0" w:rsidP="001E653C">
      <w:pPr>
        <w:spacing w:after="0" w:line="240" w:lineRule="auto"/>
        <w:ind w:left="-15"/>
        <w:rPr>
          <w:rFonts w:ascii="Palatino Linotype" w:hAnsi="Palatino Linotype"/>
          <w:b/>
          <w:sz w:val="24"/>
          <w:szCs w:val="24"/>
        </w:rPr>
      </w:pPr>
      <w:r w:rsidRPr="001E653C">
        <w:rPr>
          <w:rFonts w:ascii="Palatino Linotype" w:hAnsi="Palatino Linotype"/>
          <w:b/>
          <w:szCs w:val="24"/>
        </w:rPr>
        <w:br w:type="page"/>
      </w:r>
      <w:r w:rsidR="00BF51F3" w:rsidRPr="001E653C">
        <w:rPr>
          <w:rFonts w:ascii="Palatino Linotype" w:hAnsi="Palatino Linotype"/>
          <w:b/>
          <w:sz w:val="24"/>
          <w:szCs w:val="24"/>
        </w:rPr>
        <w:lastRenderedPageBreak/>
        <w:t>A 10721-12 azonosító számú</w:t>
      </w:r>
      <w:r w:rsidR="006379CE">
        <w:rPr>
          <w:rFonts w:ascii="Palatino Linotype" w:hAnsi="Palatino Linotype"/>
          <w:b/>
          <w:sz w:val="24"/>
          <w:szCs w:val="24"/>
        </w:rPr>
        <w:t>, S</w:t>
      </w:r>
      <w:r w:rsidR="00BF51F3"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tbl>
      <w:tblPr>
        <w:tblW w:w="6877" w:type="dxa"/>
        <w:jc w:val="center"/>
        <w:tblCellMar>
          <w:left w:w="70" w:type="dxa"/>
          <w:right w:w="70" w:type="dxa"/>
        </w:tblCellMar>
        <w:tblLook w:val="0000" w:firstRow="0" w:lastRow="0" w:firstColumn="0" w:lastColumn="0" w:noHBand="0" w:noVBand="0"/>
      </w:tblPr>
      <w:tblGrid>
        <w:gridCol w:w="4810"/>
        <w:gridCol w:w="749"/>
        <w:gridCol w:w="921"/>
        <w:gridCol w:w="397"/>
      </w:tblGrid>
      <w:tr w:rsidR="005E5653" w:rsidRPr="001E653C">
        <w:trPr>
          <w:gridAfter w:val="1"/>
          <w:wAfter w:w="397" w:type="dxa"/>
          <w:trHeight w:val="978"/>
          <w:jc w:val="center"/>
        </w:trPr>
        <w:tc>
          <w:tcPr>
            <w:tcW w:w="4810" w:type="dxa"/>
            <w:vMerge w:val="restart"/>
            <w:tcBorders>
              <w:top w:val="single" w:sz="4" w:space="0" w:color="auto"/>
              <w:left w:val="single" w:sz="4" w:space="0" w:color="auto"/>
              <w:right w:val="single" w:sz="4" w:space="0" w:color="auto"/>
            </w:tcBorders>
            <w:noWrap/>
            <w:vAlign w:val="center"/>
          </w:tcPr>
          <w:p w:rsidR="005E5653" w:rsidRPr="001E653C" w:rsidRDefault="005E5653" w:rsidP="00783BFD">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rPr>
              <w:t xml:space="preserve">10721-12 </w:t>
            </w:r>
            <w:r w:rsidR="006379CE">
              <w:rPr>
                <w:rFonts w:ascii="Palatino Linotype" w:hAnsi="Palatino Linotype"/>
                <w:sz w:val="20"/>
                <w:szCs w:val="20"/>
              </w:rPr>
              <w:t>S</w:t>
            </w:r>
            <w:r w:rsidRPr="001E653C">
              <w:rPr>
                <w:rFonts w:ascii="Palatino Linotype" w:hAnsi="Palatino Linotype"/>
                <w:sz w:val="20"/>
                <w:szCs w:val="20"/>
              </w:rPr>
              <w:t>zórakoztató zenész tevékenysége</w:t>
            </w:r>
          </w:p>
        </w:tc>
        <w:tc>
          <w:tcPr>
            <w:tcW w:w="1670" w:type="dxa"/>
            <w:gridSpan w:val="2"/>
            <w:tcBorders>
              <w:top w:val="single" w:sz="4" w:space="0" w:color="auto"/>
              <w:right w:val="single" w:sz="4" w:space="0" w:color="auto"/>
            </w:tcBorders>
            <w:shd w:val="clear" w:color="auto" w:fill="auto"/>
          </w:tcPr>
          <w:p w:rsidR="005E5653" w:rsidRPr="001E653C" w:rsidRDefault="005E5653" w:rsidP="005E5653">
            <w:pPr>
              <w:spacing w:after="0" w:line="240" w:lineRule="auto"/>
              <w:jc w:val="center"/>
              <w:rPr>
                <w:rFonts w:ascii="Palatino Linotype" w:hAnsi="Palatino Linotype"/>
              </w:rPr>
            </w:pPr>
            <w:r w:rsidRPr="001E653C">
              <w:rPr>
                <w:rFonts w:ascii="Palatino Linotype" w:hAnsi="Palatino Linotype"/>
              </w:rPr>
              <w:t>Stúdiótechnikai alapismeretek gyakorlat</w:t>
            </w:r>
          </w:p>
        </w:tc>
      </w:tr>
      <w:tr w:rsidR="00BF51F3" w:rsidRPr="001E653C">
        <w:trPr>
          <w:gridAfter w:val="1"/>
          <w:wAfter w:w="397" w:type="dxa"/>
          <w:trHeight w:val="1985"/>
          <w:jc w:val="center"/>
        </w:trPr>
        <w:tc>
          <w:tcPr>
            <w:tcW w:w="4810" w:type="dxa"/>
            <w:vMerge/>
            <w:tcBorders>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749" w:type="dxa"/>
            <w:tcBorders>
              <w:top w:val="single" w:sz="4" w:space="0" w:color="auto"/>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Számítástechnikai gyakorlat</w:t>
            </w:r>
          </w:p>
        </w:tc>
        <w:tc>
          <w:tcPr>
            <w:tcW w:w="921" w:type="dxa"/>
            <w:tcBorders>
              <w:top w:val="single" w:sz="4" w:space="0" w:color="auto"/>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cs="Arial"/>
                <w:iCs/>
                <w:color w:val="000000"/>
                <w:sz w:val="20"/>
                <w:szCs w:val="20"/>
                <w:lang w:eastAsia="hu-HU"/>
              </w:rPr>
            </w:pPr>
            <w:r w:rsidRPr="001E653C">
              <w:rPr>
                <w:rFonts w:ascii="Palatino Linotype" w:hAnsi="Palatino Linotype" w:cs="Arial"/>
                <w:iCs/>
                <w:color w:val="000000"/>
                <w:sz w:val="20"/>
                <w:szCs w:val="20"/>
                <w:lang w:eastAsia="hu-HU"/>
              </w:rPr>
              <w:t>Stúdiótechnikai gyakorlat</w:t>
            </w:r>
          </w:p>
        </w:tc>
      </w:tr>
      <w:tr w:rsidR="00BF51F3" w:rsidRPr="001E653C">
        <w:trPr>
          <w:gridAfter w:val="1"/>
          <w:wAfter w:w="397" w:type="dxa"/>
          <w:trHeight w:val="557"/>
          <w:jc w:val="center"/>
        </w:trPr>
        <w:tc>
          <w:tcPr>
            <w:tcW w:w="6480" w:type="dxa"/>
            <w:gridSpan w:val="3"/>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ind w:left="57"/>
              <w:jc w:val="center"/>
              <w:rPr>
                <w:rFonts w:ascii="Palatino Linotype" w:hAnsi="Palatino Linotype" w:cs="Arial"/>
                <w:iCs/>
                <w:color w:val="000000"/>
                <w:sz w:val="20"/>
                <w:szCs w:val="20"/>
                <w:lang w:eastAsia="hu-HU"/>
              </w:rPr>
            </w:pPr>
            <w:r w:rsidRPr="001E653C">
              <w:rPr>
                <w:rFonts w:ascii="Palatino Linotype" w:hAnsi="Palatino Linotype"/>
                <w:sz w:val="20"/>
                <w:szCs w:val="20"/>
                <w:lang w:eastAsia="hu-HU"/>
              </w:rPr>
              <w:t>FELADATOK</w:t>
            </w:r>
          </w:p>
        </w:tc>
      </w:tr>
      <w:tr w:rsidR="00BF51F3" w:rsidRPr="001E653C">
        <w:trPr>
          <w:gridAfter w:val="1"/>
          <w:wAfter w:w="397" w:type="dxa"/>
          <w:trHeight w:val="255"/>
          <w:jc w:val="center"/>
        </w:trPr>
        <w:tc>
          <w:tcPr>
            <w:tcW w:w="4810" w:type="dxa"/>
            <w:tcBorders>
              <w:top w:val="single" w:sz="4" w:space="0" w:color="auto"/>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Szórakoztató zenei akkordok jelöléseit helyesen alkalmazza</w:t>
            </w:r>
          </w:p>
        </w:tc>
        <w:tc>
          <w:tcPr>
            <w:tcW w:w="749"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Szükség szerint lapról olvas</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Ellenőrzi az elektromos hangszerek, berendezések biztonságát, tartozékaik optimális elhelyezését, megtervezi a hangszerek elhelyezését</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Számítástechnikai és stúdiótechnikai, munkavédelmi alapismeretek</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Angol szakmai nyelvismeret</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BF51F3" w:rsidRPr="001E653C">
        <w:trPr>
          <w:gridAfter w:val="1"/>
          <w:wAfter w:w="397" w:type="dxa"/>
          <w:trHeight w:val="24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Hangszeres készség</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921"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Zenei halláskészség</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vAlign w:val="center"/>
          </w:tcPr>
          <w:p w:rsidR="00BF51F3" w:rsidRPr="001E653C" w:rsidRDefault="004857BA"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F51F3" w:rsidRPr="001E653C">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Előadói készség</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921" w:type="dxa"/>
            <w:tcBorders>
              <w:top w:val="nil"/>
              <w:left w:val="nil"/>
              <w:bottom w:val="single" w:sz="4" w:space="0" w:color="auto"/>
              <w:right w:val="single" w:sz="4" w:space="0" w:color="auto"/>
            </w:tcBorders>
            <w:vAlign w:val="center"/>
          </w:tcPr>
          <w:p w:rsidR="00BF51F3" w:rsidRPr="001E653C" w:rsidRDefault="004857BA"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F51F3" w:rsidRPr="001E653C">
        <w:trPr>
          <w:trHeight w:val="255"/>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center"/>
              <w:rPr>
                <w:rFonts w:ascii="Palatino Linotype" w:hAnsi="Palatino Linotype"/>
                <w:sz w:val="20"/>
                <w:szCs w:val="20"/>
              </w:rPr>
            </w:pPr>
            <w:r w:rsidRPr="001E653C">
              <w:rPr>
                <w:rFonts w:ascii="Palatino Linotype" w:hAnsi="Palatino Linotype"/>
                <w:sz w:val="20"/>
                <w:szCs w:val="20"/>
                <w:lang w:eastAsia="hu-HU"/>
              </w:rPr>
              <w:t>SZEMÉLYES KOMPETENCIÁK</w:t>
            </w:r>
          </w:p>
        </w:tc>
        <w:tc>
          <w:tcPr>
            <w:tcW w:w="397" w:type="dxa"/>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Önállóság</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Rugalmasság</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300"/>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Kreatív együttműködés</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Motivációs készség</w:t>
            </w:r>
          </w:p>
        </w:tc>
        <w:tc>
          <w:tcPr>
            <w:tcW w:w="749" w:type="dxa"/>
            <w:tcBorders>
              <w:top w:val="nil"/>
              <w:left w:val="nil"/>
              <w:bottom w:val="single" w:sz="4" w:space="0" w:color="auto"/>
              <w:right w:val="single" w:sz="4" w:space="0" w:color="auto"/>
            </w:tcBorders>
            <w:noWrap/>
            <w:vAlign w:val="center"/>
          </w:tcPr>
          <w:p w:rsidR="00BF51F3" w:rsidRPr="001E653C" w:rsidRDefault="004857BA"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 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300"/>
          <w:jc w:val="center"/>
        </w:trPr>
        <w:tc>
          <w:tcPr>
            <w:tcW w:w="6480" w:type="dxa"/>
            <w:gridSpan w:val="3"/>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Kreativitás, ötletgazdagság</w:t>
            </w:r>
          </w:p>
        </w:tc>
        <w:tc>
          <w:tcPr>
            <w:tcW w:w="749"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Figyelemmegosztás</w:t>
            </w:r>
          </w:p>
        </w:tc>
        <w:tc>
          <w:tcPr>
            <w:tcW w:w="749"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bl>
    <w:p w:rsidR="000441E0" w:rsidRPr="001E653C" w:rsidRDefault="000441E0" w:rsidP="001E653C">
      <w:pPr>
        <w:widowControl w:val="0"/>
        <w:suppressAutoHyphens/>
        <w:spacing w:after="0" w:line="240" w:lineRule="auto"/>
        <w:rPr>
          <w:rFonts w:ascii="Palatino Linotype" w:hAnsi="Palatino Linotype"/>
        </w:rPr>
      </w:pPr>
    </w:p>
    <w:p w:rsidR="00BF51F3" w:rsidRPr="001E653C" w:rsidRDefault="000441E0" w:rsidP="001E653C">
      <w:pPr>
        <w:widowControl w:val="0"/>
        <w:suppressAutoHyphens/>
        <w:spacing w:after="0" w:line="240" w:lineRule="auto"/>
        <w:rPr>
          <w:rFonts w:ascii="Palatino Linotype" w:hAnsi="Palatino Linotype"/>
          <w:b/>
          <w:sz w:val="20"/>
          <w:szCs w:val="20"/>
        </w:rPr>
      </w:pPr>
      <w:r w:rsidRPr="001E653C">
        <w:rPr>
          <w:rFonts w:ascii="Palatino Linotype" w:hAnsi="Palatino Linotype"/>
          <w:sz w:val="20"/>
          <w:szCs w:val="20"/>
        </w:rPr>
        <w:t>Csak basszusgitár, billentyűs hangszerek, dob, ének, fúvós hangszerek, gitár és zongora főtárgy esetében rock-pop, tánczene műfajban</w:t>
      </w:r>
    </w:p>
    <w:p w:rsidR="00BF51F3" w:rsidRPr="001E653C" w:rsidRDefault="005E5653" w:rsidP="001E653C">
      <w:pPr>
        <w:widowControl w:val="0"/>
        <w:suppressAutoHyphens/>
        <w:spacing w:after="0" w:line="240" w:lineRule="auto"/>
        <w:rPr>
          <w:rFonts w:ascii="Palatino Linotype" w:hAnsi="Palatino Linotype"/>
          <w:b/>
          <w:bCs/>
          <w:sz w:val="20"/>
          <w:szCs w:val="20"/>
        </w:rPr>
      </w:pPr>
      <w:r>
        <w:rPr>
          <w:rFonts w:ascii="Palatino Linotype" w:hAnsi="Palatino Linotype"/>
          <w:b/>
          <w:bCs/>
          <w:sz w:val="20"/>
          <w:szCs w:val="20"/>
        </w:rPr>
        <w:br w:type="page"/>
      </w:r>
    </w:p>
    <w:p w:rsidR="00BF51F3" w:rsidRPr="001E653C" w:rsidRDefault="00BF51F3" w:rsidP="003A06CC">
      <w:pPr>
        <w:widowControl w:val="0"/>
        <w:numPr>
          <w:ilvl w:val="0"/>
          <w:numId w:val="32"/>
        </w:numPr>
        <w:suppressAutoHyphens/>
        <w:spacing w:after="0" w:line="240" w:lineRule="auto"/>
        <w:rPr>
          <w:rFonts w:ascii="Palatino Linotype" w:hAnsi="Palatino Linotype"/>
          <w:b/>
          <w:bCs/>
          <w:iCs/>
          <w:szCs w:val="24"/>
        </w:rPr>
      </w:pPr>
      <w:r w:rsidRPr="001E653C">
        <w:rPr>
          <w:rFonts w:ascii="Palatino Linotype" w:hAnsi="Palatino Linotype" w:cs="Arial"/>
          <w:b/>
          <w:color w:val="000000"/>
          <w:sz w:val="24"/>
          <w:szCs w:val="24"/>
          <w:lang w:eastAsia="hu-HU"/>
        </w:rPr>
        <w:lastRenderedPageBreak/>
        <w:t>Stúdiótechnikai alapismeretek</w:t>
      </w:r>
      <w:r w:rsidR="0006682D">
        <w:rPr>
          <w:rFonts w:ascii="Palatino Linotype" w:hAnsi="Palatino Linotype" w:cs="Arial"/>
          <w:b/>
          <w:color w:val="000000"/>
          <w:sz w:val="24"/>
          <w:szCs w:val="24"/>
          <w:lang w:eastAsia="hu-HU"/>
        </w:rPr>
        <w:tab/>
      </w:r>
      <w:r w:rsidR="008A3F59">
        <w:rPr>
          <w:rFonts w:ascii="Palatino Linotype" w:hAnsi="Palatino Linotype" w:cs="Arial"/>
          <w:b/>
          <w:color w:val="000000"/>
          <w:sz w:val="24"/>
          <w:szCs w:val="24"/>
          <w:lang w:eastAsia="hu-HU"/>
        </w:rPr>
        <w:t>tantárgx</w:t>
      </w:r>
      <w:r w:rsidRPr="001E653C">
        <w:rPr>
          <w:rFonts w:ascii="Palatino Linotype" w:hAnsi="Palatino Linotype"/>
          <w:b/>
          <w:szCs w:val="24"/>
        </w:rPr>
        <w:tab/>
      </w:r>
      <w:r w:rsidRPr="001E653C">
        <w:rPr>
          <w:rFonts w:ascii="Palatino Linotype" w:hAnsi="Palatino Linotype"/>
          <w:b/>
          <w:szCs w:val="24"/>
        </w:rPr>
        <w:tab/>
      </w:r>
      <w:r w:rsidRPr="001E653C">
        <w:rPr>
          <w:rFonts w:ascii="Palatino Linotype" w:hAnsi="Palatino Linotype"/>
          <w:b/>
          <w:szCs w:val="24"/>
        </w:rPr>
        <w:tab/>
      </w:r>
      <w:r w:rsidR="00783BFD">
        <w:rPr>
          <w:rFonts w:ascii="Palatino Linotype" w:hAnsi="Palatino Linotype"/>
          <w:b/>
          <w:szCs w:val="24"/>
        </w:rPr>
        <w:t>32</w:t>
      </w:r>
      <w:r w:rsidR="00783BFD" w:rsidRPr="001E653C">
        <w:rPr>
          <w:rFonts w:ascii="Palatino Linotype" w:hAnsi="Palatino Linotype"/>
          <w:b/>
          <w:szCs w:val="24"/>
        </w:rPr>
        <w:t xml:space="preserve"> </w:t>
      </w:r>
      <w:r w:rsidRPr="001E653C">
        <w:rPr>
          <w:rFonts w:ascii="Palatino Linotype" w:hAnsi="Palatino Linotype"/>
          <w:b/>
          <w:szCs w:val="24"/>
        </w:rPr>
        <w:t>óra/</w:t>
      </w:r>
      <w:r w:rsidR="00783BFD">
        <w:rPr>
          <w:rFonts w:ascii="Palatino Linotype" w:hAnsi="Palatino Linotype"/>
          <w:b/>
          <w:szCs w:val="24"/>
        </w:rPr>
        <w:t>34</w:t>
      </w:r>
      <w:r w:rsidR="00783BFD" w:rsidRPr="001E653C">
        <w:rPr>
          <w:rFonts w:ascii="Palatino Linotype" w:hAnsi="Palatino Linotype"/>
          <w:b/>
          <w:szCs w:val="24"/>
        </w:rPr>
        <w:t>óra</w:t>
      </w:r>
      <w:r w:rsidRPr="001E653C">
        <w:rPr>
          <w:rFonts w:ascii="Palatino Linotype" w:hAnsi="Palatino Linotype"/>
          <w:b/>
          <w:szCs w:val="24"/>
        </w:rPr>
        <w:t>*</w:t>
      </w:r>
    </w:p>
    <w:p w:rsidR="00BF51F3" w:rsidRDefault="00BF51F3" w:rsidP="001E653C">
      <w:pPr>
        <w:spacing w:after="0" w:line="240" w:lineRule="auto"/>
        <w:jc w:val="right"/>
        <w:rPr>
          <w:rFonts w:ascii="Palatino Linotype" w:hAnsi="Palatino Linotype"/>
          <w:sz w:val="20"/>
          <w:szCs w:val="20"/>
        </w:rPr>
      </w:pPr>
      <w:r w:rsidRPr="001E653C">
        <w:rPr>
          <w:rFonts w:ascii="Palatino Linotype" w:hAnsi="Palatino Linotype"/>
          <w:sz w:val="20"/>
          <w:szCs w:val="20"/>
        </w:rPr>
        <w:t>* 9-13. évfolyamon megszervezett képzés/13. és 14. évfolyamon megszervezett képzés</w:t>
      </w:r>
    </w:p>
    <w:p w:rsidR="00F74F61" w:rsidRPr="001E653C" w:rsidRDefault="00F74F61" w:rsidP="001E653C">
      <w:pPr>
        <w:spacing w:after="0" w:line="240" w:lineRule="auto"/>
        <w:jc w:val="right"/>
        <w:rPr>
          <w:rFonts w:ascii="Palatino Linotype" w:hAnsi="Palatino Linotype"/>
          <w:sz w:val="20"/>
          <w:szCs w:val="20"/>
        </w:rPr>
      </w:pPr>
    </w:p>
    <w:p w:rsidR="00BF51F3" w:rsidRPr="001E653C" w:rsidRDefault="00BF51F3" w:rsidP="001E653C">
      <w:pPr>
        <w:widowControl w:val="0"/>
        <w:suppressAutoHyphens/>
        <w:spacing w:after="0" w:line="240" w:lineRule="auto"/>
        <w:rPr>
          <w:rFonts w:ascii="Palatino Linotype" w:hAnsi="Palatino Linotype"/>
          <w:b/>
          <w:vanish/>
          <w:szCs w:val="24"/>
        </w:rPr>
      </w:pPr>
    </w:p>
    <w:p w:rsidR="00BF51F3" w:rsidRPr="001E653C" w:rsidRDefault="00BF51F3" w:rsidP="003A06CC">
      <w:pPr>
        <w:widowControl w:val="0"/>
        <w:numPr>
          <w:ilvl w:val="1"/>
          <w:numId w:val="32"/>
        </w:numPr>
        <w:suppressAutoHyphens/>
        <w:spacing w:after="0" w:line="240" w:lineRule="auto"/>
        <w:ind w:left="717"/>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tabs>
          <w:tab w:val="left" w:pos="0"/>
        </w:tabs>
        <w:spacing w:after="0" w:line="240" w:lineRule="auto"/>
        <w:contextualSpacing/>
        <w:rPr>
          <w:rFonts w:ascii="Palatino Linotype" w:hAnsi="Palatino Linotype"/>
          <w:sz w:val="24"/>
          <w:szCs w:val="24"/>
        </w:rPr>
      </w:pPr>
      <w:r w:rsidRPr="001E653C">
        <w:rPr>
          <w:rFonts w:ascii="Palatino Linotype" w:hAnsi="Palatino Linotype"/>
          <w:sz w:val="24"/>
          <w:szCs w:val="24"/>
        </w:rPr>
        <w:t>A stúdiótechnikai gyakorlat tantárgy tanításának a célja az, hogy a szórakoztató zenész szakképesítés megszerzéséhez szükséges zenei tárgyak mellett a tánczene és rockzene műfajában a tanuló olyan szakismeretet szerezzen, amelynek a birtokában egyrészt könnyebbé teheti saját munkáját, másrészt a stúdiómunkában való részvételekor nem csupán közreműködője, hanem alkotója is lehet a készülő felvételek technikai munkájának.</w:t>
      </w:r>
    </w:p>
    <w:p w:rsidR="00BF51F3" w:rsidRPr="001E653C" w:rsidRDefault="00BF51F3" w:rsidP="001E653C">
      <w:pPr>
        <w:tabs>
          <w:tab w:val="left" w:pos="0"/>
        </w:tabs>
        <w:spacing w:after="0" w:line="240" w:lineRule="auto"/>
        <w:contextualSpacing/>
        <w:rPr>
          <w:rFonts w:ascii="Palatino Linotype" w:hAnsi="Palatino Linotype"/>
          <w:sz w:val="24"/>
          <w:szCs w:val="24"/>
        </w:rPr>
      </w:pPr>
      <w:r w:rsidRPr="001E653C">
        <w:rPr>
          <w:rFonts w:ascii="Palatino Linotype" w:hAnsi="Palatino Linotype"/>
          <w:sz w:val="24"/>
          <w:szCs w:val="24"/>
        </w:rPr>
        <w:t xml:space="preserve">A számítástechnikai és stúdiótechnikai ismeretekkel a tanuló jobban megismerheti és használhatja saját elektromos hangszereit, berendezéseit és megfelelő alapokat szerezhet a MIDI és más technika alkalmazásához, továbbá szakmai ismereteinek hasznosításához a zenei szerkesztő programok használatával a hangszerelés, zeneszerzés iránt érdeklődő és ehhez megfelelően képzett hallgatók esetében. Emellett megismeri a hangszeréhez szükséges erősítők, hangszórók és egyéb kiegészítők típusait, optimális használatuk módjait, ami ebben a zenei műfajban a hangzás minőségénél meghatározó jelentőségű. </w:t>
      </w:r>
    </w:p>
    <w:p w:rsidR="00BF51F3" w:rsidRPr="001E653C" w:rsidRDefault="00BF51F3" w:rsidP="001E653C">
      <w:pPr>
        <w:spacing w:after="0" w:line="240" w:lineRule="auto"/>
        <w:ind w:left="363" w:hanging="6"/>
        <w:contextualSpacing/>
        <w:rPr>
          <w:rFonts w:ascii="Palatino Linotype" w:hAnsi="Palatino Linotype"/>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 xml:space="preserve">A tantárgy kapcsolódik a munkavédelemhez, emellett számos technikai vonatkozása a fizika, a matematika tárgyakhoz kapcsolják. </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Az idegen nyelv, ebben az esetben az angol nyelv ismerete illetve tanulása szinte nélkülözhetetlen a szakmai szakkifejezések megértéséhez és értelemszerű használatához.</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Témakörök</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Számítástechnikai gyakorlat</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00783BFD">
        <w:rPr>
          <w:rFonts w:ascii="Palatino Linotype" w:hAnsi="Palatino Linotype"/>
          <w:b/>
          <w:i/>
          <w:sz w:val="24"/>
          <w:szCs w:val="24"/>
        </w:rPr>
        <w:t xml:space="preserve">16 </w:t>
      </w:r>
      <w:r w:rsidRPr="001E653C">
        <w:rPr>
          <w:rFonts w:ascii="Palatino Linotype" w:hAnsi="Palatino Linotype"/>
          <w:b/>
          <w:i/>
          <w:sz w:val="24"/>
          <w:szCs w:val="24"/>
        </w:rPr>
        <w:t>óra/18óra</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A személyi számítógépek fajtái, operációs rendszerek felismerése.</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Hardver- és szoftverelemek megválasztásának szempontjai, kompatibilitás.</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Adatok tömörítése, archiválásának folyamata</w:t>
      </w:r>
      <w:r w:rsidRPr="001E653C">
        <w:rPr>
          <w:rFonts w:ascii="Palatino Linotype" w:hAnsi="Palatino Linotype"/>
          <w:sz w:val="24"/>
          <w:szCs w:val="24"/>
        </w:rPr>
        <w:tab/>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A víruskeresés, lemezkarbantartás legfontosabb eszközeinek használata.</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Szövegszerkesztés, Exel, és egyéb alkalmazások ismerete.</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t>A MIDI alkalmazása</w:t>
      </w:r>
    </w:p>
    <w:p w:rsidR="00BF51F3" w:rsidRPr="001E653C" w:rsidRDefault="00BF51F3" w:rsidP="001E653C">
      <w:pPr>
        <w:spacing w:after="0" w:line="240" w:lineRule="auto"/>
        <w:ind w:firstLine="540"/>
        <w:rPr>
          <w:rFonts w:ascii="Palatino Linotype" w:hAnsi="Palatino Linotype"/>
          <w:sz w:val="24"/>
          <w:szCs w:val="24"/>
        </w:rPr>
      </w:pPr>
      <w:r w:rsidRPr="001E653C">
        <w:rPr>
          <w:rFonts w:ascii="Palatino Linotype" w:hAnsi="Palatino Linotype"/>
          <w:sz w:val="24"/>
          <w:szCs w:val="24"/>
        </w:rPr>
        <w:tab/>
      </w:r>
    </w:p>
    <w:p w:rsidR="00BF51F3" w:rsidRPr="001E653C" w:rsidRDefault="00BF51F3" w:rsidP="001E653C">
      <w:pPr>
        <w:spacing w:after="0" w:line="240" w:lineRule="auto"/>
        <w:ind w:firstLine="540"/>
        <w:rPr>
          <w:rFonts w:ascii="Palatino Linotype" w:hAnsi="Palatino Linotype"/>
          <w:sz w:val="24"/>
          <w:szCs w:val="24"/>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Stúdiótechnikai gyakorlat</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00783BFD">
        <w:rPr>
          <w:rFonts w:ascii="Palatino Linotype" w:hAnsi="Palatino Linotype"/>
          <w:b/>
          <w:i/>
          <w:sz w:val="24"/>
          <w:szCs w:val="24"/>
        </w:rPr>
        <w:t>16</w:t>
      </w:r>
      <w:r w:rsidR="00783BFD">
        <w:rPr>
          <w:rFonts w:ascii="Palatino Linotype" w:hAnsi="Palatino Linotype"/>
          <w:b/>
          <w:sz w:val="24"/>
          <w:szCs w:val="24"/>
        </w:rPr>
        <w:t xml:space="preserve"> </w:t>
      </w:r>
      <w:r w:rsidRPr="001E653C">
        <w:rPr>
          <w:rFonts w:ascii="Palatino Linotype" w:hAnsi="Palatino Linotype"/>
          <w:b/>
          <w:i/>
          <w:sz w:val="24"/>
          <w:szCs w:val="24"/>
        </w:rPr>
        <w:t>óra/</w:t>
      </w:r>
      <w:r w:rsidR="00783BFD">
        <w:rPr>
          <w:rFonts w:ascii="Palatino Linotype" w:hAnsi="Palatino Linotype"/>
          <w:b/>
          <w:i/>
          <w:sz w:val="24"/>
          <w:szCs w:val="24"/>
        </w:rPr>
        <w:t>16</w:t>
      </w:r>
      <w:r w:rsidR="00783BFD" w:rsidRPr="001E653C">
        <w:rPr>
          <w:rFonts w:ascii="Palatino Linotype" w:hAnsi="Palatino Linotype"/>
          <w:b/>
          <w:i/>
          <w:sz w:val="24"/>
          <w:szCs w:val="24"/>
        </w:rPr>
        <w:t>óra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 hangsugárzók: hangváltók, hangdobozok, aktív hangsugárzók kiválasztásának folyamata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Analóg és digitális erősítők használata.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Effektberendezések használata.</w:t>
      </w:r>
      <w:r w:rsidRPr="001E653C">
        <w:rPr>
          <w:rFonts w:ascii="Palatino Linotype" w:hAnsi="Palatino Linotype"/>
          <w:sz w:val="24"/>
          <w:szCs w:val="24"/>
        </w:rPr>
        <w:tab/>
        <w:t xml:space="preserve"> </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 mikrofonok kiválasztása, beállítása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lastRenderedPageBreak/>
        <w:tab/>
        <w:t>Hangtechnikai rendszerek.</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Az analóg és digitális keverőasztal: a fő működési egységek jellemző megoldásai, minőségi követelményei, a keverőasztal belső szervezése, keverőasztal felépítése, jellemző rendszerek, vezérlések, automatikák ismerete és használata.</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Zenei szerkesztőprogramok használata. </w:t>
      </w:r>
    </w:p>
    <w:p w:rsidR="00BF51F3" w:rsidRPr="001E653C" w:rsidRDefault="00BF51F3" w:rsidP="001E653C">
      <w:pPr>
        <w:spacing w:after="0" w:line="240" w:lineRule="auto"/>
        <w:rPr>
          <w:rFonts w:ascii="Palatino Linotype" w:hAnsi="Palatino Linotype"/>
          <w:sz w:val="24"/>
          <w:szCs w:val="24"/>
        </w:rPr>
      </w:pPr>
      <w:r w:rsidRPr="001E653C">
        <w:rPr>
          <w:rFonts w:ascii="Palatino Linotype" w:hAnsi="Palatino Linotype"/>
          <w:sz w:val="24"/>
          <w:szCs w:val="24"/>
        </w:rPr>
        <w:tab/>
        <w:t>Sequencerek alkalmazása a MIDI vezérlőprogramok használatára.</w:t>
      </w:r>
    </w:p>
    <w:p w:rsidR="00BF51F3" w:rsidRPr="001E653C" w:rsidRDefault="00BF51F3" w:rsidP="001E653C">
      <w:pPr>
        <w:spacing w:after="0" w:line="240" w:lineRule="auto"/>
        <w:rPr>
          <w:rFonts w:ascii="Palatino Linotype" w:hAnsi="Palatino Linotype"/>
          <w:sz w:val="24"/>
          <w:szCs w:val="24"/>
        </w:rPr>
      </w:pPr>
    </w:p>
    <w:p w:rsidR="00BF51F3" w:rsidRPr="001E653C" w:rsidRDefault="00BF51F3" w:rsidP="001E653C">
      <w:pPr>
        <w:spacing w:after="0" w:line="240" w:lineRule="auto"/>
        <w:ind w:firstLine="540"/>
        <w:rPr>
          <w:rFonts w:ascii="Palatino Linotype" w:hAnsi="Palatino Linotype"/>
          <w:b/>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1E653C" w:rsidRDefault="00BF51F3" w:rsidP="001E653C">
      <w:pPr>
        <w:spacing w:after="0" w:line="240" w:lineRule="auto"/>
        <w:ind w:left="1080"/>
        <w:rPr>
          <w:rFonts w:ascii="Palatino Linotype" w:hAnsi="Palatino Linotype"/>
          <w:sz w:val="24"/>
          <w:szCs w:val="24"/>
          <w:lang w:eastAsia="hu-HU"/>
        </w:rPr>
      </w:pPr>
      <w:r w:rsidRPr="001E653C">
        <w:rPr>
          <w:rFonts w:ascii="Palatino Linotype" w:hAnsi="Palatino Linotype"/>
          <w:sz w:val="24"/>
          <w:szCs w:val="24"/>
          <w:lang w:eastAsia="hu-HU"/>
        </w:rPr>
        <w:t>Az oktatáshoz szükséges megfelelő teljesítményű számítógép(ek), a használathoz szükséges hardverekkel és szoftverekkel.</w:t>
      </w:r>
    </w:p>
    <w:p w:rsidR="00BF51F3" w:rsidRDefault="00BF51F3" w:rsidP="001E653C">
      <w:pPr>
        <w:spacing w:after="0" w:line="240" w:lineRule="auto"/>
        <w:ind w:left="1080"/>
        <w:rPr>
          <w:rFonts w:ascii="Palatino Linotype" w:hAnsi="Palatino Linotype"/>
          <w:sz w:val="24"/>
          <w:szCs w:val="24"/>
          <w:lang w:eastAsia="hu-HU"/>
        </w:rPr>
      </w:pPr>
      <w:r w:rsidRPr="001E653C">
        <w:rPr>
          <w:rFonts w:ascii="Palatino Linotype" w:hAnsi="Palatino Linotype"/>
          <w:sz w:val="24"/>
          <w:szCs w:val="24"/>
          <w:lang w:eastAsia="hu-HU"/>
        </w:rPr>
        <w:t>Hangfelvételek készítésére alkalmas stúdió, megfelelő színvonalú keverő, rögzítő és erősítő berendezéssel, továbbá a MIDI technikára alkalmas hangszerekkel.</w:t>
      </w:r>
    </w:p>
    <w:p w:rsidR="005E5653" w:rsidRPr="001E653C" w:rsidRDefault="005E5653" w:rsidP="001E653C">
      <w:pPr>
        <w:spacing w:after="0" w:line="240" w:lineRule="auto"/>
        <w:ind w:left="1080"/>
        <w:rPr>
          <w:rFonts w:ascii="Palatino Linotype" w:hAnsi="Palatino Linotype"/>
          <w:sz w:val="24"/>
          <w:szCs w:val="24"/>
          <w:lang w:eastAsia="hu-HU"/>
        </w:rPr>
      </w:pPr>
    </w:p>
    <w:p w:rsidR="00BF51F3" w:rsidRPr="001E653C" w:rsidRDefault="00BF51F3" w:rsidP="003A06CC">
      <w:pPr>
        <w:widowControl w:val="0"/>
        <w:numPr>
          <w:ilvl w:val="1"/>
          <w:numId w:val="32"/>
        </w:numPr>
        <w:suppressAutoHyphens/>
        <w:spacing w:after="0" w:line="240" w:lineRule="auto"/>
        <w:ind w:hanging="114"/>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0441E0" w:rsidRPr="001E653C" w:rsidRDefault="000441E0" w:rsidP="001E653C">
      <w:pPr>
        <w:widowControl w:val="0"/>
        <w:suppressAutoHyphens/>
        <w:spacing w:after="0" w:line="240" w:lineRule="auto"/>
        <w:ind w:left="540"/>
        <w:rPr>
          <w:rFonts w:ascii="Palatino Linotype" w:hAnsi="Palatino Linotype"/>
          <w:b/>
          <w:bCs/>
          <w:sz w:val="24"/>
          <w:szCs w:val="24"/>
        </w:rPr>
      </w:pPr>
    </w:p>
    <w:p w:rsidR="00BF51F3" w:rsidRPr="001E653C" w:rsidRDefault="000441E0" w:rsidP="001E653C">
      <w:pPr>
        <w:spacing w:after="0" w:line="240" w:lineRule="auto"/>
        <w:rPr>
          <w:rFonts w:ascii="Palatino Linotype" w:hAnsi="Palatino Linotype"/>
          <w:b/>
          <w:bCs/>
          <w:i/>
          <w:sz w:val="24"/>
          <w:szCs w:val="24"/>
        </w:rPr>
      </w:pPr>
      <w:r w:rsidRPr="001E653C">
        <w:rPr>
          <w:rFonts w:ascii="Palatino Linotype" w:hAnsi="Palatino Linotype"/>
          <w:b/>
          <w:bCs/>
          <w:i/>
          <w:sz w:val="24"/>
          <w:szCs w:val="24"/>
        </w:rPr>
        <w:t>1</w:t>
      </w:r>
      <w:r w:rsidR="003A06CC">
        <w:rPr>
          <w:rFonts w:ascii="Palatino Linotype" w:hAnsi="Palatino Linotype"/>
          <w:b/>
          <w:bCs/>
          <w:i/>
          <w:sz w:val="24"/>
          <w:szCs w:val="24"/>
        </w:rPr>
        <w:t>5</w:t>
      </w:r>
      <w:r w:rsidR="00BF51F3" w:rsidRPr="001E653C">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BF51F3" w:rsidRPr="001E653C">
        <w:trPr>
          <w:cantSplit/>
          <w:trHeight w:val="921"/>
          <w:jc w:val="center"/>
        </w:trPr>
        <w:tc>
          <w:tcPr>
            <w:tcW w:w="828"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3621"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2370"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 szervezési kerete</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(differenciálási módok)</w:t>
            </w:r>
          </w:p>
        </w:tc>
        <w:tc>
          <w:tcPr>
            <w:tcW w:w="219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3621"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623" w:type="dxa"/>
            <w:textDirection w:val="btLr"/>
            <w:vAlign w:val="center"/>
          </w:tcPr>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Egyéni</w:t>
            </w:r>
          </w:p>
        </w:tc>
        <w:tc>
          <w:tcPr>
            <w:tcW w:w="851" w:type="dxa"/>
            <w:textDirection w:val="btLr"/>
            <w:vAlign w:val="center"/>
          </w:tcPr>
          <w:p w:rsidR="00BF51F3" w:rsidRPr="001E653C" w:rsidRDefault="00BF51F3" w:rsidP="005E5653">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Csoport-bontás</w:t>
            </w:r>
          </w:p>
        </w:tc>
        <w:tc>
          <w:tcPr>
            <w:tcW w:w="896" w:type="dxa"/>
            <w:textDirection w:val="btLr"/>
            <w:vAlign w:val="center"/>
          </w:tcPr>
          <w:p w:rsidR="00BF51F3" w:rsidRPr="001E653C" w:rsidRDefault="00BF51F3" w:rsidP="005E5653">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Osztály-keret</w:t>
            </w:r>
          </w:p>
        </w:tc>
        <w:tc>
          <w:tcPr>
            <w:tcW w:w="2190"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1.</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b/>
                <w:sz w:val="20"/>
                <w:szCs w:val="20"/>
              </w:rPr>
            </w:pPr>
            <w:r w:rsidRPr="001E653C">
              <w:rPr>
                <w:rFonts w:ascii="Palatino Linotype" w:hAnsi="Palatino Linotype" w:cs="Arial"/>
                <w:b/>
                <w:sz w:val="20"/>
                <w:szCs w:val="20"/>
              </w:rPr>
              <w:t>Információ feldolgozó tevékenységek</w:t>
            </w:r>
          </w:p>
        </w:tc>
        <w:tc>
          <w:tcPr>
            <w:tcW w:w="62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51"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önálló feldolgozása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Olvasott szöveg feladattal vezetett feldolgozása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önálló rendszerezése</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Információk feladattal vezetett rendszerezése</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6.11.</w:t>
            </w: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2.</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Ismeretalkalmazási gyakorló tevékenységek, feladatok</w:t>
            </w:r>
          </w:p>
        </w:tc>
        <w:tc>
          <w:tcPr>
            <w:tcW w:w="62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51"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Válaszolás írásban mondatszintű kérdésekre</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Tesztfeladat megoldása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utólagos ismertetése szóban</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Tapasztalatok helyszíni ismertetése szóban</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6.11.</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2.5.</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A számítógép alapszintű használata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2.6.</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 xml:space="preserve">A hangfelvétel készítés eszközeinek </w:t>
            </w:r>
            <w:r w:rsidRPr="001E653C">
              <w:rPr>
                <w:rFonts w:ascii="Palatino Linotype" w:hAnsi="Palatino Linotype" w:cs="Arial"/>
                <w:sz w:val="20"/>
                <w:szCs w:val="20"/>
              </w:rPr>
              <w:lastRenderedPageBreak/>
              <w:t>biztos felismerése, használata</w:t>
            </w:r>
          </w:p>
        </w:tc>
        <w:tc>
          <w:tcPr>
            <w:tcW w:w="62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lastRenderedPageBreak/>
              <w:t>x</w:t>
            </w:r>
          </w:p>
        </w:tc>
        <w:tc>
          <w:tcPr>
            <w:tcW w:w="851"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896"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spacing w:after="0" w:line="240" w:lineRule="auto"/>
        <w:rPr>
          <w:rFonts w:ascii="Palatino Linotype" w:hAnsi="Palatino Linotype"/>
        </w:rPr>
      </w:pPr>
    </w:p>
    <w:p w:rsidR="00BF51F3" w:rsidRPr="001E653C" w:rsidRDefault="000441E0" w:rsidP="001E653C">
      <w:pPr>
        <w:spacing w:after="0" w:line="240" w:lineRule="auto"/>
        <w:rPr>
          <w:rFonts w:ascii="Palatino Linotype" w:hAnsi="Palatino Linotype"/>
          <w:b/>
          <w:bCs/>
          <w:i/>
          <w:sz w:val="24"/>
          <w:szCs w:val="24"/>
        </w:rPr>
      </w:pPr>
      <w:r w:rsidRPr="001E653C">
        <w:rPr>
          <w:rFonts w:ascii="Palatino Linotype" w:hAnsi="Palatino Linotype"/>
          <w:b/>
          <w:bCs/>
          <w:i/>
          <w:sz w:val="24"/>
          <w:szCs w:val="24"/>
        </w:rPr>
        <w:t>1</w:t>
      </w:r>
      <w:r w:rsidR="003A06CC">
        <w:rPr>
          <w:rFonts w:ascii="Palatino Linotype" w:hAnsi="Palatino Linotype"/>
          <w:b/>
          <w:bCs/>
          <w:i/>
          <w:sz w:val="24"/>
          <w:szCs w:val="24"/>
        </w:rPr>
        <w:t>5</w:t>
      </w:r>
      <w:r w:rsidR="00BF51F3" w:rsidRPr="001E653C">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280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659"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2800"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659"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6.2., 6.3., 6.11.</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megbeszélés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szemléltetés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felvételkészítés</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házi feladat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spacing w:after="0" w:line="240" w:lineRule="auto"/>
        <w:rPr>
          <w:rFonts w:ascii="Palatino Linotype" w:hAnsi="Palatino Linotype"/>
          <w:b/>
          <w:bCs/>
          <w:szCs w:val="24"/>
        </w:rPr>
      </w:pPr>
    </w:p>
    <w:p w:rsidR="00BF51F3" w:rsidRPr="001E653C" w:rsidRDefault="00BF51F3" w:rsidP="001E653C">
      <w:pPr>
        <w:spacing w:after="0" w:line="240" w:lineRule="auto"/>
        <w:ind w:left="555" w:hanging="15"/>
        <w:rPr>
          <w:rFonts w:ascii="Palatino Linotype" w:hAnsi="Palatino Linotype"/>
          <w:iCs/>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rPr>
          <w:rFonts w:ascii="Palatino Linotype" w:hAnsi="Palatino Linotype"/>
          <w:bCs/>
          <w:sz w:val="24"/>
          <w:szCs w:val="24"/>
        </w:rPr>
      </w:pPr>
      <w:r w:rsidRPr="001E653C">
        <w:rPr>
          <w:rFonts w:ascii="Palatino Linotype" w:hAnsi="Palatino Linotype"/>
          <w:bCs/>
          <w:sz w:val="24"/>
          <w:szCs w:val="24"/>
        </w:rPr>
        <w:t>A nemzeti köznevelésről szóló 2011. évi CXC. törvény 54. § (2) a) pontja szerinti értékeléssel.</w:t>
      </w:r>
    </w:p>
    <w:p w:rsidR="00BF51F3" w:rsidRPr="001E653C" w:rsidRDefault="000441E0" w:rsidP="001E653C">
      <w:pPr>
        <w:spacing w:after="0" w:line="240" w:lineRule="auto"/>
        <w:ind w:left="-15"/>
        <w:jc w:val="both"/>
        <w:rPr>
          <w:rFonts w:ascii="Palatino Linotype" w:hAnsi="Palatino Linotype"/>
          <w:b/>
          <w:sz w:val="24"/>
          <w:szCs w:val="24"/>
        </w:rPr>
      </w:pPr>
      <w:r w:rsidRPr="001E653C">
        <w:rPr>
          <w:rFonts w:ascii="Palatino Linotype" w:hAnsi="Palatino Linotype"/>
          <w:b/>
          <w:sz w:val="24"/>
          <w:szCs w:val="24"/>
        </w:rPr>
        <w:br w:type="page"/>
      </w:r>
      <w:r w:rsidR="00BF51F3" w:rsidRPr="001E653C">
        <w:rPr>
          <w:rFonts w:ascii="Palatino Linotype" w:hAnsi="Palatino Linotype"/>
          <w:b/>
          <w:sz w:val="24"/>
          <w:szCs w:val="24"/>
        </w:rPr>
        <w:lastRenderedPageBreak/>
        <w:t>A 10721-12 azonosító számú</w:t>
      </w:r>
      <w:r w:rsidR="006379CE">
        <w:rPr>
          <w:rFonts w:ascii="Palatino Linotype" w:hAnsi="Palatino Linotype"/>
          <w:b/>
          <w:sz w:val="24"/>
          <w:szCs w:val="24"/>
        </w:rPr>
        <w:t>, S</w:t>
      </w:r>
      <w:r w:rsidR="00BF51F3"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p w:rsidR="00BF51F3" w:rsidRPr="001E653C" w:rsidRDefault="00BF51F3" w:rsidP="001E653C">
      <w:pPr>
        <w:spacing w:after="0" w:line="240" w:lineRule="auto"/>
        <w:ind w:left="-15"/>
        <w:jc w:val="both"/>
        <w:rPr>
          <w:rFonts w:ascii="Palatino Linotype" w:hAnsi="Palatino Linotype"/>
          <w:b/>
          <w:sz w:val="24"/>
          <w:szCs w:val="24"/>
        </w:rPr>
      </w:pPr>
    </w:p>
    <w:tbl>
      <w:tblPr>
        <w:tblW w:w="7348" w:type="dxa"/>
        <w:jc w:val="center"/>
        <w:tblInd w:w="-446" w:type="dxa"/>
        <w:tblCellMar>
          <w:left w:w="70" w:type="dxa"/>
          <w:right w:w="70" w:type="dxa"/>
        </w:tblCellMar>
        <w:tblLook w:val="0000" w:firstRow="0" w:lastRow="0" w:firstColumn="0" w:lastColumn="0" w:noHBand="0" w:noVBand="0"/>
      </w:tblPr>
      <w:tblGrid>
        <w:gridCol w:w="5391"/>
        <w:gridCol w:w="478"/>
        <w:gridCol w:w="478"/>
        <w:gridCol w:w="478"/>
        <w:gridCol w:w="523"/>
      </w:tblGrid>
      <w:tr w:rsidR="00BF51F3" w:rsidRPr="001E653C">
        <w:trPr>
          <w:trHeight w:val="1015"/>
          <w:jc w:val="center"/>
        </w:trPr>
        <w:tc>
          <w:tcPr>
            <w:tcW w:w="5391" w:type="dxa"/>
            <w:vMerge w:val="restart"/>
            <w:tcBorders>
              <w:top w:val="single" w:sz="4" w:space="0" w:color="auto"/>
              <w:left w:val="single" w:sz="4" w:space="0" w:color="auto"/>
              <w:bottom w:val="single" w:sz="4" w:space="0" w:color="auto"/>
              <w:right w:val="single" w:sz="4" w:space="0" w:color="auto"/>
            </w:tcBorders>
            <w:noWrap/>
            <w:vAlign w:val="center"/>
          </w:tcPr>
          <w:p w:rsidR="00BF51F3" w:rsidRPr="001E653C" w:rsidRDefault="00BF51F3" w:rsidP="00783BFD">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10721-12 </w:t>
            </w:r>
            <w:r w:rsidR="006379CE">
              <w:rPr>
                <w:rFonts w:ascii="Palatino Linotype" w:hAnsi="Palatino Linotype"/>
                <w:sz w:val="20"/>
                <w:szCs w:val="20"/>
                <w:lang w:eastAsia="hu-HU"/>
              </w:rPr>
              <w:t>S</w:t>
            </w:r>
            <w:r w:rsidRPr="001E653C">
              <w:rPr>
                <w:rFonts w:ascii="Palatino Linotype" w:hAnsi="Palatino Linotype"/>
                <w:sz w:val="20"/>
                <w:szCs w:val="20"/>
                <w:lang w:eastAsia="hu-HU"/>
              </w:rPr>
              <w:t>zórakoztató zenész tevékenysége</w:t>
            </w:r>
          </w:p>
        </w:tc>
        <w:tc>
          <w:tcPr>
            <w:tcW w:w="1957" w:type="dxa"/>
            <w:gridSpan w:val="4"/>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cs="Arial"/>
                <w:color w:val="000000"/>
                <w:sz w:val="20"/>
                <w:szCs w:val="20"/>
                <w:lang w:eastAsia="hu-HU"/>
              </w:rPr>
            </w:pPr>
            <w:r w:rsidRPr="001E653C">
              <w:rPr>
                <w:rFonts w:ascii="Palatino Linotype" w:hAnsi="Palatino Linotype" w:cs="Arial"/>
                <w:color w:val="000000"/>
                <w:lang w:eastAsia="hu-HU"/>
              </w:rPr>
              <w:t>Szolfézs II.</w:t>
            </w:r>
          </w:p>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trHeight w:val="2070"/>
          <w:jc w:val="center"/>
        </w:trPr>
        <w:tc>
          <w:tcPr>
            <w:tcW w:w="5391" w:type="dxa"/>
            <w:vMerge/>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rPr>
              <w:t>Készségfejlesztés</w:t>
            </w:r>
          </w:p>
        </w:tc>
        <w:tc>
          <w:tcPr>
            <w:tcW w:w="478"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Ritmusérzék fejlesztés</w:t>
            </w:r>
          </w:p>
        </w:tc>
        <w:tc>
          <w:tcPr>
            <w:tcW w:w="478"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Hallásképzés</w:t>
            </w:r>
          </w:p>
        </w:tc>
        <w:tc>
          <w:tcPr>
            <w:tcW w:w="523"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Zenei írás, olvasás</w:t>
            </w:r>
          </w:p>
        </w:tc>
      </w:tr>
      <w:tr w:rsidR="00BF51F3" w:rsidRPr="001E653C">
        <w:trPr>
          <w:trHeight w:val="345"/>
          <w:jc w:val="center"/>
        </w:trPr>
        <w:tc>
          <w:tcPr>
            <w:tcW w:w="7348" w:type="dxa"/>
            <w:gridSpan w:val="5"/>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FELADATOK</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 xml:space="preserve">Egy-, illetve </w:t>
            </w:r>
            <w:r w:rsidR="00FC7310">
              <w:rPr>
                <w:rFonts w:ascii="Palatino Linotype" w:hAnsi="Palatino Linotype"/>
                <w:sz w:val="20"/>
                <w:szCs w:val="20"/>
              </w:rPr>
              <w:t>több szólamban,</w:t>
            </w:r>
            <w:r w:rsidRPr="001E653C">
              <w:rPr>
                <w:rFonts w:ascii="Palatino Linotype" w:hAnsi="Palatino Linotype"/>
                <w:sz w:val="20"/>
                <w:szCs w:val="20"/>
              </w:rPr>
              <w:t xml:space="preserve"> hallás után dallamokat lejegyez, memorizál</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Felismeri a harmóniákat, a szórakoztató zene zeneelméleti alapvető szabályaival tisztában van</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Szórakoztató zenei akkordok jelöléseit helyesen alkalmazza</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Szükség szerint lapról olvas</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5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60"/>
          <w:jc w:val="center"/>
        </w:trPr>
        <w:tc>
          <w:tcPr>
            <w:tcW w:w="7348" w:type="dxa"/>
            <w:gridSpan w:val="5"/>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Szórakoztató zenei zeneelmélet</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A zenei anyag stílusos, pontos, tagolt, kifejező előadása</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Technikai és zenei szempontból tudatos előadás</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A repertoár nagy részének kotta nélküli bemutatása</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BF51F3" w:rsidRPr="001E653C" w:rsidRDefault="004857BA"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Kiszenekari, nagyzenekari, énekkari, előadó-művészeti gyakorlati ismeretek</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360"/>
          <w:jc w:val="center"/>
        </w:trPr>
        <w:tc>
          <w:tcPr>
            <w:tcW w:w="7348" w:type="dxa"/>
            <w:gridSpan w:val="5"/>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Ritmus-tempó érzék</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Énekhang képzési készség</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trPr>
          <w:trHeight w:val="255"/>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Zenei halláskészség</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4857BA"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F51F3" w:rsidRPr="001E653C" w:rsidRDefault="004857BA"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60"/>
          <w:jc w:val="center"/>
        </w:trPr>
        <w:tc>
          <w:tcPr>
            <w:tcW w:w="7348" w:type="dxa"/>
            <w:gridSpan w:val="5"/>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SZEMÉLYES KOMPETENCIÁK</w:t>
            </w:r>
          </w:p>
        </w:tc>
      </w:tr>
      <w:tr w:rsidR="00BF51F3" w:rsidRPr="001E653C">
        <w:trPr>
          <w:trHeight w:val="300"/>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Monotónia tűrés</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Önállóság</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Rugalmasság</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60"/>
          <w:jc w:val="center"/>
        </w:trPr>
        <w:tc>
          <w:tcPr>
            <w:tcW w:w="7348" w:type="dxa"/>
            <w:gridSpan w:val="5"/>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trPr>
          <w:trHeight w:val="300"/>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Kreatív együttműködés</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23" w:type="dxa"/>
            <w:tcBorders>
              <w:top w:val="nil"/>
              <w:left w:val="nil"/>
              <w:bottom w:val="single" w:sz="4" w:space="0" w:color="auto"/>
              <w:right w:val="single" w:sz="4" w:space="0" w:color="auto"/>
            </w:tcBorders>
            <w:vAlign w:val="center"/>
          </w:tcPr>
          <w:p w:rsidR="00BF51F3" w:rsidRPr="001E653C" w:rsidRDefault="004857BA"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F51F3" w:rsidRPr="001E653C">
        <w:trPr>
          <w:trHeight w:val="300"/>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 xml:space="preserve">Interperszonális rugalmasság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trHeight w:val="360"/>
          <w:jc w:val="center"/>
        </w:trPr>
        <w:tc>
          <w:tcPr>
            <w:tcW w:w="7348" w:type="dxa"/>
            <w:gridSpan w:val="5"/>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trPr>
          <w:trHeight w:val="300"/>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Kreativitás, ötletgazdagság</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23" w:type="dxa"/>
            <w:tcBorders>
              <w:top w:val="nil"/>
              <w:left w:val="nil"/>
              <w:bottom w:val="single" w:sz="4" w:space="0" w:color="auto"/>
              <w:right w:val="single" w:sz="4" w:space="0" w:color="auto"/>
            </w:tcBorders>
            <w:vAlign w:val="center"/>
          </w:tcPr>
          <w:p w:rsidR="00BF51F3" w:rsidRPr="001E653C" w:rsidRDefault="004857BA"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F51F3" w:rsidRPr="001E653C">
        <w:trPr>
          <w:trHeight w:val="300"/>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Figyelemmegosztás</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BF51F3" w:rsidRPr="001E653C" w:rsidRDefault="004857BA"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23"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5391"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Inspiráló készség</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23"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bl>
    <w:p w:rsidR="00BF51F3" w:rsidRPr="001E653C" w:rsidRDefault="00BF51F3" w:rsidP="001E653C">
      <w:pPr>
        <w:widowControl w:val="0"/>
        <w:suppressAutoHyphens/>
        <w:spacing w:after="0" w:line="240" w:lineRule="auto"/>
        <w:rPr>
          <w:rFonts w:ascii="Palatino Linotype" w:hAnsi="Palatino Linotype"/>
          <w:b/>
          <w:sz w:val="24"/>
          <w:szCs w:val="24"/>
        </w:rPr>
      </w:pPr>
    </w:p>
    <w:p w:rsidR="00BF51F3" w:rsidRPr="001E653C" w:rsidRDefault="00BF51F3" w:rsidP="003A06CC">
      <w:pPr>
        <w:widowControl w:val="0"/>
        <w:numPr>
          <w:ilvl w:val="0"/>
          <w:numId w:val="32"/>
        </w:numPr>
        <w:suppressAutoHyphens/>
        <w:spacing w:after="0" w:line="240" w:lineRule="auto"/>
        <w:rPr>
          <w:rFonts w:ascii="Palatino Linotype" w:hAnsi="Palatino Linotype"/>
          <w:b/>
          <w:bCs/>
          <w:iCs/>
          <w:sz w:val="24"/>
          <w:szCs w:val="24"/>
        </w:rPr>
      </w:pPr>
      <w:r w:rsidRPr="001E653C">
        <w:rPr>
          <w:rFonts w:ascii="Palatino Linotype" w:hAnsi="Palatino Linotype"/>
          <w:b/>
          <w:sz w:val="24"/>
          <w:szCs w:val="24"/>
        </w:rPr>
        <w:lastRenderedPageBreak/>
        <w:t>Szolfézs II.</w:t>
      </w:r>
      <w:r w:rsidR="008A3F59">
        <w:rPr>
          <w:rFonts w:ascii="Palatino Linotype" w:hAnsi="Palatino Linotype"/>
          <w:b/>
          <w:sz w:val="24"/>
          <w:szCs w:val="24"/>
        </w:rPr>
        <w:t xml:space="preserve"> tantárgy</w:t>
      </w:r>
      <w:r w:rsidR="0006682D">
        <w:rPr>
          <w:rFonts w:ascii="Palatino Linotype" w:hAnsi="Palatino Linotype"/>
          <w:b/>
          <w:sz w:val="24"/>
          <w:szCs w:val="24"/>
        </w:rPr>
        <w:tab/>
      </w:r>
      <w:r w:rsidR="0061588C">
        <w:rPr>
          <w:rFonts w:ascii="Palatino Linotype" w:hAnsi="Palatino Linotype"/>
          <w:b/>
          <w:sz w:val="24"/>
          <w:szCs w:val="24"/>
        </w:rPr>
        <w:tab/>
      </w:r>
      <w:r w:rsidR="0061588C">
        <w:rPr>
          <w:rFonts w:ascii="Palatino Linotype" w:hAnsi="Palatino Linotype"/>
          <w:b/>
          <w:sz w:val="24"/>
          <w:szCs w:val="24"/>
        </w:rPr>
        <w:tab/>
      </w:r>
      <w:r w:rsidR="0061588C">
        <w:rPr>
          <w:rFonts w:ascii="Palatino Linotype" w:hAnsi="Palatino Linotype"/>
          <w:b/>
          <w:sz w:val="24"/>
          <w:szCs w:val="24"/>
        </w:rPr>
        <w:tab/>
      </w:r>
      <w:r w:rsidR="0061588C">
        <w:rPr>
          <w:rFonts w:ascii="Palatino Linotype" w:hAnsi="Palatino Linotype"/>
          <w:b/>
          <w:sz w:val="24"/>
          <w:szCs w:val="24"/>
        </w:rPr>
        <w:tab/>
      </w:r>
      <w:r w:rsidR="0061588C">
        <w:rPr>
          <w:rFonts w:ascii="Palatino Linotype" w:hAnsi="Palatino Linotype"/>
          <w:b/>
          <w:sz w:val="24"/>
          <w:szCs w:val="24"/>
        </w:rPr>
        <w:tab/>
      </w:r>
      <w:r w:rsidRPr="001E653C">
        <w:rPr>
          <w:rFonts w:ascii="Palatino Linotype" w:hAnsi="Palatino Linotype"/>
          <w:b/>
          <w:sz w:val="24"/>
          <w:szCs w:val="24"/>
        </w:rPr>
        <w:tab/>
        <w:t>172 óra/100 óra*</w:t>
      </w:r>
    </w:p>
    <w:p w:rsidR="00BF51F3" w:rsidRDefault="00BF51F3" w:rsidP="001E653C">
      <w:pPr>
        <w:spacing w:after="0" w:line="240" w:lineRule="auto"/>
        <w:jc w:val="right"/>
        <w:rPr>
          <w:rFonts w:ascii="Palatino Linotype" w:hAnsi="Palatino Linotype"/>
          <w:sz w:val="20"/>
          <w:szCs w:val="20"/>
        </w:rPr>
      </w:pPr>
      <w:r w:rsidRPr="001E653C">
        <w:rPr>
          <w:rFonts w:ascii="Palatino Linotype" w:hAnsi="Palatino Linotype"/>
          <w:sz w:val="20"/>
          <w:szCs w:val="20"/>
        </w:rPr>
        <w:t>* 9-13. évfolyamon megszervezett képzés/13. és 14. évfolyamon megszervezett képzés</w:t>
      </w:r>
    </w:p>
    <w:p w:rsidR="00F74F61" w:rsidRPr="001E653C" w:rsidRDefault="00F74F61" w:rsidP="001E653C">
      <w:pPr>
        <w:spacing w:after="0" w:line="240" w:lineRule="auto"/>
        <w:jc w:val="right"/>
        <w:rPr>
          <w:rFonts w:ascii="Palatino Linotype" w:hAnsi="Palatino Linotype"/>
          <w:sz w:val="20"/>
          <w:szCs w:val="20"/>
        </w:rPr>
      </w:pPr>
    </w:p>
    <w:p w:rsidR="00BF51F3" w:rsidRPr="001E653C" w:rsidRDefault="00BF51F3" w:rsidP="001E653C">
      <w:pPr>
        <w:pStyle w:val="Listaszerbekezds"/>
        <w:widowControl w:val="0"/>
        <w:suppressAutoHyphens/>
        <w:spacing w:after="0" w:line="240" w:lineRule="auto"/>
        <w:ind w:left="0"/>
        <w:rPr>
          <w:rFonts w:ascii="Palatino Linotype" w:hAnsi="Palatino Linotype"/>
          <w:b/>
          <w:vanish/>
          <w:sz w:val="24"/>
          <w:szCs w:val="24"/>
        </w:rPr>
      </w:pPr>
    </w:p>
    <w:p w:rsidR="00BF51F3" w:rsidRPr="001E653C" w:rsidRDefault="00BF51F3" w:rsidP="003A06CC">
      <w:pPr>
        <w:widowControl w:val="0"/>
        <w:numPr>
          <w:ilvl w:val="1"/>
          <w:numId w:val="32"/>
        </w:numPr>
        <w:suppressAutoHyphens/>
        <w:spacing w:after="0" w:line="240" w:lineRule="auto"/>
        <w:ind w:left="717"/>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pStyle w:val="Kiljebb"/>
        <w:spacing w:line="240" w:lineRule="auto"/>
        <w:ind w:left="357"/>
        <w:rPr>
          <w:rFonts w:ascii="Palatino Linotype" w:hAnsi="Palatino Linotype"/>
          <w:szCs w:val="24"/>
        </w:rPr>
      </w:pPr>
      <w:r w:rsidRPr="001E653C">
        <w:rPr>
          <w:rFonts w:ascii="Palatino Linotype" w:hAnsi="Palatino Linotype"/>
          <w:szCs w:val="24"/>
        </w:rPr>
        <w:t xml:space="preserve">A szolfézs tárgy tanításának célja, hogy segítse az általános zenei műveltség megalapozását és ismertesse meg a zenét, mint kifejezési formát a maga sajátos eszközeivel. A megszerzett zenei ismeretekre és készségekre alapozva fejlessze tovább a növendék tudását és képességeit. Segítse a tanulót az iskolában folytatandó hangszeres, elméleti és zenetörténeti tanulmányokban. Fejlessze az aktív zenéléshez szükséges képességeket és készségeket. Járuljon hozzá a széleskörű szakmai tudás megszerzéséhez, amely alkalmassá teszi a növendéket a szórakoztató zenész szakképesítés megszerzésével az emelt szintű végzettséget igénylő munkakörök ellátására. </w:t>
      </w:r>
    </w:p>
    <w:p w:rsidR="00BF51F3" w:rsidRPr="001E653C" w:rsidRDefault="00BF51F3" w:rsidP="001E653C">
      <w:pPr>
        <w:spacing w:after="0" w:line="240" w:lineRule="auto"/>
        <w:rPr>
          <w:rFonts w:ascii="Palatino Linotype" w:hAnsi="Palatino Linotype"/>
          <w:b/>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1E653C">
      <w:pPr>
        <w:spacing w:after="0" w:line="240" w:lineRule="auto"/>
        <w:ind w:left="357"/>
        <w:jc w:val="both"/>
        <w:rPr>
          <w:rFonts w:ascii="Palatino Linotype" w:hAnsi="Palatino Linotype"/>
          <w:sz w:val="24"/>
          <w:szCs w:val="24"/>
        </w:rPr>
      </w:pPr>
      <w:r w:rsidRPr="001E653C">
        <w:rPr>
          <w:rFonts w:ascii="Palatino Linotype" w:hAnsi="Palatino Linotype"/>
          <w:sz w:val="24"/>
          <w:szCs w:val="24"/>
        </w:rPr>
        <w:t>A szolfézs tanulása során gyakran történik utalás más művészeti ágakra is, melyekről a magyar és világirodalom illetve a művészettörténet órákon részletesebben is szó esik.</w:t>
      </w:r>
    </w:p>
    <w:p w:rsidR="00BF51F3" w:rsidRPr="001E653C" w:rsidRDefault="00BF51F3" w:rsidP="001E653C">
      <w:pPr>
        <w:spacing w:after="0" w:line="240" w:lineRule="auto"/>
        <w:ind w:left="357"/>
        <w:jc w:val="both"/>
        <w:rPr>
          <w:rFonts w:ascii="Palatino Linotype" w:hAnsi="Palatino Linotype"/>
          <w:sz w:val="24"/>
          <w:szCs w:val="24"/>
        </w:rPr>
      </w:pPr>
      <w:r w:rsidRPr="001E653C">
        <w:rPr>
          <w:rFonts w:ascii="Palatino Linotype" w:hAnsi="Palatino Linotype"/>
          <w:sz w:val="24"/>
          <w:szCs w:val="24"/>
        </w:rPr>
        <w:t>Mindezek ok-okozati viszonyainak az átlátásához fontosak azok a társadalomismereti és vallástörténeti adalékok, amelyekkel a történelem és a filozófia tárgy szolgál.</w:t>
      </w:r>
    </w:p>
    <w:p w:rsidR="00BF51F3" w:rsidRPr="001E653C" w:rsidRDefault="00BF51F3" w:rsidP="001E653C">
      <w:pPr>
        <w:spacing w:after="0" w:line="240" w:lineRule="auto"/>
        <w:ind w:left="357"/>
        <w:jc w:val="both"/>
        <w:rPr>
          <w:rFonts w:ascii="Palatino Linotype" w:hAnsi="Palatino Linotype"/>
          <w:sz w:val="24"/>
          <w:szCs w:val="24"/>
        </w:rPr>
      </w:pPr>
      <w:r w:rsidRPr="001E653C">
        <w:rPr>
          <w:rFonts w:ascii="Palatino Linotype" w:hAnsi="Palatino Linotype"/>
          <w:sz w:val="24"/>
          <w:szCs w:val="24"/>
        </w:rPr>
        <w:t>Akusztikai anyaga a fizika, szellemi tartalma a matematika általánosabb törvényszerűségeiből realizálódik.</w:t>
      </w:r>
    </w:p>
    <w:p w:rsidR="00BF51F3" w:rsidRPr="001E653C" w:rsidRDefault="00BF51F3" w:rsidP="001E653C">
      <w:pPr>
        <w:spacing w:after="0" w:line="240" w:lineRule="auto"/>
        <w:ind w:left="357"/>
        <w:jc w:val="both"/>
        <w:rPr>
          <w:rFonts w:ascii="Palatino Linotype" w:hAnsi="Palatino Linotype"/>
          <w:sz w:val="24"/>
          <w:szCs w:val="24"/>
        </w:rPr>
      </w:pPr>
      <w:r w:rsidRPr="001E653C">
        <w:rPr>
          <w:rFonts w:ascii="Palatino Linotype" w:hAnsi="Palatino Linotype"/>
          <w:sz w:val="24"/>
          <w:szCs w:val="24"/>
        </w:rPr>
        <w:t>A kapcsolatok között meg kell említeni a biológiát, amely lehetővé teszi az emberi hang és hallás fiziológiájának</w:t>
      </w:r>
      <w:r w:rsidR="00D36037">
        <w:rPr>
          <w:rFonts w:ascii="Palatino Linotype" w:hAnsi="Palatino Linotype"/>
          <w:sz w:val="24"/>
          <w:szCs w:val="24"/>
        </w:rPr>
        <w:t>,</w:t>
      </w:r>
      <w:r w:rsidRPr="001E653C">
        <w:rPr>
          <w:rFonts w:ascii="Palatino Linotype" w:hAnsi="Palatino Linotype"/>
          <w:sz w:val="24"/>
          <w:szCs w:val="24"/>
        </w:rPr>
        <w:t xml:space="preserve"> illetve pszichológiájának megértését. </w:t>
      </w:r>
    </w:p>
    <w:p w:rsidR="00BF51F3" w:rsidRPr="001E653C" w:rsidRDefault="00BF51F3" w:rsidP="001E653C">
      <w:pPr>
        <w:spacing w:after="0" w:line="240" w:lineRule="auto"/>
        <w:ind w:left="357"/>
        <w:jc w:val="both"/>
        <w:rPr>
          <w:rFonts w:ascii="Palatino Linotype" w:hAnsi="Palatino Linotype"/>
          <w:b/>
          <w:bCs/>
          <w:iCs/>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 xml:space="preserve">Témakörök </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Készségfejlesztés</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43 óra/25óra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 xml:space="preserve">Arányok, szimmetriák megfigyelés a zenei anyagban az egyszerű 4-, 8-, 12-ütemes témákban, hallás után és kottából. </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 feldolgozásra kerülő zenei anyag belső tagoltságának megfigyelése.</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 részek viszonyának (azonosság, hasonlóság, különbség, ellentétesség) és arányainak felismerése, betűsémákba való foglalása.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Arányok, szimmetriák megfigyelése a szórakoztató zenei anyagban.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12- és 16-ütemes periódusok elemzése.</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Ismertebb szórakoztató-zenei művek formai elemzése, hallás után.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Formai elemzések: szimmetrikus és aszimmetrikus formák.</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Jellegzetes szórakoztató zenei formák (ütemszám, periódus, szerkezet).</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Bluesformák.</w:t>
      </w:r>
    </w:p>
    <w:p w:rsidR="00BF51F3" w:rsidRPr="001E653C" w:rsidRDefault="00BF51F3" w:rsidP="001E653C">
      <w:pPr>
        <w:pStyle w:val="Szvegtrzs"/>
        <w:spacing w:after="0" w:line="240" w:lineRule="auto"/>
        <w:outlineLvl w:val="0"/>
        <w:rPr>
          <w:rFonts w:ascii="Palatino Linotype" w:hAnsi="Palatino Linotype"/>
          <w:sz w:val="24"/>
          <w:szCs w:val="24"/>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Ritmusérzék fejlesztés</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i/>
          <w:sz w:val="24"/>
          <w:szCs w:val="24"/>
        </w:rPr>
        <w:t>43</w:t>
      </w:r>
      <w:r w:rsidRPr="001E653C">
        <w:rPr>
          <w:rFonts w:ascii="Palatino Linotype" w:hAnsi="Palatino Linotype"/>
          <w:b/>
          <w:sz w:val="24"/>
          <w:szCs w:val="24"/>
        </w:rPr>
        <w:t xml:space="preserve"> </w:t>
      </w:r>
      <w:r w:rsidRPr="001E653C">
        <w:rPr>
          <w:rFonts w:ascii="Palatino Linotype" w:hAnsi="Palatino Linotype"/>
          <w:b/>
          <w:i/>
          <w:sz w:val="24"/>
          <w:szCs w:val="24"/>
        </w:rPr>
        <w:t>óra/25 óra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lastRenderedPageBreak/>
        <w:t xml:space="preserve">Egyszerű ritmikai gyakorlatok, swinges 4/4, swingképletek egyszerű frazírozása. </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Hangsúlytechnika, egyenletes beates lüktetés, gyakorlatok kopogva, tapsolva.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Az énekelt és meghallgatott zenei anyagból adódó ritmikai problémák, nehezebb ritmusképletek.</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Egyszerű aszimmetrikus ritmusok és metrumok bevezetése és gyakorlása.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Többszólamú ritmusgyakorlatok olvasása, gyakorlása, egyszerűbb ritmusgyakorlatok leírása.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 triola gyakorlása két, a duola gyakorlása három lüktetéssel szemben.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Egy adott ritmus swinges, modern hangsúlyozása, frazírozása.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Kettő-négy-nyolc-tizenhat ütemes periódusok érzékelése a ritmus - figurációk folyamatában.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Adott dallamhoz ritmus rögtönzése.</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Többszólamú ritmusok játéka - egyszerűbb függetlenítési gyakorlatok.</w:t>
      </w:r>
    </w:p>
    <w:p w:rsidR="00BF51F3" w:rsidRPr="001E653C" w:rsidRDefault="00BF51F3" w:rsidP="001E653C">
      <w:pPr>
        <w:pStyle w:val="Felsorols2"/>
        <w:rPr>
          <w:rFonts w:ascii="Palatino Linotype" w:hAnsi="Palatino Linotype"/>
          <w:i/>
          <w:sz w:val="20"/>
        </w:rPr>
      </w:pPr>
      <w:r w:rsidRPr="001E653C">
        <w:rPr>
          <w:rFonts w:ascii="Palatino Linotype" w:hAnsi="Palatino Linotype"/>
          <w:sz w:val="24"/>
          <w:szCs w:val="24"/>
        </w:rPr>
        <w:t>Ritmusdiktálás - pl. egy dallam vagy téma ritmus.</w:t>
      </w:r>
    </w:p>
    <w:p w:rsidR="00BF51F3" w:rsidRPr="001E653C" w:rsidRDefault="00BF51F3" w:rsidP="001E653C">
      <w:pPr>
        <w:pStyle w:val="Felsorols2"/>
        <w:numPr>
          <w:ilvl w:val="0"/>
          <w:numId w:val="0"/>
        </w:numPr>
        <w:ind w:left="720"/>
        <w:rPr>
          <w:rFonts w:ascii="Palatino Linotype" w:hAnsi="Palatino Linotype"/>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Hallásképzés</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sidDel="002E71B8">
        <w:rPr>
          <w:rFonts w:ascii="Palatino Linotype" w:hAnsi="Palatino Linotype"/>
          <w:b/>
          <w:sz w:val="24"/>
          <w:szCs w:val="24"/>
        </w:rPr>
        <w:tab/>
      </w:r>
      <w:r w:rsidRPr="001E653C">
        <w:rPr>
          <w:rFonts w:ascii="Palatino Linotype" w:hAnsi="Palatino Linotype"/>
          <w:b/>
          <w:sz w:val="24"/>
          <w:szCs w:val="24"/>
        </w:rPr>
        <w:t xml:space="preserve">         </w:t>
      </w:r>
      <w:r w:rsidRPr="001E653C">
        <w:rPr>
          <w:rFonts w:ascii="Palatino Linotype" w:hAnsi="Palatino Linotype"/>
          <w:b/>
          <w:i/>
          <w:sz w:val="24"/>
          <w:szCs w:val="24"/>
        </w:rPr>
        <w:t>43</w:t>
      </w:r>
      <w:r w:rsidRPr="001E653C">
        <w:rPr>
          <w:rFonts w:ascii="Palatino Linotype" w:hAnsi="Palatino Linotype"/>
          <w:b/>
          <w:sz w:val="24"/>
          <w:szCs w:val="24"/>
        </w:rPr>
        <w:t xml:space="preserve"> </w:t>
      </w:r>
      <w:r w:rsidRPr="001E653C">
        <w:rPr>
          <w:rFonts w:ascii="Palatino Linotype" w:hAnsi="Palatino Linotype"/>
          <w:b/>
          <w:i/>
          <w:sz w:val="24"/>
          <w:szCs w:val="24"/>
        </w:rPr>
        <w:t>óra/25 óra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12-ütemes blues-témák és a hozzátartozó basszusmenetek szétválasztása.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Az alap és szext-helyzetű hármashangzatok dúrban és mollban.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 három funkció előfordulási helyei és alkalmazása a bluesban.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Moduláció az V. és a IV. fok hangnemében.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Bővített kvint, szűkített kvart, bővített szekund, szűkített szeptim, bővített szext és szűkített terc éneklése és felismerése, hasonlóan az előző év gyakorlataihoz (megfelelő harmónia - sorozat segítségével).</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Egyszerű akkordok éneklése bontva, játszása, leírása.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Hármasok és négyesek éneklése bontva, játszása, leírása.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Skálák éneklése és írása többszöri hallás után.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Dúr és moll hangsorok hét kereszt, hét bé előjegyzésig.</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Diatonikus skálafokokra épülő hármasok és négyesek.</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Új skálák és skálamodellek.</w:t>
      </w:r>
    </w:p>
    <w:p w:rsidR="00BF51F3" w:rsidRPr="001E653C" w:rsidRDefault="00BF51F3" w:rsidP="001E653C">
      <w:pPr>
        <w:pStyle w:val="Felsorols2"/>
        <w:numPr>
          <w:ilvl w:val="0"/>
          <w:numId w:val="0"/>
        </w:numPr>
        <w:ind w:left="720"/>
        <w:rPr>
          <w:rFonts w:ascii="Palatino Linotype" w:hAnsi="Palatino Linotype"/>
          <w:sz w:val="24"/>
          <w:szCs w:val="24"/>
        </w:rPr>
      </w:pPr>
    </w:p>
    <w:p w:rsidR="00BF51F3" w:rsidRPr="001E653C" w:rsidRDefault="00BF51F3" w:rsidP="001E653C">
      <w:pPr>
        <w:spacing w:after="0" w:line="240" w:lineRule="auto"/>
        <w:rPr>
          <w:rFonts w:ascii="Palatino Linotype" w:hAnsi="Palatino Linotype"/>
          <w:sz w:val="24"/>
          <w:szCs w:val="24"/>
        </w:rPr>
      </w:pPr>
    </w:p>
    <w:p w:rsidR="00BF51F3" w:rsidRPr="001E653C" w:rsidRDefault="00BF51F3" w:rsidP="003A06CC">
      <w:pPr>
        <w:numPr>
          <w:ilvl w:val="2"/>
          <w:numId w:val="32"/>
        </w:numPr>
        <w:spacing w:after="0" w:line="240" w:lineRule="auto"/>
        <w:ind w:left="1190" w:hanging="623"/>
        <w:rPr>
          <w:rFonts w:ascii="Palatino Linotype" w:hAnsi="Palatino Linotype"/>
          <w:sz w:val="24"/>
          <w:szCs w:val="24"/>
        </w:rPr>
      </w:pPr>
      <w:r w:rsidRPr="001E653C">
        <w:rPr>
          <w:rFonts w:ascii="Palatino Linotype" w:hAnsi="Palatino Linotype"/>
          <w:b/>
          <w:sz w:val="24"/>
          <w:szCs w:val="24"/>
        </w:rPr>
        <w:t>Zenei írás, olvasás</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 xml:space="preserve">         </w:t>
      </w:r>
      <w:r w:rsidRPr="001E653C">
        <w:rPr>
          <w:rFonts w:ascii="Palatino Linotype" w:hAnsi="Palatino Linotype"/>
          <w:b/>
          <w:i/>
          <w:sz w:val="24"/>
          <w:szCs w:val="24"/>
        </w:rPr>
        <w:t>43</w:t>
      </w:r>
      <w:r w:rsidRPr="001E653C">
        <w:rPr>
          <w:rFonts w:ascii="Palatino Linotype" w:hAnsi="Palatino Linotype"/>
          <w:b/>
          <w:sz w:val="24"/>
          <w:szCs w:val="24"/>
        </w:rPr>
        <w:t xml:space="preserve"> </w:t>
      </w:r>
      <w:r w:rsidRPr="001E653C">
        <w:rPr>
          <w:rFonts w:ascii="Palatino Linotype" w:hAnsi="Palatino Linotype"/>
          <w:b/>
          <w:i/>
          <w:sz w:val="24"/>
          <w:szCs w:val="24"/>
        </w:rPr>
        <w:t>óra/25 óra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 zenei anyagnak megfelelő egyszerű, legfeljebb egy periódus terjedelmű, egy-szólamú anyag lejegyzése.</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Kétszólamú diktálás.</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Rövid, 2-3-ütemes, könnyű példák fejben való megjegyzése egyszeri hallás után.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 xml:space="preserve">Egyszerűbb népdalok vagy blues-témák lapról éneklése. </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Blues-témák lejegyzése hallás után.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Kétszólamú írás: basszusmenet + egyszólamú téma.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Könnyű kétszólamú dallam leírása hallás után.</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Swing - gyakorlat lapról olvasása.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lastRenderedPageBreak/>
        <w:t>Három - négy- ötszólamú akkordsorok olvasása.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A tanult harmóniák és skálák írása.</w:t>
      </w:r>
    </w:p>
    <w:p w:rsidR="00BF51F3" w:rsidRPr="001E653C" w:rsidRDefault="00BF51F3" w:rsidP="001E653C">
      <w:pPr>
        <w:pStyle w:val="Felsorols2"/>
        <w:rPr>
          <w:rFonts w:ascii="Palatino Linotype" w:hAnsi="Palatino Linotype"/>
          <w:sz w:val="24"/>
          <w:szCs w:val="24"/>
        </w:rPr>
      </w:pPr>
      <w:r w:rsidRPr="001E653C">
        <w:rPr>
          <w:rFonts w:ascii="Palatino Linotype" w:hAnsi="Palatino Linotype"/>
          <w:sz w:val="24"/>
          <w:szCs w:val="24"/>
        </w:rPr>
        <w:t>Egyszerű táncdal témák leírása, funkciójelölő basszussal.</w:t>
      </w:r>
    </w:p>
    <w:p w:rsidR="00BF51F3" w:rsidRPr="001E653C" w:rsidRDefault="00BF51F3" w:rsidP="001E653C">
      <w:pPr>
        <w:spacing w:after="0" w:line="240" w:lineRule="auto"/>
        <w:ind w:firstLine="540"/>
        <w:rPr>
          <w:rFonts w:ascii="Palatino Linotype" w:hAnsi="Palatino Linotype"/>
          <w:b/>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1E653C" w:rsidRDefault="00BF51F3" w:rsidP="001E653C">
      <w:pPr>
        <w:widowControl w:val="0"/>
        <w:suppressAutoHyphens/>
        <w:spacing w:after="0" w:line="240" w:lineRule="auto"/>
        <w:ind w:left="826"/>
        <w:rPr>
          <w:rFonts w:ascii="Palatino Linotype" w:hAnsi="Palatino Linotype"/>
          <w:b/>
          <w:i/>
          <w:sz w:val="24"/>
          <w:szCs w:val="24"/>
        </w:rPr>
      </w:pPr>
    </w:p>
    <w:p w:rsidR="00BF51F3" w:rsidRPr="001E653C" w:rsidRDefault="00BF51F3" w:rsidP="0061588C">
      <w:pPr>
        <w:pStyle w:val="Felsorols2"/>
        <w:numPr>
          <w:ilvl w:val="0"/>
          <w:numId w:val="0"/>
        </w:numPr>
        <w:ind w:left="720"/>
        <w:rPr>
          <w:rFonts w:ascii="Palatino Linotype" w:hAnsi="Palatino Linotype"/>
          <w:sz w:val="24"/>
          <w:szCs w:val="24"/>
          <w:lang w:bidi="hi-IN"/>
        </w:rPr>
      </w:pPr>
      <w:r w:rsidRPr="001E653C">
        <w:rPr>
          <w:rFonts w:ascii="Palatino Linotype" w:hAnsi="Palatino Linotype"/>
          <w:sz w:val="24"/>
          <w:szCs w:val="24"/>
          <w:lang w:bidi="hi-IN"/>
        </w:rPr>
        <w:t>nincs</w:t>
      </w:r>
    </w:p>
    <w:p w:rsidR="00BF51F3" w:rsidRPr="001E653C" w:rsidRDefault="00BF51F3" w:rsidP="001E653C">
      <w:pPr>
        <w:spacing w:after="0" w:line="240" w:lineRule="auto"/>
        <w:ind w:left="792"/>
        <w:jc w:val="both"/>
        <w:rPr>
          <w:rFonts w:ascii="Palatino Linotype" w:hAnsi="Palatino Linotype"/>
          <w:b/>
          <w:bCs/>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BF51F3" w:rsidRPr="001E653C" w:rsidRDefault="00BF51F3" w:rsidP="001E653C">
      <w:pPr>
        <w:widowControl w:val="0"/>
        <w:suppressAutoHyphens/>
        <w:spacing w:after="0" w:line="240" w:lineRule="auto"/>
        <w:ind w:left="826"/>
        <w:rPr>
          <w:rFonts w:ascii="Palatino Linotype" w:hAnsi="Palatino Linotype"/>
          <w:b/>
          <w:bCs/>
          <w:sz w:val="24"/>
          <w:szCs w:val="24"/>
        </w:rPr>
      </w:pPr>
    </w:p>
    <w:p w:rsidR="00BF51F3" w:rsidRPr="001E653C" w:rsidRDefault="00BF51F3" w:rsidP="001E653C">
      <w:pPr>
        <w:pStyle w:val="Listaszerbekezds"/>
        <w:spacing w:after="0" w:line="240" w:lineRule="auto"/>
        <w:ind w:left="0"/>
        <w:rPr>
          <w:rFonts w:ascii="Palatino Linotype" w:hAnsi="Palatino Linotype"/>
          <w:b/>
          <w:bCs/>
          <w:i/>
          <w:sz w:val="24"/>
          <w:szCs w:val="24"/>
        </w:rPr>
      </w:pPr>
      <w:r w:rsidRPr="001E653C">
        <w:rPr>
          <w:rFonts w:ascii="Palatino Linotype" w:hAnsi="Palatino Linotype"/>
          <w:b/>
          <w:bCs/>
          <w:i/>
          <w:sz w:val="24"/>
          <w:szCs w:val="24"/>
        </w:rPr>
        <w:t>1</w:t>
      </w:r>
      <w:r w:rsidR="003A06CC">
        <w:rPr>
          <w:rFonts w:ascii="Palatino Linotype" w:hAnsi="Palatino Linotype"/>
          <w:b/>
          <w:bCs/>
          <w:i/>
          <w:sz w:val="24"/>
          <w:szCs w:val="24"/>
        </w:rPr>
        <w:t>6</w:t>
      </w:r>
      <w:r w:rsidRPr="001E653C">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F51F3" w:rsidRPr="001E653C">
        <w:trPr>
          <w:cantSplit/>
          <w:trHeight w:val="921"/>
          <w:jc w:val="center"/>
        </w:trPr>
        <w:tc>
          <w:tcPr>
            <w:tcW w:w="828"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3621"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2370"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 szervezési kerete</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(differenciálási módok)</w:t>
            </w:r>
          </w:p>
        </w:tc>
        <w:tc>
          <w:tcPr>
            <w:tcW w:w="219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3621"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809" w:type="dxa"/>
            <w:textDirection w:val="btLr"/>
            <w:vAlign w:val="center"/>
          </w:tcPr>
          <w:p w:rsidR="00BF51F3" w:rsidRPr="001E653C" w:rsidRDefault="00BF51F3"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Egyéni</w:t>
            </w:r>
          </w:p>
        </w:tc>
        <w:tc>
          <w:tcPr>
            <w:tcW w:w="798" w:type="dxa"/>
            <w:textDirection w:val="btLr"/>
            <w:vAlign w:val="center"/>
          </w:tcPr>
          <w:p w:rsidR="00BF51F3" w:rsidRPr="001E653C" w:rsidRDefault="00BF51F3" w:rsidP="00BA3368">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Csoport-bontás</w:t>
            </w:r>
          </w:p>
        </w:tc>
        <w:tc>
          <w:tcPr>
            <w:tcW w:w="763" w:type="dxa"/>
            <w:textDirection w:val="btLr"/>
            <w:vAlign w:val="center"/>
          </w:tcPr>
          <w:p w:rsidR="00BF51F3" w:rsidRPr="001E653C" w:rsidRDefault="00BF51F3" w:rsidP="00BA3368">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Osztály-keret</w:t>
            </w:r>
          </w:p>
        </w:tc>
        <w:tc>
          <w:tcPr>
            <w:tcW w:w="2190"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1.</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b/>
                <w:sz w:val="20"/>
                <w:szCs w:val="20"/>
              </w:rPr>
            </w:pPr>
            <w:r w:rsidRPr="001E653C">
              <w:rPr>
                <w:rFonts w:ascii="Palatino Linotype" w:hAnsi="Palatino Linotype" w:cs="Arial"/>
                <w:b/>
                <w:sz w:val="20"/>
                <w:szCs w:val="20"/>
              </w:rPr>
              <w:t>Információ feldolgozó tevékenységek</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Hallott zenei ritmusok önálló visszaadása kopogással, tapssal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 xml:space="preserve">Hallott zenei anyag önálló leírása </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6.5., 6.6.</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p>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Hallott zenei anyag önálló visszaadása énekléssel, hangszeresen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6.5., 6.6.</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Hallott harmóniák visszaadása énekléssel, hangszeresen</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shd w:val="clear" w:color="auto" w:fill="D9D9D9"/>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2.</w:t>
            </w:r>
          </w:p>
        </w:tc>
        <w:tc>
          <w:tcPr>
            <w:tcW w:w="3621" w:type="dxa"/>
            <w:shd w:val="clear" w:color="auto" w:fill="D9D9D9"/>
            <w:vAlign w:val="center"/>
          </w:tcPr>
          <w:p w:rsidR="00BF51F3" w:rsidRPr="001E653C" w:rsidRDefault="00BF51F3"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Ismeretalkalmazási gyakorló tevékenységek, feladatok</w:t>
            </w:r>
          </w:p>
        </w:tc>
        <w:tc>
          <w:tcPr>
            <w:tcW w:w="809"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2.1.</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Tesztfeladat megoldása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6.5., 6.6.</w:t>
            </w: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2.2.</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Melódiák, népdalok elsajátítása egyéni felkészüléssel</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82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2.3.</w:t>
            </w:r>
          </w:p>
        </w:tc>
        <w:tc>
          <w:tcPr>
            <w:tcW w:w="3621" w:type="dxa"/>
            <w:vAlign w:val="center"/>
          </w:tcPr>
          <w:p w:rsidR="00BF51F3" w:rsidRPr="001E653C" w:rsidRDefault="00BF51F3"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Ritmusok bemutatása</w:t>
            </w:r>
          </w:p>
        </w:tc>
        <w:tc>
          <w:tcPr>
            <w:tcW w:w="80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spacing w:after="0" w:line="240" w:lineRule="auto"/>
        <w:rPr>
          <w:rFonts w:ascii="Palatino Linotype" w:hAnsi="Palatino Linotype"/>
        </w:rPr>
      </w:pPr>
    </w:p>
    <w:p w:rsidR="00BF51F3" w:rsidRPr="001E653C" w:rsidRDefault="00BF51F3" w:rsidP="001E653C">
      <w:pPr>
        <w:pStyle w:val="Listaszerbekezds"/>
        <w:spacing w:after="0" w:line="240" w:lineRule="auto"/>
        <w:ind w:left="0"/>
        <w:rPr>
          <w:rFonts w:ascii="Palatino Linotype" w:hAnsi="Palatino Linotype"/>
          <w:b/>
          <w:bCs/>
          <w:i/>
          <w:sz w:val="24"/>
          <w:szCs w:val="24"/>
        </w:rPr>
      </w:pPr>
      <w:r w:rsidRPr="001E653C">
        <w:rPr>
          <w:rFonts w:ascii="Palatino Linotype" w:hAnsi="Palatino Linotype"/>
          <w:b/>
          <w:bCs/>
          <w:i/>
          <w:sz w:val="24"/>
          <w:szCs w:val="24"/>
        </w:rPr>
        <w:t>1</w:t>
      </w:r>
      <w:r w:rsidR="000441E0" w:rsidRPr="001E653C">
        <w:rPr>
          <w:rFonts w:ascii="Palatino Linotype" w:hAnsi="Palatino Linotype"/>
          <w:b/>
          <w:bCs/>
          <w:i/>
          <w:sz w:val="24"/>
          <w:szCs w:val="24"/>
        </w:rPr>
        <w:t>1</w:t>
      </w:r>
      <w:r w:rsidRPr="001E653C">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2800"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659" w:type="dxa"/>
            <w:vMerge w:val="restart"/>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c>
          <w:tcPr>
            <w:tcW w:w="2800" w:type="dxa"/>
            <w:vMerge/>
            <w:vAlign w:val="center"/>
          </w:tcPr>
          <w:p w:rsidR="00BF51F3" w:rsidRPr="001E653C" w:rsidRDefault="00BF51F3" w:rsidP="001E653C">
            <w:pPr>
              <w:spacing w:after="0" w:line="240" w:lineRule="auto"/>
              <w:rPr>
                <w:rFonts w:ascii="Palatino Linotype" w:hAnsi="Palatino Linotype"/>
                <w:b/>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vAlign w:val="center"/>
          </w:tcPr>
          <w:p w:rsidR="00BF51F3" w:rsidRPr="001E653C" w:rsidRDefault="00BF51F3"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659" w:type="dxa"/>
            <w:vMerge/>
            <w:vAlign w:val="center"/>
          </w:tcPr>
          <w:p w:rsidR="00BF51F3" w:rsidRPr="001E653C" w:rsidRDefault="00BF51F3" w:rsidP="001E653C">
            <w:pPr>
              <w:spacing w:after="0" w:line="240" w:lineRule="auto"/>
              <w:jc w:val="center"/>
              <w:rPr>
                <w:rFonts w:ascii="Palatino Linotype" w:hAnsi="Palatino Linotype"/>
                <w:b/>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kiselőadás zenei anyagról</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6.2., 6.3., 6.11.</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zenei anyag bemutatása CD-ről</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6.2., 6.3., 6.11.</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 xml:space="preserve">zenei anyag bemutatása </w:t>
            </w:r>
            <w:r w:rsidRPr="001E653C">
              <w:rPr>
                <w:rFonts w:ascii="Palatino Linotype" w:hAnsi="Palatino Linotype"/>
                <w:sz w:val="20"/>
                <w:szCs w:val="20"/>
              </w:rPr>
              <w:lastRenderedPageBreak/>
              <w:t>zongorán</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6.5.</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lastRenderedPageBreak/>
              <w:t>1.5.</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zenei anyag bemutatása énekléssel</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6.11.</w:t>
            </w: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1.6.</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zenei anyag bemutatása kopogással</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r w:rsidR="00BF51F3" w:rsidRPr="001E653C">
        <w:trPr>
          <w:jc w:val="center"/>
        </w:trPr>
        <w:tc>
          <w:tcPr>
            <w:tcW w:w="994"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1.7.</w:t>
            </w:r>
          </w:p>
        </w:tc>
        <w:tc>
          <w:tcPr>
            <w:tcW w:w="2800" w:type="dxa"/>
            <w:vAlign w:val="center"/>
          </w:tcPr>
          <w:p w:rsidR="00BF51F3" w:rsidRPr="001E653C" w:rsidRDefault="00BF51F3" w:rsidP="001E653C">
            <w:pPr>
              <w:spacing w:after="0" w:line="240" w:lineRule="auto"/>
              <w:rPr>
                <w:rFonts w:ascii="Palatino Linotype" w:hAnsi="Palatino Linotype"/>
                <w:sz w:val="20"/>
                <w:szCs w:val="20"/>
              </w:rPr>
            </w:pPr>
            <w:r w:rsidRPr="001E653C">
              <w:rPr>
                <w:rFonts w:ascii="Palatino Linotype" w:hAnsi="Palatino Linotype"/>
                <w:sz w:val="20"/>
                <w:szCs w:val="20"/>
              </w:rPr>
              <w:t>házi feladat</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945" w:type="dxa"/>
            <w:vAlign w:val="center"/>
          </w:tcPr>
          <w:p w:rsidR="00BF51F3" w:rsidRPr="001E653C" w:rsidRDefault="00BF51F3" w:rsidP="001E653C">
            <w:pPr>
              <w:spacing w:after="0" w:line="240" w:lineRule="auto"/>
              <w:jc w:val="center"/>
              <w:rPr>
                <w:rFonts w:ascii="Palatino Linotype" w:hAnsi="Palatino Linotype"/>
                <w:sz w:val="20"/>
                <w:szCs w:val="20"/>
              </w:rPr>
            </w:pPr>
          </w:p>
        </w:tc>
        <w:tc>
          <w:tcPr>
            <w:tcW w:w="2659" w:type="dxa"/>
            <w:vAlign w:val="center"/>
          </w:tcPr>
          <w:p w:rsidR="00BF51F3" w:rsidRPr="001E653C" w:rsidRDefault="00BF51F3" w:rsidP="001E653C">
            <w:pPr>
              <w:spacing w:after="0" w:line="240" w:lineRule="auto"/>
              <w:jc w:val="center"/>
              <w:rPr>
                <w:rFonts w:ascii="Palatino Linotype" w:hAnsi="Palatino Linotype"/>
                <w:sz w:val="20"/>
                <w:szCs w:val="20"/>
              </w:rPr>
            </w:pPr>
          </w:p>
        </w:tc>
      </w:tr>
    </w:tbl>
    <w:p w:rsidR="00BF51F3" w:rsidRPr="001E653C" w:rsidRDefault="00BF51F3" w:rsidP="001E653C">
      <w:pPr>
        <w:spacing w:after="0" w:line="240" w:lineRule="auto"/>
        <w:jc w:val="both"/>
        <w:rPr>
          <w:rFonts w:ascii="Palatino Linotype" w:hAnsi="Palatino Linotype"/>
          <w:iCs/>
          <w:sz w:val="20"/>
          <w:szCs w:val="20"/>
        </w:rPr>
      </w:pPr>
    </w:p>
    <w:p w:rsidR="00BF51F3" w:rsidRPr="001E653C" w:rsidRDefault="00BF51F3" w:rsidP="001E653C">
      <w:pPr>
        <w:spacing w:after="0" w:line="240" w:lineRule="auto"/>
        <w:ind w:left="555" w:hanging="15"/>
        <w:jc w:val="both"/>
        <w:rPr>
          <w:rFonts w:ascii="Palatino Linotype" w:hAnsi="Palatino Linotype"/>
          <w:iCs/>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jc w:val="both"/>
        <w:rPr>
          <w:rFonts w:ascii="Palatino Linotype" w:hAnsi="Palatino Linotype"/>
          <w:i/>
          <w:iCs/>
          <w:sz w:val="24"/>
          <w:szCs w:val="24"/>
        </w:rPr>
      </w:pPr>
      <w:r w:rsidRPr="001E653C">
        <w:rPr>
          <w:rFonts w:ascii="Palatino Linotype" w:hAnsi="Palatino Linotype"/>
          <w:bCs/>
          <w:sz w:val="24"/>
          <w:szCs w:val="24"/>
        </w:rPr>
        <w:t>A nemzeti köznevelésről szóló 2011. évi CXC. törvény 54. § (2) a) pontja szerinti értékeléssel.</w:t>
      </w:r>
    </w:p>
    <w:p w:rsidR="00BF51F3" w:rsidRPr="001E653C" w:rsidRDefault="00BF51F3" w:rsidP="001E653C">
      <w:pPr>
        <w:spacing w:after="0" w:line="240" w:lineRule="auto"/>
        <w:ind w:left="-15"/>
        <w:rPr>
          <w:rFonts w:ascii="Palatino Linotype" w:hAnsi="Palatino Linotype"/>
          <w:b/>
          <w:sz w:val="24"/>
          <w:szCs w:val="24"/>
        </w:rPr>
      </w:pPr>
      <w:r w:rsidRPr="001E653C">
        <w:rPr>
          <w:rFonts w:ascii="Palatino Linotype" w:hAnsi="Palatino Linotype"/>
          <w:b/>
          <w:szCs w:val="24"/>
        </w:rPr>
        <w:br w:type="page"/>
      </w:r>
      <w:r w:rsidRPr="001E653C">
        <w:rPr>
          <w:rFonts w:ascii="Palatino Linotype" w:hAnsi="Palatino Linotype"/>
          <w:b/>
          <w:sz w:val="24"/>
          <w:szCs w:val="24"/>
        </w:rPr>
        <w:lastRenderedPageBreak/>
        <w:t>A 10721-12 azonosító számú</w:t>
      </w:r>
      <w:r w:rsidR="00D36037">
        <w:rPr>
          <w:rFonts w:ascii="Palatino Linotype" w:hAnsi="Palatino Linotype"/>
          <w:b/>
          <w:sz w:val="24"/>
          <w:szCs w:val="24"/>
        </w:rPr>
        <w:t>, S</w:t>
      </w:r>
      <w:r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p w:rsidR="00BF51F3" w:rsidRPr="001E653C" w:rsidRDefault="00BF51F3" w:rsidP="001E653C">
      <w:pPr>
        <w:spacing w:after="0" w:line="240" w:lineRule="auto"/>
        <w:ind w:left="-15"/>
        <w:rPr>
          <w:rFonts w:ascii="Palatino Linotype" w:hAnsi="Palatino Linotype"/>
          <w:b/>
          <w:szCs w:val="24"/>
        </w:rPr>
      </w:pPr>
    </w:p>
    <w:tbl>
      <w:tblPr>
        <w:tblW w:w="6802" w:type="dxa"/>
        <w:jc w:val="center"/>
        <w:tblCellMar>
          <w:left w:w="70" w:type="dxa"/>
          <w:right w:w="70" w:type="dxa"/>
        </w:tblCellMar>
        <w:tblLook w:val="0000" w:firstRow="0" w:lastRow="0" w:firstColumn="0" w:lastColumn="0" w:noHBand="0" w:noVBand="0"/>
      </w:tblPr>
      <w:tblGrid>
        <w:gridCol w:w="4810"/>
        <w:gridCol w:w="468"/>
        <w:gridCol w:w="468"/>
        <w:gridCol w:w="700"/>
        <w:gridCol w:w="468"/>
      </w:tblGrid>
      <w:tr w:rsidR="00BF51F3" w:rsidRPr="001E653C">
        <w:trPr>
          <w:trHeight w:val="570"/>
          <w:jc w:val="center"/>
        </w:trPr>
        <w:tc>
          <w:tcPr>
            <w:tcW w:w="4810" w:type="dxa"/>
            <w:vMerge w:val="restart"/>
            <w:tcBorders>
              <w:top w:val="single" w:sz="4" w:space="0" w:color="auto"/>
              <w:left w:val="single" w:sz="4" w:space="0" w:color="auto"/>
              <w:bottom w:val="single" w:sz="4" w:space="0" w:color="auto"/>
              <w:right w:val="single" w:sz="4" w:space="0" w:color="auto"/>
            </w:tcBorders>
            <w:noWrap/>
            <w:vAlign w:val="center"/>
          </w:tcPr>
          <w:p w:rsidR="00BF51F3" w:rsidRPr="001E653C" w:rsidRDefault="00BF51F3" w:rsidP="008A3F59">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rPr>
              <w:t xml:space="preserve">10721-12 </w:t>
            </w:r>
            <w:r w:rsidR="00D36037">
              <w:rPr>
                <w:rFonts w:ascii="Palatino Linotype" w:hAnsi="Palatino Linotype"/>
                <w:sz w:val="20"/>
                <w:szCs w:val="20"/>
              </w:rPr>
              <w:t>S</w:t>
            </w:r>
            <w:r w:rsidRPr="001E653C">
              <w:rPr>
                <w:rFonts w:ascii="Palatino Linotype" w:hAnsi="Palatino Linotype"/>
                <w:sz w:val="20"/>
                <w:szCs w:val="20"/>
              </w:rPr>
              <w:t>zórakoztató zenész tevékenysége</w:t>
            </w:r>
          </w:p>
        </w:tc>
        <w:tc>
          <w:tcPr>
            <w:tcW w:w="1992" w:type="dxa"/>
            <w:gridSpan w:val="4"/>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cs="Arial"/>
                <w:color w:val="000000"/>
                <w:sz w:val="20"/>
                <w:szCs w:val="20"/>
                <w:lang w:eastAsia="hu-HU"/>
              </w:rPr>
            </w:pPr>
            <w:r w:rsidRPr="001E653C">
              <w:rPr>
                <w:rFonts w:ascii="Palatino Linotype" w:hAnsi="Palatino Linotype" w:cs="Arial"/>
                <w:color w:val="000000"/>
                <w:lang w:eastAsia="hu-HU"/>
              </w:rPr>
              <w:t>Zeneelmélet</w:t>
            </w:r>
          </w:p>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trHeight w:val="2070"/>
          <w:jc w:val="center"/>
        </w:trPr>
        <w:tc>
          <w:tcPr>
            <w:tcW w:w="4810" w:type="dxa"/>
            <w:vMerge/>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rPr>
              <w:t>Zeneelmélet alapjai</w:t>
            </w:r>
          </w:p>
        </w:tc>
        <w:tc>
          <w:tcPr>
            <w:tcW w:w="468"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Skálatan</w:t>
            </w:r>
          </w:p>
        </w:tc>
        <w:tc>
          <w:tcPr>
            <w:tcW w:w="588" w:type="dxa"/>
            <w:tcBorders>
              <w:top w:val="nil"/>
              <w:left w:val="nil"/>
              <w:bottom w:val="single" w:sz="4" w:space="0" w:color="auto"/>
              <w:right w:val="single" w:sz="4" w:space="0" w:color="auto"/>
            </w:tcBorders>
            <w:textDirection w:val="btLr"/>
            <w:vAlign w:val="bottom"/>
          </w:tcPr>
          <w:p w:rsidR="00BF51F3" w:rsidRPr="00783BFD" w:rsidRDefault="00BF51F3" w:rsidP="001E653C">
            <w:pPr>
              <w:spacing w:after="0" w:line="240" w:lineRule="auto"/>
              <w:ind w:left="57"/>
              <w:rPr>
                <w:rFonts w:ascii="Palatino Linotype" w:hAnsi="Palatino Linotype"/>
                <w:sz w:val="20"/>
                <w:szCs w:val="20"/>
                <w:lang w:eastAsia="hu-HU"/>
              </w:rPr>
            </w:pPr>
            <w:r w:rsidRPr="00783BFD">
              <w:rPr>
                <w:rFonts w:ascii="Palatino Linotype" w:hAnsi="Palatino Linotype"/>
                <w:sz w:val="20"/>
                <w:szCs w:val="20"/>
                <w:lang w:eastAsia="hu-HU"/>
              </w:rPr>
              <w:t xml:space="preserve">Hangköztan, </w:t>
            </w:r>
          </w:p>
          <w:p w:rsidR="00BF51F3" w:rsidRPr="001E653C" w:rsidRDefault="00BF51F3" w:rsidP="001E653C">
            <w:pPr>
              <w:spacing w:after="0" w:line="240" w:lineRule="auto"/>
              <w:ind w:left="57"/>
              <w:rPr>
                <w:rFonts w:ascii="Palatino Linotype" w:hAnsi="Palatino Linotype"/>
                <w:sz w:val="16"/>
                <w:szCs w:val="16"/>
                <w:lang w:eastAsia="hu-HU"/>
              </w:rPr>
            </w:pPr>
            <w:r w:rsidRPr="00783BFD">
              <w:rPr>
                <w:rFonts w:ascii="Palatino Linotype" w:hAnsi="Palatino Linotype"/>
                <w:sz w:val="20"/>
                <w:szCs w:val="20"/>
                <w:lang w:eastAsia="hu-HU"/>
              </w:rPr>
              <w:t>funkcióelmélet</w:t>
            </w:r>
          </w:p>
        </w:tc>
        <w:tc>
          <w:tcPr>
            <w:tcW w:w="468" w:type="dxa"/>
            <w:tcBorders>
              <w:top w:val="nil"/>
              <w:left w:val="nil"/>
              <w:bottom w:val="single" w:sz="4" w:space="0" w:color="auto"/>
              <w:right w:val="single" w:sz="4" w:space="0" w:color="auto"/>
            </w:tcBorders>
            <w:textDirection w:val="btLr"/>
            <w:vAlign w:val="bottom"/>
          </w:tcPr>
          <w:p w:rsidR="00BF51F3" w:rsidRPr="001E653C" w:rsidRDefault="00BF51F3"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Blues-skálák, stílusok</w:t>
            </w:r>
          </w:p>
        </w:tc>
      </w:tr>
      <w:tr w:rsidR="00BF51F3" w:rsidRPr="001E653C">
        <w:trPr>
          <w:trHeight w:val="472"/>
          <w:jc w:val="center"/>
        </w:trPr>
        <w:tc>
          <w:tcPr>
            <w:tcW w:w="6802" w:type="dxa"/>
            <w:gridSpan w:val="5"/>
            <w:tcBorders>
              <w:top w:val="single" w:sz="4" w:space="0" w:color="auto"/>
              <w:left w:val="single" w:sz="4" w:space="0" w:color="auto"/>
              <w:bottom w:val="single" w:sz="4" w:space="0" w:color="auto"/>
              <w:right w:val="single" w:sz="4" w:space="0" w:color="auto"/>
            </w:tcBorders>
            <w:vAlign w:val="center"/>
          </w:tcPr>
          <w:p w:rsidR="00BF51F3" w:rsidRPr="001E653C" w:rsidRDefault="00BF51F3" w:rsidP="001E653C">
            <w:pPr>
              <w:spacing w:after="0" w:line="240" w:lineRule="auto"/>
              <w:ind w:left="57"/>
              <w:jc w:val="center"/>
              <w:rPr>
                <w:rFonts w:ascii="Palatino Linotype" w:hAnsi="Palatino Linotype"/>
                <w:sz w:val="20"/>
                <w:szCs w:val="20"/>
                <w:lang w:eastAsia="hu-HU"/>
              </w:rPr>
            </w:pPr>
            <w:r w:rsidRPr="001E653C">
              <w:rPr>
                <w:rFonts w:ascii="Palatino Linotype" w:hAnsi="Palatino Linotype"/>
                <w:sz w:val="20"/>
                <w:szCs w:val="20"/>
                <w:lang w:eastAsia="hu-HU"/>
              </w:rPr>
              <w:t>FELADATOK</w:t>
            </w:r>
          </w:p>
        </w:tc>
      </w:tr>
      <w:tr w:rsidR="00BF51F3" w:rsidRPr="001E653C">
        <w:trPr>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 xml:space="preserve">Egy-, illetve </w:t>
            </w:r>
            <w:r w:rsidR="00FC7310">
              <w:rPr>
                <w:rFonts w:ascii="Palatino Linotype" w:hAnsi="Palatino Linotype"/>
                <w:sz w:val="20"/>
                <w:szCs w:val="20"/>
              </w:rPr>
              <w:t>több szólamban,</w:t>
            </w:r>
            <w:r w:rsidRPr="001E653C">
              <w:rPr>
                <w:rFonts w:ascii="Palatino Linotype" w:hAnsi="Palatino Linotype"/>
                <w:sz w:val="20"/>
                <w:szCs w:val="20"/>
              </w:rPr>
              <w:t xml:space="preserve"> hallás után dallamokat lejegyez, memorizál</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4810" w:type="dxa"/>
            <w:tcBorders>
              <w:top w:val="single" w:sz="4" w:space="0" w:color="auto"/>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Felismeri a harmóniákat, a szórakoztató zene zeneelméleti alapvető szabályaival tisztában van</w:t>
            </w:r>
          </w:p>
        </w:tc>
        <w:tc>
          <w:tcPr>
            <w:tcW w:w="468"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8"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8"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8" w:type="dxa"/>
            <w:tcBorders>
              <w:top w:val="single" w:sz="4" w:space="0" w:color="auto"/>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Szórakoztató zenei akkordok jelöléseit helyesen alkalmazza</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Szükség szerint lapról olvas</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BF51F3" w:rsidRPr="001E653C">
        <w:trPr>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Szórakoztató zenei zeneelmélet</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255"/>
          <w:jc w:val="center"/>
        </w:trPr>
        <w:tc>
          <w:tcPr>
            <w:tcW w:w="6802" w:type="dxa"/>
            <w:gridSpan w:val="5"/>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BF51F3" w:rsidRPr="001E653C">
        <w:trPr>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Technikai és zenei szempontból tudatos előadás</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trPr>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A repertoár nagy részének kotta nélküli bemutatása</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r>
      <w:tr w:rsidR="00BF51F3" w:rsidRPr="001E653C">
        <w:trPr>
          <w:trHeight w:val="255"/>
          <w:jc w:val="center"/>
        </w:trPr>
        <w:tc>
          <w:tcPr>
            <w:tcW w:w="6802" w:type="dxa"/>
            <w:gridSpan w:val="5"/>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BF51F3" w:rsidRPr="001E653C">
        <w:trPr>
          <w:trHeight w:val="255"/>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Zenei halláskészség</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408"/>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Előadói készség</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8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r w:rsidR="00BF51F3" w:rsidRPr="001E653C">
        <w:trPr>
          <w:trHeight w:val="344"/>
          <w:jc w:val="center"/>
        </w:trPr>
        <w:tc>
          <w:tcPr>
            <w:tcW w:w="6802" w:type="dxa"/>
            <w:gridSpan w:val="5"/>
            <w:tcBorders>
              <w:top w:val="nil"/>
              <w:left w:val="single" w:sz="4" w:space="0" w:color="auto"/>
              <w:bottom w:val="single" w:sz="4" w:space="0" w:color="auto"/>
              <w:right w:val="single" w:sz="4" w:space="0" w:color="auto"/>
            </w:tcBorders>
            <w:noWrap/>
            <w:vAlign w:val="center"/>
          </w:tcPr>
          <w:p w:rsidR="00BF51F3" w:rsidRPr="001E653C" w:rsidRDefault="00BF51F3" w:rsidP="001E653C">
            <w:pPr>
              <w:spacing w:after="0" w:line="240" w:lineRule="auto"/>
              <w:rPr>
                <w:rFonts w:ascii="Palatino Linotype" w:hAnsi="Palatino Linotype"/>
                <w:sz w:val="20"/>
                <w:szCs w:val="20"/>
                <w:lang w:eastAsia="hu-HU"/>
              </w:rPr>
            </w:pPr>
          </w:p>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SZEMÉLYES KOMPETENCIÁK </w:t>
            </w:r>
          </w:p>
        </w:tc>
      </w:tr>
      <w:tr w:rsidR="00BF51F3" w:rsidRPr="001E653C">
        <w:trPr>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Monotónia tűrés</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Rugalmasság</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8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BF51F3" w:rsidRPr="001E653C">
        <w:trPr>
          <w:trHeight w:val="300"/>
          <w:jc w:val="center"/>
        </w:trPr>
        <w:tc>
          <w:tcPr>
            <w:tcW w:w="6802" w:type="dxa"/>
            <w:gridSpan w:val="5"/>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BF51F3" w:rsidRPr="001E653C">
        <w:trPr>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Kreatív együttműködés</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300"/>
          <w:jc w:val="center"/>
        </w:trPr>
        <w:tc>
          <w:tcPr>
            <w:tcW w:w="6802" w:type="dxa"/>
            <w:gridSpan w:val="5"/>
            <w:tcBorders>
              <w:top w:val="nil"/>
              <w:left w:val="single" w:sz="4" w:space="0" w:color="auto"/>
              <w:bottom w:val="single" w:sz="4" w:space="0" w:color="auto"/>
              <w:right w:val="single" w:sz="4" w:space="0" w:color="auto"/>
            </w:tcBorders>
            <w:noWrap/>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BF51F3" w:rsidRPr="001E653C">
        <w:trPr>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Kreativitás, ötletgazdagság</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58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BF51F3" w:rsidRPr="001E653C">
        <w:trPr>
          <w:trHeight w:val="300"/>
          <w:jc w:val="center"/>
        </w:trPr>
        <w:tc>
          <w:tcPr>
            <w:tcW w:w="4810" w:type="dxa"/>
            <w:tcBorders>
              <w:top w:val="nil"/>
              <w:left w:val="single" w:sz="4" w:space="0" w:color="auto"/>
              <w:bottom w:val="single" w:sz="4" w:space="0" w:color="auto"/>
              <w:right w:val="single" w:sz="4" w:space="0" w:color="auto"/>
            </w:tcBorders>
            <w:noWrap/>
          </w:tcPr>
          <w:p w:rsidR="00BF51F3" w:rsidRPr="001E653C" w:rsidRDefault="00BF51F3" w:rsidP="001E653C">
            <w:pPr>
              <w:autoSpaceDE w:val="0"/>
              <w:autoSpaceDN w:val="0"/>
              <w:adjustRightInd w:val="0"/>
              <w:spacing w:after="0" w:line="240" w:lineRule="auto"/>
              <w:rPr>
                <w:rFonts w:ascii="Palatino Linotype" w:hAnsi="Palatino Linotype"/>
                <w:sz w:val="20"/>
                <w:szCs w:val="20"/>
              </w:rPr>
            </w:pPr>
            <w:r w:rsidRPr="001E653C">
              <w:rPr>
                <w:rFonts w:ascii="Palatino Linotype" w:hAnsi="Palatino Linotype"/>
                <w:sz w:val="20"/>
                <w:szCs w:val="20"/>
              </w:rPr>
              <w:t>Figyelemmegosztás</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58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BF51F3" w:rsidRPr="001E653C" w:rsidRDefault="00BF51F3"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bl>
    <w:p w:rsidR="00BF51F3" w:rsidRDefault="00BF51F3" w:rsidP="001E653C">
      <w:pPr>
        <w:widowControl w:val="0"/>
        <w:suppressAutoHyphens/>
        <w:spacing w:after="0" w:line="240" w:lineRule="auto"/>
        <w:rPr>
          <w:rFonts w:ascii="Palatino Linotype" w:hAnsi="Palatino Linotype"/>
          <w:b/>
          <w:szCs w:val="24"/>
        </w:rPr>
      </w:pPr>
    </w:p>
    <w:p w:rsidR="00F74F61" w:rsidRDefault="00F74F61" w:rsidP="001E653C">
      <w:pPr>
        <w:widowControl w:val="0"/>
        <w:suppressAutoHyphens/>
        <w:spacing w:after="0" w:line="240" w:lineRule="auto"/>
        <w:rPr>
          <w:rFonts w:ascii="Palatino Linotype" w:hAnsi="Palatino Linotype"/>
          <w:b/>
          <w:szCs w:val="24"/>
        </w:rPr>
      </w:pPr>
    </w:p>
    <w:p w:rsidR="00F74F61" w:rsidRDefault="00F74F61" w:rsidP="001E653C">
      <w:pPr>
        <w:widowControl w:val="0"/>
        <w:suppressAutoHyphens/>
        <w:spacing w:after="0" w:line="240" w:lineRule="auto"/>
        <w:rPr>
          <w:rFonts w:ascii="Palatino Linotype" w:hAnsi="Palatino Linotype"/>
          <w:b/>
          <w:szCs w:val="24"/>
        </w:rPr>
      </w:pPr>
    </w:p>
    <w:p w:rsidR="00F74F61" w:rsidRDefault="00F74F61" w:rsidP="001E653C">
      <w:pPr>
        <w:widowControl w:val="0"/>
        <w:suppressAutoHyphens/>
        <w:spacing w:after="0" w:line="240" w:lineRule="auto"/>
        <w:rPr>
          <w:rFonts w:ascii="Palatino Linotype" w:hAnsi="Palatino Linotype"/>
          <w:b/>
          <w:szCs w:val="24"/>
        </w:rPr>
      </w:pPr>
    </w:p>
    <w:p w:rsidR="00F74F61" w:rsidRDefault="00F74F61" w:rsidP="001E653C">
      <w:pPr>
        <w:widowControl w:val="0"/>
        <w:suppressAutoHyphens/>
        <w:spacing w:after="0" w:line="240" w:lineRule="auto"/>
        <w:rPr>
          <w:rFonts w:ascii="Palatino Linotype" w:hAnsi="Palatino Linotype"/>
          <w:b/>
          <w:szCs w:val="24"/>
        </w:rPr>
      </w:pPr>
    </w:p>
    <w:p w:rsidR="00F74F61" w:rsidRDefault="00F74F61" w:rsidP="001E653C">
      <w:pPr>
        <w:widowControl w:val="0"/>
        <w:suppressAutoHyphens/>
        <w:spacing w:after="0" w:line="240" w:lineRule="auto"/>
        <w:rPr>
          <w:rFonts w:ascii="Palatino Linotype" w:hAnsi="Palatino Linotype"/>
          <w:b/>
          <w:szCs w:val="24"/>
        </w:rPr>
      </w:pPr>
    </w:p>
    <w:p w:rsidR="00F74F61" w:rsidRDefault="00F74F61" w:rsidP="001E653C">
      <w:pPr>
        <w:widowControl w:val="0"/>
        <w:suppressAutoHyphens/>
        <w:spacing w:after="0" w:line="240" w:lineRule="auto"/>
        <w:rPr>
          <w:rFonts w:ascii="Palatino Linotype" w:hAnsi="Palatino Linotype"/>
          <w:b/>
          <w:szCs w:val="24"/>
        </w:rPr>
      </w:pPr>
    </w:p>
    <w:p w:rsidR="00F74F61" w:rsidRDefault="00F74F61" w:rsidP="001E653C">
      <w:pPr>
        <w:widowControl w:val="0"/>
        <w:suppressAutoHyphens/>
        <w:spacing w:after="0" w:line="240" w:lineRule="auto"/>
        <w:rPr>
          <w:rFonts w:ascii="Palatino Linotype" w:hAnsi="Palatino Linotype"/>
          <w:b/>
          <w:szCs w:val="24"/>
        </w:rPr>
      </w:pPr>
    </w:p>
    <w:p w:rsidR="00F74F61" w:rsidRDefault="00F74F61" w:rsidP="001E653C">
      <w:pPr>
        <w:widowControl w:val="0"/>
        <w:suppressAutoHyphens/>
        <w:spacing w:after="0" w:line="240" w:lineRule="auto"/>
        <w:rPr>
          <w:rFonts w:ascii="Palatino Linotype" w:hAnsi="Palatino Linotype"/>
          <w:b/>
          <w:szCs w:val="24"/>
        </w:rPr>
      </w:pPr>
    </w:p>
    <w:p w:rsidR="00F74F61" w:rsidRPr="001E653C" w:rsidRDefault="00F74F61" w:rsidP="001E653C">
      <w:pPr>
        <w:widowControl w:val="0"/>
        <w:suppressAutoHyphens/>
        <w:spacing w:after="0" w:line="240" w:lineRule="auto"/>
        <w:rPr>
          <w:rFonts w:ascii="Palatino Linotype" w:hAnsi="Palatino Linotype"/>
          <w:b/>
          <w:szCs w:val="24"/>
        </w:rPr>
      </w:pPr>
    </w:p>
    <w:p w:rsidR="00BF51F3" w:rsidRPr="001E653C" w:rsidRDefault="00BF51F3" w:rsidP="003A06CC">
      <w:pPr>
        <w:widowControl w:val="0"/>
        <w:numPr>
          <w:ilvl w:val="0"/>
          <w:numId w:val="32"/>
        </w:numPr>
        <w:suppressAutoHyphens/>
        <w:spacing w:after="0" w:line="240" w:lineRule="auto"/>
        <w:rPr>
          <w:rFonts w:ascii="Palatino Linotype" w:hAnsi="Palatino Linotype"/>
          <w:b/>
          <w:bCs/>
          <w:iCs/>
          <w:sz w:val="24"/>
          <w:szCs w:val="24"/>
        </w:rPr>
      </w:pPr>
      <w:r w:rsidRPr="001E653C">
        <w:rPr>
          <w:rFonts w:ascii="Palatino Linotype" w:hAnsi="Palatino Linotype"/>
          <w:b/>
          <w:sz w:val="24"/>
          <w:szCs w:val="24"/>
        </w:rPr>
        <w:t>Zeneelmélet</w:t>
      </w:r>
      <w:r w:rsidR="008A3F59">
        <w:rPr>
          <w:rFonts w:ascii="Palatino Linotype" w:hAnsi="Palatino Linotype"/>
          <w:b/>
          <w:sz w:val="24"/>
          <w:szCs w:val="24"/>
        </w:rPr>
        <w:t xml:space="preserve"> tantárgy</w:t>
      </w:r>
      <w:r w:rsidR="0006682D">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204 óra/204 óra*</w:t>
      </w:r>
    </w:p>
    <w:p w:rsidR="00BF51F3" w:rsidRDefault="00BF51F3" w:rsidP="001E653C">
      <w:pPr>
        <w:spacing w:after="0" w:line="240" w:lineRule="auto"/>
        <w:jc w:val="right"/>
        <w:rPr>
          <w:rFonts w:ascii="Palatino Linotype" w:hAnsi="Palatino Linotype"/>
          <w:sz w:val="20"/>
          <w:szCs w:val="20"/>
        </w:rPr>
      </w:pPr>
      <w:r w:rsidRPr="001E653C">
        <w:rPr>
          <w:rFonts w:ascii="Palatino Linotype" w:hAnsi="Palatino Linotype"/>
          <w:sz w:val="20"/>
          <w:szCs w:val="20"/>
        </w:rPr>
        <w:t>* 9-13. évfolyamon megszervezett képzés/13. és 14. évfolyamon megszervezett képzés</w:t>
      </w:r>
    </w:p>
    <w:p w:rsidR="00F74F61" w:rsidRPr="001E653C" w:rsidRDefault="00F74F61" w:rsidP="001E653C">
      <w:pPr>
        <w:spacing w:after="0" w:line="240" w:lineRule="auto"/>
        <w:jc w:val="right"/>
        <w:rPr>
          <w:rFonts w:ascii="Palatino Linotype" w:hAnsi="Palatino Linotype"/>
          <w:sz w:val="20"/>
          <w:szCs w:val="20"/>
        </w:rPr>
      </w:pPr>
    </w:p>
    <w:p w:rsidR="00BF51F3" w:rsidRPr="001E653C" w:rsidRDefault="00BF51F3" w:rsidP="001E653C">
      <w:pPr>
        <w:widowControl w:val="0"/>
        <w:suppressAutoHyphens/>
        <w:spacing w:after="0" w:line="240" w:lineRule="auto"/>
        <w:rPr>
          <w:rFonts w:ascii="Palatino Linotype" w:hAnsi="Palatino Linotype"/>
          <w:b/>
          <w:vanish/>
          <w:szCs w:val="24"/>
        </w:rPr>
      </w:pPr>
    </w:p>
    <w:p w:rsidR="00BF51F3" w:rsidRPr="001E653C" w:rsidRDefault="00BF51F3" w:rsidP="003A06CC">
      <w:pPr>
        <w:widowControl w:val="0"/>
        <w:numPr>
          <w:ilvl w:val="1"/>
          <w:numId w:val="32"/>
        </w:numPr>
        <w:suppressAutoHyphens/>
        <w:spacing w:after="0" w:line="240" w:lineRule="auto"/>
        <w:ind w:left="717"/>
        <w:rPr>
          <w:rFonts w:ascii="Palatino Linotype" w:hAnsi="Palatino Linotype"/>
          <w:b/>
          <w:sz w:val="24"/>
          <w:szCs w:val="24"/>
        </w:rPr>
      </w:pPr>
      <w:r w:rsidRPr="001E653C">
        <w:rPr>
          <w:rFonts w:ascii="Palatino Linotype" w:hAnsi="Palatino Linotype"/>
          <w:b/>
          <w:sz w:val="24"/>
          <w:szCs w:val="24"/>
        </w:rPr>
        <w:t>A tantárgy tanításának célja</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 zeneelmélet tárgy tanításának célja, hogy a tanuló a zenei nyelv sokoldalú megismerése révén tájékozódni tudjon a művek harmónia- és formavilágában. Olyan elméleti ismeretekre és zenei műveltségre tegyen szert, amely alkalmassá teszi a szórakoztató zenész szakképesítéssel betölthető munkakörök ellátására.</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Hozzá kell, hogy segítse a hallgatókat a kottaolvasási készség kialakításához. Meg kell ismertesse a növendékeket a műfajok valamennyi zenei jelzésformájával.</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Az általános zenei műveltséghez szükséges ismereteket kapjon meg a hallgató az órákon.</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Ismertesse meg a növendékkel az előforduló legjellemzőbb stílusokkal.</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 xml:space="preserve">E tárgy feladata, hogy a funkciókon túl ismertesse meg a zenemű összes elemét (ritmus, dallam, együtthangzás, forma, hangszín, dinamika), kölcsönhatásukat és szerepüket, mert csak így kaphat a tanuló világos képet a zenei nyelv összetevőiről. </w:t>
      </w:r>
    </w:p>
    <w:p w:rsidR="00BF51F3" w:rsidRPr="001E653C" w:rsidRDefault="00BF51F3" w:rsidP="001E653C">
      <w:pPr>
        <w:spacing w:after="0" w:line="240" w:lineRule="auto"/>
        <w:rPr>
          <w:rFonts w:ascii="Palatino Linotype" w:hAnsi="Palatino Linotype"/>
          <w:sz w:val="24"/>
          <w:szCs w:val="24"/>
          <w:lang w:eastAsia="hu-HU"/>
        </w:rPr>
      </w:pPr>
      <w:r w:rsidRPr="001E653C">
        <w:rPr>
          <w:rFonts w:ascii="Palatino Linotype" w:hAnsi="Palatino Linotype"/>
          <w:sz w:val="24"/>
          <w:szCs w:val="24"/>
          <w:lang w:eastAsia="hu-HU"/>
        </w:rPr>
        <w:t>Fejlessze a zenei hallást, formaérzéket, memóriát, áttekintő</w:t>
      </w:r>
      <w:r w:rsidRPr="001E653C">
        <w:rPr>
          <w:rFonts w:ascii="Palatino Linotype" w:hAnsi="Palatino Linotype"/>
          <w:sz w:val="24"/>
          <w:szCs w:val="24"/>
          <w:lang w:eastAsia="hu-HU"/>
        </w:rPr>
        <w:softHyphen/>
        <w:t>képességet, nagymértékben segítve ezzel a zenei megformálást, a művészi kifejezőkészséget, a gyakorlati muzsikálást.</w:t>
      </w:r>
    </w:p>
    <w:p w:rsidR="00BF51F3" w:rsidRPr="001E653C" w:rsidRDefault="00BF51F3" w:rsidP="001E653C">
      <w:pPr>
        <w:spacing w:after="0" w:line="240" w:lineRule="auto"/>
        <w:rPr>
          <w:rFonts w:ascii="Palatino Linotype" w:hAnsi="Palatino Linotype"/>
          <w:b/>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BF51F3" w:rsidRPr="001E653C" w:rsidRDefault="00BF51F3" w:rsidP="001E653C">
      <w:pPr>
        <w:widowControl w:val="0"/>
        <w:suppressAutoHyphens/>
        <w:spacing w:after="0" w:line="240" w:lineRule="auto"/>
        <w:rPr>
          <w:rFonts w:ascii="Palatino Linotype" w:hAnsi="Palatino Linotype"/>
          <w:b/>
          <w:sz w:val="24"/>
          <w:szCs w:val="24"/>
        </w:rPr>
      </w:pPr>
      <w:r w:rsidRPr="001E653C">
        <w:rPr>
          <w:rFonts w:ascii="Palatino Linotype" w:hAnsi="Palatino Linotype"/>
          <w:sz w:val="24"/>
          <w:szCs w:val="24"/>
        </w:rPr>
        <w:t xml:space="preserve">A zeneelméleti ismeretek egy része (akusztikai jelenségek, felhangok, rezgésszámok) a fizika, más része (arányok, jelzésrendszerek) a matematika, további része (stilisztikai, kortörténeti, </w:t>
      </w:r>
      <w:r w:rsidRPr="001E653C">
        <w:rPr>
          <w:rFonts w:ascii="Palatino Linotype" w:hAnsi="Palatino Linotype"/>
          <w:sz w:val="24"/>
          <w:szCs w:val="24"/>
        </w:rPr>
        <w:tab/>
        <w:t xml:space="preserve">műfajtörténeti vonatkozások) az zeneirodalom, zenetörténet, történelem, földrajz hatáskörébe is tartozik. </w:t>
      </w:r>
    </w:p>
    <w:p w:rsidR="00BF51F3" w:rsidRPr="001E653C" w:rsidRDefault="00BF51F3" w:rsidP="001E653C">
      <w:pPr>
        <w:spacing w:after="0" w:line="240" w:lineRule="auto"/>
        <w:ind w:left="357"/>
        <w:rPr>
          <w:rFonts w:ascii="Palatino Linotype" w:hAnsi="Palatino Linotype"/>
          <w:b/>
          <w:bCs/>
          <w:iCs/>
          <w:sz w:val="24"/>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 xml:space="preserve">Témakörök </w:t>
      </w:r>
    </w:p>
    <w:p w:rsidR="00BF51F3" w:rsidRPr="001E653C" w:rsidRDefault="00BF51F3" w:rsidP="001E653C">
      <w:pPr>
        <w:spacing w:after="0" w:line="240" w:lineRule="auto"/>
        <w:rPr>
          <w:rFonts w:ascii="Palatino Linotype" w:hAnsi="Palatino Linotype"/>
          <w:b/>
          <w:bCs/>
          <w:iCs/>
          <w:sz w:val="24"/>
          <w:szCs w:val="24"/>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Zeneelmélet alapjai</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 xml:space="preserve">      </w:t>
      </w:r>
      <w:r w:rsidRPr="001E653C">
        <w:rPr>
          <w:rFonts w:ascii="Palatino Linotype" w:hAnsi="Palatino Linotype"/>
          <w:b/>
          <w:i/>
          <w:sz w:val="24"/>
          <w:szCs w:val="24"/>
        </w:rPr>
        <w:t>51 óra/51 óra</w:t>
      </w:r>
    </w:p>
    <w:p w:rsidR="00BF51F3" w:rsidRPr="001E653C" w:rsidRDefault="00BF51F3" w:rsidP="001E653C">
      <w:pPr>
        <w:spacing w:after="0" w:line="240" w:lineRule="auto"/>
        <w:outlineLvl w:val="0"/>
        <w:rPr>
          <w:rFonts w:ascii="Palatino Linotype" w:hAnsi="Palatino Linotype"/>
          <w:sz w:val="24"/>
          <w:szCs w:val="24"/>
          <w:lang w:eastAsia="hu-HU"/>
        </w:rPr>
      </w:pPr>
      <w:r w:rsidRPr="001E653C">
        <w:rPr>
          <w:rFonts w:ascii="Palatino Linotype" w:hAnsi="Palatino Linotype"/>
          <w:sz w:val="24"/>
          <w:szCs w:val="24"/>
          <w:lang w:eastAsia="hu-HU"/>
        </w:rPr>
        <w:tab/>
        <w:t>A zenei alapfogalmak.</w:t>
      </w:r>
    </w:p>
    <w:p w:rsidR="00BF51F3" w:rsidRPr="001E653C" w:rsidRDefault="00BF51F3" w:rsidP="001E653C">
      <w:pPr>
        <w:spacing w:after="0" w:line="240" w:lineRule="auto"/>
        <w:outlineLvl w:val="0"/>
        <w:rPr>
          <w:rFonts w:ascii="Palatino Linotype" w:hAnsi="Palatino Linotype"/>
          <w:sz w:val="24"/>
          <w:szCs w:val="24"/>
          <w:lang w:eastAsia="hu-HU"/>
        </w:rPr>
      </w:pPr>
      <w:r w:rsidRPr="001E653C">
        <w:rPr>
          <w:rFonts w:ascii="Palatino Linotype" w:hAnsi="Palatino Linotype"/>
          <w:sz w:val="24"/>
          <w:szCs w:val="24"/>
          <w:lang w:eastAsia="hu-HU"/>
        </w:rPr>
        <w:tab/>
        <w:t>A hang fizikája, a zenei hang tulajdonságai.</w:t>
      </w:r>
    </w:p>
    <w:p w:rsidR="00BF51F3" w:rsidRPr="001E653C" w:rsidRDefault="00BF51F3" w:rsidP="001E653C">
      <w:pPr>
        <w:spacing w:after="0" w:line="240" w:lineRule="auto"/>
        <w:outlineLvl w:val="0"/>
        <w:rPr>
          <w:rFonts w:ascii="Palatino Linotype" w:hAnsi="Palatino Linotype"/>
          <w:sz w:val="24"/>
          <w:szCs w:val="24"/>
          <w:lang w:eastAsia="hu-HU"/>
        </w:rPr>
      </w:pPr>
      <w:r w:rsidRPr="001E653C">
        <w:rPr>
          <w:rFonts w:ascii="Palatino Linotype" w:hAnsi="Palatino Linotype"/>
          <w:sz w:val="24"/>
          <w:szCs w:val="24"/>
          <w:lang w:eastAsia="hu-HU"/>
        </w:rPr>
        <w:tab/>
        <w:t>A hangjegyírás.</w:t>
      </w:r>
    </w:p>
    <w:p w:rsidR="00BF51F3" w:rsidRPr="001E653C" w:rsidRDefault="00BF51F3" w:rsidP="001E653C">
      <w:pPr>
        <w:spacing w:after="0" w:line="240" w:lineRule="auto"/>
        <w:outlineLvl w:val="0"/>
        <w:rPr>
          <w:rFonts w:ascii="Palatino Linotype" w:hAnsi="Palatino Linotype"/>
          <w:sz w:val="24"/>
          <w:szCs w:val="24"/>
          <w:lang w:eastAsia="hu-HU"/>
        </w:rPr>
      </w:pPr>
      <w:r w:rsidRPr="001E653C">
        <w:rPr>
          <w:rFonts w:ascii="Palatino Linotype" w:hAnsi="Palatino Linotype"/>
          <w:sz w:val="24"/>
          <w:szCs w:val="24"/>
          <w:lang w:eastAsia="hu-HU"/>
        </w:rPr>
        <w:tab/>
        <w:t>Az oktávbeosztás.</w:t>
      </w:r>
    </w:p>
    <w:p w:rsidR="00BF51F3" w:rsidRPr="001E653C" w:rsidRDefault="00BF51F3" w:rsidP="001E653C">
      <w:pPr>
        <w:spacing w:after="0" w:line="240" w:lineRule="auto"/>
        <w:outlineLvl w:val="0"/>
        <w:rPr>
          <w:rFonts w:ascii="Palatino Linotype" w:hAnsi="Palatino Linotype"/>
          <w:sz w:val="24"/>
          <w:szCs w:val="24"/>
          <w:lang w:eastAsia="hu-HU"/>
        </w:rPr>
      </w:pPr>
      <w:r w:rsidRPr="001E653C">
        <w:rPr>
          <w:rFonts w:ascii="Palatino Linotype" w:hAnsi="Palatino Linotype"/>
          <w:sz w:val="24"/>
          <w:szCs w:val="24"/>
          <w:lang w:eastAsia="hu-HU"/>
        </w:rPr>
        <w:tab/>
        <w:t>A zenei kulcsok.</w:t>
      </w:r>
    </w:p>
    <w:p w:rsidR="00BF51F3" w:rsidRPr="001E653C" w:rsidRDefault="00BF51F3" w:rsidP="001E653C">
      <w:pPr>
        <w:spacing w:after="0" w:line="240" w:lineRule="auto"/>
        <w:outlineLvl w:val="0"/>
        <w:rPr>
          <w:rFonts w:ascii="Palatino Linotype" w:hAnsi="Palatino Linotype"/>
          <w:sz w:val="24"/>
          <w:szCs w:val="24"/>
          <w:lang w:eastAsia="hu-HU"/>
        </w:rPr>
      </w:pPr>
      <w:r w:rsidRPr="001E653C">
        <w:rPr>
          <w:rFonts w:ascii="Palatino Linotype" w:hAnsi="Palatino Linotype"/>
          <w:sz w:val="24"/>
          <w:szCs w:val="24"/>
          <w:lang w:eastAsia="hu-HU"/>
        </w:rPr>
        <w:tab/>
        <w:t>A temperált hangrendszer.</w:t>
      </w:r>
    </w:p>
    <w:p w:rsidR="00BF51F3" w:rsidRPr="001E653C" w:rsidRDefault="00BF51F3" w:rsidP="001E653C">
      <w:pPr>
        <w:spacing w:after="0" w:line="240" w:lineRule="auto"/>
        <w:outlineLvl w:val="0"/>
        <w:rPr>
          <w:rFonts w:ascii="Palatino Linotype" w:hAnsi="Palatino Linotype"/>
          <w:sz w:val="24"/>
          <w:szCs w:val="24"/>
          <w:lang w:eastAsia="hu-HU"/>
        </w:rPr>
      </w:pPr>
      <w:r w:rsidRPr="001E653C">
        <w:rPr>
          <w:rFonts w:ascii="Palatino Linotype" w:hAnsi="Palatino Linotype"/>
          <w:sz w:val="24"/>
          <w:szCs w:val="24"/>
          <w:lang w:eastAsia="hu-HU"/>
        </w:rPr>
        <w:tab/>
        <w:t>Az enharmonia, az alteráció fogalma.</w:t>
      </w:r>
    </w:p>
    <w:p w:rsidR="00BF51F3" w:rsidRPr="001E653C" w:rsidRDefault="00BF51F3" w:rsidP="001E653C">
      <w:pPr>
        <w:spacing w:after="0" w:line="240" w:lineRule="auto"/>
        <w:outlineLvl w:val="0"/>
        <w:rPr>
          <w:rFonts w:ascii="Palatino Linotype" w:hAnsi="Palatino Linotype"/>
          <w:sz w:val="24"/>
          <w:szCs w:val="24"/>
          <w:lang w:eastAsia="hu-HU"/>
        </w:rPr>
      </w:pPr>
      <w:r w:rsidRPr="001E653C">
        <w:rPr>
          <w:rFonts w:ascii="Palatino Linotype" w:hAnsi="Palatino Linotype"/>
          <w:sz w:val="24"/>
          <w:szCs w:val="24"/>
          <w:lang w:eastAsia="hu-HU"/>
        </w:rPr>
        <w:tab/>
        <w:t>Ritmikai alapfogalmak (ritmus, metrum, poliritmika, alla breve, éles és nyújtott ritmusok, szinkópák, triolák, duolák, stb.).</w:t>
      </w:r>
    </w:p>
    <w:p w:rsidR="00BF51F3" w:rsidRPr="001E653C" w:rsidRDefault="00BF51F3" w:rsidP="001E653C">
      <w:pPr>
        <w:spacing w:after="0" w:line="240" w:lineRule="auto"/>
        <w:outlineLvl w:val="0"/>
        <w:rPr>
          <w:rFonts w:ascii="Palatino Linotype" w:hAnsi="Palatino Linotype"/>
          <w:sz w:val="24"/>
          <w:szCs w:val="24"/>
          <w:lang w:eastAsia="hu-HU"/>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Skálatan</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 xml:space="preserve">         </w:t>
      </w:r>
      <w:r w:rsidRPr="001E653C">
        <w:rPr>
          <w:rFonts w:ascii="Palatino Linotype" w:hAnsi="Palatino Linotype"/>
          <w:b/>
          <w:sz w:val="24"/>
          <w:szCs w:val="24"/>
        </w:rPr>
        <w:tab/>
      </w:r>
      <w:r w:rsidRPr="001E653C">
        <w:rPr>
          <w:rFonts w:ascii="Palatino Linotype" w:hAnsi="Palatino Linotype"/>
          <w:b/>
          <w:sz w:val="24"/>
          <w:szCs w:val="24"/>
        </w:rPr>
        <w:tab/>
        <w:t xml:space="preserve">         </w:t>
      </w:r>
      <w:r w:rsidRPr="001E653C">
        <w:rPr>
          <w:rFonts w:ascii="Palatino Linotype" w:hAnsi="Palatino Linotype"/>
          <w:b/>
          <w:i/>
          <w:sz w:val="24"/>
          <w:szCs w:val="24"/>
        </w:rPr>
        <w:t>51</w:t>
      </w:r>
      <w:r w:rsidRPr="001E653C">
        <w:rPr>
          <w:rFonts w:ascii="Palatino Linotype" w:hAnsi="Palatino Linotype"/>
          <w:b/>
          <w:sz w:val="24"/>
          <w:szCs w:val="24"/>
        </w:rPr>
        <w:t xml:space="preserve"> </w:t>
      </w:r>
      <w:r w:rsidRPr="001E653C">
        <w:rPr>
          <w:rFonts w:ascii="Palatino Linotype" w:hAnsi="Palatino Linotype"/>
          <w:b/>
          <w:i/>
          <w:sz w:val="24"/>
          <w:szCs w:val="24"/>
        </w:rPr>
        <w:t>óra/51 óra</w:t>
      </w:r>
    </w:p>
    <w:p w:rsidR="00BF51F3" w:rsidRPr="001E653C" w:rsidRDefault="00BF51F3" w:rsidP="001E653C">
      <w:pPr>
        <w:spacing w:after="0" w:line="240" w:lineRule="auto"/>
        <w:ind w:left="1260" w:hanging="360"/>
        <w:rPr>
          <w:rFonts w:ascii="Palatino Linotype" w:hAnsi="Palatino Linotype"/>
          <w:sz w:val="24"/>
          <w:szCs w:val="24"/>
          <w:lang w:eastAsia="hu-HU"/>
        </w:rPr>
      </w:pPr>
      <w:r w:rsidRPr="001E653C">
        <w:rPr>
          <w:rFonts w:ascii="Palatino Linotype" w:hAnsi="Palatino Linotype"/>
          <w:sz w:val="24"/>
          <w:szCs w:val="24"/>
          <w:lang w:eastAsia="hu-HU"/>
        </w:rPr>
        <w:t>Skálatani alapfogalmak.</w:t>
      </w:r>
    </w:p>
    <w:p w:rsidR="00BF51F3" w:rsidRPr="001E653C" w:rsidRDefault="00BF51F3" w:rsidP="001E653C">
      <w:pPr>
        <w:spacing w:after="0" w:line="240" w:lineRule="auto"/>
        <w:ind w:left="1260" w:hanging="360"/>
        <w:rPr>
          <w:rFonts w:ascii="Palatino Linotype" w:hAnsi="Palatino Linotype"/>
          <w:sz w:val="24"/>
          <w:szCs w:val="24"/>
          <w:lang w:eastAsia="hu-HU"/>
        </w:rPr>
      </w:pPr>
      <w:r w:rsidRPr="001E653C">
        <w:rPr>
          <w:rFonts w:ascii="Palatino Linotype" w:hAnsi="Palatino Linotype"/>
          <w:sz w:val="24"/>
          <w:szCs w:val="24"/>
          <w:lang w:eastAsia="hu-HU"/>
        </w:rPr>
        <w:lastRenderedPageBreak/>
        <w:t>A quintkört és quartkört 12 kereszt és 12 bé-ig.</w:t>
      </w:r>
    </w:p>
    <w:p w:rsidR="00BF51F3" w:rsidRPr="001E653C" w:rsidRDefault="00BF51F3" w:rsidP="001E653C">
      <w:pPr>
        <w:spacing w:after="0" w:line="240" w:lineRule="auto"/>
        <w:ind w:left="1260" w:hanging="360"/>
        <w:rPr>
          <w:rFonts w:ascii="Palatino Linotype" w:hAnsi="Palatino Linotype"/>
          <w:sz w:val="24"/>
          <w:szCs w:val="24"/>
          <w:lang w:eastAsia="hu-HU"/>
        </w:rPr>
      </w:pPr>
      <w:r w:rsidRPr="001E653C">
        <w:rPr>
          <w:rFonts w:ascii="Palatino Linotype" w:hAnsi="Palatino Linotype"/>
          <w:sz w:val="24"/>
          <w:szCs w:val="24"/>
          <w:lang w:eastAsia="hu-HU"/>
        </w:rPr>
        <w:t>Pentaton és modális hangsorok.</w:t>
      </w:r>
    </w:p>
    <w:p w:rsidR="00BF51F3" w:rsidRPr="001E653C" w:rsidRDefault="00BF51F3" w:rsidP="001E653C">
      <w:pPr>
        <w:spacing w:after="0" w:line="240" w:lineRule="auto"/>
        <w:ind w:left="1260" w:hanging="360"/>
        <w:rPr>
          <w:rFonts w:ascii="Palatino Linotype" w:hAnsi="Palatino Linotype"/>
          <w:sz w:val="24"/>
          <w:szCs w:val="24"/>
          <w:lang w:eastAsia="hu-HU"/>
        </w:rPr>
      </w:pPr>
      <w:r w:rsidRPr="001E653C">
        <w:rPr>
          <w:rFonts w:ascii="Palatino Linotype" w:hAnsi="Palatino Linotype"/>
          <w:sz w:val="24"/>
          <w:szCs w:val="24"/>
          <w:lang w:eastAsia="hu-HU"/>
        </w:rPr>
        <w:t>A háromféle moll skála.</w:t>
      </w:r>
    </w:p>
    <w:p w:rsidR="00BF51F3" w:rsidRPr="001E653C" w:rsidRDefault="00BF51F3" w:rsidP="001E653C">
      <w:pPr>
        <w:spacing w:after="0" w:line="240" w:lineRule="auto"/>
        <w:ind w:left="1260" w:hanging="360"/>
        <w:rPr>
          <w:rFonts w:ascii="Palatino Linotype" w:hAnsi="Palatino Linotype"/>
          <w:i/>
          <w:sz w:val="24"/>
          <w:szCs w:val="24"/>
          <w:lang w:eastAsia="hu-HU"/>
        </w:rPr>
      </w:pPr>
      <w:r w:rsidRPr="001E653C">
        <w:rPr>
          <w:rFonts w:ascii="Palatino Linotype" w:hAnsi="Palatino Linotype"/>
          <w:sz w:val="24"/>
          <w:szCs w:val="24"/>
          <w:lang w:eastAsia="hu-HU"/>
        </w:rPr>
        <w:t>A leggyakrabban használt dinamikai és tempójelzések.</w:t>
      </w:r>
    </w:p>
    <w:p w:rsidR="00BF51F3" w:rsidRPr="001E653C" w:rsidRDefault="00BF51F3" w:rsidP="001E653C">
      <w:pPr>
        <w:spacing w:after="0" w:line="240" w:lineRule="auto"/>
        <w:ind w:left="1260" w:hanging="360"/>
        <w:rPr>
          <w:rFonts w:ascii="Palatino Linotype" w:hAnsi="Palatino Linotype"/>
          <w:sz w:val="24"/>
          <w:szCs w:val="24"/>
          <w:lang w:eastAsia="hu-HU"/>
        </w:rPr>
      </w:pPr>
      <w:r w:rsidRPr="001E653C">
        <w:rPr>
          <w:rFonts w:ascii="Palatino Linotype" w:hAnsi="Palatino Linotype"/>
          <w:sz w:val="24"/>
          <w:szCs w:val="24"/>
          <w:lang w:eastAsia="hu-HU"/>
        </w:rPr>
        <w:t>Népdalelemzések (dór, frig, mixolid jellegű népdalok),</w:t>
      </w:r>
    </w:p>
    <w:p w:rsidR="00BF51F3" w:rsidRPr="001E653C" w:rsidRDefault="00BF51F3" w:rsidP="001E653C">
      <w:pPr>
        <w:spacing w:after="0" w:line="240" w:lineRule="auto"/>
        <w:ind w:left="1260" w:hanging="360"/>
        <w:rPr>
          <w:rFonts w:ascii="Palatino Linotype" w:hAnsi="Palatino Linotype"/>
          <w:sz w:val="24"/>
          <w:szCs w:val="24"/>
          <w:lang w:eastAsia="hu-HU"/>
        </w:rPr>
      </w:pPr>
      <w:r w:rsidRPr="001E653C">
        <w:rPr>
          <w:rFonts w:ascii="Palatino Linotype" w:hAnsi="Palatino Linotype"/>
          <w:sz w:val="24"/>
          <w:szCs w:val="24"/>
          <w:lang w:eastAsia="hu-HU"/>
        </w:rPr>
        <w:t>A kromatikus skálák.</w:t>
      </w:r>
    </w:p>
    <w:p w:rsidR="00BF51F3" w:rsidRPr="001E653C" w:rsidRDefault="00BF51F3" w:rsidP="001E653C">
      <w:pPr>
        <w:spacing w:after="0" w:line="240" w:lineRule="auto"/>
        <w:ind w:left="1260" w:hanging="360"/>
        <w:rPr>
          <w:rFonts w:ascii="Palatino Linotype" w:hAnsi="Palatino Linotype"/>
          <w:sz w:val="24"/>
          <w:szCs w:val="24"/>
          <w:lang w:eastAsia="hu-HU"/>
        </w:rPr>
      </w:pPr>
      <w:r w:rsidRPr="001E653C">
        <w:rPr>
          <w:rFonts w:ascii="Palatino Linotype" w:hAnsi="Palatino Linotype"/>
          <w:sz w:val="24"/>
          <w:szCs w:val="24"/>
          <w:lang w:eastAsia="hu-HU"/>
        </w:rPr>
        <w:t>Az egészhangú skálák.</w:t>
      </w:r>
    </w:p>
    <w:p w:rsidR="00BF51F3" w:rsidRPr="001E653C" w:rsidRDefault="00BF51F3" w:rsidP="001E653C">
      <w:pPr>
        <w:spacing w:after="0" w:line="240" w:lineRule="auto"/>
        <w:ind w:left="720"/>
        <w:rPr>
          <w:rFonts w:ascii="Palatino Linotype" w:hAnsi="Palatino Linotype"/>
          <w:i/>
          <w:sz w:val="24"/>
          <w:szCs w:val="24"/>
          <w:lang w:eastAsia="hu-HU"/>
        </w:rPr>
      </w:pPr>
    </w:p>
    <w:p w:rsidR="00BF51F3" w:rsidRPr="001E653C" w:rsidRDefault="00BF51F3"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Hangköztan funkció</w:t>
      </w:r>
      <w:r w:rsidR="00783BFD">
        <w:rPr>
          <w:rFonts w:ascii="Palatino Linotype" w:hAnsi="Palatino Linotype"/>
          <w:b/>
          <w:sz w:val="24"/>
          <w:szCs w:val="24"/>
        </w:rPr>
        <w:t>elmélet</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 xml:space="preserve">  </w:t>
      </w:r>
      <w:r w:rsidRPr="001E653C">
        <w:rPr>
          <w:rFonts w:ascii="Palatino Linotype" w:hAnsi="Palatino Linotype"/>
          <w:b/>
          <w:i/>
          <w:sz w:val="24"/>
          <w:szCs w:val="24"/>
        </w:rPr>
        <w:t>51</w:t>
      </w:r>
      <w:r w:rsidRPr="001E653C">
        <w:rPr>
          <w:rFonts w:ascii="Palatino Linotype" w:hAnsi="Palatino Linotype"/>
          <w:b/>
          <w:sz w:val="24"/>
          <w:szCs w:val="24"/>
        </w:rPr>
        <w:t xml:space="preserve"> </w:t>
      </w:r>
      <w:r w:rsidRPr="001E653C">
        <w:rPr>
          <w:rFonts w:ascii="Palatino Linotype" w:hAnsi="Palatino Linotype"/>
          <w:b/>
          <w:i/>
          <w:sz w:val="24"/>
          <w:szCs w:val="24"/>
        </w:rPr>
        <w:t>óra/51 óra</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Hangköztani alapfogalmak.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konszonáns és a disszonáns hangközök tredecimáig.</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hangközintonálásokat le- és felfelé egyaránt,</w:t>
      </w:r>
      <w:r w:rsidR="00D36037">
        <w:rPr>
          <w:rFonts w:ascii="Palatino Linotype" w:hAnsi="Palatino Linotype"/>
          <w:sz w:val="24"/>
          <w:szCs w:val="24"/>
          <w:lang w:eastAsia="hu-HU"/>
        </w:rPr>
        <w:t xml:space="preserve"> </w:t>
      </w:r>
      <w:r w:rsidRPr="001E653C">
        <w:rPr>
          <w:rFonts w:ascii="Palatino Linotype" w:hAnsi="Palatino Linotype"/>
          <w:sz w:val="24"/>
          <w:szCs w:val="24"/>
          <w:lang w:eastAsia="hu-HU"/>
        </w:rPr>
        <w:t>az összhangzattanban:</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hármashangzatok kialakulása éa előfordulásuk a dúr és moll skálák egyes fokain.</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hármashangzatok fordításai, tánczenei jelölésük.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hármasok lineáris funkcióelmélete.</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négyeshangzatok kialakulása (szeptimakkordok) előfordulásuk a dúr és moll skálák egyes</w:t>
      </w:r>
      <w:r w:rsidR="00D36037">
        <w:rPr>
          <w:rFonts w:ascii="Palatino Linotype" w:hAnsi="Palatino Linotype"/>
          <w:sz w:val="24"/>
          <w:szCs w:val="24"/>
          <w:lang w:eastAsia="hu-HU"/>
        </w:rPr>
        <w:t xml:space="preserve"> </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fokain, továbbá tánczenei jelölésük.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 xml:space="preserve">A funkció fogalma. </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linearitás és a vertikalitás különbsége.</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hatos akkordok.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szűkített és bővített harmóniák.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kilences akkordok.</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felhangsor.</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7/6, 9/6, 6/9, 11 és 13-as akkordok, valamint összes alterált változatai.</w:t>
      </w:r>
    </w:p>
    <w:p w:rsidR="00BF51F3" w:rsidRPr="001E653C" w:rsidRDefault="00BF51F3" w:rsidP="001E653C">
      <w:pPr>
        <w:spacing w:after="0" w:line="240" w:lineRule="auto"/>
        <w:ind w:left="720" w:hanging="360"/>
        <w:rPr>
          <w:rFonts w:ascii="Palatino Linotype" w:hAnsi="Palatino Linotype"/>
          <w:sz w:val="24"/>
          <w:szCs w:val="24"/>
          <w:lang w:eastAsia="hu-HU"/>
        </w:rPr>
      </w:pPr>
      <w:r w:rsidRPr="001E653C">
        <w:rPr>
          <w:rFonts w:ascii="Palatino Linotype" w:hAnsi="Palatino Linotype"/>
          <w:sz w:val="24"/>
          <w:szCs w:val="24"/>
          <w:lang w:eastAsia="hu-HU"/>
        </w:rPr>
        <w:t>A suspend akkordok.</w:t>
      </w:r>
    </w:p>
    <w:p w:rsidR="00BF51F3" w:rsidRPr="001E653C" w:rsidRDefault="00BF51F3" w:rsidP="001E653C">
      <w:pPr>
        <w:spacing w:after="0" w:line="240" w:lineRule="auto"/>
        <w:ind w:left="720"/>
        <w:rPr>
          <w:rFonts w:ascii="Palatino Linotype" w:hAnsi="Palatino Linotype"/>
          <w:sz w:val="24"/>
          <w:szCs w:val="24"/>
          <w:lang w:eastAsia="hu-HU"/>
        </w:rPr>
      </w:pPr>
      <w:r w:rsidRPr="001E653C">
        <w:rPr>
          <w:rFonts w:ascii="Palatino Linotype" w:hAnsi="Palatino Linotype"/>
          <w:sz w:val="24"/>
          <w:szCs w:val="24"/>
          <w:lang w:eastAsia="hu-HU"/>
        </w:rPr>
        <w:t>Műrészletek hallgatása, elemzése, harmóniai vázlat készítése és értelmezése.</w:t>
      </w:r>
    </w:p>
    <w:p w:rsidR="00BF51F3" w:rsidRPr="001E653C" w:rsidRDefault="00BF51F3" w:rsidP="001E653C">
      <w:pPr>
        <w:spacing w:after="0" w:line="240" w:lineRule="auto"/>
        <w:rPr>
          <w:rFonts w:ascii="Palatino Linotype" w:hAnsi="Palatino Linotype"/>
          <w:sz w:val="24"/>
          <w:szCs w:val="24"/>
        </w:rPr>
      </w:pPr>
    </w:p>
    <w:p w:rsidR="00BF51F3" w:rsidRPr="001E653C" w:rsidRDefault="00BF51F3" w:rsidP="003A06CC">
      <w:pPr>
        <w:numPr>
          <w:ilvl w:val="2"/>
          <w:numId w:val="32"/>
        </w:numPr>
        <w:spacing w:after="0" w:line="240" w:lineRule="auto"/>
        <w:ind w:left="1190" w:hanging="623"/>
        <w:rPr>
          <w:rFonts w:ascii="Palatino Linotype" w:hAnsi="Palatino Linotype"/>
          <w:sz w:val="24"/>
          <w:szCs w:val="24"/>
        </w:rPr>
      </w:pPr>
      <w:r w:rsidRPr="001E653C">
        <w:rPr>
          <w:rFonts w:ascii="Palatino Linotype" w:hAnsi="Palatino Linotype"/>
          <w:b/>
          <w:sz w:val="24"/>
          <w:szCs w:val="24"/>
          <w:lang w:eastAsia="hu-HU"/>
        </w:rPr>
        <w:t xml:space="preserve"> </w:t>
      </w:r>
      <w:r w:rsidR="00783BFD">
        <w:rPr>
          <w:rFonts w:ascii="Palatino Linotype" w:hAnsi="Palatino Linotype"/>
          <w:b/>
          <w:sz w:val="24"/>
          <w:szCs w:val="24"/>
          <w:lang w:eastAsia="hu-HU"/>
        </w:rPr>
        <w:t>B</w:t>
      </w:r>
      <w:r w:rsidRPr="001E653C">
        <w:rPr>
          <w:rFonts w:ascii="Palatino Linotype" w:hAnsi="Palatino Linotype"/>
          <w:b/>
          <w:sz w:val="24"/>
          <w:szCs w:val="24"/>
          <w:lang w:eastAsia="hu-HU"/>
        </w:rPr>
        <w:t>lues-skálák, stílusok</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 xml:space="preserve">      </w:t>
      </w:r>
      <w:r w:rsidRPr="001E653C">
        <w:rPr>
          <w:rFonts w:ascii="Palatino Linotype" w:hAnsi="Palatino Linotype"/>
          <w:b/>
          <w:i/>
          <w:sz w:val="24"/>
          <w:szCs w:val="24"/>
        </w:rPr>
        <w:t>51</w:t>
      </w:r>
      <w:r w:rsidRPr="001E653C">
        <w:rPr>
          <w:rFonts w:ascii="Palatino Linotype" w:hAnsi="Palatino Linotype"/>
          <w:b/>
          <w:sz w:val="24"/>
          <w:szCs w:val="24"/>
        </w:rPr>
        <w:t xml:space="preserve"> </w:t>
      </w:r>
      <w:r w:rsidRPr="001E653C">
        <w:rPr>
          <w:rFonts w:ascii="Palatino Linotype" w:hAnsi="Palatino Linotype"/>
          <w:b/>
          <w:i/>
          <w:sz w:val="24"/>
          <w:szCs w:val="24"/>
        </w:rPr>
        <w:t>óra/51óra</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funkcióelmélet alapjai.</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harmóniák fűzései.</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Az autentikus zárlatok.</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domináns - tonikai lépés.</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plagáris és álzárlatok.</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 xml:space="preserve">A moll subdomináns. </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nápolyi szext.</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II-V-I. lépés dúr és moll tonalitásban.</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Az I-VI-II-V., az I-III-II-V. lépések.</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váltó dominánsok elve.</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moll domináns.</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tonális kitérők.</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blues fogalma.</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lastRenderedPageBreak/>
        <w:tab/>
        <w:t>A blues skálák, a blues hangok minden hangnemben és mindhárom funkcióban.</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Az orgonapont.</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szórakoztató zenében előforduló jellemző stílusok és azok elemzése.</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Európai stílusok (bécsi és angol keringő, polka, galopp, csárdás stb.).</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Az észak-amerikai formák (slow, swing, shuffle, slow-rock, stb.).</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latin-amerikai stílusok (szamba, rumba, cha-cha, bossa-nova, pasodoble, tangók, bolerók, mambó, stb.).</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populáris formák.</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rock zene irányzatai.</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Napjaink stílusai.</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népi zenei formák (hallgató, andalgó, csárdás, friss, stb.).</w:t>
      </w:r>
    </w:p>
    <w:p w:rsidR="00BF51F3" w:rsidRPr="001E653C" w:rsidRDefault="00BF51F3" w:rsidP="001E653C">
      <w:pPr>
        <w:spacing w:after="0" w:line="240" w:lineRule="auto"/>
        <w:ind w:firstLine="540"/>
        <w:rPr>
          <w:rFonts w:ascii="Palatino Linotype" w:hAnsi="Palatino Linotype"/>
          <w:sz w:val="24"/>
          <w:szCs w:val="24"/>
          <w:lang w:eastAsia="hu-HU"/>
        </w:rPr>
      </w:pPr>
      <w:r w:rsidRPr="001E653C">
        <w:rPr>
          <w:rFonts w:ascii="Palatino Linotype" w:hAnsi="Palatino Linotype"/>
          <w:sz w:val="24"/>
          <w:szCs w:val="24"/>
          <w:lang w:eastAsia="hu-HU"/>
        </w:rPr>
        <w:tab/>
        <w:t>A szalonzene.</w:t>
      </w:r>
    </w:p>
    <w:p w:rsidR="00BF51F3" w:rsidRPr="001E653C" w:rsidRDefault="00BF51F3" w:rsidP="001E653C">
      <w:pPr>
        <w:spacing w:after="0" w:line="240" w:lineRule="auto"/>
        <w:ind w:firstLine="540"/>
        <w:rPr>
          <w:rFonts w:ascii="Palatino Linotype" w:hAnsi="Palatino Linotype"/>
          <w:sz w:val="24"/>
          <w:szCs w:val="24"/>
          <w:lang w:eastAsia="hu-HU"/>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BF51F3" w:rsidRPr="0061588C" w:rsidRDefault="00BF51F3" w:rsidP="001E653C">
      <w:pPr>
        <w:spacing w:after="0" w:line="240" w:lineRule="auto"/>
        <w:ind w:left="792"/>
        <w:rPr>
          <w:rFonts w:ascii="Palatino Linotype" w:hAnsi="Palatino Linotype"/>
          <w:i/>
          <w:kern w:val="1"/>
          <w:sz w:val="24"/>
          <w:szCs w:val="24"/>
          <w:lang w:eastAsia="hi-IN" w:bidi="hi-IN"/>
        </w:rPr>
      </w:pPr>
      <w:r w:rsidRPr="0061588C">
        <w:rPr>
          <w:rFonts w:ascii="Palatino Linotype" w:hAnsi="Palatino Linotype"/>
          <w:i/>
          <w:kern w:val="1"/>
          <w:sz w:val="24"/>
          <w:szCs w:val="24"/>
          <w:lang w:eastAsia="hi-IN" w:bidi="hi-IN"/>
        </w:rPr>
        <w:t>nincs</w:t>
      </w:r>
    </w:p>
    <w:p w:rsidR="00BF51F3" w:rsidRPr="001E653C" w:rsidRDefault="00BF51F3" w:rsidP="001E653C">
      <w:pPr>
        <w:spacing w:after="0" w:line="240" w:lineRule="auto"/>
        <w:ind w:left="792"/>
        <w:rPr>
          <w:rFonts w:ascii="Palatino Linotype" w:hAnsi="Palatino Linotype"/>
          <w:kern w:val="1"/>
          <w:sz w:val="24"/>
          <w:szCs w:val="24"/>
          <w:lang w:eastAsia="hi-IN" w:bidi="hi-IN"/>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i/>
          <w:sz w:val="24"/>
          <w:szCs w:val="24"/>
        </w:rPr>
        <w:t>A tantárgy elsajátítása során alkalmazható sajátos módszerek, tanulói tevékenységformák (ajánlás)</w:t>
      </w:r>
    </w:p>
    <w:p w:rsidR="00BF51F3" w:rsidRPr="001E653C" w:rsidRDefault="00BF51F3" w:rsidP="001E653C">
      <w:pPr>
        <w:spacing w:after="0" w:line="240" w:lineRule="auto"/>
        <w:ind w:left="792"/>
        <w:rPr>
          <w:rFonts w:ascii="Palatino Linotype" w:hAnsi="Palatino Linotype"/>
          <w:kern w:val="1"/>
          <w:sz w:val="24"/>
          <w:szCs w:val="24"/>
          <w:lang w:eastAsia="hi-IN" w:bidi="hi-IN"/>
        </w:rPr>
      </w:pPr>
    </w:p>
    <w:p w:rsidR="00BF51F3" w:rsidRPr="001E653C" w:rsidRDefault="00BF51F3" w:rsidP="001E653C">
      <w:pPr>
        <w:widowControl w:val="0"/>
        <w:suppressAutoHyphens/>
        <w:spacing w:after="0" w:line="240" w:lineRule="auto"/>
        <w:ind w:left="-15"/>
        <w:rPr>
          <w:rFonts w:ascii="Palatino Linotype" w:hAnsi="Palatino Linotype"/>
          <w:b/>
          <w:bCs/>
          <w:i/>
          <w:iCs/>
          <w:sz w:val="24"/>
          <w:szCs w:val="24"/>
        </w:rPr>
      </w:pPr>
      <w:r w:rsidRPr="001E653C">
        <w:rPr>
          <w:rFonts w:ascii="Palatino Linotype" w:hAnsi="Palatino Linotype"/>
          <w:b/>
          <w:bCs/>
          <w:i/>
          <w:iCs/>
          <w:sz w:val="24"/>
          <w:szCs w:val="24"/>
        </w:rPr>
        <w:t>1</w:t>
      </w:r>
      <w:r w:rsidR="003A06CC">
        <w:rPr>
          <w:rFonts w:ascii="Palatino Linotype" w:hAnsi="Palatino Linotype"/>
          <w:b/>
          <w:bCs/>
          <w:i/>
          <w:iCs/>
          <w:sz w:val="24"/>
          <w:szCs w:val="24"/>
        </w:rPr>
        <w:t>7</w:t>
      </w:r>
      <w:r w:rsidRPr="001E653C">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F51F3" w:rsidRPr="001E653C">
        <w:trPr>
          <w:cantSplit/>
          <w:trHeight w:val="921"/>
          <w:jc w:val="center"/>
        </w:trPr>
        <w:tc>
          <w:tcPr>
            <w:tcW w:w="828"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Sor-szám</w:t>
            </w:r>
          </w:p>
        </w:tc>
        <w:tc>
          <w:tcPr>
            <w:tcW w:w="3621"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Tanulói tevékenységforma</w:t>
            </w:r>
          </w:p>
        </w:tc>
        <w:tc>
          <w:tcPr>
            <w:tcW w:w="2370" w:type="dxa"/>
            <w:gridSpan w:val="3"/>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Tanulói tevékenység szervezési kerete</w:t>
            </w:r>
          </w:p>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(differenciálási módok)</w:t>
            </w:r>
          </w:p>
        </w:tc>
        <w:tc>
          <w:tcPr>
            <w:tcW w:w="2190"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Alkalmazandó eszközök és felszerelések (SZVK 6. pont lebontása, pontosítása)</w:t>
            </w:r>
          </w:p>
        </w:tc>
      </w:tr>
      <w:tr w:rsidR="00BF51F3" w:rsidRPr="001E653C">
        <w:trPr>
          <w:cantSplit/>
          <w:trHeight w:val="1076"/>
          <w:jc w:val="center"/>
        </w:trPr>
        <w:tc>
          <w:tcPr>
            <w:tcW w:w="828"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p>
        </w:tc>
        <w:tc>
          <w:tcPr>
            <w:tcW w:w="3621"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p>
        </w:tc>
        <w:tc>
          <w:tcPr>
            <w:tcW w:w="809" w:type="dxa"/>
            <w:textDirection w:val="btLr"/>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Egyéni</w:t>
            </w:r>
          </w:p>
        </w:tc>
        <w:tc>
          <w:tcPr>
            <w:tcW w:w="798" w:type="dxa"/>
            <w:textDirection w:val="btLr"/>
            <w:vAlign w:val="center"/>
          </w:tcPr>
          <w:p w:rsidR="00BF51F3" w:rsidRPr="001E653C" w:rsidRDefault="00BF51F3" w:rsidP="00BA3368">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Csoport-bontás</w:t>
            </w:r>
          </w:p>
        </w:tc>
        <w:tc>
          <w:tcPr>
            <w:tcW w:w="763" w:type="dxa"/>
            <w:textDirection w:val="btLr"/>
            <w:vAlign w:val="center"/>
          </w:tcPr>
          <w:p w:rsidR="00BF51F3" w:rsidRPr="001E653C" w:rsidRDefault="00BF51F3" w:rsidP="00BA3368">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Osztály-keret</w:t>
            </w:r>
          </w:p>
        </w:tc>
        <w:tc>
          <w:tcPr>
            <w:tcW w:w="2190"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p>
        </w:tc>
      </w:tr>
      <w:tr w:rsidR="00BF51F3" w:rsidRPr="001E653C">
        <w:trPr>
          <w:jc w:val="center"/>
        </w:trPr>
        <w:tc>
          <w:tcPr>
            <w:tcW w:w="828"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1.</w:t>
            </w:r>
          </w:p>
        </w:tc>
        <w:tc>
          <w:tcPr>
            <w:tcW w:w="3621"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Információ feldolgozó tevékenységek</w:t>
            </w:r>
          </w:p>
        </w:tc>
        <w:tc>
          <w:tcPr>
            <w:tcW w:w="809"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1.1.</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 xml:space="preserve">Zenei ritmikai alapok önálló visszaadása </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1.2.</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Skálák fogalmi és gyakorlati bemutatása énekléssel, hangszeresen</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1.3.</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 xml:space="preserve">Hármas- és négyeshangzatok fő jellemzőinek bemutatása </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1.4.</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Hallott hangközök felismerése,  visszaadása énekléssel, hangszeresen</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828"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2.</w:t>
            </w:r>
          </w:p>
        </w:tc>
        <w:tc>
          <w:tcPr>
            <w:tcW w:w="3621"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b/>
                <w:iCs/>
                <w:szCs w:val="24"/>
              </w:rPr>
            </w:pPr>
            <w:r w:rsidRPr="001E653C">
              <w:rPr>
                <w:rFonts w:ascii="Palatino Linotype" w:hAnsi="Palatino Linotype"/>
                <w:b/>
                <w:iCs/>
                <w:szCs w:val="24"/>
              </w:rPr>
              <w:t>Ismeretalkalmazási gyakorló tevékenységek, feladatok</w:t>
            </w:r>
          </w:p>
        </w:tc>
        <w:tc>
          <w:tcPr>
            <w:tcW w:w="809"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lastRenderedPageBreak/>
              <w:t>2.1.</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Tesztfeladat megoldása</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763"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2.2.</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A funkciók bemutatása</w:t>
            </w:r>
          </w:p>
        </w:tc>
        <w:tc>
          <w:tcPr>
            <w:tcW w:w="80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r w:rsidR="00BF51F3" w:rsidRPr="001E653C">
        <w:trPr>
          <w:jc w:val="center"/>
        </w:trPr>
        <w:tc>
          <w:tcPr>
            <w:tcW w:w="828"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2.3.</w:t>
            </w:r>
          </w:p>
        </w:tc>
        <w:tc>
          <w:tcPr>
            <w:tcW w:w="3621"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Zárlatok fajtáinak felismerése, bemutatása</w:t>
            </w:r>
          </w:p>
        </w:tc>
        <w:tc>
          <w:tcPr>
            <w:tcW w:w="809"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798"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763" w:type="dxa"/>
            <w:vAlign w:val="center"/>
          </w:tcPr>
          <w:p w:rsidR="00BF51F3" w:rsidRPr="001E653C" w:rsidRDefault="00BF51F3" w:rsidP="001E653C">
            <w:pPr>
              <w:widowControl w:val="0"/>
              <w:suppressAutoHyphens/>
              <w:spacing w:after="0" w:line="240" w:lineRule="auto"/>
              <w:ind w:left="-15"/>
              <w:jc w:val="center"/>
              <w:rPr>
                <w:rFonts w:ascii="Palatino Linotype" w:hAnsi="Palatino Linotype"/>
                <w:iCs/>
                <w:szCs w:val="24"/>
              </w:rPr>
            </w:pPr>
            <w:r w:rsidRPr="001E653C">
              <w:rPr>
                <w:rFonts w:ascii="Palatino Linotype" w:hAnsi="Palatino Linotype"/>
                <w:iCs/>
                <w:szCs w:val="24"/>
              </w:rPr>
              <w:t>x</w:t>
            </w:r>
          </w:p>
        </w:tc>
        <w:tc>
          <w:tcPr>
            <w:tcW w:w="219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6.5., 6.6.</w:t>
            </w:r>
          </w:p>
        </w:tc>
      </w:tr>
    </w:tbl>
    <w:p w:rsidR="00BF51F3" w:rsidRPr="001E653C" w:rsidRDefault="00BF51F3" w:rsidP="001E653C">
      <w:pPr>
        <w:widowControl w:val="0"/>
        <w:suppressAutoHyphens/>
        <w:spacing w:after="0" w:line="240" w:lineRule="auto"/>
        <w:ind w:left="-15"/>
        <w:rPr>
          <w:rFonts w:ascii="Palatino Linotype" w:hAnsi="Palatino Linotype"/>
          <w:iCs/>
          <w:szCs w:val="24"/>
        </w:rPr>
      </w:pPr>
    </w:p>
    <w:p w:rsidR="00BF51F3" w:rsidRPr="001E653C" w:rsidRDefault="000441E0" w:rsidP="001E653C">
      <w:pPr>
        <w:widowControl w:val="0"/>
        <w:suppressAutoHyphens/>
        <w:spacing w:after="0" w:line="240" w:lineRule="auto"/>
        <w:ind w:left="-15"/>
        <w:rPr>
          <w:rFonts w:ascii="Palatino Linotype" w:hAnsi="Palatino Linotype"/>
          <w:b/>
          <w:bCs/>
          <w:i/>
          <w:iCs/>
          <w:sz w:val="24"/>
          <w:szCs w:val="24"/>
        </w:rPr>
      </w:pPr>
      <w:r w:rsidRPr="001E653C">
        <w:rPr>
          <w:rFonts w:ascii="Palatino Linotype" w:hAnsi="Palatino Linotype"/>
          <w:b/>
          <w:bCs/>
          <w:i/>
          <w:iCs/>
          <w:sz w:val="24"/>
          <w:szCs w:val="24"/>
        </w:rPr>
        <w:t>12</w:t>
      </w:r>
      <w:r w:rsidR="00BF51F3" w:rsidRPr="001E653C">
        <w:rPr>
          <w:rFonts w:ascii="Palatino Linotype" w:hAnsi="Palatino Linotype"/>
          <w:b/>
          <w:bCs/>
          <w:i/>
          <w:iCs/>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51F3" w:rsidRPr="001E653C">
        <w:trPr>
          <w:jc w:val="center"/>
        </w:trPr>
        <w:tc>
          <w:tcPr>
            <w:tcW w:w="994"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Sorszám</w:t>
            </w:r>
          </w:p>
        </w:tc>
        <w:tc>
          <w:tcPr>
            <w:tcW w:w="2800"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 xml:space="preserve">Alkalmazott oktatási </w:t>
            </w:r>
          </w:p>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módszer neve</w:t>
            </w:r>
          </w:p>
        </w:tc>
        <w:tc>
          <w:tcPr>
            <w:tcW w:w="2835" w:type="dxa"/>
            <w:gridSpan w:val="3"/>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A tanulói tevékenység szervezeti kerete</w:t>
            </w:r>
          </w:p>
        </w:tc>
        <w:tc>
          <w:tcPr>
            <w:tcW w:w="2659" w:type="dxa"/>
            <w:vMerge w:val="restart"/>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Alkalmazandó eszközök és felszerelések (SZVK 6. pont lebontása, pontosítása)</w:t>
            </w:r>
          </w:p>
        </w:tc>
      </w:tr>
      <w:tr w:rsidR="00BF51F3" w:rsidRPr="001E653C">
        <w:trPr>
          <w:jc w:val="center"/>
        </w:trPr>
        <w:tc>
          <w:tcPr>
            <w:tcW w:w="994"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rPr>
            </w:pPr>
          </w:p>
        </w:tc>
        <w:tc>
          <w:tcPr>
            <w:tcW w:w="2800"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egyéni</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csoport</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b/>
                <w:iCs/>
              </w:rPr>
            </w:pPr>
            <w:r w:rsidRPr="001E653C">
              <w:rPr>
                <w:rFonts w:ascii="Palatino Linotype" w:hAnsi="Palatino Linotype"/>
                <w:b/>
                <w:iCs/>
              </w:rPr>
              <w:t>osztály</w:t>
            </w:r>
          </w:p>
        </w:tc>
        <w:tc>
          <w:tcPr>
            <w:tcW w:w="2659" w:type="dxa"/>
            <w:vMerge/>
            <w:vAlign w:val="center"/>
          </w:tcPr>
          <w:p w:rsidR="00BF51F3" w:rsidRPr="001E653C" w:rsidRDefault="00BF51F3" w:rsidP="001E653C">
            <w:pPr>
              <w:widowControl w:val="0"/>
              <w:suppressAutoHyphens/>
              <w:spacing w:after="0" w:line="240" w:lineRule="auto"/>
              <w:ind w:left="-15"/>
              <w:rPr>
                <w:rFonts w:ascii="Palatino Linotype" w:hAnsi="Palatino Linotype"/>
                <w:b/>
                <w:iCs/>
              </w:rPr>
            </w:pP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1.1</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magyarázat</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1.2.</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kiselőadás zenei anyagról</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6.2., 6.3., 6.11.</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1.3.</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zenei anyag bemutatása CD-ről</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6.2., 6.3., 6.11.</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1.4.</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zenei anyag bemutatása zongorán</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6.5.</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1.5.</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zenei anyag bemutatása énekléssel</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6.11.</w:t>
            </w:r>
          </w:p>
        </w:tc>
      </w:tr>
      <w:tr w:rsidR="00BF51F3" w:rsidRPr="001E653C">
        <w:trPr>
          <w:jc w:val="center"/>
        </w:trPr>
        <w:tc>
          <w:tcPr>
            <w:tcW w:w="994"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1.6.</w:t>
            </w:r>
          </w:p>
        </w:tc>
        <w:tc>
          <w:tcPr>
            <w:tcW w:w="2800"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házi feladat</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r w:rsidRPr="001E653C">
              <w:rPr>
                <w:rFonts w:ascii="Palatino Linotype" w:hAnsi="Palatino Linotype"/>
                <w:iCs/>
                <w:szCs w:val="24"/>
              </w:rPr>
              <w:t>x</w:t>
            </w: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945"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c>
          <w:tcPr>
            <w:tcW w:w="2659" w:type="dxa"/>
            <w:vAlign w:val="center"/>
          </w:tcPr>
          <w:p w:rsidR="00BF51F3" w:rsidRPr="001E653C" w:rsidRDefault="00BF51F3" w:rsidP="001E653C">
            <w:pPr>
              <w:widowControl w:val="0"/>
              <w:suppressAutoHyphens/>
              <w:spacing w:after="0" w:line="240" w:lineRule="auto"/>
              <w:ind w:left="-15"/>
              <w:rPr>
                <w:rFonts w:ascii="Palatino Linotype" w:hAnsi="Palatino Linotype"/>
                <w:iCs/>
                <w:szCs w:val="24"/>
              </w:rPr>
            </w:pPr>
          </w:p>
        </w:tc>
      </w:tr>
    </w:tbl>
    <w:p w:rsidR="00BF51F3" w:rsidRPr="001E653C" w:rsidRDefault="00BF51F3" w:rsidP="001E653C">
      <w:pPr>
        <w:widowControl w:val="0"/>
        <w:suppressAutoHyphens/>
        <w:spacing w:after="0" w:line="240" w:lineRule="auto"/>
        <w:ind w:left="-15"/>
        <w:rPr>
          <w:rFonts w:ascii="Palatino Linotype" w:hAnsi="Palatino Linotype"/>
          <w:iCs/>
          <w:szCs w:val="24"/>
        </w:rPr>
      </w:pPr>
    </w:p>
    <w:p w:rsidR="00BF51F3" w:rsidRPr="001E653C" w:rsidRDefault="00BF51F3" w:rsidP="001E653C">
      <w:pPr>
        <w:spacing w:after="0" w:line="240" w:lineRule="auto"/>
        <w:ind w:left="555" w:hanging="15"/>
        <w:rPr>
          <w:rFonts w:ascii="Palatino Linotype" w:hAnsi="Palatino Linotype"/>
          <w:iCs/>
          <w:szCs w:val="24"/>
        </w:rPr>
      </w:pPr>
    </w:p>
    <w:p w:rsidR="00BF51F3" w:rsidRPr="001E653C" w:rsidRDefault="00BF51F3" w:rsidP="003A06CC">
      <w:pPr>
        <w:widowControl w:val="0"/>
        <w:numPr>
          <w:ilvl w:val="1"/>
          <w:numId w:val="32"/>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BF51F3" w:rsidRPr="001E653C" w:rsidRDefault="00BF51F3" w:rsidP="001E653C">
      <w:pPr>
        <w:autoSpaceDE w:val="0"/>
        <w:autoSpaceDN w:val="0"/>
        <w:adjustRightInd w:val="0"/>
        <w:spacing w:after="0" w:line="240" w:lineRule="auto"/>
        <w:ind w:left="826"/>
        <w:rPr>
          <w:rFonts w:ascii="Palatino Linotype" w:hAnsi="Palatino Linotype"/>
          <w:i/>
          <w:iCs/>
          <w:sz w:val="24"/>
          <w:szCs w:val="24"/>
        </w:rPr>
      </w:pPr>
      <w:r w:rsidRPr="001E653C">
        <w:rPr>
          <w:rFonts w:ascii="Palatino Linotype" w:hAnsi="Palatino Linotype"/>
          <w:bCs/>
          <w:sz w:val="24"/>
          <w:szCs w:val="24"/>
        </w:rPr>
        <w:t>A nemzeti köznevelésről szóló 2011. évi CXC. törvény 54. § (2) a) pontja szerinti értékeléssel.</w:t>
      </w:r>
    </w:p>
    <w:p w:rsidR="00FF334E" w:rsidRPr="001E653C" w:rsidRDefault="00FF334E" w:rsidP="001E653C">
      <w:pPr>
        <w:spacing w:after="0" w:line="240" w:lineRule="auto"/>
        <w:ind w:left="-15"/>
        <w:jc w:val="both"/>
        <w:rPr>
          <w:rFonts w:ascii="Palatino Linotype" w:hAnsi="Palatino Linotype"/>
          <w:b/>
          <w:sz w:val="24"/>
          <w:szCs w:val="24"/>
        </w:rPr>
      </w:pPr>
      <w:r w:rsidRPr="001E653C">
        <w:rPr>
          <w:rFonts w:ascii="Palatino Linotype" w:hAnsi="Palatino Linotype"/>
          <w:b/>
          <w:sz w:val="24"/>
          <w:szCs w:val="24"/>
        </w:rPr>
        <w:br w:type="page"/>
      </w:r>
      <w:r w:rsidRPr="001E653C">
        <w:rPr>
          <w:rFonts w:ascii="Palatino Linotype" w:hAnsi="Palatino Linotype"/>
          <w:b/>
          <w:sz w:val="24"/>
          <w:szCs w:val="24"/>
        </w:rPr>
        <w:lastRenderedPageBreak/>
        <w:t>A 10721-12 azonosító számú</w:t>
      </w:r>
      <w:r w:rsidR="00D36037">
        <w:rPr>
          <w:rFonts w:ascii="Palatino Linotype" w:hAnsi="Palatino Linotype"/>
          <w:b/>
          <w:sz w:val="24"/>
          <w:szCs w:val="24"/>
        </w:rPr>
        <w:t>, S</w:t>
      </w:r>
      <w:r w:rsidRPr="001E653C">
        <w:rPr>
          <w:rFonts w:ascii="Palatino Linotype" w:hAnsi="Palatino Linotype"/>
          <w:b/>
          <w:sz w:val="24"/>
          <w:szCs w:val="24"/>
        </w:rPr>
        <w:t>zórakoztató zenész tevékenysége megnevezésű szakmai követelménymodulhoz tartozó tantárgyak és témakörök oktatása során fejlesztendő kompetenciák</w:t>
      </w:r>
    </w:p>
    <w:p w:rsidR="00FF334E" w:rsidRPr="001E653C" w:rsidRDefault="00FF334E" w:rsidP="001E653C">
      <w:pPr>
        <w:spacing w:after="0" w:line="240" w:lineRule="auto"/>
        <w:ind w:left="-15"/>
        <w:jc w:val="both"/>
        <w:rPr>
          <w:rFonts w:ascii="Palatino Linotype" w:hAnsi="Palatino Linotype"/>
          <w:b/>
          <w:sz w:val="24"/>
          <w:szCs w:val="24"/>
        </w:rPr>
      </w:pPr>
    </w:p>
    <w:tbl>
      <w:tblPr>
        <w:tblW w:w="7443" w:type="dxa"/>
        <w:jc w:val="center"/>
        <w:tblCellMar>
          <w:left w:w="70" w:type="dxa"/>
          <w:right w:w="70" w:type="dxa"/>
        </w:tblCellMar>
        <w:tblLook w:val="0000" w:firstRow="0" w:lastRow="0" w:firstColumn="0" w:lastColumn="0" w:noHBand="0" w:noVBand="0"/>
      </w:tblPr>
      <w:tblGrid>
        <w:gridCol w:w="4946"/>
        <w:gridCol w:w="1234"/>
        <w:gridCol w:w="478"/>
        <w:gridCol w:w="785"/>
      </w:tblGrid>
      <w:tr w:rsidR="0006682D" w:rsidRPr="001E653C">
        <w:trPr>
          <w:trHeight w:val="570"/>
          <w:jc w:val="center"/>
        </w:trPr>
        <w:tc>
          <w:tcPr>
            <w:tcW w:w="4946" w:type="dxa"/>
            <w:vMerge w:val="restart"/>
            <w:tcBorders>
              <w:top w:val="single" w:sz="4" w:space="0" w:color="auto"/>
              <w:left w:val="single" w:sz="4" w:space="0" w:color="auto"/>
              <w:bottom w:val="single" w:sz="4" w:space="0" w:color="auto"/>
              <w:right w:val="single" w:sz="4" w:space="0" w:color="auto"/>
            </w:tcBorders>
            <w:noWrap/>
            <w:vAlign w:val="center"/>
          </w:tcPr>
          <w:p w:rsidR="0006682D" w:rsidRPr="001E653C" w:rsidRDefault="0006682D" w:rsidP="00783BFD">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ml:space="preserve">10721-12 </w:t>
            </w:r>
            <w:r w:rsidR="00D36037">
              <w:rPr>
                <w:rFonts w:ascii="Palatino Linotype" w:hAnsi="Palatino Linotype"/>
                <w:sz w:val="20"/>
                <w:szCs w:val="20"/>
                <w:lang w:eastAsia="hu-HU"/>
              </w:rPr>
              <w:t>S</w:t>
            </w:r>
            <w:r w:rsidRPr="001E653C">
              <w:rPr>
                <w:rFonts w:ascii="Palatino Linotype" w:hAnsi="Palatino Linotype"/>
                <w:sz w:val="20"/>
                <w:szCs w:val="20"/>
                <w:lang w:eastAsia="hu-HU"/>
              </w:rPr>
              <w:t>zórakoztató zenész tevékenysége</w:t>
            </w:r>
          </w:p>
        </w:tc>
        <w:tc>
          <w:tcPr>
            <w:tcW w:w="2497" w:type="dxa"/>
            <w:gridSpan w:val="3"/>
            <w:tcBorders>
              <w:top w:val="single" w:sz="4" w:space="0" w:color="auto"/>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cs="Arial"/>
                <w:color w:val="000000"/>
                <w:sz w:val="20"/>
                <w:szCs w:val="20"/>
                <w:lang w:eastAsia="hu-HU"/>
              </w:rPr>
              <w:t>Zenetörténet II.</w:t>
            </w:r>
          </w:p>
        </w:tc>
      </w:tr>
      <w:tr w:rsidR="0006682D" w:rsidRPr="001E653C">
        <w:trPr>
          <w:trHeight w:val="2070"/>
          <w:jc w:val="center"/>
        </w:trPr>
        <w:tc>
          <w:tcPr>
            <w:tcW w:w="4946" w:type="dxa"/>
            <w:vMerge/>
            <w:tcBorders>
              <w:top w:val="single" w:sz="4" w:space="0" w:color="auto"/>
              <w:left w:val="single" w:sz="4" w:space="0" w:color="auto"/>
              <w:bottom w:val="single" w:sz="4" w:space="0" w:color="auto"/>
              <w:right w:val="single" w:sz="4" w:space="0" w:color="auto"/>
            </w:tcBorders>
            <w:vAlign w:val="center"/>
          </w:tcPr>
          <w:p w:rsidR="0006682D" w:rsidRPr="001E653C" w:rsidRDefault="0006682D" w:rsidP="001E653C">
            <w:pPr>
              <w:spacing w:after="0" w:line="240" w:lineRule="auto"/>
              <w:rPr>
                <w:rFonts w:ascii="Palatino Linotype" w:hAnsi="Palatino Linotype"/>
                <w:sz w:val="20"/>
                <w:szCs w:val="20"/>
                <w:lang w:eastAsia="hu-HU"/>
              </w:rPr>
            </w:pPr>
          </w:p>
        </w:tc>
        <w:tc>
          <w:tcPr>
            <w:tcW w:w="1234" w:type="dxa"/>
            <w:tcBorders>
              <w:top w:val="nil"/>
              <w:left w:val="nil"/>
              <w:bottom w:val="single" w:sz="4" w:space="0" w:color="auto"/>
              <w:right w:val="single" w:sz="4" w:space="0" w:color="auto"/>
            </w:tcBorders>
            <w:textDirection w:val="btLr"/>
            <w:vAlign w:val="bottom"/>
          </w:tcPr>
          <w:p w:rsidR="0006682D" w:rsidRPr="001E653C" w:rsidRDefault="00783BFD" w:rsidP="001E653C">
            <w:pPr>
              <w:spacing w:after="0" w:line="240" w:lineRule="auto"/>
              <w:ind w:left="57"/>
              <w:rPr>
                <w:rFonts w:ascii="Palatino Linotype" w:hAnsi="Palatino Linotype"/>
                <w:sz w:val="20"/>
                <w:szCs w:val="20"/>
                <w:lang w:eastAsia="hu-HU"/>
              </w:rPr>
            </w:pPr>
            <w:r>
              <w:rPr>
                <w:rFonts w:ascii="Palatino Linotype" w:hAnsi="Palatino Linotype" w:cs="Arial"/>
                <w:iCs/>
                <w:color w:val="000000"/>
                <w:sz w:val="20"/>
                <w:szCs w:val="20"/>
                <w:lang w:eastAsia="hu-HU"/>
              </w:rPr>
              <w:t xml:space="preserve">Könnyűzene </w:t>
            </w:r>
            <w:r w:rsidR="0006682D" w:rsidRPr="001E653C">
              <w:rPr>
                <w:rFonts w:ascii="Palatino Linotype" w:hAnsi="Palatino Linotype" w:cs="Arial"/>
                <w:iCs/>
                <w:color w:val="000000"/>
                <w:sz w:val="20"/>
                <w:szCs w:val="20"/>
                <w:lang w:eastAsia="hu-HU"/>
              </w:rPr>
              <w:t>történet</w:t>
            </w:r>
            <w:r w:rsidR="0006682D" w:rsidRPr="001E653C">
              <w:rPr>
                <w:rStyle w:val="Lbjegyzet-hivatkozs"/>
                <w:rFonts w:ascii="Palatino Linotype" w:hAnsi="Palatino Linotype" w:cs="Arial"/>
                <w:iCs/>
                <w:color w:val="000000"/>
                <w:sz w:val="20"/>
                <w:szCs w:val="20"/>
                <w:lang w:eastAsia="hu-HU"/>
              </w:rPr>
              <w:footnoteReference w:id="11"/>
            </w:r>
          </w:p>
        </w:tc>
        <w:tc>
          <w:tcPr>
            <w:tcW w:w="478" w:type="dxa"/>
            <w:tcBorders>
              <w:top w:val="nil"/>
              <w:left w:val="nil"/>
              <w:bottom w:val="single" w:sz="4" w:space="0" w:color="auto"/>
              <w:right w:val="single" w:sz="4" w:space="0" w:color="auto"/>
            </w:tcBorders>
            <w:textDirection w:val="btLr"/>
            <w:vAlign w:val="bottom"/>
          </w:tcPr>
          <w:p w:rsidR="0006682D" w:rsidRPr="001E653C" w:rsidRDefault="0006682D" w:rsidP="001E653C">
            <w:pPr>
              <w:spacing w:after="0" w:line="240" w:lineRule="auto"/>
              <w:ind w:left="57"/>
              <w:rPr>
                <w:rFonts w:ascii="Palatino Linotype" w:hAnsi="Palatino Linotype"/>
                <w:sz w:val="20"/>
                <w:szCs w:val="20"/>
                <w:lang w:eastAsia="hu-HU"/>
              </w:rPr>
            </w:pPr>
            <w:r w:rsidRPr="001E653C">
              <w:rPr>
                <w:rFonts w:ascii="Palatino Linotype" w:hAnsi="Palatino Linotype"/>
                <w:sz w:val="20"/>
                <w:szCs w:val="20"/>
                <w:lang w:eastAsia="hu-HU"/>
              </w:rPr>
              <w:t>Népzene történet</w:t>
            </w:r>
            <w:r w:rsidRPr="001E653C">
              <w:rPr>
                <w:rStyle w:val="Lbjegyzet-hivatkozs"/>
                <w:rFonts w:ascii="Palatino Linotype" w:hAnsi="Palatino Linotype"/>
                <w:sz w:val="20"/>
                <w:szCs w:val="20"/>
                <w:lang w:eastAsia="hu-HU"/>
              </w:rPr>
              <w:footnoteReference w:id="12"/>
            </w:r>
          </w:p>
        </w:tc>
        <w:tc>
          <w:tcPr>
            <w:tcW w:w="785" w:type="dxa"/>
            <w:tcBorders>
              <w:top w:val="nil"/>
              <w:left w:val="nil"/>
              <w:bottom w:val="single" w:sz="4" w:space="0" w:color="auto"/>
              <w:right w:val="single" w:sz="4" w:space="0" w:color="auto"/>
            </w:tcBorders>
            <w:textDirection w:val="btLr"/>
            <w:vAlign w:val="bottom"/>
          </w:tcPr>
          <w:p w:rsidR="0006682D" w:rsidRPr="001E653C" w:rsidRDefault="0006682D" w:rsidP="001E653C">
            <w:pPr>
              <w:spacing w:after="0" w:line="240" w:lineRule="auto"/>
              <w:ind w:left="57"/>
              <w:rPr>
                <w:rFonts w:ascii="Palatino Linotype" w:hAnsi="Palatino Linotype"/>
                <w:sz w:val="20"/>
                <w:szCs w:val="20"/>
                <w:lang w:eastAsia="hu-HU"/>
              </w:rPr>
            </w:pPr>
            <w:r w:rsidRPr="001E653C">
              <w:rPr>
                <w:rFonts w:ascii="Palatino Linotype" w:hAnsi="Palatino Linotype" w:cs="Arial"/>
                <w:iCs/>
                <w:color w:val="000000"/>
                <w:sz w:val="20"/>
                <w:szCs w:val="20"/>
                <w:lang w:eastAsia="hu-HU"/>
              </w:rPr>
              <w:t>Jazz történet</w:t>
            </w:r>
          </w:p>
        </w:tc>
      </w:tr>
      <w:tr w:rsidR="0006682D" w:rsidRPr="001E653C">
        <w:trPr>
          <w:trHeight w:val="255"/>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 xml:space="preserve">Egy-, illetve </w:t>
            </w:r>
            <w:r w:rsidR="00FC7310">
              <w:rPr>
                <w:rFonts w:ascii="Palatino Linotype" w:hAnsi="Palatino Linotype"/>
                <w:sz w:val="20"/>
                <w:szCs w:val="20"/>
              </w:rPr>
              <w:t>több szólamban,</w:t>
            </w:r>
            <w:r w:rsidRPr="001E653C">
              <w:rPr>
                <w:rFonts w:ascii="Palatino Linotype" w:hAnsi="Palatino Linotype"/>
                <w:sz w:val="20"/>
                <w:szCs w:val="20"/>
              </w:rPr>
              <w:t xml:space="preserve"> hallás után dallamokat lejegyez, memorizál</w:t>
            </w:r>
          </w:p>
        </w:tc>
        <w:tc>
          <w:tcPr>
            <w:tcW w:w="1234"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85"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06682D" w:rsidRPr="001E653C">
        <w:trPr>
          <w:trHeight w:val="255"/>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Kimunkált technikai biztonságérzettel és előadói készségekkel ad elő</w:t>
            </w:r>
          </w:p>
        </w:tc>
        <w:tc>
          <w:tcPr>
            <w:tcW w:w="1234"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06682D" w:rsidRPr="001E653C">
        <w:trPr>
          <w:trHeight w:val="255"/>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A zeneműveket helyes tempóban, pontos ritmusban mutatja be, tisztán intonál</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85"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06682D" w:rsidRPr="001E653C">
        <w:trPr>
          <w:trHeight w:val="255"/>
          <w:jc w:val="center"/>
        </w:trPr>
        <w:tc>
          <w:tcPr>
            <w:tcW w:w="7443" w:type="dxa"/>
            <w:gridSpan w:val="4"/>
            <w:tcBorders>
              <w:top w:val="nil"/>
              <w:left w:val="single" w:sz="4" w:space="0" w:color="auto"/>
              <w:bottom w:val="single" w:sz="4" w:space="0" w:color="auto"/>
              <w:right w:val="single" w:sz="4" w:space="0" w:color="auto"/>
            </w:tcBorders>
            <w:noWrap/>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ISMERETEK</w:t>
            </w:r>
          </w:p>
        </w:tc>
      </w:tr>
      <w:tr w:rsidR="0006682D" w:rsidRPr="001E653C">
        <w:trPr>
          <w:trHeight w:val="255"/>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Hangszeres/énekes szólistaként, vagy kísérőként működik közre a zenemű előadásán</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06682D" w:rsidRPr="001E653C">
        <w:trPr>
          <w:trHeight w:val="255"/>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Az előadásra kerülő műveket stílus hűen, művészileg és érzelmileg kifejezően adja elő</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06682D" w:rsidRPr="001E653C">
        <w:trPr>
          <w:trHeight w:val="255"/>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Megfelelő stílus, magas szintű technikai felkészültség</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06682D" w:rsidRPr="001E653C">
        <w:trPr>
          <w:trHeight w:val="255"/>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Kiszenekari, nagyzenekari, énekkari, előadó-művészeti gyakorlati ismeretek</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w:t>
            </w:r>
          </w:p>
        </w:tc>
      </w:tr>
      <w:tr w:rsidR="0006682D" w:rsidRPr="001E653C">
        <w:trPr>
          <w:trHeight w:val="255"/>
          <w:jc w:val="center"/>
        </w:trPr>
        <w:tc>
          <w:tcPr>
            <w:tcW w:w="7443" w:type="dxa"/>
            <w:gridSpan w:val="4"/>
            <w:tcBorders>
              <w:top w:val="nil"/>
              <w:left w:val="single" w:sz="4" w:space="0" w:color="auto"/>
              <w:bottom w:val="single" w:sz="4" w:space="0" w:color="auto"/>
              <w:right w:val="single" w:sz="4" w:space="0" w:color="auto"/>
            </w:tcBorders>
            <w:noWrap/>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SZAKMAI KÉSZSÉGEK</w:t>
            </w:r>
          </w:p>
        </w:tc>
      </w:tr>
      <w:tr w:rsidR="0006682D" w:rsidRPr="001E653C">
        <w:trPr>
          <w:trHeight w:val="240"/>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Hangszeres készség</w:t>
            </w:r>
          </w:p>
        </w:tc>
        <w:tc>
          <w:tcPr>
            <w:tcW w:w="1234"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85"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06682D" w:rsidRPr="001E653C">
        <w:trPr>
          <w:trHeight w:val="255"/>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Ritmus-tempó érzék</w:t>
            </w:r>
          </w:p>
        </w:tc>
        <w:tc>
          <w:tcPr>
            <w:tcW w:w="1234"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85"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06682D" w:rsidRPr="001E653C">
        <w:trPr>
          <w:trHeight w:val="255"/>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Zenei halláskészség</w:t>
            </w:r>
          </w:p>
        </w:tc>
        <w:tc>
          <w:tcPr>
            <w:tcW w:w="1234"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785"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06682D" w:rsidRPr="001E653C">
        <w:trPr>
          <w:trHeight w:val="255"/>
          <w:jc w:val="center"/>
        </w:trPr>
        <w:tc>
          <w:tcPr>
            <w:tcW w:w="7443" w:type="dxa"/>
            <w:gridSpan w:val="4"/>
            <w:tcBorders>
              <w:top w:val="nil"/>
              <w:left w:val="single" w:sz="4" w:space="0" w:color="auto"/>
              <w:bottom w:val="single" w:sz="4" w:space="0" w:color="auto"/>
              <w:right w:val="single" w:sz="4" w:space="0" w:color="auto"/>
            </w:tcBorders>
            <w:noWrap/>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SZEMÉLYES KOMPETENCIÁK</w:t>
            </w:r>
          </w:p>
        </w:tc>
      </w:tr>
      <w:tr w:rsidR="0006682D" w:rsidRPr="001E653C">
        <w:trPr>
          <w:trHeight w:val="300"/>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Monotónia tűrés</w:t>
            </w:r>
          </w:p>
        </w:tc>
        <w:tc>
          <w:tcPr>
            <w:tcW w:w="1234"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85"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06682D" w:rsidRPr="001E653C">
        <w:trPr>
          <w:trHeight w:val="300"/>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Önállóság</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85"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06682D" w:rsidRPr="001E653C">
        <w:trPr>
          <w:trHeight w:val="300"/>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Rugalmasság</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85"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06682D" w:rsidRPr="001E653C">
        <w:trPr>
          <w:trHeight w:val="300"/>
          <w:jc w:val="center"/>
        </w:trPr>
        <w:tc>
          <w:tcPr>
            <w:tcW w:w="7443" w:type="dxa"/>
            <w:gridSpan w:val="4"/>
            <w:tcBorders>
              <w:top w:val="nil"/>
              <w:left w:val="single" w:sz="4" w:space="0" w:color="auto"/>
              <w:bottom w:val="single" w:sz="4" w:space="0" w:color="auto"/>
              <w:right w:val="single" w:sz="4" w:space="0" w:color="auto"/>
            </w:tcBorders>
            <w:noWrap/>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TÁRSAS KOMPETENCIÁK</w:t>
            </w:r>
          </w:p>
        </w:tc>
      </w:tr>
      <w:tr w:rsidR="0006682D" w:rsidRPr="001E653C">
        <w:trPr>
          <w:trHeight w:val="300"/>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Kreatív együttműködés</w:t>
            </w:r>
          </w:p>
        </w:tc>
        <w:tc>
          <w:tcPr>
            <w:tcW w:w="1234"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785"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06682D" w:rsidRPr="001E653C">
        <w:trPr>
          <w:trHeight w:val="300"/>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Motivációs készség</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785"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06682D" w:rsidRPr="001E653C">
        <w:trPr>
          <w:trHeight w:val="300"/>
          <w:jc w:val="center"/>
        </w:trPr>
        <w:tc>
          <w:tcPr>
            <w:tcW w:w="7443" w:type="dxa"/>
            <w:gridSpan w:val="4"/>
            <w:tcBorders>
              <w:top w:val="nil"/>
              <w:left w:val="single" w:sz="4" w:space="0" w:color="auto"/>
              <w:bottom w:val="single" w:sz="4" w:space="0" w:color="auto"/>
              <w:right w:val="single" w:sz="4" w:space="0" w:color="auto"/>
            </w:tcBorders>
            <w:noWrap/>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MÓDSZER</w:t>
            </w:r>
            <w:r w:rsidRPr="001E653C" w:rsidDel="006C0E7C">
              <w:rPr>
                <w:rFonts w:ascii="Palatino Linotype" w:hAnsi="Palatino Linotype"/>
                <w:sz w:val="20"/>
                <w:szCs w:val="20"/>
                <w:lang w:eastAsia="hu-HU"/>
              </w:rPr>
              <w:t xml:space="preserve"> </w:t>
            </w:r>
            <w:r w:rsidRPr="001E653C">
              <w:rPr>
                <w:rFonts w:ascii="Palatino Linotype" w:hAnsi="Palatino Linotype"/>
                <w:sz w:val="20"/>
                <w:szCs w:val="20"/>
                <w:lang w:eastAsia="hu-HU"/>
              </w:rPr>
              <w:t>KOMPETENCIÁK</w:t>
            </w:r>
          </w:p>
        </w:tc>
      </w:tr>
      <w:tr w:rsidR="0006682D" w:rsidRPr="001E653C">
        <w:trPr>
          <w:trHeight w:val="300"/>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Kreativitás, ötletgazdagság</w:t>
            </w:r>
          </w:p>
        </w:tc>
        <w:tc>
          <w:tcPr>
            <w:tcW w:w="1234"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785"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r>
      <w:tr w:rsidR="0006682D" w:rsidRPr="001E653C">
        <w:trPr>
          <w:trHeight w:val="300"/>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Figyelemmegosztás</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c>
          <w:tcPr>
            <w:tcW w:w="785"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x </w:t>
            </w:r>
          </w:p>
        </w:tc>
      </w:tr>
      <w:tr w:rsidR="0006682D" w:rsidRPr="001E653C">
        <w:trPr>
          <w:trHeight w:val="300"/>
          <w:jc w:val="center"/>
        </w:trPr>
        <w:tc>
          <w:tcPr>
            <w:tcW w:w="4946" w:type="dxa"/>
            <w:tcBorders>
              <w:top w:val="nil"/>
              <w:left w:val="single" w:sz="4" w:space="0" w:color="auto"/>
              <w:bottom w:val="single" w:sz="4" w:space="0" w:color="auto"/>
              <w:right w:val="single" w:sz="4" w:space="0" w:color="auto"/>
            </w:tcBorders>
            <w:noWrap/>
          </w:tcPr>
          <w:p w:rsidR="0006682D" w:rsidRPr="001E653C" w:rsidRDefault="0006682D" w:rsidP="001E653C">
            <w:pPr>
              <w:autoSpaceDE w:val="0"/>
              <w:autoSpaceDN w:val="0"/>
              <w:adjustRightInd w:val="0"/>
              <w:spacing w:after="0" w:line="240" w:lineRule="auto"/>
              <w:jc w:val="both"/>
              <w:rPr>
                <w:rFonts w:ascii="Palatino Linotype" w:hAnsi="Palatino Linotype"/>
                <w:sz w:val="20"/>
                <w:szCs w:val="20"/>
              </w:rPr>
            </w:pPr>
            <w:r w:rsidRPr="001E653C">
              <w:rPr>
                <w:rFonts w:ascii="Palatino Linotype" w:hAnsi="Palatino Linotype"/>
                <w:sz w:val="20"/>
                <w:szCs w:val="20"/>
              </w:rPr>
              <w:t>Inspiráló készség</w:t>
            </w:r>
          </w:p>
        </w:tc>
        <w:tc>
          <w:tcPr>
            <w:tcW w:w="1234" w:type="dxa"/>
            <w:tcBorders>
              <w:top w:val="nil"/>
              <w:left w:val="nil"/>
              <w:bottom w:val="single" w:sz="4" w:space="0" w:color="auto"/>
              <w:right w:val="single" w:sz="4" w:space="0" w:color="auto"/>
            </w:tcBorders>
            <w:noWrap/>
            <w:vAlign w:val="center"/>
          </w:tcPr>
          <w:p w:rsidR="0006682D" w:rsidRPr="001E653C" w:rsidRDefault="0006682D" w:rsidP="001E65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rPr>
                <w:rFonts w:ascii="Palatino Linotype" w:hAnsi="Palatino Linotype"/>
                <w:sz w:val="20"/>
                <w:szCs w:val="20"/>
                <w:lang w:eastAsia="hu-HU"/>
              </w:rPr>
            </w:pPr>
            <w:r w:rsidRPr="001E653C">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06682D" w:rsidRPr="001E653C" w:rsidRDefault="0006682D" w:rsidP="001E653C">
            <w:pPr>
              <w:spacing w:after="0" w:line="240" w:lineRule="auto"/>
              <w:jc w:val="center"/>
              <w:rPr>
                <w:rFonts w:ascii="Palatino Linotype" w:hAnsi="Palatino Linotype"/>
                <w:sz w:val="20"/>
                <w:szCs w:val="20"/>
                <w:lang w:eastAsia="hu-HU"/>
              </w:rPr>
            </w:pPr>
            <w:r w:rsidRPr="001E653C">
              <w:rPr>
                <w:rFonts w:ascii="Palatino Linotype" w:hAnsi="Palatino Linotype"/>
                <w:sz w:val="20"/>
                <w:szCs w:val="20"/>
                <w:lang w:eastAsia="hu-HU"/>
              </w:rPr>
              <w:t> </w:t>
            </w:r>
          </w:p>
        </w:tc>
      </w:tr>
    </w:tbl>
    <w:p w:rsidR="00FF334E" w:rsidRPr="001E653C" w:rsidRDefault="00FF334E" w:rsidP="001E653C">
      <w:pPr>
        <w:widowControl w:val="0"/>
        <w:suppressAutoHyphens/>
        <w:spacing w:after="0" w:line="240" w:lineRule="auto"/>
        <w:rPr>
          <w:rFonts w:ascii="Palatino Linotype" w:hAnsi="Palatino Linotype"/>
          <w:b/>
          <w:sz w:val="24"/>
          <w:szCs w:val="24"/>
        </w:rPr>
      </w:pPr>
    </w:p>
    <w:p w:rsidR="00FF334E" w:rsidRPr="001E653C" w:rsidRDefault="00FF334E" w:rsidP="001E653C">
      <w:pPr>
        <w:widowControl w:val="0"/>
        <w:suppressAutoHyphens/>
        <w:spacing w:after="0" w:line="240" w:lineRule="auto"/>
        <w:ind w:left="826"/>
        <w:rPr>
          <w:rFonts w:ascii="Palatino Linotype" w:hAnsi="Palatino Linotype"/>
          <w:b/>
          <w:bCs/>
          <w:sz w:val="24"/>
          <w:szCs w:val="24"/>
        </w:rPr>
      </w:pPr>
    </w:p>
    <w:p w:rsidR="00FF334E" w:rsidRPr="001E653C" w:rsidRDefault="00FF334E" w:rsidP="001E653C">
      <w:pPr>
        <w:widowControl w:val="0"/>
        <w:suppressAutoHyphens/>
        <w:spacing w:after="0" w:line="240" w:lineRule="auto"/>
        <w:rPr>
          <w:rFonts w:ascii="Palatino Linotype" w:hAnsi="Palatino Linotype"/>
          <w:b/>
          <w:bCs/>
          <w:sz w:val="24"/>
          <w:szCs w:val="24"/>
        </w:rPr>
      </w:pPr>
    </w:p>
    <w:p w:rsidR="00FF334E" w:rsidRPr="001E653C" w:rsidRDefault="00FF334E" w:rsidP="003A06CC">
      <w:pPr>
        <w:widowControl w:val="0"/>
        <w:numPr>
          <w:ilvl w:val="0"/>
          <w:numId w:val="32"/>
        </w:numPr>
        <w:suppressAutoHyphens/>
        <w:spacing w:after="0" w:line="240" w:lineRule="auto"/>
        <w:rPr>
          <w:rFonts w:ascii="Palatino Linotype" w:hAnsi="Palatino Linotype"/>
          <w:b/>
          <w:bCs/>
          <w:iCs/>
          <w:sz w:val="24"/>
          <w:szCs w:val="24"/>
        </w:rPr>
      </w:pPr>
      <w:r w:rsidRPr="001E653C">
        <w:rPr>
          <w:rFonts w:ascii="Palatino Linotype" w:hAnsi="Palatino Linotype"/>
          <w:b/>
          <w:bCs/>
          <w:iCs/>
          <w:sz w:val="24"/>
          <w:szCs w:val="24"/>
        </w:rPr>
        <w:t xml:space="preserve"> </w:t>
      </w:r>
      <w:r w:rsidRPr="001E653C">
        <w:rPr>
          <w:rFonts w:ascii="Palatino Linotype" w:hAnsi="Palatino Linotype" w:cs="Arial"/>
          <w:b/>
          <w:color w:val="000000"/>
          <w:sz w:val="24"/>
          <w:szCs w:val="24"/>
          <w:lang w:eastAsia="hu-HU"/>
        </w:rPr>
        <w:t>Zenetörténet II</w:t>
      </w:r>
      <w:r w:rsidRPr="001E653C">
        <w:rPr>
          <w:rFonts w:ascii="Palatino Linotype" w:hAnsi="Palatino Linotype" w:cs="Arial"/>
          <w:color w:val="000000"/>
          <w:sz w:val="20"/>
          <w:szCs w:val="20"/>
          <w:lang w:eastAsia="hu-HU"/>
        </w:rPr>
        <w:t>.</w:t>
      </w:r>
      <w:r w:rsidR="008A3F59">
        <w:rPr>
          <w:rFonts w:ascii="Palatino Linotype" w:hAnsi="Palatino Linotype" w:cs="Arial"/>
          <w:color w:val="000000"/>
          <w:sz w:val="20"/>
          <w:szCs w:val="20"/>
          <w:lang w:eastAsia="hu-HU"/>
        </w:rPr>
        <w:t xml:space="preserve"> </w:t>
      </w:r>
      <w:r w:rsidR="008A3F59" w:rsidRPr="0061588C">
        <w:rPr>
          <w:rFonts w:ascii="Palatino Linotype" w:hAnsi="Palatino Linotype" w:cs="Arial"/>
          <w:b/>
          <w:color w:val="000000"/>
          <w:sz w:val="24"/>
          <w:szCs w:val="24"/>
          <w:lang w:eastAsia="hu-HU"/>
        </w:rPr>
        <w:t>tantárgy</w:t>
      </w:r>
      <w:r w:rsidR="0006682D">
        <w:rPr>
          <w:rFonts w:ascii="Palatino Linotype" w:hAnsi="Palatino Linotype" w:cs="Arial"/>
          <w:color w:val="000000"/>
          <w:sz w:val="20"/>
          <w:szCs w:val="20"/>
          <w:lang w:eastAsia="hu-HU"/>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t>172 óra/64óra*</w:t>
      </w:r>
    </w:p>
    <w:p w:rsidR="00FF334E" w:rsidRDefault="00FF334E" w:rsidP="001E653C">
      <w:pPr>
        <w:spacing w:after="0" w:line="240" w:lineRule="auto"/>
        <w:jc w:val="right"/>
        <w:rPr>
          <w:rFonts w:ascii="Palatino Linotype" w:hAnsi="Palatino Linotype"/>
          <w:sz w:val="20"/>
          <w:szCs w:val="20"/>
        </w:rPr>
      </w:pPr>
      <w:r w:rsidRPr="001E653C">
        <w:rPr>
          <w:rFonts w:ascii="Palatino Linotype" w:hAnsi="Palatino Linotype"/>
          <w:sz w:val="20"/>
          <w:szCs w:val="20"/>
        </w:rPr>
        <w:t>* 9-13. évfolyamon megszervezett képzés/13. és 14. évfolyamon megszervezett képzés</w:t>
      </w:r>
    </w:p>
    <w:p w:rsidR="00F74F61" w:rsidRPr="001E653C" w:rsidRDefault="00F74F61" w:rsidP="001E653C">
      <w:pPr>
        <w:spacing w:after="0" w:line="240" w:lineRule="auto"/>
        <w:jc w:val="right"/>
        <w:rPr>
          <w:rFonts w:ascii="Palatino Linotype" w:hAnsi="Palatino Linotype"/>
          <w:sz w:val="20"/>
          <w:szCs w:val="20"/>
        </w:rPr>
      </w:pPr>
    </w:p>
    <w:p w:rsidR="00FF334E" w:rsidRPr="001E653C" w:rsidRDefault="00FF334E" w:rsidP="001E653C">
      <w:pPr>
        <w:pStyle w:val="Listaszerbekezds"/>
        <w:widowControl w:val="0"/>
        <w:suppressAutoHyphens/>
        <w:spacing w:after="0" w:line="240" w:lineRule="auto"/>
        <w:ind w:left="0"/>
        <w:rPr>
          <w:rFonts w:ascii="Palatino Linotype" w:hAnsi="Palatino Linotype"/>
          <w:b/>
          <w:vanish/>
          <w:sz w:val="24"/>
          <w:szCs w:val="24"/>
        </w:rPr>
      </w:pPr>
    </w:p>
    <w:p w:rsidR="00FF334E" w:rsidRPr="001E653C" w:rsidRDefault="00FF334E" w:rsidP="003A06CC">
      <w:pPr>
        <w:widowControl w:val="0"/>
        <w:numPr>
          <w:ilvl w:val="1"/>
          <w:numId w:val="32"/>
        </w:numPr>
        <w:suppressAutoHyphens/>
        <w:spacing w:after="0" w:line="240" w:lineRule="auto"/>
        <w:ind w:left="717"/>
        <w:rPr>
          <w:rFonts w:ascii="Palatino Linotype" w:hAnsi="Palatino Linotype"/>
          <w:b/>
          <w:sz w:val="24"/>
          <w:szCs w:val="24"/>
        </w:rPr>
      </w:pPr>
      <w:r w:rsidRPr="001E653C">
        <w:rPr>
          <w:rFonts w:ascii="Palatino Linotype" w:hAnsi="Palatino Linotype"/>
          <w:b/>
          <w:sz w:val="24"/>
          <w:szCs w:val="24"/>
        </w:rPr>
        <w:t>A tantárgy tanításának célja</w:t>
      </w:r>
    </w:p>
    <w:p w:rsidR="00FF334E" w:rsidRPr="001E653C" w:rsidRDefault="00FF334E" w:rsidP="001E653C">
      <w:pPr>
        <w:pStyle w:val="Felsorols"/>
        <w:tabs>
          <w:tab w:val="clear" w:pos="360"/>
        </w:tabs>
        <w:spacing w:after="0" w:line="240" w:lineRule="auto"/>
        <w:ind w:left="363" w:hanging="6"/>
        <w:jc w:val="both"/>
        <w:rPr>
          <w:rFonts w:ascii="Palatino Linotype" w:hAnsi="Palatino Linotype"/>
          <w:sz w:val="24"/>
          <w:szCs w:val="24"/>
        </w:rPr>
      </w:pPr>
    </w:p>
    <w:p w:rsidR="00FF334E" w:rsidRPr="001E653C" w:rsidRDefault="00FF334E" w:rsidP="001E653C">
      <w:pPr>
        <w:pStyle w:val="Felsorols"/>
        <w:tabs>
          <w:tab w:val="clear" w:pos="360"/>
        </w:tabs>
        <w:spacing w:after="0" w:line="240" w:lineRule="auto"/>
        <w:ind w:left="363" w:hanging="6"/>
        <w:jc w:val="both"/>
        <w:rPr>
          <w:rFonts w:ascii="Palatino Linotype" w:hAnsi="Palatino Linotype"/>
          <w:sz w:val="24"/>
          <w:szCs w:val="24"/>
        </w:rPr>
      </w:pPr>
      <w:r w:rsidRPr="001E653C">
        <w:rPr>
          <w:rFonts w:ascii="Palatino Linotype" w:hAnsi="Palatino Linotype"/>
          <w:sz w:val="24"/>
          <w:szCs w:val="24"/>
        </w:rPr>
        <w:t>A zenetörténet tantárgy tanításának célja, hogy a tanuló általános zenei műveltséget, alapvető ismereteket szerezzen a komolyzene, a rockzene vagy népzene, a jazz történetben, meg</w:t>
      </w:r>
      <w:r w:rsidRPr="001E653C">
        <w:rPr>
          <w:rFonts w:ascii="Palatino Linotype" w:hAnsi="Palatino Linotype"/>
          <w:sz w:val="24"/>
          <w:szCs w:val="24"/>
        </w:rPr>
        <w:softHyphen/>
        <w:t>ismerkedjék a szórakoztató zenetörténet különböző stíluskorszakainak legfon</w:t>
      </w:r>
      <w:r w:rsidRPr="001E653C">
        <w:rPr>
          <w:rFonts w:ascii="Palatino Linotype" w:hAnsi="Palatino Linotype"/>
          <w:sz w:val="24"/>
          <w:szCs w:val="24"/>
        </w:rPr>
        <w:softHyphen/>
        <w:t>tosabb jellegzetességeivel, az egyes korszakokra jellemző műfajokkal, formákkal és azok megjelenésével a legismertebb zeneszerzők és előadók életművében.</w:t>
      </w:r>
    </w:p>
    <w:p w:rsidR="00FF334E" w:rsidRPr="001E653C" w:rsidRDefault="00FF334E" w:rsidP="001E653C">
      <w:pPr>
        <w:pStyle w:val="Felsorols"/>
        <w:tabs>
          <w:tab w:val="clear" w:pos="360"/>
        </w:tabs>
        <w:spacing w:after="0" w:line="240" w:lineRule="auto"/>
        <w:ind w:left="363" w:hanging="6"/>
        <w:jc w:val="both"/>
        <w:rPr>
          <w:rFonts w:ascii="Palatino Linotype" w:hAnsi="Palatino Linotype"/>
          <w:sz w:val="24"/>
          <w:szCs w:val="24"/>
        </w:rPr>
      </w:pPr>
      <w:r w:rsidRPr="001E653C">
        <w:rPr>
          <w:rFonts w:ascii="Palatino Linotype" w:hAnsi="Palatino Linotype"/>
          <w:sz w:val="24"/>
          <w:szCs w:val="24"/>
        </w:rPr>
        <w:t xml:space="preserve">Járuljon hozzá ahhoz, hogy a tanuló igénye legyen a folyamatos önképzés, ismereteinek elmélyítése, repertoárjának bővítése, továbbá ezzel együtt a különböző zenei korszakoknak, műfajoknak és stílusoknak a megismerése. </w:t>
      </w:r>
    </w:p>
    <w:p w:rsidR="00FF334E" w:rsidRPr="001E653C" w:rsidRDefault="00FF334E" w:rsidP="001E653C">
      <w:pPr>
        <w:pStyle w:val="Felsorols"/>
        <w:tabs>
          <w:tab w:val="clear" w:pos="360"/>
        </w:tabs>
        <w:spacing w:after="0" w:line="240" w:lineRule="auto"/>
        <w:ind w:left="363" w:hanging="6"/>
        <w:jc w:val="both"/>
        <w:rPr>
          <w:rFonts w:ascii="Palatino Linotype" w:hAnsi="Palatino Linotype"/>
          <w:sz w:val="24"/>
          <w:szCs w:val="24"/>
        </w:rPr>
      </w:pPr>
    </w:p>
    <w:p w:rsidR="00FF334E" w:rsidRPr="001E653C" w:rsidRDefault="00FF334E" w:rsidP="003A06CC">
      <w:pPr>
        <w:widowControl w:val="0"/>
        <w:numPr>
          <w:ilvl w:val="1"/>
          <w:numId w:val="32"/>
        </w:numPr>
        <w:suppressAutoHyphens/>
        <w:spacing w:after="0" w:line="240" w:lineRule="auto"/>
        <w:ind w:left="826" w:hanging="469"/>
        <w:rPr>
          <w:rFonts w:ascii="Palatino Linotype" w:hAnsi="Palatino Linotype"/>
          <w:b/>
          <w:sz w:val="24"/>
          <w:szCs w:val="24"/>
        </w:rPr>
      </w:pPr>
      <w:r w:rsidRPr="001E653C">
        <w:rPr>
          <w:rFonts w:ascii="Palatino Linotype" w:hAnsi="Palatino Linotype"/>
          <w:b/>
          <w:sz w:val="24"/>
          <w:szCs w:val="24"/>
        </w:rPr>
        <w:t>Kapcsolódó közismereti, szakmai tartalmak</w:t>
      </w:r>
    </w:p>
    <w:p w:rsidR="00FF334E" w:rsidRPr="001E653C" w:rsidRDefault="00FF334E" w:rsidP="001E653C">
      <w:pPr>
        <w:pStyle w:val="Felsorols"/>
        <w:tabs>
          <w:tab w:val="clear" w:pos="360"/>
        </w:tabs>
        <w:spacing w:after="0" w:line="240" w:lineRule="auto"/>
        <w:ind w:left="363" w:hanging="6"/>
        <w:jc w:val="both"/>
        <w:rPr>
          <w:rFonts w:ascii="Palatino Linotype" w:hAnsi="Palatino Linotype"/>
          <w:sz w:val="24"/>
          <w:szCs w:val="24"/>
        </w:rPr>
      </w:pPr>
      <w:r w:rsidRPr="001E653C">
        <w:rPr>
          <w:rFonts w:ascii="Palatino Linotype" w:hAnsi="Palatino Linotype"/>
          <w:sz w:val="24"/>
          <w:szCs w:val="24"/>
        </w:rPr>
        <w:t>A tantárgy ismereteinek egységéhez hozzátartozik a</w:t>
      </w:r>
      <w:r w:rsidRPr="001E653C">
        <w:rPr>
          <w:rFonts w:ascii="Palatino Linotype" w:hAnsi="Palatino Linotype"/>
          <w:i/>
          <w:spacing w:val="-10"/>
          <w:sz w:val="24"/>
          <w:szCs w:val="24"/>
        </w:rPr>
        <w:t xml:space="preserve"> </w:t>
      </w:r>
      <w:r w:rsidRPr="001E653C">
        <w:rPr>
          <w:rFonts w:ascii="Palatino Linotype" w:hAnsi="Palatino Linotype"/>
          <w:spacing w:val="-10"/>
          <w:sz w:val="24"/>
          <w:szCs w:val="24"/>
        </w:rPr>
        <w:t>történelem, irodalom, művészettörténet</w:t>
      </w:r>
      <w:r w:rsidRPr="001E653C">
        <w:rPr>
          <w:rFonts w:ascii="Palatino Linotype" w:hAnsi="Palatino Linotype"/>
          <w:i/>
          <w:spacing w:val="-10"/>
          <w:sz w:val="24"/>
          <w:szCs w:val="24"/>
        </w:rPr>
        <w:t xml:space="preserve"> ismeretanyaga</w:t>
      </w:r>
      <w:r w:rsidRPr="001E653C">
        <w:rPr>
          <w:rFonts w:ascii="Palatino Linotype" w:hAnsi="Palatino Linotype"/>
          <w:sz w:val="24"/>
          <w:szCs w:val="24"/>
        </w:rPr>
        <w:t>, melyek segíti a zeneművek történelmi, szellemtörténeti hátterének feltárásában, a zenei-irodalmi összefüggések megismerésében, a zene fizikai, akusztikai vonatkozásainak megértésében</w:t>
      </w:r>
      <w:r w:rsidRPr="001E653C">
        <w:rPr>
          <w:rFonts w:ascii="Palatino Linotype" w:hAnsi="Palatino Linotype"/>
          <w:spacing w:val="-5"/>
          <w:sz w:val="24"/>
          <w:szCs w:val="24"/>
        </w:rPr>
        <w:t xml:space="preserve">, </w:t>
      </w:r>
      <w:r w:rsidRPr="001E653C">
        <w:rPr>
          <w:rFonts w:ascii="Palatino Linotype" w:hAnsi="Palatino Linotype"/>
          <w:sz w:val="24"/>
          <w:szCs w:val="24"/>
        </w:rPr>
        <w:t>a zenei gondolkodás általános logikai összefüggéseinek felfedezésében.</w:t>
      </w:r>
    </w:p>
    <w:p w:rsidR="00FF334E" w:rsidRPr="001E653C" w:rsidRDefault="00FF334E" w:rsidP="001E653C">
      <w:pPr>
        <w:pStyle w:val="Felsorols"/>
        <w:tabs>
          <w:tab w:val="clear" w:pos="360"/>
        </w:tabs>
        <w:spacing w:after="0" w:line="240" w:lineRule="auto"/>
        <w:ind w:left="363" w:hanging="6"/>
        <w:jc w:val="both"/>
        <w:rPr>
          <w:rFonts w:ascii="Palatino Linotype" w:hAnsi="Palatino Linotype"/>
          <w:sz w:val="24"/>
          <w:szCs w:val="24"/>
        </w:rPr>
      </w:pPr>
      <w:r w:rsidRPr="001E653C">
        <w:rPr>
          <w:rFonts w:ascii="Palatino Linotype" w:hAnsi="Palatino Linotype"/>
          <w:sz w:val="24"/>
          <w:szCs w:val="24"/>
        </w:rPr>
        <w:t>A nyelvek segítik a zene és különösen a dalszöveg autentikusabb megértését, tolmácsolását, bővítik a szakirodalom olvasási lehetőségeit.</w:t>
      </w:r>
    </w:p>
    <w:p w:rsidR="00FF334E" w:rsidRPr="001E653C" w:rsidRDefault="00FF334E" w:rsidP="001E653C">
      <w:pPr>
        <w:spacing w:after="0" w:line="240" w:lineRule="auto"/>
        <w:rPr>
          <w:rFonts w:ascii="Palatino Linotype" w:hAnsi="Palatino Linotype"/>
          <w:b/>
          <w:bCs/>
          <w:iCs/>
          <w:sz w:val="24"/>
          <w:szCs w:val="24"/>
        </w:rPr>
      </w:pPr>
    </w:p>
    <w:p w:rsidR="00FF334E" w:rsidRPr="001E653C" w:rsidRDefault="00FF334E" w:rsidP="003A06CC">
      <w:pPr>
        <w:widowControl w:val="0"/>
        <w:numPr>
          <w:ilvl w:val="1"/>
          <w:numId w:val="32"/>
        </w:numPr>
        <w:suppressAutoHyphens/>
        <w:spacing w:after="0" w:line="240" w:lineRule="auto"/>
        <w:ind w:left="826" w:hanging="469"/>
        <w:rPr>
          <w:rFonts w:ascii="Palatino Linotype" w:hAnsi="Palatino Linotype"/>
          <w:b/>
          <w:bCs/>
          <w:iCs/>
          <w:sz w:val="24"/>
          <w:szCs w:val="24"/>
        </w:rPr>
      </w:pPr>
      <w:r w:rsidRPr="001E653C">
        <w:rPr>
          <w:rFonts w:ascii="Palatino Linotype" w:hAnsi="Palatino Linotype"/>
          <w:b/>
          <w:sz w:val="24"/>
          <w:szCs w:val="24"/>
        </w:rPr>
        <w:t>Témakörök</w:t>
      </w:r>
    </w:p>
    <w:p w:rsidR="00FF334E" w:rsidRPr="001E653C" w:rsidRDefault="00FF334E" w:rsidP="001E653C">
      <w:pPr>
        <w:spacing w:after="0" w:line="240" w:lineRule="auto"/>
        <w:ind w:firstLine="540"/>
        <w:rPr>
          <w:rFonts w:ascii="Palatino Linotype" w:hAnsi="Palatino Linotype"/>
          <w:sz w:val="24"/>
          <w:szCs w:val="24"/>
        </w:rPr>
      </w:pPr>
    </w:p>
    <w:p w:rsidR="00FF334E" w:rsidRPr="001E653C" w:rsidRDefault="00FF334E"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Könnyűzene történet</w:t>
      </w:r>
      <w:r w:rsidRPr="001E653C">
        <w:rPr>
          <w:rFonts w:ascii="Palatino Linotype" w:hAnsi="Palatino Linotype"/>
          <w:b/>
          <w:sz w:val="24"/>
          <w:szCs w:val="24"/>
        </w:rPr>
        <w:tab/>
      </w:r>
      <w:r w:rsidRPr="001E653C">
        <w:rPr>
          <w:rStyle w:val="Lbjegyzet-hivatkozs"/>
          <w:rFonts w:ascii="Palatino Linotype" w:hAnsi="Palatino Linotype"/>
          <w:b/>
          <w:sz w:val="24"/>
          <w:szCs w:val="24"/>
        </w:rPr>
        <w:footnoteReference w:id="13"/>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00086B69">
        <w:rPr>
          <w:rFonts w:ascii="Palatino Linotype" w:hAnsi="Palatino Linotype"/>
          <w:b/>
          <w:sz w:val="24"/>
          <w:szCs w:val="24"/>
        </w:rPr>
        <w:t>61</w:t>
      </w:r>
      <w:r w:rsidR="00086B69" w:rsidRPr="001E653C">
        <w:rPr>
          <w:rFonts w:ascii="Palatino Linotype" w:hAnsi="Palatino Linotype"/>
          <w:b/>
          <w:sz w:val="24"/>
          <w:szCs w:val="24"/>
        </w:rPr>
        <w:t xml:space="preserve"> </w:t>
      </w:r>
      <w:r w:rsidRPr="001E653C">
        <w:rPr>
          <w:rFonts w:ascii="Palatino Linotype" w:hAnsi="Palatino Linotype"/>
          <w:b/>
          <w:i/>
          <w:sz w:val="24"/>
          <w:szCs w:val="24"/>
        </w:rPr>
        <w:t>óra/</w:t>
      </w:r>
      <w:r w:rsidR="00086B69">
        <w:rPr>
          <w:rFonts w:ascii="Palatino Linotype" w:hAnsi="Palatino Linotype"/>
          <w:b/>
          <w:i/>
          <w:sz w:val="24"/>
          <w:szCs w:val="24"/>
        </w:rPr>
        <w:t>2</w:t>
      </w:r>
      <w:r w:rsidR="00086B69" w:rsidRPr="001E653C">
        <w:rPr>
          <w:rFonts w:ascii="Palatino Linotype" w:hAnsi="Palatino Linotype"/>
          <w:b/>
          <w:i/>
          <w:sz w:val="24"/>
          <w:szCs w:val="24"/>
        </w:rPr>
        <w:t xml:space="preserve">2 </w:t>
      </w:r>
      <w:r w:rsidRPr="001E653C">
        <w:rPr>
          <w:rFonts w:ascii="Palatino Linotype" w:hAnsi="Palatino Linotype"/>
          <w:b/>
          <w:i/>
          <w:sz w:val="24"/>
          <w:szCs w:val="24"/>
        </w:rPr>
        <w:t>óra</w:t>
      </w:r>
    </w:p>
    <w:p w:rsidR="00FF334E" w:rsidRPr="001E653C" w:rsidRDefault="00FF334E" w:rsidP="001E653C">
      <w:pPr>
        <w:spacing w:after="0" w:line="240" w:lineRule="auto"/>
        <w:rPr>
          <w:rFonts w:ascii="Palatino Linotype" w:hAnsi="Palatino Linotype"/>
          <w:sz w:val="24"/>
          <w:szCs w:val="24"/>
        </w:rPr>
      </w:pPr>
      <w:r w:rsidRPr="001E653C">
        <w:rPr>
          <w:rFonts w:ascii="Palatino Linotype" w:hAnsi="Palatino Linotype"/>
          <w:sz w:val="24"/>
          <w:szCs w:val="24"/>
        </w:rPr>
        <w:tab/>
        <w:t>Az operett története.</w:t>
      </w:r>
    </w:p>
    <w:p w:rsidR="00FF334E" w:rsidRPr="001E653C" w:rsidRDefault="00FF334E" w:rsidP="001E653C">
      <w:pPr>
        <w:spacing w:after="0" w:line="240" w:lineRule="auto"/>
        <w:ind w:firstLine="708"/>
        <w:rPr>
          <w:rFonts w:ascii="Palatino Linotype" w:hAnsi="Palatino Linotype"/>
          <w:sz w:val="24"/>
          <w:szCs w:val="24"/>
        </w:rPr>
      </w:pPr>
      <w:r w:rsidRPr="001E653C">
        <w:rPr>
          <w:rFonts w:ascii="Palatino Linotype" w:hAnsi="Palatino Linotype"/>
          <w:sz w:val="24"/>
          <w:szCs w:val="24"/>
        </w:rPr>
        <w:t>Az osztrák - német operett kialakulása.</w:t>
      </w:r>
    </w:p>
    <w:p w:rsidR="00FF334E" w:rsidRPr="001E653C" w:rsidRDefault="00FF334E" w:rsidP="001E653C">
      <w:pPr>
        <w:spacing w:after="0" w:line="240" w:lineRule="auto"/>
        <w:ind w:firstLine="708"/>
        <w:rPr>
          <w:rFonts w:ascii="Palatino Linotype" w:hAnsi="Palatino Linotype"/>
          <w:sz w:val="24"/>
          <w:szCs w:val="24"/>
        </w:rPr>
      </w:pPr>
      <w:r w:rsidRPr="001E653C">
        <w:rPr>
          <w:rFonts w:ascii="Palatino Linotype" w:hAnsi="Palatino Linotype"/>
          <w:sz w:val="24"/>
          <w:szCs w:val="24"/>
        </w:rPr>
        <w:t>Johann Strauss, Offenbach, Millöcker, Robert Stolcz művei.</w:t>
      </w:r>
    </w:p>
    <w:p w:rsidR="00FF334E" w:rsidRPr="001E653C" w:rsidRDefault="00FF334E" w:rsidP="001E653C">
      <w:pPr>
        <w:spacing w:after="0" w:line="240" w:lineRule="auto"/>
        <w:rPr>
          <w:rFonts w:ascii="Palatino Linotype" w:hAnsi="Palatino Linotype"/>
          <w:sz w:val="24"/>
          <w:szCs w:val="24"/>
        </w:rPr>
      </w:pPr>
    </w:p>
    <w:p w:rsidR="00FF334E" w:rsidRPr="001E653C" w:rsidRDefault="00FF334E" w:rsidP="001E653C">
      <w:pPr>
        <w:spacing w:after="0" w:line="240" w:lineRule="auto"/>
        <w:ind w:firstLine="708"/>
        <w:rPr>
          <w:rFonts w:ascii="Palatino Linotype" w:hAnsi="Palatino Linotype"/>
          <w:sz w:val="24"/>
          <w:szCs w:val="24"/>
        </w:rPr>
      </w:pPr>
      <w:r w:rsidRPr="001E653C">
        <w:rPr>
          <w:rFonts w:ascii="Palatino Linotype" w:hAnsi="Palatino Linotype"/>
          <w:sz w:val="24"/>
          <w:szCs w:val="24"/>
        </w:rPr>
        <w:t xml:space="preserve">Az európai tánczene kezdetei: </w:t>
      </w:r>
    </w:p>
    <w:p w:rsidR="00FF334E" w:rsidRPr="001E653C" w:rsidRDefault="00FF334E" w:rsidP="001E653C">
      <w:pPr>
        <w:spacing w:after="0" w:line="240" w:lineRule="auto"/>
        <w:ind w:firstLine="708"/>
        <w:rPr>
          <w:rFonts w:ascii="Palatino Linotype" w:hAnsi="Palatino Linotype"/>
          <w:sz w:val="24"/>
          <w:szCs w:val="24"/>
        </w:rPr>
      </w:pPr>
      <w:r w:rsidRPr="001E653C">
        <w:rPr>
          <w:rFonts w:ascii="Palatino Linotype" w:hAnsi="Palatino Linotype"/>
          <w:sz w:val="24"/>
          <w:szCs w:val="24"/>
        </w:rPr>
        <w:t>A keringő és a polka Strauss, Pczeller, Stolcz, Linke, Offenbach műveiben.</w:t>
      </w:r>
    </w:p>
    <w:p w:rsidR="00FF334E" w:rsidRPr="001E653C" w:rsidRDefault="00FF334E" w:rsidP="001E653C">
      <w:pPr>
        <w:spacing w:after="0" w:line="240" w:lineRule="auto"/>
        <w:rPr>
          <w:rFonts w:ascii="Palatino Linotype" w:hAnsi="Palatino Linotype"/>
          <w:sz w:val="24"/>
          <w:szCs w:val="24"/>
        </w:rPr>
      </w:pPr>
    </w:p>
    <w:p w:rsidR="00FF334E" w:rsidRPr="001E653C" w:rsidRDefault="00FF334E" w:rsidP="001E653C">
      <w:pPr>
        <w:spacing w:after="0" w:line="240" w:lineRule="auto"/>
        <w:ind w:firstLine="708"/>
        <w:rPr>
          <w:rFonts w:ascii="Palatino Linotype" w:hAnsi="Palatino Linotype"/>
          <w:sz w:val="24"/>
          <w:szCs w:val="24"/>
        </w:rPr>
      </w:pPr>
      <w:r w:rsidRPr="001E653C">
        <w:rPr>
          <w:rFonts w:ascii="Palatino Linotype" w:hAnsi="Palatino Linotype"/>
          <w:sz w:val="24"/>
          <w:szCs w:val="24"/>
        </w:rPr>
        <w:t>A magyar operett áttekintése: Lehár Ferenc, Kálmán Imre, Ábrahám Pál művei</w:t>
      </w:r>
      <w:r w:rsidRPr="001E653C">
        <w:rPr>
          <w:rFonts w:ascii="Palatino Linotype" w:hAnsi="Palatino Linotype"/>
          <w:sz w:val="24"/>
          <w:szCs w:val="24"/>
        </w:rPr>
        <w:tab/>
      </w:r>
    </w:p>
    <w:p w:rsidR="00FF334E" w:rsidRPr="001E653C" w:rsidRDefault="00FF334E" w:rsidP="001E653C">
      <w:pPr>
        <w:spacing w:after="0" w:line="240" w:lineRule="auto"/>
        <w:rPr>
          <w:rFonts w:ascii="Palatino Linotype" w:hAnsi="Palatino Linotype"/>
          <w:sz w:val="24"/>
          <w:szCs w:val="24"/>
        </w:rPr>
      </w:pPr>
      <w:r w:rsidRPr="001E653C">
        <w:rPr>
          <w:rFonts w:ascii="Palatino Linotype" w:hAnsi="Palatino Linotype"/>
          <w:sz w:val="24"/>
          <w:szCs w:val="24"/>
        </w:rPr>
        <w:tab/>
      </w:r>
    </w:p>
    <w:p w:rsidR="00FF334E" w:rsidRPr="001E653C" w:rsidRDefault="00FF334E" w:rsidP="001E653C">
      <w:pPr>
        <w:spacing w:after="0" w:line="240" w:lineRule="auto"/>
        <w:rPr>
          <w:rFonts w:ascii="Palatino Linotype" w:hAnsi="Palatino Linotype"/>
          <w:sz w:val="24"/>
          <w:szCs w:val="24"/>
        </w:rPr>
      </w:pPr>
      <w:r w:rsidRPr="001E653C">
        <w:rPr>
          <w:rFonts w:ascii="Palatino Linotype" w:hAnsi="Palatino Linotype"/>
          <w:sz w:val="24"/>
          <w:szCs w:val="24"/>
        </w:rPr>
        <w:tab/>
        <w:t>A magyar tánczene fejlődése.</w:t>
      </w:r>
    </w:p>
    <w:p w:rsidR="00FF334E" w:rsidRPr="001E653C" w:rsidRDefault="00FF334E" w:rsidP="001E653C">
      <w:pPr>
        <w:spacing w:after="0" w:line="240" w:lineRule="auto"/>
        <w:rPr>
          <w:rFonts w:ascii="Palatino Linotype" w:hAnsi="Palatino Linotype"/>
          <w:sz w:val="24"/>
          <w:szCs w:val="24"/>
        </w:rPr>
      </w:pPr>
      <w:r w:rsidRPr="001E653C">
        <w:rPr>
          <w:rFonts w:ascii="Palatino Linotype" w:hAnsi="Palatino Linotype"/>
          <w:sz w:val="24"/>
          <w:szCs w:val="24"/>
        </w:rPr>
        <w:tab/>
        <w:t>A műfaj jelentős szerzőinek munkássága: Malsinger Béla, Horváth Jenő, Seress Rezső, Szabó Kálmán, Fényes Szabolcs, Bágya András legfontosabb alkotásainak áttekintése.</w:t>
      </w:r>
    </w:p>
    <w:p w:rsidR="00FF334E" w:rsidRPr="001E653C" w:rsidRDefault="00FF334E" w:rsidP="001E653C">
      <w:pPr>
        <w:spacing w:after="0" w:line="240" w:lineRule="auto"/>
        <w:rPr>
          <w:rFonts w:ascii="Palatino Linotype" w:hAnsi="Palatino Linotype"/>
          <w:sz w:val="24"/>
          <w:szCs w:val="24"/>
        </w:rPr>
      </w:pPr>
      <w:r w:rsidRPr="001E653C">
        <w:rPr>
          <w:rFonts w:ascii="Palatino Linotype" w:hAnsi="Palatino Linotype"/>
          <w:sz w:val="24"/>
          <w:szCs w:val="24"/>
        </w:rPr>
        <w:lastRenderedPageBreak/>
        <w:tab/>
        <w:t>A legismertebb zenekarok bemutatása: Holéczy, Filu, Orlay Chappy, Martiny.</w:t>
      </w:r>
    </w:p>
    <w:p w:rsidR="00FF334E" w:rsidRPr="001E653C" w:rsidRDefault="00FF334E" w:rsidP="001E653C">
      <w:pPr>
        <w:spacing w:after="0" w:line="240" w:lineRule="auto"/>
        <w:ind w:firstLine="708"/>
        <w:jc w:val="both"/>
        <w:rPr>
          <w:rFonts w:ascii="Palatino Linotype" w:hAnsi="Palatino Linotype"/>
          <w:sz w:val="24"/>
          <w:szCs w:val="24"/>
        </w:rPr>
      </w:pPr>
    </w:p>
    <w:p w:rsidR="00FF334E" w:rsidRPr="001E653C" w:rsidRDefault="00FF334E" w:rsidP="001E653C">
      <w:pPr>
        <w:spacing w:after="0" w:line="240" w:lineRule="auto"/>
        <w:rPr>
          <w:rFonts w:ascii="Palatino Linotype" w:hAnsi="Palatino Linotype"/>
          <w:sz w:val="24"/>
          <w:szCs w:val="24"/>
        </w:rPr>
      </w:pPr>
      <w:r w:rsidRPr="001E653C">
        <w:rPr>
          <w:rFonts w:ascii="Palatino Linotype" w:hAnsi="Palatino Linotype"/>
          <w:sz w:val="24"/>
          <w:szCs w:val="24"/>
        </w:rPr>
        <w:tab/>
        <w:t>A musical megjelenése, fejlődése és stílusjegyeinek megismerése.</w:t>
      </w:r>
    </w:p>
    <w:p w:rsidR="00FF334E" w:rsidRPr="001E653C" w:rsidRDefault="00FF334E" w:rsidP="001E653C">
      <w:pPr>
        <w:spacing w:after="0" w:line="240" w:lineRule="auto"/>
        <w:rPr>
          <w:rFonts w:ascii="Palatino Linotype" w:hAnsi="Palatino Linotype"/>
          <w:sz w:val="24"/>
          <w:szCs w:val="24"/>
        </w:rPr>
      </w:pPr>
      <w:r w:rsidRPr="001E653C">
        <w:rPr>
          <w:rFonts w:ascii="Palatino Linotype" w:hAnsi="Palatino Linotype"/>
          <w:i/>
          <w:sz w:val="24"/>
          <w:szCs w:val="24"/>
        </w:rPr>
        <w:tab/>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rock and roll.</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klasszikus rock and roll stílus bemutatása.</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Elvis Presley, Chubby Chacker, Fats Domino, Chuck Barry és mások előadásának elemzése.</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beat korszak kezdete.</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klasszikus formációk: a Beatles, a Shadows, a Rolling Stones és más együttesek.</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magyar rock és pop zene a 60 - as évektől.</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legjellegzetesebb együttesek: az Illés, a Metro, az Omega, az LGT, a Bergendy.</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magyar popzene színházi megjelenése.</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i/>
          <w:sz w:val="24"/>
          <w:szCs w:val="24"/>
        </w:rPr>
        <w:tab/>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 xml:space="preserve">A hetvenes és a nyolcvanas évek jelentősebb rock és popzenei irányzatai és képviselői bel- és külföldön. </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A kilencvenes, kétezres évek populáris zenéje, főbb stílusai.</w:t>
      </w:r>
    </w:p>
    <w:p w:rsidR="00FF334E" w:rsidRPr="001E653C" w:rsidRDefault="00FF334E" w:rsidP="001E653C">
      <w:pPr>
        <w:spacing w:after="0" w:line="240" w:lineRule="auto"/>
        <w:ind w:firstLine="540"/>
        <w:rPr>
          <w:rFonts w:ascii="Palatino Linotype" w:hAnsi="Palatino Linotype"/>
          <w:sz w:val="24"/>
          <w:szCs w:val="24"/>
        </w:rPr>
      </w:pPr>
    </w:p>
    <w:p w:rsidR="00FF334E" w:rsidRPr="001E653C" w:rsidRDefault="00FF334E" w:rsidP="003A06CC">
      <w:pPr>
        <w:numPr>
          <w:ilvl w:val="2"/>
          <w:numId w:val="32"/>
        </w:numPr>
        <w:spacing w:after="0" w:line="240" w:lineRule="auto"/>
        <w:ind w:left="1190" w:hanging="623"/>
        <w:rPr>
          <w:rFonts w:ascii="Palatino Linotype" w:hAnsi="Palatino Linotype"/>
          <w:b/>
          <w:sz w:val="24"/>
          <w:szCs w:val="24"/>
        </w:rPr>
      </w:pPr>
      <w:r w:rsidRPr="001E653C">
        <w:rPr>
          <w:rFonts w:ascii="Palatino Linotype" w:hAnsi="Palatino Linotype"/>
          <w:b/>
          <w:sz w:val="24"/>
          <w:szCs w:val="24"/>
        </w:rPr>
        <w:t>Népzene történet</w:t>
      </w:r>
      <w:r w:rsidRPr="001E653C">
        <w:rPr>
          <w:rStyle w:val="Lbjegyzet-hivatkozs"/>
          <w:rFonts w:ascii="Palatino Linotype" w:hAnsi="Palatino Linotype"/>
          <w:b/>
          <w:sz w:val="24"/>
          <w:szCs w:val="24"/>
        </w:rPr>
        <w:footnoteReference w:id="14"/>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00086B69">
        <w:rPr>
          <w:rFonts w:ascii="Palatino Linotype" w:hAnsi="Palatino Linotype"/>
          <w:b/>
          <w:sz w:val="24"/>
          <w:szCs w:val="24"/>
        </w:rPr>
        <w:t>61</w:t>
      </w:r>
      <w:r w:rsidR="00086B69" w:rsidRPr="001E653C">
        <w:rPr>
          <w:rFonts w:ascii="Palatino Linotype" w:hAnsi="Palatino Linotype"/>
          <w:b/>
          <w:i/>
          <w:sz w:val="24"/>
          <w:szCs w:val="24"/>
        </w:rPr>
        <w:t>óra</w:t>
      </w:r>
      <w:r w:rsidRPr="001E653C">
        <w:rPr>
          <w:rFonts w:ascii="Palatino Linotype" w:hAnsi="Palatino Linotype"/>
          <w:b/>
          <w:i/>
          <w:sz w:val="24"/>
          <w:szCs w:val="24"/>
        </w:rPr>
        <w:t>/</w:t>
      </w:r>
      <w:r w:rsidR="00086B69">
        <w:rPr>
          <w:rFonts w:ascii="Palatino Linotype" w:hAnsi="Palatino Linotype"/>
          <w:b/>
          <w:i/>
          <w:sz w:val="24"/>
          <w:szCs w:val="24"/>
        </w:rPr>
        <w:t>21</w:t>
      </w:r>
      <w:r w:rsidR="00086B69" w:rsidRPr="001E653C">
        <w:rPr>
          <w:rFonts w:ascii="Palatino Linotype" w:hAnsi="Palatino Linotype"/>
          <w:b/>
          <w:i/>
          <w:sz w:val="24"/>
          <w:szCs w:val="24"/>
        </w:rPr>
        <w:t xml:space="preserve"> </w:t>
      </w:r>
      <w:r w:rsidRPr="001E653C">
        <w:rPr>
          <w:rFonts w:ascii="Palatino Linotype" w:hAnsi="Palatino Linotype"/>
          <w:b/>
          <w:i/>
          <w:sz w:val="24"/>
          <w:szCs w:val="24"/>
        </w:rPr>
        <w:t>óra</w:t>
      </w:r>
    </w:p>
    <w:p w:rsidR="00FF334E" w:rsidRPr="001E653C" w:rsidRDefault="00FF334E" w:rsidP="001E653C">
      <w:pPr>
        <w:spacing w:after="0" w:line="240" w:lineRule="auto"/>
        <w:ind w:left="720"/>
        <w:jc w:val="both"/>
        <w:rPr>
          <w:rFonts w:ascii="Palatino Linotype" w:hAnsi="Palatino Linotype"/>
          <w:sz w:val="24"/>
          <w:szCs w:val="24"/>
        </w:rPr>
      </w:pPr>
      <w:r w:rsidRPr="001E653C">
        <w:rPr>
          <w:rFonts w:ascii="Palatino Linotype" w:hAnsi="Palatino Linotype"/>
          <w:sz w:val="24"/>
          <w:szCs w:val="24"/>
        </w:rPr>
        <w:t>A magyar nép - és szórakozató zene kezdetei a XIX. század második felétől.</w:t>
      </w:r>
    </w:p>
    <w:p w:rsidR="00FF334E" w:rsidRPr="001E653C" w:rsidRDefault="00FF334E" w:rsidP="001E653C">
      <w:pPr>
        <w:spacing w:after="0" w:line="240" w:lineRule="auto"/>
        <w:ind w:left="720"/>
        <w:jc w:val="both"/>
        <w:rPr>
          <w:rFonts w:ascii="Palatino Linotype" w:hAnsi="Palatino Linotype"/>
          <w:sz w:val="24"/>
          <w:szCs w:val="24"/>
        </w:rPr>
      </w:pPr>
      <w:r w:rsidRPr="001E653C">
        <w:rPr>
          <w:rFonts w:ascii="Palatino Linotype" w:hAnsi="Palatino Linotype"/>
          <w:sz w:val="24"/>
          <w:szCs w:val="24"/>
        </w:rPr>
        <w:t>A cigányzene története.</w:t>
      </w:r>
    </w:p>
    <w:p w:rsidR="00FF334E" w:rsidRPr="001E653C" w:rsidRDefault="00FF334E" w:rsidP="001E653C">
      <w:pPr>
        <w:spacing w:after="0" w:line="240" w:lineRule="auto"/>
        <w:ind w:left="720"/>
        <w:jc w:val="both"/>
        <w:rPr>
          <w:rFonts w:ascii="Palatino Linotype" w:hAnsi="Palatino Linotype"/>
          <w:sz w:val="24"/>
          <w:szCs w:val="24"/>
        </w:rPr>
      </w:pPr>
      <w:r w:rsidRPr="001E653C">
        <w:rPr>
          <w:rFonts w:ascii="Palatino Linotype" w:hAnsi="Palatino Linotype"/>
          <w:sz w:val="24"/>
          <w:szCs w:val="24"/>
        </w:rPr>
        <w:t>A népies dal, a műdal kialakulása: Dankó Pista, Ányos Laci, Sas Náci, Balázs Árpád, Fráter Lóránt művei és munkássága.</w:t>
      </w:r>
    </w:p>
    <w:p w:rsidR="00FF334E" w:rsidRPr="001E653C" w:rsidRDefault="00FF334E" w:rsidP="001E653C">
      <w:pPr>
        <w:spacing w:after="0" w:line="240" w:lineRule="auto"/>
        <w:ind w:left="720"/>
        <w:jc w:val="both"/>
        <w:rPr>
          <w:rFonts w:ascii="Palatino Linotype" w:hAnsi="Palatino Linotype"/>
          <w:sz w:val="24"/>
          <w:szCs w:val="24"/>
        </w:rPr>
      </w:pPr>
      <w:r w:rsidRPr="001E653C">
        <w:rPr>
          <w:rFonts w:ascii="Palatino Linotype" w:hAnsi="Palatino Linotype"/>
          <w:sz w:val="24"/>
          <w:szCs w:val="24"/>
        </w:rPr>
        <w:t>A verbunkos: Bihari, Rózsavölgyi, Csermák művei.</w:t>
      </w:r>
    </w:p>
    <w:p w:rsidR="00FF334E" w:rsidRPr="001E653C" w:rsidRDefault="00FF334E" w:rsidP="001E653C">
      <w:pPr>
        <w:spacing w:after="0" w:line="240" w:lineRule="auto"/>
        <w:rPr>
          <w:rFonts w:ascii="Palatino Linotype" w:hAnsi="Palatino Linotype"/>
          <w:sz w:val="24"/>
          <w:szCs w:val="24"/>
        </w:rPr>
      </w:pPr>
    </w:p>
    <w:p w:rsidR="00FF334E" w:rsidRPr="001E653C" w:rsidRDefault="00FF334E" w:rsidP="003A06CC">
      <w:pPr>
        <w:numPr>
          <w:ilvl w:val="2"/>
          <w:numId w:val="32"/>
        </w:numPr>
        <w:spacing w:after="0" w:line="240" w:lineRule="auto"/>
        <w:ind w:left="1190" w:hanging="623"/>
        <w:rPr>
          <w:rFonts w:ascii="Palatino Linotype" w:hAnsi="Palatino Linotype"/>
          <w:sz w:val="24"/>
          <w:szCs w:val="24"/>
        </w:rPr>
      </w:pPr>
      <w:r w:rsidRPr="001E653C">
        <w:rPr>
          <w:rFonts w:ascii="Palatino Linotype" w:hAnsi="Palatino Linotype"/>
          <w:b/>
          <w:sz w:val="24"/>
          <w:szCs w:val="24"/>
        </w:rPr>
        <w:t>Jazz történet</w:t>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Pr>
          <w:rFonts w:ascii="Palatino Linotype" w:hAnsi="Palatino Linotype"/>
          <w:b/>
          <w:sz w:val="24"/>
          <w:szCs w:val="24"/>
        </w:rPr>
        <w:tab/>
      </w:r>
      <w:r w:rsidRPr="001E653C" w:rsidDel="002E71B8">
        <w:rPr>
          <w:rFonts w:ascii="Palatino Linotype" w:hAnsi="Palatino Linotype"/>
          <w:b/>
          <w:sz w:val="24"/>
          <w:szCs w:val="24"/>
        </w:rPr>
        <w:tab/>
      </w:r>
      <w:r w:rsidR="00086B69">
        <w:rPr>
          <w:rFonts w:ascii="Palatino Linotype" w:hAnsi="Palatino Linotype"/>
          <w:b/>
          <w:sz w:val="24"/>
          <w:szCs w:val="24"/>
        </w:rPr>
        <w:t>50</w:t>
      </w:r>
      <w:r w:rsidR="00086B69" w:rsidRPr="001E653C">
        <w:rPr>
          <w:rFonts w:ascii="Palatino Linotype" w:hAnsi="Palatino Linotype"/>
          <w:b/>
          <w:sz w:val="24"/>
          <w:szCs w:val="24"/>
        </w:rPr>
        <w:t xml:space="preserve"> </w:t>
      </w:r>
      <w:r w:rsidRPr="001E653C">
        <w:rPr>
          <w:rFonts w:ascii="Palatino Linotype" w:hAnsi="Palatino Linotype"/>
          <w:b/>
          <w:i/>
          <w:sz w:val="24"/>
          <w:szCs w:val="24"/>
        </w:rPr>
        <w:t>óra/</w:t>
      </w:r>
      <w:r w:rsidR="00086B69">
        <w:rPr>
          <w:rFonts w:ascii="Palatino Linotype" w:hAnsi="Palatino Linotype"/>
          <w:b/>
          <w:i/>
          <w:sz w:val="24"/>
          <w:szCs w:val="24"/>
        </w:rPr>
        <w:t>21</w:t>
      </w:r>
      <w:r w:rsidRPr="001E653C">
        <w:rPr>
          <w:rFonts w:ascii="Palatino Linotype" w:hAnsi="Palatino Linotype"/>
          <w:b/>
          <w:i/>
          <w:sz w:val="24"/>
          <w:szCs w:val="24"/>
        </w:rPr>
        <w:t>óra</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 xml:space="preserve"> A XIX. század végi Amerika zenéje:</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 xml:space="preserve"> A korai jazz- tánczene kialakulása.</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 xml:space="preserve"> A blues zene megjelenése, hatása a zenei irányzatok fejlődésére napjainkig.</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 xml:space="preserve"> A ragtime</w:t>
      </w:r>
    </w:p>
    <w:p w:rsidR="00FF334E" w:rsidRPr="001E653C" w:rsidRDefault="00FF334E"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 A XX. század eleji Amerika tánc- és jazzmuzsikája.</w:t>
      </w:r>
    </w:p>
    <w:p w:rsidR="00FF334E" w:rsidRPr="001E653C" w:rsidRDefault="00FF334E" w:rsidP="001E653C">
      <w:pPr>
        <w:spacing w:after="0" w:line="240" w:lineRule="auto"/>
        <w:rPr>
          <w:rFonts w:ascii="Palatino Linotype" w:hAnsi="Palatino Linotype"/>
          <w:sz w:val="24"/>
          <w:szCs w:val="24"/>
        </w:rPr>
      </w:pPr>
      <w:r w:rsidRPr="001E653C">
        <w:rPr>
          <w:rFonts w:ascii="Palatino Linotype" w:hAnsi="Palatino Linotype"/>
          <w:sz w:val="24"/>
          <w:szCs w:val="24"/>
        </w:rPr>
        <w:tab/>
        <w:t xml:space="preserve">   A swingkorszak 1920 - tól</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t xml:space="preserve">   A big band, a zenekar összeállítása.</w:t>
      </w:r>
    </w:p>
    <w:p w:rsidR="00FF334E" w:rsidRPr="001E653C" w:rsidRDefault="00FF334E" w:rsidP="001E653C">
      <w:pPr>
        <w:spacing w:after="0" w:line="240" w:lineRule="auto"/>
        <w:jc w:val="both"/>
        <w:rPr>
          <w:rFonts w:ascii="Palatino Linotype" w:hAnsi="Palatino Linotype"/>
          <w:sz w:val="24"/>
          <w:szCs w:val="24"/>
        </w:rPr>
      </w:pPr>
      <w:r w:rsidRPr="001E653C">
        <w:rPr>
          <w:rFonts w:ascii="Palatino Linotype" w:hAnsi="Palatino Linotype"/>
          <w:sz w:val="24"/>
          <w:szCs w:val="24"/>
        </w:rPr>
        <w:tab/>
      </w:r>
    </w:p>
    <w:p w:rsidR="00FF334E" w:rsidRPr="001E653C" w:rsidRDefault="00FF334E" w:rsidP="003A06CC">
      <w:pPr>
        <w:widowControl w:val="0"/>
        <w:numPr>
          <w:ilvl w:val="1"/>
          <w:numId w:val="32"/>
        </w:numPr>
        <w:suppressAutoHyphens/>
        <w:spacing w:after="0" w:line="240" w:lineRule="auto"/>
        <w:ind w:left="826" w:hanging="469"/>
        <w:rPr>
          <w:rFonts w:ascii="Palatino Linotype" w:hAnsi="Palatino Linotype"/>
          <w:b/>
          <w:i/>
          <w:sz w:val="24"/>
          <w:szCs w:val="24"/>
        </w:rPr>
      </w:pPr>
      <w:r w:rsidRPr="001E653C">
        <w:rPr>
          <w:rFonts w:ascii="Palatino Linotype" w:hAnsi="Palatino Linotype"/>
          <w:b/>
          <w:i/>
          <w:sz w:val="24"/>
          <w:szCs w:val="24"/>
        </w:rPr>
        <w:t xml:space="preserve">A képzés javasolt helyszíne </w:t>
      </w:r>
      <w:r w:rsidRPr="001E653C">
        <w:rPr>
          <w:rFonts w:ascii="Palatino Linotype" w:hAnsi="Palatino Linotype"/>
          <w:b/>
          <w:i/>
          <w:kern w:val="1"/>
          <w:sz w:val="24"/>
          <w:szCs w:val="24"/>
          <w:lang w:eastAsia="hi-IN" w:bidi="hi-IN"/>
        </w:rPr>
        <w:t>(ajánlás)</w:t>
      </w:r>
    </w:p>
    <w:p w:rsidR="00FF334E" w:rsidRPr="001E653C" w:rsidRDefault="00FF334E" w:rsidP="001E653C">
      <w:pPr>
        <w:widowControl w:val="0"/>
        <w:suppressAutoHyphens/>
        <w:spacing w:after="0" w:line="240" w:lineRule="auto"/>
        <w:ind w:left="357"/>
        <w:rPr>
          <w:rFonts w:ascii="Palatino Linotype" w:hAnsi="Palatino Linotype"/>
          <w:sz w:val="24"/>
          <w:szCs w:val="24"/>
        </w:rPr>
      </w:pPr>
      <w:r w:rsidRPr="001E653C">
        <w:rPr>
          <w:rFonts w:ascii="Palatino Linotype" w:hAnsi="Palatino Linotype"/>
          <w:b/>
          <w:i/>
          <w:sz w:val="24"/>
          <w:szCs w:val="24"/>
        </w:rPr>
        <w:tab/>
        <w:t xml:space="preserve"> </w:t>
      </w:r>
      <w:r w:rsidRPr="001E653C">
        <w:rPr>
          <w:rFonts w:ascii="Palatino Linotype" w:hAnsi="Palatino Linotype"/>
          <w:sz w:val="24"/>
          <w:szCs w:val="24"/>
        </w:rPr>
        <w:t>nincs</w:t>
      </w:r>
    </w:p>
    <w:p w:rsidR="00FF334E" w:rsidRPr="001E653C" w:rsidRDefault="00FF334E" w:rsidP="001E653C">
      <w:pPr>
        <w:spacing w:after="0" w:line="240" w:lineRule="auto"/>
        <w:jc w:val="both"/>
        <w:rPr>
          <w:rFonts w:ascii="Palatino Linotype" w:hAnsi="Palatino Linotype"/>
          <w:b/>
          <w:bCs/>
          <w:sz w:val="24"/>
          <w:szCs w:val="24"/>
        </w:rPr>
      </w:pPr>
    </w:p>
    <w:p w:rsidR="00FF334E" w:rsidRPr="001E653C" w:rsidRDefault="00FF334E" w:rsidP="003A06CC">
      <w:pPr>
        <w:widowControl w:val="0"/>
        <w:numPr>
          <w:ilvl w:val="1"/>
          <w:numId w:val="32"/>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i/>
          <w:sz w:val="24"/>
          <w:szCs w:val="24"/>
        </w:rPr>
        <w:t xml:space="preserve">A tantárgy elsajátítása során alkalmazható sajátos módszerek, tanulói </w:t>
      </w:r>
      <w:r w:rsidRPr="001E653C">
        <w:rPr>
          <w:rFonts w:ascii="Palatino Linotype" w:hAnsi="Palatino Linotype"/>
          <w:b/>
          <w:bCs/>
          <w:i/>
          <w:sz w:val="24"/>
          <w:szCs w:val="24"/>
        </w:rPr>
        <w:lastRenderedPageBreak/>
        <w:t>tevékenységformák (ajánlás)</w:t>
      </w:r>
    </w:p>
    <w:p w:rsidR="00FF334E" w:rsidRPr="001E653C" w:rsidRDefault="00FF334E" w:rsidP="001E653C">
      <w:pPr>
        <w:pStyle w:val="Listaszerbekezds"/>
        <w:spacing w:after="0" w:line="240" w:lineRule="auto"/>
        <w:ind w:left="0"/>
        <w:rPr>
          <w:rFonts w:ascii="Palatino Linotype" w:hAnsi="Palatino Linotype"/>
          <w:b/>
          <w:bCs/>
          <w:i/>
          <w:sz w:val="24"/>
          <w:szCs w:val="24"/>
        </w:rPr>
      </w:pPr>
    </w:p>
    <w:p w:rsidR="00FF334E" w:rsidRPr="001E653C" w:rsidRDefault="00FF334E" w:rsidP="001E653C">
      <w:pPr>
        <w:pStyle w:val="Listaszerbekezds"/>
        <w:spacing w:after="0" w:line="240" w:lineRule="auto"/>
        <w:ind w:left="0"/>
        <w:rPr>
          <w:rFonts w:ascii="Palatino Linotype" w:hAnsi="Palatino Linotype"/>
          <w:b/>
          <w:bCs/>
          <w:i/>
          <w:sz w:val="24"/>
          <w:szCs w:val="24"/>
        </w:rPr>
      </w:pPr>
      <w:r w:rsidRPr="001E653C">
        <w:rPr>
          <w:rFonts w:ascii="Palatino Linotype" w:hAnsi="Palatino Linotype"/>
          <w:b/>
          <w:bCs/>
          <w:i/>
          <w:sz w:val="24"/>
          <w:szCs w:val="24"/>
        </w:rPr>
        <w:t>1</w:t>
      </w:r>
      <w:r w:rsidR="003A06CC">
        <w:rPr>
          <w:rFonts w:ascii="Palatino Linotype" w:hAnsi="Palatino Linotype"/>
          <w:b/>
          <w:bCs/>
          <w:i/>
          <w:sz w:val="24"/>
          <w:szCs w:val="24"/>
        </w:rPr>
        <w:t>8</w:t>
      </w:r>
      <w:r w:rsidRPr="001E653C">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334E" w:rsidRPr="001E653C">
        <w:trPr>
          <w:cantSplit/>
          <w:trHeight w:val="921"/>
          <w:jc w:val="center"/>
        </w:trPr>
        <w:tc>
          <w:tcPr>
            <w:tcW w:w="828" w:type="dxa"/>
            <w:vMerge w:val="restart"/>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3621" w:type="dxa"/>
            <w:vMerge w:val="restart"/>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tevékenységforma</w:t>
            </w:r>
          </w:p>
        </w:tc>
        <w:tc>
          <w:tcPr>
            <w:tcW w:w="2370" w:type="dxa"/>
            <w:gridSpan w:val="3"/>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Tanulói tevékenység szervezési kerete</w:t>
            </w:r>
          </w:p>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(differenciálási módok)</w:t>
            </w:r>
          </w:p>
        </w:tc>
        <w:tc>
          <w:tcPr>
            <w:tcW w:w="2190" w:type="dxa"/>
            <w:vMerge w:val="restart"/>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FF334E" w:rsidRPr="001E653C">
        <w:trPr>
          <w:cantSplit/>
          <w:trHeight w:val="1076"/>
          <w:jc w:val="center"/>
        </w:trPr>
        <w:tc>
          <w:tcPr>
            <w:tcW w:w="828" w:type="dxa"/>
            <w:vMerge/>
            <w:vAlign w:val="center"/>
          </w:tcPr>
          <w:p w:rsidR="00FF334E" w:rsidRPr="001E653C" w:rsidRDefault="00FF334E" w:rsidP="001E653C">
            <w:pPr>
              <w:spacing w:after="0" w:line="240" w:lineRule="auto"/>
              <w:jc w:val="center"/>
              <w:rPr>
                <w:rFonts w:ascii="Palatino Linotype" w:hAnsi="Palatino Linotype"/>
                <w:b/>
                <w:sz w:val="20"/>
                <w:szCs w:val="20"/>
              </w:rPr>
            </w:pPr>
          </w:p>
        </w:tc>
        <w:tc>
          <w:tcPr>
            <w:tcW w:w="3621" w:type="dxa"/>
            <w:vMerge/>
            <w:vAlign w:val="center"/>
          </w:tcPr>
          <w:p w:rsidR="00FF334E" w:rsidRPr="001E653C" w:rsidRDefault="00FF334E" w:rsidP="001E653C">
            <w:pPr>
              <w:spacing w:after="0" w:line="240" w:lineRule="auto"/>
              <w:rPr>
                <w:rFonts w:ascii="Palatino Linotype" w:hAnsi="Palatino Linotype"/>
                <w:b/>
                <w:sz w:val="20"/>
                <w:szCs w:val="20"/>
              </w:rPr>
            </w:pPr>
          </w:p>
        </w:tc>
        <w:tc>
          <w:tcPr>
            <w:tcW w:w="809" w:type="dxa"/>
            <w:textDirection w:val="btLr"/>
            <w:vAlign w:val="center"/>
          </w:tcPr>
          <w:p w:rsidR="00FF334E" w:rsidRPr="001E653C" w:rsidRDefault="00FF334E"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Egyéni</w:t>
            </w:r>
          </w:p>
        </w:tc>
        <w:tc>
          <w:tcPr>
            <w:tcW w:w="798" w:type="dxa"/>
            <w:textDirection w:val="btLr"/>
            <w:vAlign w:val="center"/>
          </w:tcPr>
          <w:p w:rsidR="00FF334E" w:rsidRPr="001E653C" w:rsidRDefault="00FF334E"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Csoport-</w:t>
            </w:r>
          </w:p>
          <w:p w:rsidR="00FF334E" w:rsidRPr="001E653C" w:rsidRDefault="00FF334E"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bontás</w:t>
            </w:r>
          </w:p>
        </w:tc>
        <w:tc>
          <w:tcPr>
            <w:tcW w:w="763" w:type="dxa"/>
            <w:textDirection w:val="btLr"/>
            <w:vAlign w:val="center"/>
          </w:tcPr>
          <w:p w:rsidR="00FF334E" w:rsidRPr="001E653C" w:rsidRDefault="00FF334E"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Osztály-</w:t>
            </w:r>
          </w:p>
          <w:p w:rsidR="00FF334E" w:rsidRPr="001E653C" w:rsidRDefault="00FF334E" w:rsidP="001E653C">
            <w:pPr>
              <w:spacing w:after="0" w:line="240" w:lineRule="auto"/>
              <w:ind w:left="113" w:right="113"/>
              <w:jc w:val="center"/>
              <w:rPr>
                <w:rFonts w:ascii="Palatino Linotype" w:hAnsi="Palatino Linotype"/>
                <w:b/>
                <w:sz w:val="20"/>
                <w:szCs w:val="20"/>
              </w:rPr>
            </w:pPr>
            <w:r w:rsidRPr="001E653C">
              <w:rPr>
                <w:rFonts w:ascii="Palatino Linotype" w:hAnsi="Palatino Linotype"/>
                <w:b/>
                <w:sz w:val="20"/>
                <w:szCs w:val="20"/>
              </w:rPr>
              <w:t>keret</w:t>
            </w:r>
          </w:p>
        </w:tc>
        <w:tc>
          <w:tcPr>
            <w:tcW w:w="2190" w:type="dxa"/>
            <w:vMerge/>
            <w:vAlign w:val="center"/>
          </w:tcPr>
          <w:p w:rsidR="00FF334E" w:rsidRPr="001E653C" w:rsidRDefault="00FF334E" w:rsidP="001E653C">
            <w:pPr>
              <w:spacing w:after="0" w:line="240" w:lineRule="auto"/>
              <w:jc w:val="center"/>
              <w:rPr>
                <w:rFonts w:ascii="Palatino Linotype" w:hAnsi="Palatino Linotype"/>
                <w:b/>
                <w:sz w:val="20"/>
                <w:szCs w:val="20"/>
              </w:rPr>
            </w:pPr>
          </w:p>
        </w:tc>
      </w:tr>
      <w:tr w:rsidR="00FF334E" w:rsidRPr="001E653C">
        <w:trPr>
          <w:jc w:val="center"/>
        </w:trPr>
        <w:tc>
          <w:tcPr>
            <w:tcW w:w="828" w:type="dxa"/>
            <w:shd w:val="clear" w:color="auto" w:fill="D9D9D9"/>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1.</w:t>
            </w:r>
          </w:p>
        </w:tc>
        <w:tc>
          <w:tcPr>
            <w:tcW w:w="3621" w:type="dxa"/>
            <w:shd w:val="clear" w:color="auto" w:fill="D9D9D9"/>
            <w:vAlign w:val="center"/>
          </w:tcPr>
          <w:p w:rsidR="00FF334E" w:rsidRPr="001E653C" w:rsidRDefault="00FF334E" w:rsidP="001E653C">
            <w:pPr>
              <w:spacing w:after="0" w:line="240" w:lineRule="auto"/>
              <w:rPr>
                <w:rFonts w:ascii="Palatino Linotype" w:hAnsi="Palatino Linotype"/>
                <w:b/>
                <w:sz w:val="20"/>
                <w:szCs w:val="20"/>
              </w:rPr>
            </w:pPr>
            <w:r w:rsidRPr="001E653C">
              <w:rPr>
                <w:rFonts w:ascii="Palatino Linotype" w:hAnsi="Palatino Linotype" w:cs="Arial"/>
                <w:b/>
                <w:sz w:val="20"/>
                <w:szCs w:val="20"/>
              </w:rPr>
              <w:t>Információ feldolgozó tevékenységek</w:t>
            </w:r>
          </w:p>
        </w:tc>
        <w:tc>
          <w:tcPr>
            <w:tcW w:w="809" w:type="dxa"/>
            <w:shd w:val="clear" w:color="auto" w:fill="D9D9D9"/>
            <w:vAlign w:val="center"/>
          </w:tcPr>
          <w:p w:rsidR="00FF334E" w:rsidRPr="001E653C" w:rsidRDefault="00FF334E"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FF334E" w:rsidRPr="001E653C" w:rsidRDefault="00FF334E"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FF334E" w:rsidRPr="001E653C" w:rsidRDefault="00FF334E"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FF334E" w:rsidRPr="001E653C" w:rsidRDefault="00FF334E" w:rsidP="001E653C">
            <w:pPr>
              <w:spacing w:after="0" w:line="240" w:lineRule="auto"/>
              <w:jc w:val="center"/>
              <w:rPr>
                <w:rFonts w:ascii="Palatino Linotype" w:hAnsi="Palatino Linotype"/>
                <w:sz w:val="20"/>
                <w:szCs w:val="20"/>
              </w:rPr>
            </w:pPr>
          </w:p>
        </w:tc>
      </w:tr>
      <w:tr w:rsidR="00FF334E" w:rsidRPr="001E653C">
        <w:trPr>
          <w:jc w:val="center"/>
        </w:trPr>
        <w:tc>
          <w:tcPr>
            <w:tcW w:w="82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3621" w:type="dxa"/>
            <w:vAlign w:val="center"/>
          </w:tcPr>
          <w:p w:rsidR="00FF334E" w:rsidRPr="001E653C" w:rsidRDefault="00FF334E"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Zenei anyag meghallgatása</w:t>
            </w:r>
          </w:p>
        </w:tc>
        <w:tc>
          <w:tcPr>
            <w:tcW w:w="809"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79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6.2., 6.3., 6.5., 6.11.</w:t>
            </w:r>
          </w:p>
        </w:tc>
      </w:tr>
      <w:tr w:rsidR="00FF334E" w:rsidRPr="001E653C">
        <w:trPr>
          <w:jc w:val="center"/>
        </w:trPr>
        <w:tc>
          <w:tcPr>
            <w:tcW w:w="82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3621" w:type="dxa"/>
            <w:vAlign w:val="center"/>
          </w:tcPr>
          <w:p w:rsidR="00FF334E" w:rsidRPr="001E653C" w:rsidRDefault="00FF334E"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 xml:space="preserve">Zenei videó anyag megtekintése </w:t>
            </w:r>
          </w:p>
        </w:tc>
        <w:tc>
          <w:tcPr>
            <w:tcW w:w="809"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79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6.4., 6.11.</w:t>
            </w:r>
          </w:p>
        </w:tc>
      </w:tr>
      <w:tr w:rsidR="00FF334E" w:rsidRPr="001E653C">
        <w:trPr>
          <w:jc w:val="center"/>
        </w:trPr>
        <w:tc>
          <w:tcPr>
            <w:tcW w:w="82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3621" w:type="dxa"/>
            <w:vAlign w:val="center"/>
          </w:tcPr>
          <w:p w:rsidR="00FF334E" w:rsidRPr="001E653C" w:rsidRDefault="00FF334E" w:rsidP="001E653C">
            <w:pPr>
              <w:spacing w:after="0" w:line="240" w:lineRule="auto"/>
              <w:rPr>
                <w:rFonts w:ascii="Palatino Linotype" w:hAnsi="Palatino Linotype" w:cs="Arial"/>
                <w:sz w:val="20"/>
                <w:szCs w:val="20"/>
              </w:rPr>
            </w:pPr>
          </w:p>
          <w:p w:rsidR="00FF334E" w:rsidRPr="001E653C" w:rsidRDefault="00FF334E"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Zeneszerzők, előadók életművének megismerése</w:t>
            </w:r>
          </w:p>
        </w:tc>
        <w:tc>
          <w:tcPr>
            <w:tcW w:w="809"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w:t>
            </w:r>
          </w:p>
        </w:tc>
      </w:tr>
      <w:tr w:rsidR="00FF334E" w:rsidRPr="001E653C">
        <w:trPr>
          <w:jc w:val="center"/>
        </w:trPr>
        <w:tc>
          <w:tcPr>
            <w:tcW w:w="82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3621" w:type="dxa"/>
            <w:vAlign w:val="center"/>
          </w:tcPr>
          <w:p w:rsidR="00FF334E" w:rsidRPr="001E653C" w:rsidRDefault="00FF334E"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Zenei stílusjegyek megismerése, felismerése</w:t>
            </w:r>
          </w:p>
        </w:tc>
        <w:tc>
          <w:tcPr>
            <w:tcW w:w="809"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6.2., 6.3., 6.5., 6.11.</w:t>
            </w:r>
          </w:p>
        </w:tc>
      </w:tr>
      <w:tr w:rsidR="00FF334E" w:rsidRPr="001E653C">
        <w:trPr>
          <w:jc w:val="center"/>
        </w:trPr>
        <w:tc>
          <w:tcPr>
            <w:tcW w:w="828" w:type="dxa"/>
            <w:shd w:val="clear" w:color="auto" w:fill="D9D9D9"/>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2.</w:t>
            </w:r>
          </w:p>
        </w:tc>
        <w:tc>
          <w:tcPr>
            <w:tcW w:w="3621" w:type="dxa"/>
            <w:shd w:val="clear" w:color="auto" w:fill="D9D9D9"/>
            <w:vAlign w:val="center"/>
          </w:tcPr>
          <w:p w:rsidR="00FF334E" w:rsidRPr="001E653C" w:rsidRDefault="00FF334E" w:rsidP="001E653C">
            <w:pPr>
              <w:spacing w:after="0" w:line="240" w:lineRule="auto"/>
              <w:rPr>
                <w:rFonts w:ascii="Palatino Linotype" w:hAnsi="Palatino Linotype" w:cs="Arial"/>
                <w:b/>
                <w:sz w:val="20"/>
                <w:szCs w:val="20"/>
              </w:rPr>
            </w:pPr>
            <w:r w:rsidRPr="001E653C">
              <w:rPr>
                <w:rFonts w:ascii="Palatino Linotype" w:hAnsi="Palatino Linotype" w:cs="Arial"/>
                <w:b/>
                <w:sz w:val="20"/>
                <w:szCs w:val="20"/>
              </w:rPr>
              <w:t>Ismeretalkalmazási gyakorló tevékenységek, feladatok</w:t>
            </w:r>
          </w:p>
        </w:tc>
        <w:tc>
          <w:tcPr>
            <w:tcW w:w="809" w:type="dxa"/>
            <w:shd w:val="clear" w:color="auto" w:fill="D9D9D9"/>
            <w:vAlign w:val="center"/>
          </w:tcPr>
          <w:p w:rsidR="00FF334E" w:rsidRPr="001E653C" w:rsidRDefault="00FF334E" w:rsidP="001E653C">
            <w:pPr>
              <w:spacing w:after="0" w:line="240" w:lineRule="auto"/>
              <w:jc w:val="center"/>
              <w:rPr>
                <w:rFonts w:ascii="Palatino Linotype" w:hAnsi="Palatino Linotype"/>
                <w:sz w:val="20"/>
                <w:szCs w:val="20"/>
              </w:rPr>
            </w:pPr>
          </w:p>
        </w:tc>
        <w:tc>
          <w:tcPr>
            <w:tcW w:w="798" w:type="dxa"/>
            <w:shd w:val="clear" w:color="auto" w:fill="D9D9D9"/>
            <w:vAlign w:val="center"/>
          </w:tcPr>
          <w:p w:rsidR="00FF334E" w:rsidRPr="001E653C" w:rsidRDefault="00FF334E" w:rsidP="001E653C">
            <w:pPr>
              <w:spacing w:after="0" w:line="240" w:lineRule="auto"/>
              <w:jc w:val="center"/>
              <w:rPr>
                <w:rFonts w:ascii="Palatino Linotype" w:hAnsi="Palatino Linotype"/>
                <w:sz w:val="20"/>
                <w:szCs w:val="20"/>
              </w:rPr>
            </w:pPr>
          </w:p>
        </w:tc>
        <w:tc>
          <w:tcPr>
            <w:tcW w:w="763" w:type="dxa"/>
            <w:shd w:val="clear" w:color="auto" w:fill="D9D9D9"/>
            <w:vAlign w:val="center"/>
          </w:tcPr>
          <w:p w:rsidR="00FF334E" w:rsidRPr="001E653C" w:rsidRDefault="00FF334E" w:rsidP="001E653C">
            <w:pPr>
              <w:spacing w:after="0" w:line="240" w:lineRule="auto"/>
              <w:jc w:val="center"/>
              <w:rPr>
                <w:rFonts w:ascii="Palatino Linotype" w:hAnsi="Palatino Linotype"/>
                <w:sz w:val="20"/>
                <w:szCs w:val="20"/>
              </w:rPr>
            </w:pPr>
          </w:p>
        </w:tc>
        <w:tc>
          <w:tcPr>
            <w:tcW w:w="2190" w:type="dxa"/>
            <w:shd w:val="clear" w:color="auto" w:fill="D9D9D9"/>
            <w:vAlign w:val="center"/>
          </w:tcPr>
          <w:p w:rsidR="00FF334E" w:rsidRPr="001E653C" w:rsidRDefault="00FF334E" w:rsidP="001E653C">
            <w:pPr>
              <w:spacing w:after="0" w:line="240" w:lineRule="auto"/>
              <w:jc w:val="center"/>
              <w:rPr>
                <w:rFonts w:ascii="Palatino Linotype" w:hAnsi="Palatino Linotype"/>
                <w:sz w:val="20"/>
                <w:szCs w:val="20"/>
              </w:rPr>
            </w:pPr>
          </w:p>
        </w:tc>
      </w:tr>
      <w:tr w:rsidR="00FF334E" w:rsidRPr="001E653C">
        <w:trPr>
          <w:jc w:val="center"/>
        </w:trPr>
        <w:tc>
          <w:tcPr>
            <w:tcW w:w="82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2.1.</w:t>
            </w:r>
          </w:p>
        </w:tc>
        <w:tc>
          <w:tcPr>
            <w:tcW w:w="3621" w:type="dxa"/>
            <w:vAlign w:val="center"/>
          </w:tcPr>
          <w:p w:rsidR="00FF334E" w:rsidRPr="001E653C" w:rsidRDefault="00FF334E"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Tesztfeladat megoldása</w:t>
            </w:r>
          </w:p>
        </w:tc>
        <w:tc>
          <w:tcPr>
            <w:tcW w:w="809"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6.2., 6.5.</w:t>
            </w:r>
          </w:p>
        </w:tc>
      </w:tr>
      <w:tr w:rsidR="00FF334E" w:rsidRPr="001E653C">
        <w:trPr>
          <w:jc w:val="center"/>
        </w:trPr>
        <w:tc>
          <w:tcPr>
            <w:tcW w:w="82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2.2.</w:t>
            </w:r>
          </w:p>
        </w:tc>
        <w:tc>
          <w:tcPr>
            <w:tcW w:w="3621" w:type="dxa"/>
            <w:vAlign w:val="center"/>
          </w:tcPr>
          <w:p w:rsidR="00FF334E" w:rsidRPr="001E653C" w:rsidRDefault="00FF334E"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Műfajok, stílusok, zeneművek felismerése</w:t>
            </w:r>
          </w:p>
        </w:tc>
        <w:tc>
          <w:tcPr>
            <w:tcW w:w="809"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63"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190"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6.2., 6.3., 6.5., 6.11.</w:t>
            </w:r>
          </w:p>
        </w:tc>
      </w:tr>
      <w:tr w:rsidR="00FF334E" w:rsidRPr="001E653C">
        <w:trPr>
          <w:jc w:val="center"/>
        </w:trPr>
        <w:tc>
          <w:tcPr>
            <w:tcW w:w="828"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2.3.</w:t>
            </w:r>
          </w:p>
        </w:tc>
        <w:tc>
          <w:tcPr>
            <w:tcW w:w="3621" w:type="dxa"/>
            <w:vAlign w:val="center"/>
          </w:tcPr>
          <w:p w:rsidR="00FF334E" w:rsidRPr="001E653C" w:rsidRDefault="00FF334E" w:rsidP="001E653C">
            <w:pPr>
              <w:spacing w:after="0" w:line="240" w:lineRule="auto"/>
              <w:rPr>
                <w:rFonts w:ascii="Palatino Linotype" w:hAnsi="Palatino Linotype" w:cs="Arial"/>
                <w:sz w:val="20"/>
                <w:szCs w:val="20"/>
              </w:rPr>
            </w:pPr>
            <w:r w:rsidRPr="001E653C">
              <w:rPr>
                <w:rFonts w:ascii="Palatino Linotype" w:hAnsi="Palatino Linotype" w:cs="Arial"/>
                <w:sz w:val="20"/>
                <w:szCs w:val="20"/>
              </w:rPr>
              <w:t>Fontosabb lexikális ismeretek visszaadása</w:t>
            </w:r>
          </w:p>
        </w:tc>
        <w:tc>
          <w:tcPr>
            <w:tcW w:w="809"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798"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763"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2190" w:type="dxa"/>
            <w:vAlign w:val="center"/>
          </w:tcPr>
          <w:p w:rsidR="00FF334E" w:rsidRPr="001E653C" w:rsidRDefault="00FF334E" w:rsidP="001E653C">
            <w:pPr>
              <w:spacing w:after="0" w:line="240" w:lineRule="auto"/>
              <w:jc w:val="center"/>
              <w:rPr>
                <w:rFonts w:ascii="Palatino Linotype" w:hAnsi="Palatino Linotype"/>
                <w:sz w:val="20"/>
                <w:szCs w:val="20"/>
              </w:rPr>
            </w:pPr>
          </w:p>
        </w:tc>
      </w:tr>
    </w:tbl>
    <w:p w:rsidR="00FF334E" w:rsidRPr="001E653C" w:rsidRDefault="00FF334E" w:rsidP="001E653C">
      <w:pPr>
        <w:spacing w:after="0" w:line="240" w:lineRule="auto"/>
        <w:rPr>
          <w:rFonts w:ascii="Palatino Linotype" w:hAnsi="Palatino Linotype"/>
        </w:rPr>
      </w:pPr>
    </w:p>
    <w:p w:rsidR="00FF334E" w:rsidRPr="001E653C" w:rsidRDefault="00FF334E" w:rsidP="001E653C">
      <w:pPr>
        <w:pStyle w:val="Listaszerbekezds"/>
        <w:spacing w:after="0" w:line="240" w:lineRule="auto"/>
        <w:ind w:left="0"/>
        <w:rPr>
          <w:rFonts w:ascii="Palatino Linotype" w:hAnsi="Palatino Linotype"/>
          <w:b/>
          <w:bCs/>
          <w:i/>
          <w:sz w:val="24"/>
          <w:szCs w:val="24"/>
        </w:rPr>
      </w:pPr>
      <w:r w:rsidRPr="001E653C">
        <w:rPr>
          <w:rFonts w:ascii="Palatino Linotype" w:hAnsi="Palatino Linotype"/>
          <w:b/>
          <w:bCs/>
          <w:i/>
          <w:sz w:val="24"/>
          <w:szCs w:val="24"/>
        </w:rPr>
        <w:t>1</w:t>
      </w:r>
      <w:r w:rsidR="003A06CC">
        <w:rPr>
          <w:rFonts w:ascii="Palatino Linotype" w:hAnsi="Palatino Linotype"/>
          <w:b/>
          <w:bCs/>
          <w:i/>
          <w:sz w:val="24"/>
          <w:szCs w:val="24"/>
        </w:rPr>
        <w:t>8</w:t>
      </w:r>
      <w:r w:rsidRPr="001E653C">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334E" w:rsidRPr="001E653C">
        <w:trPr>
          <w:jc w:val="center"/>
        </w:trPr>
        <w:tc>
          <w:tcPr>
            <w:tcW w:w="994" w:type="dxa"/>
            <w:vMerge w:val="restart"/>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Sorszám</w:t>
            </w:r>
          </w:p>
        </w:tc>
        <w:tc>
          <w:tcPr>
            <w:tcW w:w="2800" w:type="dxa"/>
            <w:vMerge w:val="restart"/>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 xml:space="preserve">Alkalmazott oktatási </w:t>
            </w:r>
          </w:p>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módszer neve</w:t>
            </w:r>
          </w:p>
        </w:tc>
        <w:tc>
          <w:tcPr>
            <w:tcW w:w="2835" w:type="dxa"/>
            <w:gridSpan w:val="3"/>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 tanulói tevékenység szervezeti kerete</w:t>
            </w:r>
          </w:p>
        </w:tc>
        <w:tc>
          <w:tcPr>
            <w:tcW w:w="2659" w:type="dxa"/>
            <w:vMerge w:val="restart"/>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Alkalmazandó eszközök és felszerelések (SZVK 6. pont lebontása, pontosítása)</w:t>
            </w:r>
          </w:p>
        </w:tc>
      </w:tr>
      <w:tr w:rsidR="00FF334E" w:rsidRPr="001E653C">
        <w:trPr>
          <w:jc w:val="center"/>
        </w:trPr>
        <w:tc>
          <w:tcPr>
            <w:tcW w:w="994" w:type="dxa"/>
            <w:vMerge/>
            <w:vAlign w:val="center"/>
          </w:tcPr>
          <w:p w:rsidR="00FF334E" w:rsidRPr="001E653C" w:rsidRDefault="00FF334E" w:rsidP="001E653C">
            <w:pPr>
              <w:spacing w:after="0" w:line="240" w:lineRule="auto"/>
              <w:jc w:val="center"/>
              <w:rPr>
                <w:rFonts w:ascii="Palatino Linotype" w:hAnsi="Palatino Linotype"/>
                <w:b/>
                <w:sz w:val="20"/>
                <w:szCs w:val="20"/>
              </w:rPr>
            </w:pPr>
          </w:p>
        </w:tc>
        <w:tc>
          <w:tcPr>
            <w:tcW w:w="2800" w:type="dxa"/>
            <w:vMerge/>
            <w:vAlign w:val="center"/>
          </w:tcPr>
          <w:p w:rsidR="00FF334E" w:rsidRPr="001E653C" w:rsidRDefault="00FF334E" w:rsidP="001E653C">
            <w:pPr>
              <w:spacing w:after="0" w:line="240" w:lineRule="auto"/>
              <w:rPr>
                <w:rFonts w:ascii="Palatino Linotype" w:hAnsi="Palatino Linotype"/>
                <w:b/>
                <w:sz w:val="20"/>
                <w:szCs w:val="20"/>
              </w:rPr>
            </w:pPr>
          </w:p>
        </w:tc>
        <w:tc>
          <w:tcPr>
            <w:tcW w:w="945" w:type="dxa"/>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egyéni</w:t>
            </w:r>
          </w:p>
        </w:tc>
        <w:tc>
          <w:tcPr>
            <w:tcW w:w="945" w:type="dxa"/>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csoport</w:t>
            </w:r>
          </w:p>
        </w:tc>
        <w:tc>
          <w:tcPr>
            <w:tcW w:w="945" w:type="dxa"/>
            <w:vAlign w:val="center"/>
          </w:tcPr>
          <w:p w:rsidR="00FF334E" w:rsidRPr="001E653C" w:rsidRDefault="00FF334E" w:rsidP="001E653C">
            <w:pPr>
              <w:spacing w:after="0" w:line="240" w:lineRule="auto"/>
              <w:jc w:val="center"/>
              <w:rPr>
                <w:rFonts w:ascii="Palatino Linotype" w:hAnsi="Palatino Linotype"/>
                <w:b/>
                <w:sz w:val="20"/>
                <w:szCs w:val="20"/>
              </w:rPr>
            </w:pPr>
            <w:r w:rsidRPr="001E653C">
              <w:rPr>
                <w:rFonts w:ascii="Palatino Linotype" w:hAnsi="Palatino Linotype"/>
                <w:b/>
                <w:sz w:val="20"/>
                <w:szCs w:val="20"/>
              </w:rPr>
              <w:t>osztály</w:t>
            </w:r>
          </w:p>
        </w:tc>
        <w:tc>
          <w:tcPr>
            <w:tcW w:w="2659" w:type="dxa"/>
            <w:vMerge/>
            <w:vAlign w:val="center"/>
          </w:tcPr>
          <w:p w:rsidR="00FF334E" w:rsidRPr="001E653C" w:rsidRDefault="00FF334E" w:rsidP="001E653C">
            <w:pPr>
              <w:spacing w:after="0" w:line="240" w:lineRule="auto"/>
              <w:jc w:val="center"/>
              <w:rPr>
                <w:rFonts w:ascii="Palatino Linotype" w:hAnsi="Palatino Linotype"/>
                <w:b/>
                <w:sz w:val="20"/>
                <w:szCs w:val="20"/>
              </w:rPr>
            </w:pPr>
          </w:p>
        </w:tc>
      </w:tr>
      <w:tr w:rsidR="00FF334E" w:rsidRPr="001E653C">
        <w:trPr>
          <w:jc w:val="center"/>
        </w:trPr>
        <w:tc>
          <w:tcPr>
            <w:tcW w:w="994"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1.1</w:t>
            </w:r>
          </w:p>
        </w:tc>
        <w:tc>
          <w:tcPr>
            <w:tcW w:w="2800" w:type="dxa"/>
            <w:vAlign w:val="center"/>
          </w:tcPr>
          <w:p w:rsidR="00FF334E" w:rsidRPr="001E653C" w:rsidRDefault="00FF334E" w:rsidP="001E653C">
            <w:pPr>
              <w:spacing w:after="0" w:line="240" w:lineRule="auto"/>
              <w:rPr>
                <w:rFonts w:ascii="Palatino Linotype" w:hAnsi="Palatino Linotype"/>
                <w:sz w:val="20"/>
                <w:szCs w:val="20"/>
              </w:rPr>
            </w:pPr>
            <w:r w:rsidRPr="001E653C">
              <w:rPr>
                <w:rFonts w:ascii="Palatino Linotype" w:hAnsi="Palatino Linotype"/>
                <w:sz w:val="20"/>
                <w:szCs w:val="20"/>
              </w:rPr>
              <w:t>magyarázat</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FF334E" w:rsidRPr="001E653C" w:rsidRDefault="00FF334E" w:rsidP="001E653C">
            <w:pPr>
              <w:spacing w:after="0" w:line="240" w:lineRule="auto"/>
              <w:jc w:val="center"/>
              <w:rPr>
                <w:rFonts w:ascii="Palatino Linotype" w:hAnsi="Palatino Linotype"/>
                <w:sz w:val="20"/>
                <w:szCs w:val="20"/>
              </w:rPr>
            </w:pPr>
          </w:p>
        </w:tc>
      </w:tr>
      <w:tr w:rsidR="00FF334E" w:rsidRPr="001E653C">
        <w:trPr>
          <w:jc w:val="center"/>
        </w:trPr>
        <w:tc>
          <w:tcPr>
            <w:tcW w:w="994"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1.2.</w:t>
            </w:r>
          </w:p>
        </w:tc>
        <w:tc>
          <w:tcPr>
            <w:tcW w:w="2800" w:type="dxa"/>
            <w:vAlign w:val="center"/>
          </w:tcPr>
          <w:p w:rsidR="00FF334E" w:rsidRPr="001E653C" w:rsidRDefault="00FF334E" w:rsidP="001E653C">
            <w:pPr>
              <w:spacing w:after="0" w:line="240" w:lineRule="auto"/>
              <w:rPr>
                <w:rFonts w:ascii="Palatino Linotype" w:hAnsi="Palatino Linotype"/>
                <w:sz w:val="20"/>
                <w:szCs w:val="20"/>
              </w:rPr>
            </w:pPr>
            <w:r w:rsidRPr="001E653C">
              <w:rPr>
                <w:rFonts w:ascii="Palatino Linotype" w:hAnsi="Palatino Linotype"/>
                <w:sz w:val="20"/>
                <w:szCs w:val="20"/>
              </w:rPr>
              <w:t>kiselőadás zenei anyagról</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6.2., 6.3., 6.11.</w:t>
            </w:r>
          </w:p>
        </w:tc>
      </w:tr>
      <w:tr w:rsidR="00FF334E" w:rsidRPr="001E653C">
        <w:trPr>
          <w:jc w:val="center"/>
        </w:trPr>
        <w:tc>
          <w:tcPr>
            <w:tcW w:w="994"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1.3.</w:t>
            </w:r>
          </w:p>
        </w:tc>
        <w:tc>
          <w:tcPr>
            <w:tcW w:w="2800" w:type="dxa"/>
            <w:vAlign w:val="center"/>
          </w:tcPr>
          <w:p w:rsidR="00FF334E" w:rsidRPr="001E653C" w:rsidRDefault="00FF334E" w:rsidP="001E653C">
            <w:pPr>
              <w:spacing w:after="0" w:line="240" w:lineRule="auto"/>
              <w:rPr>
                <w:rFonts w:ascii="Palatino Linotype" w:hAnsi="Palatino Linotype"/>
                <w:sz w:val="20"/>
                <w:szCs w:val="20"/>
              </w:rPr>
            </w:pPr>
            <w:r w:rsidRPr="001E653C">
              <w:rPr>
                <w:rFonts w:ascii="Palatino Linotype" w:hAnsi="Palatino Linotype"/>
                <w:sz w:val="20"/>
                <w:szCs w:val="20"/>
              </w:rPr>
              <w:t>zenei anyag bemutatása CD-ről</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6.2., 6.3., 6.11.</w:t>
            </w:r>
          </w:p>
        </w:tc>
      </w:tr>
      <w:tr w:rsidR="00FF334E" w:rsidRPr="001E653C">
        <w:trPr>
          <w:jc w:val="center"/>
        </w:trPr>
        <w:tc>
          <w:tcPr>
            <w:tcW w:w="994"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1.4.</w:t>
            </w:r>
          </w:p>
        </w:tc>
        <w:tc>
          <w:tcPr>
            <w:tcW w:w="2800" w:type="dxa"/>
            <w:vAlign w:val="center"/>
          </w:tcPr>
          <w:p w:rsidR="00FF334E" w:rsidRPr="001E653C" w:rsidRDefault="00FF334E" w:rsidP="001E653C">
            <w:pPr>
              <w:spacing w:after="0" w:line="240" w:lineRule="auto"/>
              <w:rPr>
                <w:rFonts w:ascii="Palatino Linotype" w:hAnsi="Palatino Linotype"/>
                <w:sz w:val="20"/>
                <w:szCs w:val="20"/>
              </w:rPr>
            </w:pPr>
            <w:r w:rsidRPr="001E653C">
              <w:rPr>
                <w:rFonts w:ascii="Palatino Linotype" w:hAnsi="Palatino Linotype"/>
                <w:sz w:val="20"/>
                <w:szCs w:val="20"/>
              </w:rPr>
              <w:t>zenei anyag bemutatása zongorán</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6.5.</w:t>
            </w:r>
          </w:p>
        </w:tc>
      </w:tr>
      <w:tr w:rsidR="00FF334E" w:rsidRPr="001E653C">
        <w:trPr>
          <w:jc w:val="center"/>
        </w:trPr>
        <w:tc>
          <w:tcPr>
            <w:tcW w:w="994"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1.5.</w:t>
            </w:r>
          </w:p>
        </w:tc>
        <w:tc>
          <w:tcPr>
            <w:tcW w:w="2800" w:type="dxa"/>
            <w:vAlign w:val="center"/>
          </w:tcPr>
          <w:p w:rsidR="00FF334E" w:rsidRPr="001E653C" w:rsidRDefault="00FF334E" w:rsidP="001E653C">
            <w:pPr>
              <w:spacing w:after="0" w:line="240" w:lineRule="auto"/>
              <w:rPr>
                <w:rFonts w:ascii="Palatino Linotype" w:hAnsi="Palatino Linotype"/>
                <w:sz w:val="20"/>
                <w:szCs w:val="20"/>
              </w:rPr>
            </w:pPr>
            <w:r w:rsidRPr="001E653C">
              <w:rPr>
                <w:rFonts w:ascii="Palatino Linotype" w:hAnsi="Palatino Linotype"/>
                <w:sz w:val="20"/>
                <w:szCs w:val="20"/>
              </w:rPr>
              <w:t>zenei anyag bemutatása videóról</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2659"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6.4.,6.11.</w:t>
            </w:r>
          </w:p>
        </w:tc>
      </w:tr>
      <w:tr w:rsidR="00FF334E" w:rsidRPr="001E653C">
        <w:trPr>
          <w:jc w:val="center"/>
        </w:trPr>
        <w:tc>
          <w:tcPr>
            <w:tcW w:w="994"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1.6.</w:t>
            </w:r>
          </w:p>
        </w:tc>
        <w:tc>
          <w:tcPr>
            <w:tcW w:w="2800" w:type="dxa"/>
            <w:vAlign w:val="center"/>
          </w:tcPr>
          <w:p w:rsidR="00FF334E" w:rsidRPr="001E653C" w:rsidRDefault="00FF334E" w:rsidP="001E653C">
            <w:pPr>
              <w:spacing w:after="0" w:line="240" w:lineRule="auto"/>
              <w:rPr>
                <w:rFonts w:ascii="Palatino Linotype" w:hAnsi="Palatino Linotype"/>
                <w:sz w:val="20"/>
                <w:szCs w:val="20"/>
              </w:rPr>
            </w:pPr>
            <w:r w:rsidRPr="001E653C">
              <w:rPr>
                <w:rFonts w:ascii="Palatino Linotype" w:hAnsi="Palatino Linotype"/>
                <w:sz w:val="20"/>
                <w:szCs w:val="20"/>
              </w:rPr>
              <w:t>házi feladat</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r w:rsidRPr="001E653C">
              <w:rPr>
                <w:rFonts w:ascii="Palatino Linotype" w:hAnsi="Palatino Linotype"/>
                <w:sz w:val="20"/>
                <w:szCs w:val="20"/>
              </w:rPr>
              <w:t>x</w:t>
            </w: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945" w:type="dxa"/>
            <w:vAlign w:val="center"/>
          </w:tcPr>
          <w:p w:rsidR="00FF334E" w:rsidRPr="001E653C" w:rsidRDefault="00FF334E" w:rsidP="001E653C">
            <w:pPr>
              <w:spacing w:after="0" w:line="240" w:lineRule="auto"/>
              <w:jc w:val="center"/>
              <w:rPr>
                <w:rFonts w:ascii="Palatino Linotype" w:hAnsi="Palatino Linotype"/>
                <w:sz w:val="20"/>
                <w:szCs w:val="20"/>
              </w:rPr>
            </w:pPr>
          </w:p>
        </w:tc>
        <w:tc>
          <w:tcPr>
            <w:tcW w:w="2659" w:type="dxa"/>
            <w:vAlign w:val="center"/>
          </w:tcPr>
          <w:p w:rsidR="00FF334E" w:rsidRPr="001E653C" w:rsidRDefault="00FF334E" w:rsidP="001E653C">
            <w:pPr>
              <w:spacing w:after="0" w:line="240" w:lineRule="auto"/>
              <w:jc w:val="center"/>
              <w:rPr>
                <w:rFonts w:ascii="Palatino Linotype" w:hAnsi="Palatino Linotype"/>
                <w:sz w:val="20"/>
                <w:szCs w:val="20"/>
              </w:rPr>
            </w:pPr>
          </w:p>
        </w:tc>
      </w:tr>
    </w:tbl>
    <w:p w:rsidR="00FF334E" w:rsidRPr="001E653C" w:rsidRDefault="00FF334E" w:rsidP="003A06CC">
      <w:pPr>
        <w:widowControl w:val="0"/>
        <w:numPr>
          <w:ilvl w:val="1"/>
          <w:numId w:val="32"/>
        </w:numPr>
        <w:suppressAutoHyphens/>
        <w:spacing w:after="0" w:line="240" w:lineRule="auto"/>
        <w:ind w:left="826" w:hanging="469"/>
        <w:rPr>
          <w:rFonts w:ascii="Palatino Linotype" w:hAnsi="Palatino Linotype"/>
          <w:b/>
          <w:bCs/>
          <w:sz w:val="24"/>
          <w:szCs w:val="24"/>
        </w:rPr>
      </w:pPr>
      <w:r w:rsidRPr="001E653C">
        <w:rPr>
          <w:rFonts w:ascii="Palatino Linotype" w:hAnsi="Palatino Linotype"/>
          <w:b/>
          <w:bCs/>
          <w:sz w:val="24"/>
          <w:szCs w:val="24"/>
        </w:rPr>
        <w:t>A tantárgy értékelésének módja</w:t>
      </w:r>
    </w:p>
    <w:p w:rsidR="00FF334E" w:rsidRPr="001E653C" w:rsidRDefault="00FF334E" w:rsidP="001E653C">
      <w:pPr>
        <w:autoSpaceDE w:val="0"/>
        <w:autoSpaceDN w:val="0"/>
        <w:adjustRightInd w:val="0"/>
        <w:spacing w:after="0" w:line="240" w:lineRule="auto"/>
        <w:ind w:left="826"/>
        <w:jc w:val="both"/>
        <w:rPr>
          <w:rFonts w:ascii="Palatino Linotype" w:hAnsi="Palatino Linotype"/>
          <w:i/>
          <w:iCs/>
          <w:sz w:val="24"/>
          <w:szCs w:val="24"/>
        </w:rPr>
      </w:pPr>
      <w:r w:rsidRPr="001E653C">
        <w:rPr>
          <w:rFonts w:ascii="Palatino Linotype" w:hAnsi="Palatino Linotype"/>
          <w:bCs/>
          <w:sz w:val="24"/>
          <w:szCs w:val="24"/>
        </w:rPr>
        <w:t>A nemzeti köznevelésről szóló 2011. évi CXC. törvény 54. § (2) a) pontja szerinti értékeléssel.</w:t>
      </w:r>
    </w:p>
    <w:p w:rsidR="00FF334E" w:rsidRPr="001E653C" w:rsidRDefault="00FF334E" w:rsidP="001E653C">
      <w:pPr>
        <w:spacing w:after="0" w:line="240" w:lineRule="auto"/>
        <w:rPr>
          <w:rFonts w:ascii="Palatino Linotype" w:hAnsi="Palatino Linotype"/>
        </w:rPr>
      </w:pPr>
    </w:p>
    <w:p w:rsidR="00B706AC" w:rsidRPr="001E653C" w:rsidRDefault="00BF51F3" w:rsidP="001E653C">
      <w:pPr>
        <w:spacing w:after="0" w:line="240" w:lineRule="auto"/>
        <w:ind w:left="30"/>
        <w:jc w:val="center"/>
        <w:rPr>
          <w:rFonts w:ascii="Palatino Linotype" w:hAnsi="Palatino Linotype"/>
          <w:b/>
          <w:bCs/>
          <w:sz w:val="24"/>
          <w:szCs w:val="24"/>
        </w:rPr>
      </w:pPr>
      <w:r w:rsidRPr="001E653C">
        <w:rPr>
          <w:rFonts w:ascii="Palatino Linotype" w:hAnsi="Palatino Linotype"/>
          <w:b/>
          <w:bCs/>
          <w:sz w:val="24"/>
          <w:szCs w:val="24"/>
        </w:rPr>
        <w:br w:type="page"/>
      </w:r>
    </w:p>
    <w:p w:rsidR="001E653C" w:rsidRPr="001E653C" w:rsidRDefault="001E653C" w:rsidP="001E653C">
      <w:pPr>
        <w:spacing w:after="0" w:line="240" w:lineRule="auto"/>
        <w:ind w:left="-15"/>
        <w:rPr>
          <w:rFonts w:ascii="Palatino Linotype" w:hAnsi="Palatino Linotype" w:cs="Palatino Linotype"/>
          <w:b/>
          <w:sz w:val="24"/>
          <w:szCs w:val="24"/>
        </w:rPr>
      </w:pPr>
      <w:r w:rsidRPr="001E653C">
        <w:rPr>
          <w:rFonts w:ascii="Palatino Linotype" w:hAnsi="Palatino Linotype" w:cs="Palatino Linotype"/>
          <w:b/>
          <w:sz w:val="24"/>
          <w:szCs w:val="24"/>
        </w:rPr>
        <w:lastRenderedPageBreak/>
        <w:t>A 10721-12 azonosító számú</w:t>
      </w:r>
      <w:r w:rsidR="00D36037">
        <w:rPr>
          <w:rFonts w:ascii="Palatino Linotype" w:hAnsi="Palatino Linotype" w:cs="Palatino Linotype"/>
          <w:b/>
          <w:sz w:val="24"/>
          <w:szCs w:val="24"/>
        </w:rPr>
        <w:t>, S</w:t>
      </w:r>
      <w:r w:rsidRPr="001E653C">
        <w:rPr>
          <w:rFonts w:ascii="Palatino Linotype" w:hAnsi="Palatino Linotype" w:cs="Palatino Linotype"/>
          <w:b/>
          <w:sz w:val="24"/>
          <w:szCs w:val="24"/>
        </w:rPr>
        <w:t>zórakoztató zenész tevékenysége megnevezésű szakmai követelménymodulhoz tartozó tantárgyak és témakörök oktatása során fejlesztendő kompetenciák</w:t>
      </w:r>
    </w:p>
    <w:p w:rsidR="001E653C" w:rsidRPr="001E653C" w:rsidRDefault="001E653C" w:rsidP="001E653C">
      <w:pPr>
        <w:spacing w:after="0" w:line="240" w:lineRule="auto"/>
        <w:ind w:left="-15"/>
        <w:rPr>
          <w:rFonts w:ascii="Palatino Linotype" w:hAnsi="Palatino Linotype" w:cs="Palatino Linotype"/>
          <w:b/>
          <w:szCs w:val="24"/>
        </w:rPr>
      </w:pPr>
    </w:p>
    <w:tbl>
      <w:tblPr>
        <w:tblW w:w="0" w:type="auto"/>
        <w:jc w:val="center"/>
        <w:tblInd w:w="70" w:type="dxa"/>
        <w:tblLayout w:type="fixed"/>
        <w:tblCellMar>
          <w:left w:w="70" w:type="dxa"/>
          <w:right w:w="70" w:type="dxa"/>
        </w:tblCellMar>
        <w:tblLook w:val="0000" w:firstRow="0" w:lastRow="0" w:firstColumn="0" w:lastColumn="0" w:noHBand="0" w:noVBand="0"/>
      </w:tblPr>
      <w:tblGrid>
        <w:gridCol w:w="4945"/>
        <w:gridCol w:w="655"/>
        <w:gridCol w:w="683"/>
        <w:gridCol w:w="692"/>
      </w:tblGrid>
      <w:tr w:rsidR="001E653C" w:rsidRPr="001E653C">
        <w:trPr>
          <w:trHeight w:val="1015"/>
          <w:jc w:val="center"/>
        </w:trPr>
        <w:tc>
          <w:tcPr>
            <w:tcW w:w="4945" w:type="dxa"/>
            <w:vMerge w:val="restart"/>
            <w:tcBorders>
              <w:top w:val="single" w:sz="4" w:space="0" w:color="auto"/>
              <w:left w:val="single" w:sz="4" w:space="0" w:color="auto"/>
              <w:bottom w:val="single" w:sz="4" w:space="0" w:color="000000"/>
            </w:tcBorders>
            <w:shd w:val="clear" w:color="auto" w:fill="auto"/>
            <w:vAlign w:val="center"/>
          </w:tcPr>
          <w:p w:rsidR="001E653C" w:rsidRPr="001E653C" w:rsidRDefault="001E653C" w:rsidP="00086B69">
            <w:pPr>
              <w:spacing w:after="0" w:line="240" w:lineRule="auto"/>
              <w:jc w:val="center"/>
              <w:rPr>
                <w:rFonts w:ascii="Palatino Linotype" w:hAnsi="Palatino Linotype" w:cs="Palatino Linotype"/>
                <w:color w:val="000000"/>
              </w:rPr>
            </w:pPr>
            <w:r w:rsidRPr="001E653C">
              <w:rPr>
                <w:rFonts w:ascii="Palatino Linotype" w:hAnsi="Palatino Linotype" w:cs="Palatino Linotype"/>
                <w:sz w:val="20"/>
                <w:szCs w:val="20"/>
              </w:rPr>
              <w:t xml:space="preserve">10721-12 </w:t>
            </w:r>
            <w:r w:rsidR="00D36037">
              <w:rPr>
                <w:rFonts w:ascii="Palatino Linotype" w:hAnsi="Palatino Linotype" w:cs="Palatino Linotype"/>
                <w:sz w:val="20"/>
                <w:szCs w:val="20"/>
              </w:rPr>
              <w:t>S</w:t>
            </w:r>
            <w:r w:rsidRPr="001E653C">
              <w:rPr>
                <w:rFonts w:ascii="Palatino Linotype" w:hAnsi="Palatino Linotype" w:cs="Palatino Linotype"/>
                <w:sz w:val="20"/>
                <w:szCs w:val="20"/>
              </w:rPr>
              <w:t>zórakoztató zenész tevékenysége</w:t>
            </w:r>
          </w:p>
        </w:tc>
        <w:tc>
          <w:tcPr>
            <w:tcW w:w="2030" w:type="dxa"/>
            <w:gridSpan w:val="3"/>
            <w:tcBorders>
              <w:top w:val="single" w:sz="4" w:space="0" w:color="auto"/>
              <w:left w:val="single" w:sz="4" w:space="0" w:color="000000"/>
              <w:bottom w:val="single" w:sz="4" w:space="0" w:color="000000"/>
              <w:right w:val="single" w:sz="4" w:space="0" w:color="auto"/>
            </w:tcBorders>
            <w:shd w:val="clear" w:color="auto" w:fill="auto"/>
            <w:vAlign w:val="center"/>
          </w:tcPr>
          <w:p w:rsidR="001E653C" w:rsidRPr="001E653C" w:rsidRDefault="000A4281" w:rsidP="001E653C">
            <w:pPr>
              <w:spacing w:after="0" w:line="240" w:lineRule="auto"/>
              <w:jc w:val="center"/>
              <w:rPr>
                <w:rFonts w:ascii="Palatino Linotype" w:hAnsi="Palatino Linotype" w:cs="Palatino Linotype"/>
                <w:b/>
                <w:sz w:val="20"/>
                <w:szCs w:val="20"/>
              </w:rPr>
            </w:pPr>
            <w:r>
              <w:rPr>
                <w:rFonts w:ascii="Palatino Linotype" w:hAnsi="Palatino Linotype" w:cs="Palatino Linotype"/>
                <w:b/>
                <w:color w:val="000000"/>
              </w:rPr>
              <w:t>Főtárgy hangszeres játék gyakorlat</w:t>
            </w:r>
          </w:p>
          <w:p w:rsidR="001E653C" w:rsidRPr="001E653C" w:rsidRDefault="001E653C" w:rsidP="001E653C">
            <w:pPr>
              <w:spacing w:after="0" w:line="240" w:lineRule="auto"/>
              <w:jc w:val="center"/>
              <w:rPr>
                <w:rFonts w:ascii="Palatino Linotype" w:hAnsi="Palatino Linotype" w:cs="Palatino Linotype"/>
                <w:sz w:val="20"/>
                <w:szCs w:val="20"/>
              </w:rPr>
            </w:pPr>
          </w:p>
        </w:tc>
      </w:tr>
      <w:tr w:rsidR="001E653C" w:rsidRPr="001E653C">
        <w:trPr>
          <w:cantSplit/>
          <w:trHeight w:val="2070"/>
          <w:jc w:val="center"/>
        </w:trPr>
        <w:tc>
          <w:tcPr>
            <w:tcW w:w="4945" w:type="dxa"/>
            <w:vMerge/>
            <w:tcBorders>
              <w:top w:val="single" w:sz="4" w:space="0" w:color="000000"/>
              <w:left w:val="single" w:sz="4" w:space="0" w:color="auto"/>
              <w:bottom w:val="single" w:sz="4" w:space="0" w:color="000000"/>
            </w:tcBorders>
            <w:shd w:val="clear" w:color="auto" w:fill="auto"/>
            <w:vAlign w:val="center"/>
          </w:tcPr>
          <w:p w:rsidR="001E653C" w:rsidRPr="001E653C" w:rsidRDefault="001E653C" w:rsidP="001E653C">
            <w:pPr>
              <w:snapToGrid w:val="0"/>
              <w:spacing w:after="0" w:line="240" w:lineRule="auto"/>
              <w:rPr>
                <w:rFonts w:ascii="Palatino Linotype" w:hAnsi="Palatino Linotype" w:cs="Palatino Linotype"/>
                <w:sz w:val="20"/>
                <w:szCs w:val="20"/>
              </w:rPr>
            </w:pPr>
          </w:p>
        </w:tc>
        <w:tc>
          <w:tcPr>
            <w:tcW w:w="655" w:type="dxa"/>
            <w:tcBorders>
              <w:left w:val="single" w:sz="4" w:space="0" w:color="000000"/>
              <w:bottom w:val="single" w:sz="4" w:space="0" w:color="000000"/>
            </w:tcBorders>
            <w:shd w:val="clear" w:color="auto" w:fill="auto"/>
            <w:textDirection w:val="btLr"/>
            <w:vAlign w:val="bottom"/>
          </w:tcPr>
          <w:p w:rsidR="001E653C" w:rsidRPr="001E653C" w:rsidRDefault="001E653C" w:rsidP="001E653C">
            <w:pPr>
              <w:spacing w:after="0" w:line="240" w:lineRule="auto"/>
              <w:ind w:left="57" w:right="113"/>
              <w:rPr>
                <w:rFonts w:ascii="Palatino Linotype" w:hAnsi="Palatino Linotype" w:cs="Palatino Linotype"/>
                <w:sz w:val="20"/>
                <w:szCs w:val="20"/>
              </w:rPr>
            </w:pPr>
            <w:r w:rsidRPr="001E653C">
              <w:rPr>
                <w:rFonts w:ascii="Palatino Linotype" w:hAnsi="Palatino Linotype" w:cs="Palatino Linotype"/>
                <w:sz w:val="20"/>
                <w:szCs w:val="20"/>
              </w:rPr>
              <w:t>Technikaképzés</w:t>
            </w:r>
          </w:p>
        </w:tc>
        <w:tc>
          <w:tcPr>
            <w:tcW w:w="683" w:type="dxa"/>
            <w:tcBorders>
              <w:left w:val="single" w:sz="4" w:space="0" w:color="000000"/>
              <w:bottom w:val="single" w:sz="4" w:space="0" w:color="000000"/>
            </w:tcBorders>
            <w:shd w:val="clear" w:color="auto" w:fill="auto"/>
            <w:textDirection w:val="btLr"/>
            <w:vAlign w:val="bottom"/>
          </w:tcPr>
          <w:p w:rsidR="001E653C" w:rsidRPr="001E653C" w:rsidRDefault="001E653C" w:rsidP="001E653C">
            <w:pPr>
              <w:spacing w:after="0" w:line="240" w:lineRule="auto"/>
              <w:ind w:left="57" w:right="113"/>
              <w:rPr>
                <w:rFonts w:ascii="Palatino Linotype" w:hAnsi="Palatino Linotype" w:cs="Palatino Linotype"/>
                <w:sz w:val="20"/>
                <w:szCs w:val="20"/>
              </w:rPr>
            </w:pPr>
            <w:r w:rsidRPr="001E653C">
              <w:rPr>
                <w:rFonts w:ascii="Palatino Linotype" w:hAnsi="Palatino Linotype" w:cs="Palatino Linotype"/>
                <w:sz w:val="20"/>
                <w:szCs w:val="20"/>
              </w:rPr>
              <w:t>Előadókészség fejlesztése</w:t>
            </w:r>
          </w:p>
        </w:tc>
        <w:tc>
          <w:tcPr>
            <w:tcW w:w="692" w:type="dxa"/>
            <w:tcBorders>
              <w:left w:val="single" w:sz="4" w:space="0" w:color="000000"/>
              <w:bottom w:val="single" w:sz="4" w:space="0" w:color="000000"/>
              <w:right w:val="single" w:sz="4" w:space="0" w:color="auto"/>
            </w:tcBorders>
            <w:shd w:val="clear" w:color="auto" w:fill="auto"/>
            <w:textDirection w:val="btLr"/>
            <w:vAlign w:val="bottom"/>
          </w:tcPr>
          <w:p w:rsidR="001E653C" w:rsidRPr="001E653C" w:rsidRDefault="001E653C" w:rsidP="001E653C">
            <w:pPr>
              <w:spacing w:after="0" w:line="240" w:lineRule="auto"/>
              <w:ind w:left="57" w:right="113"/>
              <w:rPr>
                <w:rFonts w:ascii="Palatino Linotype" w:hAnsi="Palatino Linotype" w:cs="Palatino Linotype"/>
                <w:sz w:val="20"/>
                <w:szCs w:val="20"/>
              </w:rPr>
            </w:pPr>
            <w:r w:rsidRPr="001E653C">
              <w:rPr>
                <w:rFonts w:ascii="Palatino Linotype" w:hAnsi="Palatino Linotype" w:cs="Palatino Linotype"/>
                <w:sz w:val="20"/>
                <w:szCs w:val="20"/>
              </w:rPr>
              <w:t>Előadási ismeretek</w:t>
            </w:r>
          </w:p>
        </w:tc>
      </w:tr>
      <w:tr w:rsidR="001E653C" w:rsidRPr="001E653C">
        <w:trPr>
          <w:trHeight w:val="345"/>
          <w:jc w:val="center"/>
        </w:trPr>
        <w:tc>
          <w:tcPr>
            <w:tcW w:w="6975" w:type="dxa"/>
            <w:gridSpan w:val="4"/>
            <w:tcBorders>
              <w:left w:val="single" w:sz="4" w:space="0" w:color="auto"/>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FELADATOK</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xml:space="preserve">Egy-, illetve </w:t>
            </w:r>
            <w:r w:rsidR="00FC7310">
              <w:rPr>
                <w:rFonts w:ascii="Palatino Linotype" w:hAnsi="Palatino Linotype" w:cs="Palatino Linotype"/>
                <w:sz w:val="20"/>
                <w:szCs w:val="20"/>
              </w:rPr>
              <w:t>több szólamban,</w:t>
            </w:r>
            <w:r w:rsidRPr="001E653C">
              <w:rPr>
                <w:rFonts w:ascii="Palatino Linotype" w:hAnsi="Palatino Linotype" w:cs="Palatino Linotype"/>
                <w:sz w:val="20"/>
                <w:szCs w:val="20"/>
              </w:rPr>
              <w:t xml:space="preserve"> hallás után dallamokat lejegyez, memorizál</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80"/>
          <w:jc w:val="center"/>
        </w:trPr>
        <w:tc>
          <w:tcPr>
            <w:tcW w:w="4945" w:type="dxa"/>
            <w:vMerge w:val="restart"/>
            <w:tcBorders>
              <w:top w:val="single" w:sz="4" w:space="0" w:color="000000"/>
              <w:left w:val="single" w:sz="4" w:space="0" w:color="auto"/>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Felismeri a harmóniákat, a szórakoztató zene zeneelméleti alapvető szabályaival tisztában van</w:t>
            </w:r>
          </w:p>
        </w:tc>
        <w:tc>
          <w:tcPr>
            <w:tcW w:w="655" w:type="dxa"/>
            <w:vMerge w:val="restart"/>
            <w:tcBorders>
              <w:top w:val="single" w:sz="4" w:space="0" w:color="000000"/>
              <w:lef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vMerge w:val="restart"/>
            <w:tcBorders>
              <w:top w:val="single" w:sz="4" w:space="0" w:color="000000"/>
              <w:lef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top w:val="single" w:sz="4" w:space="0" w:color="000000"/>
              <w:left w:val="single" w:sz="4" w:space="0" w:color="000000"/>
              <w:right w:val="single" w:sz="4" w:space="0" w:color="auto"/>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r w:rsidR="001E653C" w:rsidRPr="001E653C">
        <w:trPr>
          <w:trHeight w:val="527"/>
          <w:jc w:val="center"/>
        </w:trPr>
        <w:tc>
          <w:tcPr>
            <w:tcW w:w="4945" w:type="dxa"/>
            <w:vMerge/>
            <w:tcBorders>
              <w:left w:val="single" w:sz="4" w:space="0" w:color="auto"/>
              <w:bottom w:val="single" w:sz="4" w:space="0" w:color="000000"/>
            </w:tcBorders>
            <w:shd w:val="clear" w:color="auto" w:fill="auto"/>
          </w:tcPr>
          <w:p w:rsidR="001E653C" w:rsidRPr="001E653C" w:rsidRDefault="001E653C" w:rsidP="001E653C">
            <w:pPr>
              <w:autoSpaceDE w:val="0"/>
              <w:snapToGrid w:val="0"/>
              <w:spacing w:after="0" w:line="240" w:lineRule="auto"/>
              <w:rPr>
                <w:rFonts w:ascii="Palatino Linotype" w:hAnsi="Palatino Linotype" w:cs="Palatino Linotype"/>
                <w:sz w:val="20"/>
                <w:szCs w:val="20"/>
              </w:rPr>
            </w:pPr>
          </w:p>
        </w:tc>
        <w:tc>
          <w:tcPr>
            <w:tcW w:w="655" w:type="dxa"/>
            <w:vMerge/>
            <w:tcBorders>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683" w:type="dxa"/>
            <w:vMerge/>
            <w:tcBorders>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Szórakoztató zenei akkordok jelöléseit helyesen alkalmazza</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top w:val="single" w:sz="4" w:space="0" w:color="000000"/>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Hangszerét/énekhangját természetesen, stílusosan, oldottan kezeli a zenét kifejező, egyéni stílusos hangon szólaltatja meg</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top w:val="single" w:sz="4" w:space="0" w:color="000000"/>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Kimunkált technikai biztonságérzettel és előadói készségekkel ad elő</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top w:val="single" w:sz="4" w:space="0" w:color="000000"/>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 zeneműveket helyes tempóban, pontos ritmusban mutatja be, tisztán intonál</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top w:val="single" w:sz="4" w:space="0" w:color="000000"/>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Hangszeres/énekes szólistaként, vagy kísérőként működik közre a zenemű előadásán</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top w:val="single" w:sz="4" w:space="0" w:color="000000"/>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Az előadásra kerülő műveket stílus hűen, művészileg és érzelmileg kifejezően adja elő</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top w:val="single" w:sz="4" w:space="0" w:color="000000"/>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Vendéglátóhelyen zenét, műsort ad elő</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top w:val="single" w:sz="4" w:space="0" w:color="000000"/>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Szükség szerint lapról olvas</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top w:val="single" w:sz="4" w:space="0" w:color="000000"/>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Ellenőrzi az elektromos hangszerek, berendezések biztonságát, tartozékaik optimális elhelyezését, megtervezi a hangszerek elhelyezését</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top w:val="single" w:sz="4" w:space="0" w:color="000000"/>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360"/>
          <w:jc w:val="center"/>
        </w:trPr>
        <w:tc>
          <w:tcPr>
            <w:tcW w:w="6975" w:type="dxa"/>
            <w:gridSpan w:val="4"/>
            <w:tcBorders>
              <w:left w:val="single" w:sz="4" w:space="0" w:color="auto"/>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SZAKMAI ISMERETEK</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Szórakoztató zenei zeneelmélet</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 zenei anyag stílusos, pontos, tagolt, kifejező előadása</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Technikai és zenei szempontból tudatos előadás</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 repertoár nagy részének kotta nélküli bemutatása</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Megfelelő stílus, magas szintű technikai felkészültség</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rsidTr="0061588C">
        <w:trPr>
          <w:trHeight w:val="255"/>
          <w:jc w:val="center"/>
        </w:trPr>
        <w:tc>
          <w:tcPr>
            <w:tcW w:w="4945" w:type="dxa"/>
            <w:tcBorders>
              <w:left w:val="single" w:sz="4" w:space="0" w:color="auto"/>
              <w:bottom w:val="single" w:sz="4" w:space="0" w:color="auto"/>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Dinamikailag árnyalt hang, érzelmileg átélt, ritmikailag pontos, stílusos előadás</w:t>
            </w:r>
          </w:p>
        </w:tc>
        <w:tc>
          <w:tcPr>
            <w:tcW w:w="655" w:type="dxa"/>
            <w:tcBorders>
              <w:left w:val="single" w:sz="4" w:space="0" w:color="000000"/>
              <w:bottom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auto"/>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rsidTr="0061588C">
        <w:trPr>
          <w:trHeight w:val="255"/>
          <w:jc w:val="center"/>
        </w:trPr>
        <w:tc>
          <w:tcPr>
            <w:tcW w:w="4945" w:type="dxa"/>
            <w:tcBorders>
              <w:top w:val="single" w:sz="4" w:space="0" w:color="auto"/>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lastRenderedPageBreak/>
              <w:t>Kiszenekari, nagyzenekari, énekkari, előadó-művészeti gyakorlati ismeretek</w:t>
            </w:r>
          </w:p>
        </w:tc>
        <w:tc>
          <w:tcPr>
            <w:tcW w:w="655" w:type="dxa"/>
            <w:tcBorders>
              <w:top w:val="single" w:sz="4" w:space="0" w:color="auto"/>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 </w:t>
            </w:r>
          </w:p>
        </w:tc>
        <w:tc>
          <w:tcPr>
            <w:tcW w:w="683" w:type="dxa"/>
            <w:tcBorders>
              <w:top w:val="single" w:sz="4" w:space="0" w:color="auto"/>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top w:val="single" w:sz="4" w:space="0" w:color="auto"/>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Számítástechnikai és stúdiótechnikai, munkavédelmi alapismeretek</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 </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Angol szakmai nyelvismeret</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360"/>
          <w:jc w:val="center"/>
        </w:trPr>
        <w:tc>
          <w:tcPr>
            <w:tcW w:w="6975" w:type="dxa"/>
            <w:gridSpan w:val="4"/>
            <w:tcBorders>
              <w:left w:val="single" w:sz="4" w:space="0" w:color="auto"/>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SZAKMAI KÉSZSÉGEK</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Hangszeres készség</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 </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Ritmus-tempó érzék</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Énekhang képzési készség</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Zenei halláskészség</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255"/>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Előadói készség</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360"/>
          <w:jc w:val="center"/>
        </w:trPr>
        <w:tc>
          <w:tcPr>
            <w:tcW w:w="6975" w:type="dxa"/>
            <w:gridSpan w:val="4"/>
            <w:tcBorders>
              <w:left w:val="single" w:sz="4" w:space="0" w:color="auto"/>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SZEMÉLYES KOMPETENCIÁK</w:t>
            </w:r>
          </w:p>
        </w:tc>
      </w:tr>
      <w:tr w:rsidR="001E653C" w:rsidRPr="001E653C">
        <w:trPr>
          <w:trHeight w:val="300"/>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Monotónia tűrés</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 </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300"/>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Önállóság</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300"/>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Rugalmasság</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360"/>
          <w:jc w:val="center"/>
        </w:trPr>
        <w:tc>
          <w:tcPr>
            <w:tcW w:w="6975" w:type="dxa"/>
            <w:gridSpan w:val="4"/>
            <w:tcBorders>
              <w:left w:val="single" w:sz="4" w:space="0" w:color="auto"/>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TÁRSAS KOMPETENCIÁK</w:t>
            </w:r>
          </w:p>
        </w:tc>
      </w:tr>
      <w:tr w:rsidR="001E653C" w:rsidRPr="001E653C">
        <w:trPr>
          <w:trHeight w:val="300"/>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Kreatív együttműködés</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300"/>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xml:space="preserve">Interperszonális rugalmasság </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360"/>
          <w:jc w:val="center"/>
        </w:trPr>
        <w:tc>
          <w:tcPr>
            <w:tcW w:w="6975" w:type="dxa"/>
            <w:gridSpan w:val="4"/>
            <w:tcBorders>
              <w:left w:val="single" w:sz="4" w:space="0" w:color="auto"/>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MÓDSZER KOMPETENCIÁK</w:t>
            </w:r>
          </w:p>
        </w:tc>
      </w:tr>
      <w:tr w:rsidR="001E653C" w:rsidRPr="001E653C">
        <w:trPr>
          <w:trHeight w:val="300"/>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Kreativitás, ötletgazdagság</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r w:rsidR="001E653C" w:rsidRPr="001E653C">
        <w:trPr>
          <w:trHeight w:val="300"/>
          <w:jc w:val="center"/>
        </w:trPr>
        <w:tc>
          <w:tcPr>
            <w:tcW w:w="4945" w:type="dxa"/>
            <w:tcBorders>
              <w:left w:val="single" w:sz="4" w:space="0" w:color="auto"/>
              <w:bottom w:val="single" w:sz="4" w:space="0" w:color="000000"/>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Figyelemmegosztás</w:t>
            </w:r>
          </w:p>
        </w:tc>
        <w:tc>
          <w:tcPr>
            <w:tcW w:w="655"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 x</w:t>
            </w:r>
          </w:p>
        </w:tc>
        <w:tc>
          <w:tcPr>
            <w:tcW w:w="683" w:type="dxa"/>
            <w:tcBorders>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000000"/>
              <w:right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r>
      <w:tr w:rsidR="001E653C" w:rsidRPr="001E653C">
        <w:trPr>
          <w:trHeight w:val="300"/>
          <w:jc w:val="center"/>
        </w:trPr>
        <w:tc>
          <w:tcPr>
            <w:tcW w:w="4945" w:type="dxa"/>
            <w:tcBorders>
              <w:left w:val="single" w:sz="4" w:space="0" w:color="auto"/>
              <w:bottom w:val="single" w:sz="4" w:space="0" w:color="auto"/>
            </w:tcBorders>
            <w:shd w:val="clear" w:color="auto" w:fill="auto"/>
          </w:tcPr>
          <w:p w:rsidR="001E653C" w:rsidRPr="001E653C" w:rsidRDefault="001E653C" w:rsidP="001E653C">
            <w:pPr>
              <w:autoSpaceDE w:val="0"/>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Inspiráló készség</w:t>
            </w:r>
          </w:p>
        </w:tc>
        <w:tc>
          <w:tcPr>
            <w:tcW w:w="655" w:type="dxa"/>
            <w:tcBorders>
              <w:left w:val="single" w:sz="4" w:space="0" w:color="000000"/>
              <w:bottom w:val="single" w:sz="4" w:space="0" w:color="auto"/>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w:t>
            </w:r>
          </w:p>
        </w:tc>
        <w:tc>
          <w:tcPr>
            <w:tcW w:w="683" w:type="dxa"/>
            <w:tcBorders>
              <w:left w:val="single" w:sz="4" w:space="0" w:color="000000"/>
              <w:bottom w:val="single" w:sz="4" w:space="0" w:color="auto"/>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692" w:type="dxa"/>
            <w:tcBorders>
              <w:left w:val="single" w:sz="4" w:space="0" w:color="000000"/>
              <w:bottom w:val="single" w:sz="4" w:space="0" w:color="auto"/>
              <w:right w:val="single" w:sz="4" w:space="0" w:color="auto"/>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bl>
    <w:p w:rsidR="001E653C" w:rsidRPr="001E653C" w:rsidRDefault="001E653C" w:rsidP="001E653C">
      <w:pPr>
        <w:widowControl w:val="0"/>
        <w:spacing w:after="0" w:line="240" w:lineRule="auto"/>
        <w:rPr>
          <w:rFonts w:ascii="Palatino Linotype" w:hAnsi="Palatino Linotype"/>
        </w:rPr>
      </w:pPr>
    </w:p>
    <w:p w:rsidR="001E653C" w:rsidRPr="0061588C" w:rsidRDefault="000A4281" w:rsidP="003A06CC">
      <w:pPr>
        <w:widowControl w:val="0"/>
        <w:numPr>
          <w:ilvl w:val="0"/>
          <w:numId w:val="32"/>
        </w:numPr>
        <w:suppressAutoHyphens/>
        <w:spacing w:after="0" w:line="240" w:lineRule="auto"/>
        <w:rPr>
          <w:rFonts w:ascii="Palatino Linotype" w:hAnsi="Palatino Linotype" w:cs="Palatino Linotype"/>
          <w:sz w:val="24"/>
          <w:szCs w:val="24"/>
        </w:rPr>
      </w:pPr>
      <w:r w:rsidRPr="0061588C">
        <w:rPr>
          <w:rFonts w:ascii="Palatino Linotype" w:hAnsi="Palatino Linotype" w:cs="Palatino Linotype"/>
          <w:b/>
          <w:sz w:val="24"/>
          <w:szCs w:val="24"/>
        </w:rPr>
        <w:t>Főtárgy hangszeres játék gyakorlat</w:t>
      </w:r>
      <w:r w:rsidR="0006682D" w:rsidRPr="0061588C">
        <w:rPr>
          <w:rFonts w:ascii="Palatino Linotype" w:hAnsi="Palatino Linotype" w:cs="Palatino Linotype"/>
          <w:b/>
          <w:sz w:val="24"/>
          <w:szCs w:val="24"/>
        </w:rPr>
        <w:tab/>
      </w:r>
      <w:r w:rsidR="001E653C" w:rsidRPr="0061588C">
        <w:rPr>
          <w:rFonts w:ascii="Palatino Linotype" w:hAnsi="Palatino Linotype" w:cs="Palatino Linotype"/>
          <w:b/>
          <w:sz w:val="24"/>
          <w:szCs w:val="24"/>
        </w:rPr>
        <w:tab/>
        <w:t xml:space="preserve">                           344</w:t>
      </w:r>
      <w:r w:rsidRPr="0061588C">
        <w:rPr>
          <w:rFonts w:ascii="Palatino Linotype" w:hAnsi="Palatino Linotype" w:cs="Palatino Linotype"/>
          <w:b/>
          <w:sz w:val="24"/>
          <w:szCs w:val="24"/>
        </w:rPr>
        <w:t xml:space="preserve"> </w:t>
      </w:r>
      <w:r w:rsidR="001E653C" w:rsidRPr="0061588C">
        <w:rPr>
          <w:rFonts w:ascii="Palatino Linotype" w:hAnsi="Palatino Linotype" w:cs="Palatino Linotype"/>
          <w:b/>
          <w:sz w:val="24"/>
          <w:szCs w:val="24"/>
        </w:rPr>
        <w:t>óra/204 óra*</w:t>
      </w:r>
    </w:p>
    <w:p w:rsidR="001E653C" w:rsidRDefault="001E653C" w:rsidP="001E653C">
      <w:pPr>
        <w:spacing w:after="0" w:line="240" w:lineRule="auto"/>
        <w:jc w:val="right"/>
        <w:rPr>
          <w:rFonts w:ascii="Palatino Linotype" w:hAnsi="Palatino Linotype" w:cs="Palatino Linotype"/>
          <w:sz w:val="20"/>
          <w:szCs w:val="20"/>
        </w:rPr>
      </w:pPr>
      <w:r w:rsidRPr="001E653C">
        <w:rPr>
          <w:rFonts w:ascii="Palatino Linotype" w:hAnsi="Palatino Linotype" w:cs="Palatino Linotype"/>
          <w:sz w:val="20"/>
          <w:szCs w:val="20"/>
        </w:rPr>
        <w:t>* 9-13. évfolyamon megszervezett képzés/13. és 14. évfolyamon megszervezett képzés</w:t>
      </w:r>
    </w:p>
    <w:p w:rsidR="00F74F61" w:rsidRPr="001E653C" w:rsidRDefault="00F74F61" w:rsidP="001E653C">
      <w:pPr>
        <w:spacing w:after="0" w:line="240" w:lineRule="auto"/>
        <w:jc w:val="right"/>
        <w:rPr>
          <w:rFonts w:ascii="Palatino Linotype" w:hAnsi="Palatino Linotype" w:cs="Palatino Linotype"/>
          <w:b/>
          <w:szCs w:val="24"/>
        </w:rPr>
      </w:pPr>
    </w:p>
    <w:p w:rsidR="001E653C" w:rsidRPr="001E653C" w:rsidRDefault="001E653C" w:rsidP="001E653C">
      <w:pPr>
        <w:widowControl w:val="0"/>
        <w:suppressAutoHyphens/>
        <w:spacing w:after="0" w:line="240" w:lineRule="auto"/>
        <w:rPr>
          <w:rFonts w:ascii="Palatino Linotype" w:hAnsi="Palatino Linotype" w:cs="Palatino Linotype"/>
          <w:b/>
          <w:vanish/>
          <w:szCs w:val="24"/>
        </w:rPr>
      </w:pPr>
    </w:p>
    <w:p w:rsidR="001E653C" w:rsidRPr="001E653C" w:rsidRDefault="001E653C" w:rsidP="003A06CC">
      <w:pPr>
        <w:widowControl w:val="0"/>
        <w:numPr>
          <w:ilvl w:val="1"/>
          <w:numId w:val="32"/>
        </w:numPr>
        <w:suppressAutoHyphens/>
        <w:spacing w:after="0" w:line="240" w:lineRule="auto"/>
        <w:rPr>
          <w:rFonts w:ascii="Palatino Linotype" w:hAnsi="Palatino Linotype"/>
          <w:sz w:val="24"/>
          <w:szCs w:val="24"/>
        </w:rPr>
      </w:pPr>
      <w:r w:rsidRPr="001E653C">
        <w:rPr>
          <w:rFonts w:ascii="Palatino Linotype" w:hAnsi="Palatino Linotype" w:cs="Palatino Linotype"/>
          <w:b/>
          <w:sz w:val="24"/>
          <w:szCs w:val="24"/>
        </w:rPr>
        <w:t>A tantárgy tanításának célja</w:t>
      </w:r>
    </w:p>
    <w:p w:rsidR="001E653C" w:rsidRPr="001E653C" w:rsidRDefault="001E653C" w:rsidP="001E653C">
      <w:pPr>
        <w:spacing w:after="0" w:line="240" w:lineRule="auto"/>
        <w:rPr>
          <w:rFonts w:ascii="Palatino Linotype" w:hAnsi="Palatino Linotype" w:cs="Palatino Linotype"/>
          <w:b/>
          <w:sz w:val="24"/>
          <w:szCs w:val="24"/>
        </w:rPr>
      </w:pPr>
      <w:r w:rsidRPr="001E653C">
        <w:rPr>
          <w:rFonts w:ascii="Palatino Linotype" w:hAnsi="Palatino Linotype" w:cs="Palatino Linotype"/>
          <w:sz w:val="24"/>
          <w:szCs w:val="24"/>
        </w:rPr>
        <w:t>A zongora és billentyűs hangszerek főtárgy oktatásának célja, hogy a tanuló olyan szakmai tudást és általános zenei műveltséget sajátítson el, amely alkalmassá teszi őt arra, hogy - a tánczene és rockzene műfajában - mint hangszeres muzsikus, zenekarok, együttesek képzett tagja, közreműködjön különböző nyilvános, a képzettségnek megfelelő műfajú előadásokon, rendezvényeken, zenés előadásokon, vendéglátóhelyeken, táncos és egyéb szórakoztató műsorok kíséretének ellátásában, audiovizuális - és hangfelvételeken, egyéb társművészeti jellegű produkciókban, továbbá felkészítsen a felsőfokú szakmai tanulmányok folytatására, illetve a kultúra területén zenei felkészültséget igénylő munkakör ellátására.</w:t>
      </w:r>
    </w:p>
    <w:p w:rsidR="001E653C" w:rsidRPr="001E653C" w:rsidRDefault="001E653C" w:rsidP="001E653C">
      <w:pPr>
        <w:spacing w:after="0" w:line="240" w:lineRule="auto"/>
        <w:rPr>
          <w:rFonts w:ascii="Palatino Linotype" w:hAnsi="Palatino Linotype" w:cs="Palatino Linotype"/>
          <w:b/>
          <w:sz w:val="24"/>
          <w:szCs w:val="24"/>
        </w:rPr>
      </w:pPr>
    </w:p>
    <w:p w:rsidR="001E653C" w:rsidRPr="001E653C" w:rsidRDefault="001E653C" w:rsidP="003A06CC">
      <w:pPr>
        <w:widowControl w:val="0"/>
        <w:numPr>
          <w:ilvl w:val="1"/>
          <w:numId w:val="32"/>
        </w:numPr>
        <w:suppressAutoHyphens/>
        <w:spacing w:after="0" w:line="240" w:lineRule="auto"/>
        <w:ind w:left="826" w:hanging="469"/>
        <w:rPr>
          <w:rFonts w:ascii="Palatino Linotype" w:hAnsi="Palatino Linotype" w:cs="Palatino Linotype"/>
          <w:sz w:val="24"/>
          <w:szCs w:val="24"/>
        </w:rPr>
      </w:pPr>
      <w:r w:rsidRPr="001E653C">
        <w:rPr>
          <w:rFonts w:ascii="Palatino Linotype" w:hAnsi="Palatino Linotype" w:cs="Palatino Linotype"/>
          <w:b/>
          <w:sz w:val="24"/>
          <w:szCs w:val="24"/>
        </w:rPr>
        <w:t>Kapcsolódó közismereti, szakmai tartalmak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zongora és billentyűs hangszerek tanulása során gyakran történik utalás más művészeti ágakra is, melyekről a magyar és világirodalom illetve a művészettörténet órákon részletesebben is szó esik.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Akusztikai anyaga a fizika, szellemi tartalma a matematika általánosabb törvényszerűségeiből realizálódik.</w:t>
      </w:r>
    </w:p>
    <w:p w:rsidR="001E653C" w:rsidRPr="001E653C" w:rsidRDefault="001E653C" w:rsidP="001E653C">
      <w:pPr>
        <w:spacing w:after="0" w:line="240" w:lineRule="auto"/>
        <w:rPr>
          <w:rFonts w:ascii="Palatino Linotype" w:hAnsi="Palatino Linotype" w:cs="Palatino Linotype"/>
          <w:b/>
          <w:bCs/>
          <w:iCs/>
          <w:sz w:val="24"/>
          <w:szCs w:val="24"/>
        </w:rPr>
      </w:pPr>
      <w:r w:rsidRPr="001E653C">
        <w:rPr>
          <w:rFonts w:ascii="Palatino Linotype" w:hAnsi="Palatino Linotype" w:cs="Palatino Linotype"/>
          <w:sz w:val="24"/>
          <w:szCs w:val="24"/>
        </w:rPr>
        <w:lastRenderedPageBreak/>
        <w:t>A kapcsolatok között meg kell említeni a biológiát, amely lehetővé teszi az emberi hang és hallás fiziológiájának</w:t>
      </w:r>
      <w:r w:rsidR="00FC7310">
        <w:rPr>
          <w:rFonts w:ascii="Palatino Linotype" w:hAnsi="Palatino Linotype" w:cs="Palatino Linotype"/>
          <w:sz w:val="24"/>
          <w:szCs w:val="24"/>
        </w:rPr>
        <w:t>,</w:t>
      </w:r>
      <w:r w:rsidRPr="001E653C">
        <w:rPr>
          <w:rFonts w:ascii="Palatino Linotype" w:hAnsi="Palatino Linotype" w:cs="Palatino Linotype"/>
          <w:sz w:val="24"/>
          <w:szCs w:val="24"/>
        </w:rPr>
        <w:t xml:space="preserve"> illetve pszichológiájának megértését. </w:t>
      </w:r>
    </w:p>
    <w:p w:rsidR="001E653C" w:rsidRPr="001E653C" w:rsidRDefault="001E653C" w:rsidP="001E653C">
      <w:pPr>
        <w:spacing w:after="0" w:line="240" w:lineRule="auto"/>
        <w:ind w:left="357"/>
        <w:rPr>
          <w:rFonts w:ascii="Palatino Linotype" w:hAnsi="Palatino Linotype" w:cs="Palatino Linotype"/>
          <w:b/>
          <w:bCs/>
          <w:iCs/>
          <w:sz w:val="24"/>
          <w:szCs w:val="24"/>
        </w:rPr>
      </w:pPr>
    </w:p>
    <w:p w:rsidR="001E653C" w:rsidRPr="001E653C" w:rsidRDefault="001E653C" w:rsidP="003A06CC">
      <w:pPr>
        <w:widowControl w:val="0"/>
        <w:numPr>
          <w:ilvl w:val="1"/>
          <w:numId w:val="32"/>
        </w:numPr>
        <w:suppressAutoHyphens/>
        <w:spacing w:after="0" w:line="240" w:lineRule="auto"/>
        <w:ind w:left="826" w:hanging="469"/>
        <w:rPr>
          <w:rFonts w:ascii="Palatino Linotype" w:hAnsi="Palatino Linotype" w:cs="Palatino Linotype"/>
          <w:b/>
          <w:bCs/>
          <w:iCs/>
          <w:sz w:val="24"/>
          <w:szCs w:val="24"/>
        </w:rPr>
      </w:pPr>
      <w:r w:rsidRPr="001E653C">
        <w:rPr>
          <w:rFonts w:ascii="Palatino Linotype" w:hAnsi="Palatino Linotype" w:cs="Palatino Linotype"/>
          <w:b/>
          <w:sz w:val="24"/>
          <w:szCs w:val="24"/>
        </w:rPr>
        <w:t xml:space="preserve">Témakörök </w:t>
      </w:r>
    </w:p>
    <w:p w:rsidR="001E653C" w:rsidRPr="001E653C" w:rsidRDefault="001E653C" w:rsidP="001E653C">
      <w:pPr>
        <w:spacing w:after="0" w:line="240" w:lineRule="auto"/>
        <w:rPr>
          <w:rFonts w:ascii="Palatino Linotype" w:hAnsi="Palatino Linotype" w:cs="Palatino Linotype"/>
          <w:b/>
          <w:bCs/>
          <w:iCs/>
          <w:sz w:val="24"/>
          <w:szCs w:val="24"/>
        </w:rPr>
      </w:pPr>
    </w:p>
    <w:p w:rsidR="001E653C" w:rsidRPr="001E653C" w:rsidRDefault="001E653C" w:rsidP="003A06CC">
      <w:pPr>
        <w:numPr>
          <w:ilvl w:val="2"/>
          <w:numId w:val="32"/>
        </w:numPr>
        <w:suppressAutoHyphens/>
        <w:spacing w:after="0" w:line="240" w:lineRule="auto"/>
        <w:ind w:left="1190" w:hanging="623"/>
        <w:rPr>
          <w:rFonts w:ascii="Palatino Linotype" w:hAnsi="Palatino Linotype" w:cs="Palatino Linotype"/>
          <w:sz w:val="24"/>
          <w:szCs w:val="24"/>
        </w:rPr>
      </w:pPr>
      <w:r w:rsidRPr="001E653C">
        <w:rPr>
          <w:rFonts w:ascii="Palatino Linotype" w:hAnsi="Palatino Linotype" w:cs="Palatino Linotype"/>
          <w:b/>
          <w:sz w:val="24"/>
          <w:szCs w:val="24"/>
        </w:rPr>
        <w:t>Technikaképzés</w:t>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t xml:space="preserve">         </w:t>
      </w:r>
      <w:r w:rsidRPr="001E653C">
        <w:rPr>
          <w:rFonts w:ascii="Palatino Linotype" w:hAnsi="Palatino Linotype" w:cs="Palatino Linotype"/>
          <w:b/>
          <w:i/>
          <w:sz w:val="24"/>
          <w:szCs w:val="24"/>
        </w:rPr>
        <w:t>110óra/68óra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A zongora és a billentyűs hangszerek felépítése, tulajdonságai és megszólaltatása. </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Digitális zongora és szintetizátor esetén az erősítő berendezés kezelése, a helyes hangzás beállítása (sound). </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billentyűs hangszerek kialakulásának ismerete (a zongora kialakulása, el</w:t>
      </w:r>
      <w:r w:rsidR="00FC7310">
        <w:rPr>
          <w:rFonts w:ascii="Palatino Linotype" w:hAnsi="Palatino Linotype" w:cs="Palatino Linotype"/>
          <w:sz w:val="24"/>
          <w:szCs w:val="24"/>
        </w:rPr>
        <w:t>ektromos</w:t>
      </w:r>
      <w:r w:rsidRPr="001E653C">
        <w:rPr>
          <w:rFonts w:ascii="Palatino Linotype" w:hAnsi="Palatino Linotype" w:cs="Palatino Linotype"/>
          <w:sz w:val="24"/>
          <w:szCs w:val="24"/>
        </w:rPr>
        <w:t xml:space="preserve"> orgona, analóg és digitális szintetizátorok).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Természetes, oldott hangszerkezelés.</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Technikai és zenei szempontból tudatos elemző gyakorlás.</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kialakított technika önálló továbbfejlesztése.</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Lapról olvasási készség kialakítása, amely az egyéni és zenekari játékhoz szükséges.</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hangszerhez, műfajhoz kapcsolódó átfogó repertoárismeret.</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Kiművelt zenei hallás kialakítása.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Az előadásra kerülő művek tudatos technikai kivitelezése, biztonságos, stílushű és művészileg, érzelmielg kifejező előadása.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Az egyénileg megtanult művek előadása kisebb (combo-jellegű) és nagyobb (big-band és egyéb nagyzenekari) együttesekkel, szólista kísérete.</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zenekari munka során az előadási darabnak és a zenekar összetételének megfelelő játékmód kialakítása (szintetizátor esetén hangszínválasztás, arrange-ok bejátszása).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Megfelelő koncentráló és kontrolláló képesség kialakítása.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zenei memória fejlesztése.</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saját adottságoknak megfelelő gyakorlási módszer kialakítása.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tonalitások meghatározása.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tudásanyag nagy részének kotta nélküli előadása.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hangszeren szerzett gyakolrat alkalmazása előadásokon, stúdiófelvételeken.</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Skála játék helyes kéztartással: dúr, moll és modális skálák négy oktávon keresztül allegretto tempoban, legato és staccato formában egyaránt.</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Futamrendszerek minden hangnemben</w:t>
      </w:r>
      <w:r w:rsidR="00FC7310">
        <w:rPr>
          <w:rFonts w:ascii="Palatino Linotype" w:hAnsi="Palatino Linotype" w:cs="Palatino Linotype"/>
          <w:sz w:val="24"/>
          <w:szCs w:val="24"/>
        </w:rPr>
        <w:t>,</w:t>
      </w:r>
      <w:r w:rsidRPr="001E653C">
        <w:rPr>
          <w:rFonts w:ascii="Palatino Linotype" w:hAnsi="Palatino Linotype" w:cs="Palatino Linotype"/>
          <w:sz w:val="24"/>
          <w:szCs w:val="24"/>
        </w:rPr>
        <w:t xml:space="preserve"> allegretto tempóban oda-vissza négy oktávon keresztül.</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Blues skálák minden hangnemben és mindhárom funkcióban.</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Billentési gyakolratok: legato és staccato billentés, jazz-es, igen rugalmas, non legato billentésmód.</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Ujj-függetlenítési gyakorlatok, különös figyelemmel a negyedik és ötödik ujjra.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Skála-, hármashangzat- és oktávgyakorlatok, figurációs gyakorlatok.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Nyolcad, nyolcad triolás és tizenhatod mozgás.</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jazz két alapvető mozgásformájának gyakorlása: nyújtott ritmus és egyenletes nyolcad mozgás fordított hangsúlyozással.</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Tánczenei harmóniák felépítése és gyakorlati alkalmazása.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lastRenderedPageBreak/>
        <w:t>Dúr és moll hármashangzatok, szeptim akkordok és alterált változatainak alkalmazása (szintetizátor esetén a kíséretautomatának megfelelő bontása).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7/6-os, 9/6-os, 6/9-es, 11-es, 13-as, valamint a suspend akkordok szűk- és tágfekvésben.</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Az ingabasszus szabályainak ismerete és alkalmazása.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Patternek gyakorlása dúr és moll tonalitásban, minden hangnemben II-V-I. és I-VI-II-V. Formációban.</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Wamp szerkesztés minden hangnemben és minden stílusban.</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Ingabasszus osztott, illetve egykezes formában minden hangnemben (speciális akkordskálákkal).</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Walking bass szerkesztése és alkalmazása.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moll subdomináns és a moll domináns értelmezése.</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Kadenciális szekvencia gyakorlati alkalmazása dúr és moll tonalitásban.</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váltódominánsok elvének ismerete, váltó- és mellékdominánsok alkalmazása kadenciális szekvenciákban.</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Tonális kitérők felismerése az előadási darabokon belül, horizontálás.</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repertoár standardjainek improvizálása.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Jazzes játékformák alkalmazása: stride, szurkálós akkordjáték.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Jazzes frázisok képzése. Dallami patternek.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Összetettebb blues harmonizációk alkalmazása.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Moll bluesok, blues-frázisok komponálása, rögtönzések leírása. </w:t>
      </w:r>
    </w:p>
    <w:p w:rsidR="001E653C" w:rsidRPr="001E653C" w:rsidRDefault="001E653C" w:rsidP="001E653C">
      <w:pPr>
        <w:spacing w:after="0" w:line="240" w:lineRule="auto"/>
        <w:rPr>
          <w:rFonts w:ascii="Palatino Linotype" w:hAnsi="Palatino Linotype" w:cs="Palatino Linotype"/>
        </w:rPr>
      </w:pPr>
      <w:r w:rsidRPr="001E653C">
        <w:rPr>
          <w:rFonts w:ascii="Palatino Linotype" w:hAnsi="Palatino Linotype" w:cs="Palatino Linotype"/>
          <w:sz w:val="24"/>
          <w:szCs w:val="24"/>
        </w:rPr>
        <w:t>Az ismertebb számok transzponálása a leggyakrabban használt hangnemekbe</w:t>
      </w:r>
      <w:r w:rsidRPr="001E653C">
        <w:rPr>
          <w:rFonts w:ascii="Palatino Linotype" w:hAnsi="Palatino Linotype" w:cs="Palatino Linotype"/>
        </w:rPr>
        <w:t>.</w:t>
      </w:r>
    </w:p>
    <w:p w:rsidR="001E653C" w:rsidRPr="001E653C" w:rsidRDefault="001E653C" w:rsidP="001E653C">
      <w:pPr>
        <w:spacing w:after="0" w:line="240" w:lineRule="auto"/>
        <w:rPr>
          <w:rFonts w:ascii="Palatino Linotype" w:hAnsi="Palatino Linotype" w:cs="Palatino Linotype"/>
        </w:rPr>
      </w:pPr>
    </w:p>
    <w:p w:rsidR="001E653C" w:rsidRPr="001E653C" w:rsidRDefault="001E653C" w:rsidP="003A06CC">
      <w:pPr>
        <w:numPr>
          <w:ilvl w:val="2"/>
          <w:numId w:val="32"/>
        </w:numPr>
        <w:suppressAutoHyphens/>
        <w:spacing w:after="0" w:line="240" w:lineRule="auto"/>
        <w:ind w:left="1190" w:hanging="623"/>
        <w:rPr>
          <w:rFonts w:ascii="Palatino Linotype" w:hAnsi="Palatino Linotype" w:cs="Palatino Linotype"/>
          <w:sz w:val="24"/>
          <w:szCs w:val="24"/>
        </w:rPr>
      </w:pPr>
      <w:r w:rsidRPr="001E653C">
        <w:rPr>
          <w:rFonts w:ascii="Palatino Linotype" w:hAnsi="Palatino Linotype" w:cs="Palatino Linotype"/>
          <w:b/>
          <w:sz w:val="24"/>
          <w:szCs w:val="24"/>
        </w:rPr>
        <w:t>Előadókészség fejlesztése</w:t>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t xml:space="preserve">        110</w:t>
      </w:r>
      <w:r w:rsidRPr="001E653C">
        <w:rPr>
          <w:rFonts w:ascii="Palatino Linotype" w:hAnsi="Palatino Linotype" w:cs="Palatino Linotype"/>
          <w:b/>
          <w:i/>
          <w:sz w:val="24"/>
          <w:szCs w:val="24"/>
        </w:rPr>
        <w:t>óra/68óra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két kéz játékának az összehangolása dúr és moll skálák segítségével, tekintettel a tónusra, ritmusra, a legato és staccato játékra, valamint a dinamikára.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Egyszerű ritmikai függetlenítési gyakorlatok, különböző tempókban, adott hangközökkel, különböző hangnemekben.</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A tánczenében használt akkordok bevezetése és gyakorlása. </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Akkordbontásos gyakorlatok.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Akkordok fűzése, ritmizálással, kettő, négy, nyolc és tizenkét ütemes hosszúságban az akkord-jelzések alapján.</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Különböző ritmusképletek, mozgásformák, hangsúlygyakorlatok.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Pontozott ritmus, átkötött hang, triola-duola váltás, ritmikai előlegezés. </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ritmusértékek belső osztása.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Frazírozási gyakorlatok.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Basszusvezetés - walking bass.</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leggyakoribb dúr és moll blues-sémák.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Az összetett akkordok ismerete és alkalmazása (alterációk, perakkordok, perbasszusok)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Összetettebb blues harmonizációk, a II-V-I-es séma megjelenése. </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Dúr és moll kadenciák, kromatikus és diatonikus bővítések és behelyettesítések (bővített kvartos behelyettesítés).</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lastRenderedPageBreak/>
        <w:t>Diatonikus, egészhangú, egész-fél, fél-egész, kromatikus és akkordskála-gyakorlatok.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Különböző stílusú rögtönzések leírása, elemzése, megtanulása és előadása.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Dinamikailag árnyalt és kifejező hangképzés.</w:t>
      </w:r>
    </w:p>
    <w:p w:rsidR="001E653C" w:rsidRPr="001E653C" w:rsidRDefault="001E653C" w:rsidP="001E653C">
      <w:pPr>
        <w:spacing w:after="0" w:line="240" w:lineRule="auto"/>
        <w:rPr>
          <w:rFonts w:ascii="Palatino Linotype" w:hAnsi="Palatino Linotype"/>
          <w:sz w:val="24"/>
          <w:szCs w:val="24"/>
        </w:rPr>
      </w:pPr>
      <w:r w:rsidRPr="001E653C">
        <w:rPr>
          <w:rFonts w:ascii="Palatino Linotype" w:hAnsi="Palatino Linotype" w:cs="Palatino Linotype"/>
          <w:sz w:val="24"/>
          <w:szCs w:val="24"/>
        </w:rPr>
        <w:t>A zenei anyag köttahű, stílusos, a zenei összefüggéseket visszaadó és kifejező előadása.</w:t>
      </w:r>
    </w:p>
    <w:p w:rsidR="001E653C" w:rsidRPr="001E653C" w:rsidRDefault="001E653C" w:rsidP="001E653C">
      <w:pPr>
        <w:spacing w:after="0" w:line="240" w:lineRule="auto"/>
        <w:ind w:left="720"/>
        <w:rPr>
          <w:rFonts w:ascii="Palatino Linotype" w:hAnsi="Palatino Linotype"/>
          <w:sz w:val="24"/>
          <w:szCs w:val="24"/>
        </w:rPr>
      </w:pPr>
    </w:p>
    <w:p w:rsidR="001E653C" w:rsidRPr="001E653C" w:rsidRDefault="001E653C" w:rsidP="001E653C">
      <w:pPr>
        <w:spacing w:after="0" w:line="240" w:lineRule="auto"/>
        <w:rPr>
          <w:rFonts w:ascii="Palatino Linotype" w:hAnsi="Palatino Linotype" w:cs="Palatino Linotype"/>
          <w:sz w:val="24"/>
          <w:szCs w:val="24"/>
        </w:rPr>
      </w:pPr>
    </w:p>
    <w:p w:rsidR="001E653C" w:rsidRPr="001E653C" w:rsidRDefault="001E653C" w:rsidP="003A06CC">
      <w:pPr>
        <w:numPr>
          <w:ilvl w:val="2"/>
          <w:numId w:val="32"/>
        </w:numPr>
        <w:suppressAutoHyphens/>
        <w:spacing w:after="0" w:line="240" w:lineRule="auto"/>
        <w:ind w:left="1440"/>
        <w:rPr>
          <w:rFonts w:ascii="Palatino Linotype" w:hAnsi="Palatino Linotype" w:cs="Palatino Linotype"/>
          <w:sz w:val="24"/>
          <w:szCs w:val="24"/>
        </w:rPr>
      </w:pPr>
      <w:r w:rsidRPr="001E653C">
        <w:rPr>
          <w:rFonts w:ascii="Palatino Linotype" w:hAnsi="Palatino Linotype" w:cs="Palatino Linotype"/>
          <w:b/>
          <w:sz w:val="24"/>
          <w:szCs w:val="24"/>
        </w:rPr>
        <w:t>Előadási ismeretek</w:t>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r>
      <w:r w:rsidRPr="001E653C">
        <w:rPr>
          <w:rFonts w:ascii="Palatino Linotype" w:hAnsi="Palatino Linotype" w:cs="Palatino Linotype"/>
          <w:b/>
          <w:sz w:val="24"/>
          <w:szCs w:val="24"/>
        </w:rPr>
        <w:tab/>
        <w:t xml:space="preserve">        </w:t>
      </w:r>
      <w:r w:rsidRPr="001E653C">
        <w:rPr>
          <w:rFonts w:ascii="Palatino Linotype" w:hAnsi="Palatino Linotype" w:cs="Palatino Linotype"/>
          <w:b/>
          <w:i/>
          <w:sz w:val="24"/>
          <w:szCs w:val="24"/>
        </w:rPr>
        <w:t>124óra/68 óra</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Technikai gyakorlatok.</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Harmóniabontások bemutatása.</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Lapról olvasás (violin- és basszuskulcs ismerete).</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 kötelező és az ajánlott repertoár kijelölt darabjai.</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Kottaolvasás - a lapról olvasás fejlesztése.</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 xml:space="preserve">A dúr, az összhangzatos és a melodikus moll-skála fokain előforduló szeptimakkordok bevezetése és gyakorlása. </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Ismerkedés a blues világával (8 és 12 ütemes sémák bevezetése).</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blues sémák transzpozíciója.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tradicionális blues funkciós rendje és harmóniaváza.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kísérés elmélete, majd gyakorlati alkalmazása.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blues-hangok, egyszerű és összetett blues-skála.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Különböző hallásgyakorlatok.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 funkciók és mellékfunkciók ismeretében egy standard darab akkordvázának tonális elemzése és a megfelelő skálák kikeresése.</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Harmóniai patternek gyűjtése, memorizálása és alkalmazása.</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 xml:space="preserve">Modulatórikus, bonyolultabb standard-ek ismerete, kísérete. </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 tánczenei stílusok ismerete és alkalmazása.</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 pentaton dallamvilág bevezetése.</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Bebop motívumok frazírozása.</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Stílustanulmányok, kísérés, szóló, combo, big band játék.</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Bonyolultabb ritmikák (swing, afro-amerikai, latin, rock</w:t>
      </w:r>
      <w:r w:rsidR="00FC7310">
        <w:rPr>
          <w:rFonts w:ascii="Palatino Linotype" w:hAnsi="Palatino Linotype" w:cs="Palatino Linotype"/>
          <w:sz w:val="24"/>
          <w:szCs w:val="24"/>
        </w:rPr>
        <w:t>,</w:t>
      </w:r>
      <w:r w:rsidRPr="001E653C">
        <w:rPr>
          <w:rFonts w:ascii="Palatino Linotype" w:hAnsi="Palatino Linotype" w:cs="Palatino Linotype"/>
          <w:sz w:val="24"/>
          <w:szCs w:val="24"/>
        </w:rPr>
        <w:t xml:space="preserve"> stb.) ismerete és alkalmazása.</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 szóló és zenekari játék alapjainak megismerése és a dallami gondolkodás kifejlesztése.</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Improvizációs elmélet és gyakorlat.</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Az előadott mű stílusának megfelelő rögtönzés bemutatása.</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Páros és páratlan metrumok, aszimmetrikus hangsúlygyakorlatok.</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Tánczenei számok akkordjelölésének és dallamának a leírása.</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 nápolyi szextes formák ismerete.</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Az európai, latin-amerikai tánczenei formák ismerete és stílusos alkalmazása. Az észak-amerikai formák stílusos előadása, az off-beat rendszer (hangsúlyeltolódások) ismerete és alkalmazása, frazírozás.</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Az alábbi tánczenei formák ismerete és alkalmazása: angol- és bécsi keringő, foxtrott, charleston, csárdás, ragtime, swing, slow, shuffle, rock and roll, slow-rock, rumba, samba, cha-cha, bossa nova, paso doble, tangó, soul, funky, disco, stb.</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lastRenderedPageBreak/>
        <w:t>Saját repertoár kialakítása, amely átöleli a szórakoztató zenei műveket: külföldi és magyar slágerek, népszerűbb filmzenék, musicalek, a szalonzene irodalmának ismertebb darabjai.</w:t>
      </w:r>
    </w:p>
    <w:p w:rsidR="001E653C" w:rsidRPr="001E653C" w:rsidRDefault="001E653C" w:rsidP="001E653C">
      <w:pPr>
        <w:pStyle w:val="Felsorols21"/>
        <w:numPr>
          <w:ilvl w:val="0"/>
          <w:numId w:val="0"/>
        </w:numPr>
        <w:rPr>
          <w:rFonts w:ascii="Palatino Linotype" w:hAnsi="Palatino Linotype" w:cs="Palatino Linotype"/>
          <w:sz w:val="24"/>
          <w:szCs w:val="24"/>
        </w:rPr>
      </w:pPr>
      <w:r w:rsidRPr="001E653C">
        <w:rPr>
          <w:rFonts w:ascii="Palatino Linotype" w:hAnsi="Palatino Linotype" w:cs="Palatino Linotype"/>
          <w:sz w:val="24"/>
          <w:szCs w:val="24"/>
        </w:rPr>
        <w:t>Transzkripciók.</w:t>
      </w:r>
    </w:p>
    <w:p w:rsidR="001E653C" w:rsidRPr="001E653C" w:rsidRDefault="001E653C" w:rsidP="001E653C">
      <w:pPr>
        <w:pStyle w:val="Felsorols21"/>
        <w:numPr>
          <w:ilvl w:val="0"/>
          <w:numId w:val="0"/>
        </w:numPr>
        <w:rPr>
          <w:rFonts w:ascii="Palatino Linotype" w:hAnsi="Palatino Linotype" w:cs="Palatino Linotype"/>
          <w:sz w:val="24"/>
          <w:szCs w:val="24"/>
        </w:rPr>
      </w:pPr>
    </w:p>
    <w:p w:rsidR="001E653C" w:rsidRPr="001E653C" w:rsidRDefault="001E653C" w:rsidP="001E653C">
      <w:pPr>
        <w:spacing w:after="0" w:line="240" w:lineRule="auto"/>
        <w:ind w:left="1440" w:hanging="1440"/>
        <w:rPr>
          <w:rFonts w:ascii="Palatino Linotype" w:hAnsi="Palatino Linotype" w:cs="Palatino Linotype"/>
          <w:sz w:val="24"/>
          <w:szCs w:val="24"/>
        </w:rPr>
      </w:pPr>
      <w:r w:rsidRPr="001E653C">
        <w:rPr>
          <w:rFonts w:ascii="Palatino Linotype" w:hAnsi="Palatino Linotype" w:cs="Palatino Linotype"/>
          <w:sz w:val="24"/>
          <w:szCs w:val="24"/>
        </w:rPr>
        <w:t>Ajánlott zenei anyag:</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Czerny: A kézügyesség iskolája I-II.</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Hanon: Gyakorlatok.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Bach: 18 kis preludium.</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Bach: Kétszólamú invenciók.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Bach: Háromszólamú invenciók.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Dohnányi: Zongoraiskola</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Dohnányi: Ujjfüggetlenítési gyakorlatok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Fehér József: Gorsium szintetizátoriskola II-IV.</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Oscar Peterson: Jazz etüdök I-IV</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Oscar Peterson: Exercises – Minuets – Etudes – Pieces.</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Bach: Wohltemperiertes Klavier.</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Ann Carters: The Ragtime Songbook (Kétkezes darabok)</w:t>
      </w:r>
    </w:p>
    <w:p w:rsidR="001E653C" w:rsidRPr="001E653C" w:rsidRDefault="001E653C" w:rsidP="001E653C">
      <w:pPr>
        <w:spacing w:after="0" w:line="240" w:lineRule="auto"/>
        <w:ind w:left="1440" w:hanging="1440"/>
        <w:rPr>
          <w:rFonts w:ascii="Palatino Linotype" w:hAnsi="Palatino Linotype" w:cs="Palatino Linotype"/>
          <w:sz w:val="24"/>
          <w:szCs w:val="24"/>
        </w:rPr>
      </w:pPr>
      <w:r w:rsidRPr="001E653C">
        <w:rPr>
          <w:rFonts w:ascii="Palatino Linotype" w:hAnsi="Palatino Linotype" w:cs="Palatino Linotype"/>
          <w:sz w:val="24"/>
          <w:szCs w:val="24"/>
        </w:rPr>
        <w:t>Gonda János: A rögtönzés világa I-III.,</w:t>
      </w:r>
    </w:p>
    <w:p w:rsidR="001E653C" w:rsidRPr="001E653C" w:rsidRDefault="001E653C" w:rsidP="001E653C">
      <w:pPr>
        <w:spacing w:after="0" w:line="240" w:lineRule="auto"/>
        <w:ind w:left="1440" w:hanging="1440"/>
        <w:rPr>
          <w:rFonts w:ascii="Palatino Linotype" w:hAnsi="Palatino Linotype" w:cs="Palatino Linotype"/>
          <w:sz w:val="24"/>
          <w:szCs w:val="24"/>
        </w:rPr>
      </w:pPr>
      <w:r w:rsidRPr="001E653C">
        <w:rPr>
          <w:rFonts w:ascii="Palatino Linotype" w:hAnsi="Palatino Linotype" w:cs="Palatino Linotype"/>
          <w:sz w:val="24"/>
          <w:szCs w:val="24"/>
        </w:rPr>
        <w:t>valamint a Melléklet szerinti ajánlott repertoár.</w:t>
      </w:r>
    </w:p>
    <w:p w:rsidR="001E653C" w:rsidRPr="001E653C" w:rsidRDefault="001E653C" w:rsidP="001E653C">
      <w:pPr>
        <w:spacing w:after="0" w:line="240" w:lineRule="auto"/>
        <w:ind w:left="1440" w:hanging="1440"/>
        <w:rPr>
          <w:rFonts w:ascii="Palatino Linotype" w:hAnsi="Palatino Linotype" w:cs="Palatino Linotype"/>
          <w:sz w:val="24"/>
          <w:szCs w:val="24"/>
        </w:rPr>
      </w:pP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Ajánlott klasszikus zeneművek:</w:t>
      </w:r>
    </w:p>
    <w:p w:rsidR="001E653C" w:rsidRPr="001E653C" w:rsidRDefault="001E653C" w:rsidP="001E653C">
      <w:pPr>
        <w:spacing w:after="0" w:line="240" w:lineRule="auto"/>
        <w:rPr>
          <w:rFonts w:ascii="Palatino Linotype" w:hAnsi="Palatino Linotype" w:cs="Palatino Linotype"/>
          <w:sz w:val="24"/>
          <w:szCs w:val="24"/>
        </w:rPr>
      </w:pPr>
      <w:r w:rsidRPr="001E653C">
        <w:rPr>
          <w:rFonts w:ascii="Palatino Linotype" w:hAnsi="Palatino Linotype" w:cs="Palatino Linotype"/>
          <w:sz w:val="24"/>
          <w:szCs w:val="24"/>
        </w:rPr>
        <w:t>Chopin: Cisz-moll keringő.</w:t>
      </w:r>
      <w:r w:rsidRPr="001E653C">
        <w:rPr>
          <w:rFonts w:ascii="Palatino Linotype" w:hAnsi="Palatino Linotype" w:cs="Palatino Linotype"/>
          <w:sz w:val="24"/>
          <w:szCs w:val="24"/>
        </w:rPr>
        <w:br/>
        <w:t>Bartók: Medvetánc.</w:t>
      </w:r>
      <w:r w:rsidRPr="001E653C">
        <w:rPr>
          <w:rFonts w:ascii="Palatino Linotype" w:hAnsi="Palatino Linotype" w:cs="Palatino Linotype"/>
          <w:sz w:val="24"/>
          <w:szCs w:val="24"/>
        </w:rPr>
        <w:br/>
        <w:t>Liszt: II. magyar rapszódia.</w:t>
      </w:r>
      <w:r w:rsidRPr="001E653C">
        <w:rPr>
          <w:rFonts w:ascii="Palatino Linotype" w:hAnsi="Palatino Linotype" w:cs="Palatino Linotype"/>
          <w:sz w:val="24"/>
          <w:szCs w:val="24"/>
        </w:rPr>
        <w:br/>
        <w:t>Gershwin: Rhapsody in Blue,</w:t>
      </w:r>
      <w:r w:rsidRPr="001E653C">
        <w:rPr>
          <w:rFonts w:ascii="Palatino Linotype" w:hAnsi="Palatino Linotype" w:cs="Palatino Linotype"/>
          <w:sz w:val="24"/>
          <w:szCs w:val="24"/>
        </w:rPr>
        <w:br/>
        <w:t>vagy ezeknek megfelelő nehézségi szintű klasszikus zenemű</w:t>
      </w:r>
    </w:p>
    <w:p w:rsidR="001E653C" w:rsidRPr="001E653C" w:rsidRDefault="001E653C" w:rsidP="001E653C">
      <w:pPr>
        <w:spacing w:after="0" w:line="240" w:lineRule="auto"/>
        <w:rPr>
          <w:rFonts w:ascii="Palatino Linotype" w:hAnsi="Palatino Linotype" w:cs="Palatino Linotype"/>
          <w:sz w:val="24"/>
          <w:szCs w:val="24"/>
        </w:rPr>
      </w:pPr>
    </w:p>
    <w:p w:rsidR="001E653C" w:rsidRPr="001E653C" w:rsidRDefault="001E653C" w:rsidP="003A06CC">
      <w:pPr>
        <w:widowControl w:val="0"/>
        <w:numPr>
          <w:ilvl w:val="1"/>
          <w:numId w:val="32"/>
        </w:numPr>
        <w:suppressAutoHyphens/>
        <w:spacing w:after="0" w:line="240" w:lineRule="auto"/>
        <w:ind w:left="826" w:hanging="469"/>
        <w:rPr>
          <w:rFonts w:ascii="Palatino Linotype" w:hAnsi="Palatino Linotype" w:cs="Palatino Linotype"/>
          <w:b/>
          <w:i/>
          <w:sz w:val="24"/>
          <w:szCs w:val="24"/>
        </w:rPr>
      </w:pPr>
      <w:r w:rsidRPr="001E653C">
        <w:rPr>
          <w:rFonts w:ascii="Palatino Linotype" w:hAnsi="Palatino Linotype" w:cs="Palatino Linotype"/>
          <w:b/>
          <w:i/>
          <w:sz w:val="24"/>
          <w:szCs w:val="24"/>
        </w:rPr>
        <w:t xml:space="preserve">A képzés javasolt helyszíne </w:t>
      </w:r>
      <w:r w:rsidRPr="001E653C">
        <w:rPr>
          <w:rFonts w:ascii="Palatino Linotype" w:hAnsi="Palatino Linotype" w:cs="Palatino Linotype"/>
          <w:b/>
          <w:i/>
          <w:kern w:val="1"/>
          <w:sz w:val="24"/>
          <w:szCs w:val="24"/>
          <w:lang w:eastAsia="hi-IN" w:bidi="hi-IN"/>
        </w:rPr>
        <w:t>(ajánlás)</w:t>
      </w:r>
    </w:p>
    <w:p w:rsidR="001E653C" w:rsidRPr="001E653C" w:rsidRDefault="001E653C" w:rsidP="001E653C">
      <w:pPr>
        <w:spacing w:after="0" w:line="240" w:lineRule="auto"/>
        <w:ind w:left="720" w:hanging="360"/>
        <w:rPr>
          <w:rFonts w:ascii="Palatino Linotype" w:hAnsi="Palatino Linotype" w:cs="Palatino Linotype"/>
          <w:b/>
          <w:bCs/>
          <w:sz w:val="24"/>
          <w:szCs w:val="24"/>
        </w:rPr>
      </w:pPr>
      <w:r w:rsidRPr="001E653C">
        <w:rPr>
          <w:rFonts w:ascii="Palatino Linotype" w:hAnsi="Palatino Linotype" w:cs="Palatino Linotype"/>
          <w:sz w:val="24"/>
          <w:szCs w:val="24"/>
          <w:lang w:eastAsia="hi-IN" w:bidi="hi-IN"/>
        </w:rPr>
        <w:t>nincs</w:t>
      </w:r>
    </w:p>
    <w:p w:rsidR="001E653C" w:rsidRPr="001E653C" w:rsidRDefault="001E653C" w:rsidP="001E653C">
      <w:pPr>
        <w:spacing w:after="0" w:line="240" w:lineRule="auto"/>
        <w:ind w:left="792"/>
        <w:rPr>
          <w:rFonts w:ascii="Palatino Linotype" w:hAnsi="Palatino Linotype" w:cs="Palatino Linotype"/>
          <w:b/>
          <w:bCs/>
          <w:sz w:val="24"/>
          <w:szCs w:val="24"/>
        </w:rPr>
      </w:pPr>
    </w:p>
    <w:p w:rsidR="001E653C" w:rsidRPr="001E653C" w:rsidRDefault="001E653C" w:rsidP="003A06CC">
      <w:pPr>
        <w:widowControl w:val="0"/>
        <w:numPr>
          <w:ilvl w:val="1"/>
          <w:numId w:val="32"/>
        </w:numPr>
        <w:suppressAutoHyphens/>
        <w:spacing w:after="0" w:line="240" w:lineRule="auto"/>
        <w:ind w:left="826" w:hanging="469"/>
        <w:rPr>
          <w:rFonts w:ascii="Palatino Linotype" w:hAnsi="Palatino Linotype" w:cs="Palatino Linotype"/>
          <w:b/>
          <w:bCs/>
          <w:sz w:val="24"/>
          <w:szCs w:val="24"/>
        </w:rPr>
      </w:pPr>
      <w:r w:rsidRPr="001E653C">
        <w:rPr>
          <w:rFonts w:ascii="Palatino Linotype" w:hAnsi="Palatino Linotype" w:cs="Palatino Linotype"/>
          <w:b/>
          <w:bCs/>
          <w:i/>
          <w:sz w:val="24"/>
          <w:szCs w:val="24"/>
        </w:rPr>
        <w:t>A tantárgy elsajátítása során alkalmazható sajátos módszerek, tanulói tevékenységformák (ajánlás)</w:t>
      </w:r>
    </w:p>
    <w:p w:rsidR="001E653C" w:rsidRPr="001E653C" w:rsidRDefault="001E653C" w:rsidP="001E653C">
      <w:pPr>
        <w:widowControl w:val="0"/>
        <w:spacing w:after="0" w:line="240" w:lineRule="auto"/>
        <w:ind w:left="826"/>
        <w:rPr>
          <w:rFonts w:ascii="Palatino Linotype" w:hAnsi="Palatino Linotype" w:cs="Palatino Linotype"/>
          <w:b/>
          <w:bCs/>
          <w:sz w:val="24"/>
          <w:szCs w:val="24"/>
        </w:rPr>
      </w:pPr>
    </w:p>
    <w:p w:rsidR="001E653C" w:rsidRPr="001E653C" w:rsidRDefault="001E653C" w:rsidP="001E653C">
      <w:pPr>
        <w:spacing w:after="0" w:line="240" w:lineRule="auto"/>
        <w:rPr>
          <w:rFonts w:ascii="Palatino Linotype" w:hAnsi="Palatino Linotype" w:cs="Palatino Linotype"/>
          <w:b/>
          <w:sz w:val="20"/>
          <w:szCs w:val="20"/>
        </w:rPr>
      </w:pPr>
      <w:r w:rsidRPr="001E653C">
        <w:rPr>
          <w:rFonts w:ascii="Palatino Linotype" w:hAnsi="Palatino Linotype" w:cs="Palatino Linotype"/>
          <w:b/>
          <w:bCs/>
          <w:i/>
          <w:sz w:val="24"/>
          <w:szCs w:val="24"/>
        </w:rPr>
        <w:t>1</w:t>
      </w:r>
      <w:r w:rsidR="003A06CC">
        <w:rPr>
          <w:rFonts w:ascii="Palatino Linotype" w:hAnsi="Palatino Linotype" w:cs="Palatino Linotype"/>
          <w:b/>
          <w:bCs/>
          <w:i/>
          <w:sz w:val="24"/>
          <w:szCs w:val="24"/>
        </w:rPr>
        <w:t>9</w:t>
      </w:r>
      <w:r w:rsidRPr="001E653C">
        <w:rPr>
          <w:rFonts w:ascii="Palatino Linotype" w:hAnsi="Palatino Linotype" w:cs="Palatino Linotype"/>
          <w:b/>
          <w:bCs/>
          <w:i/>
          <w:sz w:val="24"/>
          <w:szCs w:val="24"/>
        </w:rPr>
        <w:t>.5.1 A tantárgy elsajátítása során alkalmazható tanulói tevékenységformák (ajánlás)</w:t>
      </w:r>
    </w:p>
    <w:tbl>
      <w:tblPr>
        <w:tblW w:w="0" w:type="auto"/>
        <w:tblInd w:w="108" w:type="dxa"/>
        <w:tblLayout w:type="fixed"/>
        <w:tblLook w:val="0000" w:firstRow="0" w:lastRow="0" w:firstColumn="0" w:lastColumn="0" w:noHBand="0" w:noVBand="0"/>
      </w:tblPr>
      <w:tblGrid>
        <w:gridCol w:w="828"/>
        <w:gridCol w:w="3621"/>
        <w:gridCol w:w="809"/>
        <w:gridCol w:w="979"/>
        <w:gridCol w:w="1276"/>
        <w:gridCol w:w="1526"/>
      </w:tblGrid>
      <w:tr w:rsidR="001E653C" w:rsidRPr="001E653C">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Sor-szám</w:t>
            </w:r>
          </w:p>
        </w:tc>
        <w:tc>
          <w:tcPr>
            <w:tcW w:w="3621" w:type="dxa"/>
            <w:vMerge w:val="restart"/>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Tanulói tevékenységforma</w:t>
            </w:r>
          </w:p>
        </w:tc>
        <w:tc>
          <w:tcPr>
            <w:tcW w:w="3064" w:type="dxa"/>
            <w:gridSpan w:val="3"/>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Tanulói tevékenység szervezési kerete</w:t>
            </w:r>
          </w:p>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(differenciálási módok)</w:t>
            </w:r>
          </w:p>
        </w:tc>
        <w:tc>
          <w:tcPr>
            <w:tcW w:w="15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Alkalmazandó eszközök és felszerelések (SZVK 6. pont lebontása, pontosítása)</w:t>
            </w:r>
          </w:p>
        </w:tc>
      </w:tr>
      <w:tr w:rsidR="001E653C" w:rsidRPr="001E653C">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b/>
                <w:sz w:val="20"/>
                <w:szCs w:val="20"/>
              </w:rPr>
            </w:pPr>
          </w:p>
        </w:tc>
        <w:tc>
          <w:tcPr>
            <w:tcW w:w="3621" w:type="dxa"/>
            <w:vMerge/>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rPr>
                <w:rFonts w:ascii="Palatino Linotype" w:hAnsi="Palatino Linotype" w:cs="Palatino Linotype"/>
                <w:b/>
                <w:sz w:val="20"/>
                <w:szCs w:val="20"/>
              </w:rPr>
            </w:pPr>
          </w:p>
        </w:tc>
        <w:tc>
          <w:tcPr>
            <w:tcW w:w="80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ind w:left="113" w:right="113"/>
              <w:jc w:val="center"/>
              <w:rPr>
                <w:rFonts w:ascii="Palatino Linotype" w:hAnsi="Palatino Linotype" w:cs="Palatino Linotype"/>
                <w:b/>
                <w:sz w:val="20"/>
                <w:szCs w:val="20"/>
              </w:rPr>
            </w:pPr>
            <w:r w:rsidRPr="001E653C">
              <w:rPr>
                <w:rFonts w:ascii="Palatino Linotype" w:hAnsi="Palatino Linotype" w:cs="Palatino Linotype"/>
                <w:b/>
                <w:sz w:val="20"/>
                <w:szCs w:val="20"/>
              </w:rPr>
              <w:t>Egyéni</w:t>
            </w:r>
          </w:p>
        </w:tc>
        <w:tc>
          <w:tcPr>
            <w:tcW w:w="97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ind w:left="113" w:right="113"/>
              <w:jc w:val="center"/>
              <w:rPr>
                <w:rFonts w:ascii="Palatino Linotype" w:hAnsi="Palatino Linotype" w:cs="Palatino Linotype"/>
                <w:b/>
                <w:sz w:val="20"/>
                <w:szCs w:val="20"/>
              </w:rPr>
            </w:pPr>
            <w:r w:rsidRPr="001E653C">
              <w:rPr>
                <w:rFonts w:ascii="Palatino Linotype" w:hAnsi="Palatino Linotype" w:cs="Palatino Linotype"/>
                <w:b/>
                <w:sz w:val="20"/>
                <w:szCs w:val="20"/>
              </w:rPr>
              <w:t>Csoport-</w:t>
            </w:r>
          </w:p>
          <w:p w:rsidR="001E653C" w:rsidRPr="001E653C" w:rsidRDefault="001E653C" w:rsidP="001E653C">
            <w:pPr>
              <w:spacing w:after="0" w:line="240" w:lineRule="auto"/>
              <w:ind w:left="113" w:right="113"/>
              <w:jc w:val="center"/>
              <w:rPr>
                <w:rFonts w:ascii="Palatino Linotype" w:hAnsi="Palatino Linotype" w:cs="Palatino Linotype"/>
                <w:b/>
                <w:sz w:val="20"/>
                <w:szCs w:val="20"/>
              </w:rPr>
            </w:pPr>
            <w:r w:rsidRPr="001E653C">
              <w:rPr>
                <w:rFonts w:ascii="Palatino Linotype" w:hAnsi="Palatino Linotype" w:cs="Palatino Linotype"/>
                <w:b/>
                <w:sz w:val="20"/>
                <w:szCs w:val="20"/>
              </w:rPr>
              <w:t>bontás</w:t>
            </w:r>
          </w:p>
        </w:tc>
        <w:tc>
          <w:tcPr>
            <w:tcW w:w="1276"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BA3368">
            <w:pPr>
              <w:spacing w:after="0" w:line="240" w:lineRule="auto"/>
              <w:ind w:left="113" w:right="113"/>
              <w:jc w:val="center"/>
              <w:rPr>
                <w:rFonts w:ascii="Palatino Linotype" w:hAnsi="Palatino Linotype" w:cs="Palatino Linotype"/>
                <w:b/>
                <w:sz w:val="20"/>
                <w:szCs w:val="20"/>
              </w:rPr>
            </w:pPr>
            <w:r w:rsidRPr="001E653C">
              <w:rPr>
                <w:rFonts w:ascii="Palatino Linotype" w:hAnsi="Palatino Linotype" w:cs="Palatino Linotype"/>
                <w:b/>
                <w:sz w:val="20"/>
                <w:szCs w:val="20"/>
              </w:rPr>
              <w:t>Osztály-keret</w:t>
            </w:r>
          </w:p>
        </w:tc>
        <w:tc>
          <w:tcPr>
            <w:tcW w:w="15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b/>
                <w:sz w:val="20"/>
                <w:szCs w:val="20"/>
              </w:rPr>
            </w:pPr>
          </w:p>
        </w:tc>
      </w:tr>
      <w:tr w:rsidR="001E653C" w:rsidRPr="001E653C">
        <w:tc>
          <w:tcPr>
            <w:tcW w:w="828"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b/>
                <w:sz w:val="20"/>
                <w:szCs w:val="20"/>
              </w:rPr>
              <w:t xml:space="preserve">Információ feldolgozó </w:t>
            </w:r>
            <w:r w:rsidRPr="001E653C">
              <w:rPr>
                <w:rFonts w:ascii="Palatino Linotype" w:hAnsi="Palatino Linotype" w:cs="Palatino Linotype"/>
                <w:b/>
                <w:sz w:val="20"/>
                <w:szCs w:val="20"/>
              </w:rPr>
              <w:lastRenderedPageBreak/>
              <w:t>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979"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5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r w:rsidR="001E653C" w:rsidRPr="001E653C">
        <w:tc>
          <w:tcPr>
            <w:tcW w:w="828"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lastRenderedPageBreak/>
              <w:t>1.1.</w:t>
            </w:r>
          </w:p>
        </w:tc>
        <w:tc>
          <w:tcPr>
            <w:tcW w:w="3621"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xml:space="preserve">Hallott zenei ritmusok önálló visszaadása </w:t>
            </w:r>
          </w:p>
        </w:tc>
        <w:tc>
          <w:tcPr>
            <w:tcW w:w="80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7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r w:rsidR="001E653C" w:rsidRPr="001E653C">
        <w:tc>
          <w:tcPr>
            <w:tcW w:w="828"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1.2.</w:t>
            </w:r>
          </w:p>
        </w:tc>
        <w:tc>
          <w:tcPr>
            <w:tcW w:w="3621"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 xml:space="preserve">Hallott zenei anyag önálló leírása </w:t>
            </w:r>
          </w:p>
        </w:tc>
        <w:tc>
          <w:tcPr>
            <w:tcW w:w="80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7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6.5., 6.6.</w:t>
            </w:r>
          </w:p>
        </w:tc>
      </w:tr>
      <w:tr w:rsidR="001E653C" w:rsidRPr="001E653C">
        <w:tc>
          <w:tcPr>
            <w:tcW w:w="828"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1.3.</w:t>
            </w:r>
          </w:p>
        </w:tc>
        <w:tc>
          <w:tcPr>
            <w:tcW w:w="3621"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rPr>
                <w:rFonts w:ascii="Palatino Linotype" w:hAnsi="Palatino Linotype" w:cs="Palatino Linotype"/>
                <w:sz w:val="20"/>
                <w:szCs w:val="20"/>
              </w:rPr>
            </w:pPr>
          </w:p>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Hallott zenei anyag önálló visszaadása hangszeresen</w:t>
            </w:r>
          </w:p>
        </w:tc>
        <w:tc>
          <w:tcPr>
            <w:tcW w:w="80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7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6.5., 6.6.</w:t>
            </w:r>
          </w:p>
        </w:tc>
      </w:tr>
      <w:tr w:rsidR="001E653C" w:rsidRPr="001E653C">
        <w:tc>
          <w:tcPr>
            <w:tcW w:w="828"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1.4.</w:t>
            </w:r>
          </w:p>
        </w:tc>
        <w:tc>
          <w:tcPr>
            <w:tcW w:w="3621"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Hallott harmóniák visszaadása hangszeresen</w:t>
            </w:r>
          </w:p>
        </w:tc>
        <w:tc>
          <w:tcPr>
            <w:tcW w:w="80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7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r w:rsidR="001E653C" w:rsidRPr="001E653C">
        <w:tc>
          <w:tcPr>
            <w:tcW w:w="828"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b/>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979"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5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r w:rsidR="001E653C" w:rsidRPr="001E653C">
        <w:tc>
          <w:tcPr>
            <w:tcW w:w="828"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2.1.</w:t>
            </w:r>
          </w:p>
        </w:tc>
        <w:tc>
          <w:tcPr>
            <w:tcW w:w="3621"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Transzkripció</w:t>
            </w:r>
          </w:p>
        </w:tc>
        <w:tc>
          <w:tcPr>
            <w:tcW w:w="80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7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r w:rsidR="001E653C" w:rsidRPr="001E653C">
        <w:tc>
          <w:tcPr>
            <w:tcW w:w="828"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2.2.</w:t>
            </w:r>
          </w:p>
        </w:tc>
        <w:tc>
          <w:tcPr>
            <w:tcW w:w="3621"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Zeneművek elsajátítása egyéni felkészüléssel</w:t>
            </w:r>
          </w:p>
        </w:tc>
        <w:tc>
          <w:tcPr>
            <w:tcW w:w="80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7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6.5., 6.6.</w:t>
            </w:r>
          </w:p>
        </w:tc>
      </w:tr>
      <w:tr w:rsidR="001E653C" w:rsidRPr="001E653C">
        <w:tc>
          <w:tcPr>
            <w:tcW w:w="828"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2.3.</w:t>
            </w:r>
          </w:p>
        </w:tc>
        <w:tc>
          <w:tcPr>
            <w:tcW w:w="3621"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Zeneművek bemutatása</w:t>
            </w:r>
          </w:p>
        </w:tc>
        <w:tc>
          <w:tcPr>
            <w:tcW w:w="80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79"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bl>
    <w:p w:rsidR="001E653C" w:rsidRPr="001E653C" w:rsidRDefault="001E653C" w:rsidP="001E653C">
      <w:pPr>
        <w:spacing w:after="0" w:line="240" w:lineRule="auto"/>
        <w:rPr>
          <w:rFonts w:ascii="Palatino Linotype" w:hAnsi="Palatino Linotype"/>
        </w:rPr>
      </w:pPr>
    </w:p>
    <w:p w:rsidR="001E653C" w:rsidRPr="001E653C" w:rsidRDefault="001E653C" w:rsidP="001E653C">
      <w:pPr>
        <w:spacing w:after="0" w:line="240" w:lineRule="auto"/>
        <w:rPr>
          <w:rFonts w:ascii="Palatino Linotype" w:hAnsi="Palatino Linotype" w:cs="Palatino Linotype"/>
          <w:b/>
          <w:sz w:val="24"/>
          <w:szCs w:val="24"/>
        </w:rPr>
      </w:pPr>
      <w:r w:rsidRPr="001E653C">
        <w:rPr>
          <w:rFonts w:ascii="Palatino Linotype" w:hAnsi="Palatino Linotype" w:cs="Palatino Linotype"/>
          <w:b/>
          <w:bCs/>
          <w:i/>
          <w:sz w:val="24"/>
          <w:szCs w:val="24"/>
        </w:rPr>
        <w:t>1</w:t>
      </w:r>
      <w:r w:rsidR="003A06CC">
        <w:rPr>
          <w:rFonts w:ascii="Palatino Linotype" w:hAnsi="Palatino Linotype" w:cs="Palatino Linotype"/>
          <w:b/>
          <w:bCs/>
          <w:i/>
          <w:sz w:val="24"/>
          <w:szCs w:val="24"/>
        </w:rPr>
        <w:t>9</w:t>
      </w:r>
      <w:r w:rsidRPr="001E653C">
        <w:rPr>
          <w:rFonts w:ascii="Palatino Linotype" w:hAnsi="Palatino Linotype" w:cs="Palatino Linotype"/>
          <w:b/>
          <w:bCs/>
          <w:i/>
          <w:sz w:val="24"/>
          <w:szCs w:val="24"/>
        </w:rPr>
        <w:t>.5.2 A tantárgy elsajátítása során alkalmazható sajátos módszerek (ajánlás)</w:t>
      </w:r>
    </w:p>
    <w:tbl>
      <w:tblPr>
        <w:tblW w:w="0" w:type="auto"/>
        <w:tblInd w:w="108" w:type="dxa"/>
        <w:tblLayout w:type="fixed"/>
        <w:tblLook w:val="0000" w:firstRow="0" w:lastRow="0" w:firstColumn="0" w:lastColumn="0" w:noHBand="0" w:noVBand="0"/>
      </w:tblPr>
      <w:tblGrid>
        <w:gridCol w:w="994"/>
        <w:gridCol w:w="2800"/>
        <w:gridCol w:w="945"/>
        <w:gridCol w:w="945"/>
        <w:gridCol w:w="945"/>
        <w:gridCol w:w="2689"/>
      </w:tblGrid>
      <w:tr w:rsidR="001E653C" w:rsidRPr="001E653C">
        <w:tc>
          <w:tcPr>
            <w:tcW w:w="994" w:type="dxa"/>
            <w:vMerge w:val="restart"/>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 xml:space="preserve">Alkalmazott oktatási </w:t>
            </w:r>
          </w:p>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A tanulói tevékenység szervezeti kerete</w:t>
            </w:r>
          </w:p>
        </w:tc>
        <w:tc>
          <w:tcPr>
            <w:tcW w:w="26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Alkalmazandó eszközök és felszerelések (SZVK 6. pont lebontása, pontosítása)</w:t>
            </w:r>
          </w:p>
        </w:tc>
      </w:tr>
      <w:tr w:rsidR="001E653C" w:rsidRPr="001E653C">
        <w:tc>
          <w:tcPr>
            <w:tcW w:w="994" w:type="dxa"/>
            <w:vMerge/>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b/>
                <w:sz w:val="20"/>
                <w:szCs w:val="20"/>
              </w:rPr>
            </w:pPr>
            <w:r w:rsidRPr="001E653C">
              <w:rPr>
                <w:rFonts w:ascii="Palatino Linotype" w:hAnsi="Palatino Linotype" w:cs="Palatino Linotype"/>
                <w:b/>
                <w:sz w:val="20"/>
                <w:szCs w:val="20"/>
              </w:rPr>
              <w:t>osztály</w:t>
            </w:r>
          </w:p>
        </w:tc>
        <w:tc>
          <w:tcPr>
            <w:tcW w:w="26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b/>
                <w:sz w:val="20"/>
                <w:szCs w:val="20"/>
              </w:rPr>
            </w:pPr>
          </w:p>
        </w:tc>
      </w:tr>
      <w:tr w:rsidR="001E653C" w:rsidRPr="001E653C">
        <w:tc>
          <w:tcPr>
            <w:tcW w:w="994"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r w:rsidR="001E653C" w:rsidRPr="001E653C">
        <w:tc>
          <w:tcPr>
            <w:tcW w:w="994"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előjátszás</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6.2., 6.3., 6.11.</w:t>
            </w:r>
          </w:p>
        </w:tc>
      </w:tr>
      <w:tr w:rsidR="001E653C" w:rsidRPr="001E653C">
        <w:tc>
          <w:tcPr>
            <w:tcW w:w="994"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zenei anyag bemutatása CD-ről</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6.2., 6.3., 6.11.</w:t>
            </w:r>
          </w:p>
        </w:tc>
      </w:tr>
      <w:tr w:rsidR="001E653C" w:rsidRPr="001E653C">
        <w:tc>
          <w:tcPr>
            <w:tcW w:w="994"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zenei anyag bemutatása zongorán</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6.5.</w:t>
            </w:r>
          </w:p>
        </w:tc>
      </w:tr>
      <w:tr w:rsidR="001E653C" w:rsidRPr="001E653C">
        <w:tc>
          <w:tcPr>
            <w:tcW w:w="994"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zenei anyag bemutatása énekléssel</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6.11.</w:t>
            </w:r>
          </w:p>
        </w:tc>
      </w:tr>
      <w:tr w:rsidR="001E653C" w:rsidRPr="001E653C">
        <w:tc>
          <w:tcPr>
            <w:tcW w:w="994"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rPr>
                <w:rFonts w:ascii="Palatino Linotype" w:hAnsi="Palatino Linotype" w:cs="Palatino Linotype"/>
                <w:sz w:val="20"/>
                <w:szCs w:val="20"/>
              </w:rPr>
            </w:pPr>
            <w:r w:rsidRPr="001E653C">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pacing w:after="0" w:line="240" w:lineRule="auto"/>
              <w:jc w:val="center"/>
              <w:rPr>
                <w:rFonts w:ascii="Palatino Linotype" w:hAnsi="Palatino Linotype" w:cs="Palatino Linotype"/>
                <w:sz w:val="20"/>
                <w:szCs w:val="20"/>
              </w:rPr>
            </w:pPr>
            <w:r w:rsidRPr="001E653C">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653C" w:rsidRPr="001E653C" w:rsidRDefault="001E653C" w:rsidP="001E653C">
            <w:pPr>
              <w:snapToGrid w:val="0"/>
              <w:spacing w:after="0" w:line="240" w:lineRule="auto"/>
              <w:jc w:val="center"/>
              <w:rPr>
                <w:rFonts w:ascii="Palatino Linotype" w:hAnsi="Palatino Linotype" w:cs="Palatino Linotype"/>
                <w:sz w:val="20"/>
                <w:szCs w:val="20"/>
              </w:rPr>
            </w:pPr>
          </w:p>
        </w:tc>
      </w:tr>
    </w:tbl>
    <w:p w:rsidR="001E653C" w:rsidRPr="001E653C" w:rsidRDefault="001E653C" w:rsidP="001E653C">
      <w:pPr>
        <w:spacing w:after="0" w:line="240" w:lineRule="auto"/>
        <w:rPr>
          <w:rFonts w:ascii="Palatino Linotype" w:hAnsi="Palatino Linotype"/>
        </w:rPr>
      </w:pPr>
    </w:p>
    <w:p w:rsidR="001E653C" w:rsidRPr="001E653C" w:rsidRDefault="001E653C" w:rsidP="001E653C">
      <w:pPr>
        <w:spacing w:after="0" w:line="240" w:lineRule="auto"/>
        <w:ind w:left="555" w:hanging="15"/>
        <w:rPr>
          <w:rFonts w:ascii="Palatino Linotype" w:hAnsi="Palatino Linotype" w:cs="Palatino Linotype"/>
          <w:iCs/>
          <w:szCs w:val="24"/>
        </w:rPr>
      </w:pPr>
    </w:p>
    <w:p w:rsidR="001E653C" w:rsidRPr="001E653C" w:rsidRDefault="001E653C" w:rsidP="003A06CC">
      <w:pPr>
        <w:widowControl w:val="0"/>
        <w:numPr>
          <w:ilvl w:val="1"/>
          <w:numId w:val="32"/>
        </w:numPr>
        <w:suppressAutoHyphens/>
        <w:spacing w:after="0" w:line="240" w:lineRule="auto"/>
        <w:ind w:left="826" w:hanging="469"/>
        <w:rPr>
          <w:rFonts w:ascii="Palatino Linotype" w:hAnsi="Palatino Linotype" w:cs="Palatino Linotype"/>
          <w:bCs/>
          <w:sz w:val="24"/>
          <w:szCs w:val="24"/>
        </w:rPr>
      </w:pPr>
      <w:r w:rsidRPr="001E653C">
        <w:rPr>
          <w:rFonts w:ascii="Palatino Linotype" w:hAnsi="Palatino Linotype" w:cs="Palatino Linotype"/>
          <w:b/>
          <w:bCs/>
          <w:sz w:val="24"/>
          <w:szCs w:val="24"/>
        </w:rPr>
        <w:t>A tantárgy értékelésének módja</w:t>
      </w:r>
    </w:p>
    <w:p w:rsidR="001E653C" w:rsidRPr="001E653C" w:rsidRDefault="001E653C" w:rsidP="001E653C">
      <w:pPr>
        <w:autoSpaceDE w:val="0"/>
        <w:spacing w:after="0" w:line="240" w:lineRule="auto"/>
        <w:ind w:left="826"/>
        <w:rPr>
          <w:rFonts w:ascii="Palatino Linotype" w:hAnsi="Palatino Linotype" w:cs="Palatino Linotype"/>
          <w:b/>
          <w:bCs/>
          <w:sz w:val="24"/>
          <w:szCs w:val="24"/>
        </w:rPr>
      </w:pPr>
      <w:r w:rsidRPr="001E653C">
        <w:rPr>
          <w:rFonts w:ascii="Palatino Linotype" w:hAnsi="Palatino Linotype" w:cs="Palatino Linotype"/>
          <w:bCs/>
          <w:sz w:val="24"/>
          <w:szCs w:val="24"/>
        </w:rPr>
        <w:t>A nemzeti köznevelésről szóló 2011. évi CXC. törvény 54. § (2) a) pontja szerinti értékeléssel.</w:t>
      </w:r>
    </w:p>
    <w:p w:rsidR="00E00C01" w:rsidRPr="001E653C" w:rsidRDefault="00E00C01" w:rsidP="001E653C">
      <w:pPr>
        <w:spacing w:after="0" w:line="240" w:lineRule="auto"/>
        <w:rPr>
          <w:rFonts w:ascii="Palatino Linotype" w:hAnsi="Palatino Linotype"/>
        </w:rPr>
      </w:pPr>
    </w:p>
    <w:p w:rsidR="00FA38D1" w:rsidRPr="001E653C" w:rsidRDefault="000441E0" w:rsidP="001E653C">
      <w:pPr>
        <w:spacing w:after="0" w:line="240" w:lineRule="auto"/>
        <w:ind w:left="-15"/>
        <w:rPr>
          <w:rFonts w:ascii="Palatino Linotype" w:hAnsi="Palatino Linotype"/>
          <w:b/>
          <w:sz w:val="44"/>
          <w:szCs w:val="44"/>
          <w:lang w:eastAsia="hu-HU"/>
        </w:rPr>
      </w:pPr>
      <w:r w:rsidRPr="001E653C">
        <w:rPr>
          <w:rFonts w:ascii="Palatino Linotype" w:hAnsi="Palatino Linotype"/>
          <w:b/>
          <w:szCs w:val="24"/>
        </w:rPr>
        <w:br w:type="page"/>
      </w:r>
    </w:p>
    <w:p w:rsidR="00FF334E" w:rsidRPr="001E653C" w:rsidRDefault="00FF334E" w:rsidP="001E653C">
      <w:pPr>
        <w:spacing w:after="0" w:line="240" w:lineRule="auto"/>
        <w:jc w:val="center"/>
        <w:rPr>
          <w:rFonts w:ascii="Palatino Linotype" w:hAnsi="Palatino Linotype"/>
          <w:b/>
          <w:sz w:val="44"/>
          <w:szCs w:val="44"/>
          <w:lang w:eastAsia="hu-HU"/>
        </w:rPr>
      </w:pPr>
      <w:r w:rsidRPr="001E653C">
        <w:rPr>
          <w:rFonts w:ascii="Palatino Linotype" w:hAnsi="Palatino Linotype"/>
          <w:b/>
          <w:sz w:val="44"/>
          <w:szCs w:val="44"/>
          <w:lang w:eastAsia="hu-HU"/>
        </w:rPr>
        <w:lastRenderedPageBreak/>
        <w:t>10721-12 azonosító számú</w:t>
      </w:r>
    </w:p>
    <w:p w:rsidR="00FF334E" w:rsidRPr="001E653C" w:rsidRDefault="00FF334E" w:rsidP="001E653C">
      <w:pPr>
        <w:spacing w:after="0" w:line="240" w:lineRule="auto"/>
        <w:jc w:val="center"/>
        <w:rPr>
          <w:rFonts w:ascii="Palatino Linotype" w:hAnsi="Palatino Linotype"/>
          <w:sz w:val="44"/>
          <w:szCs w:val="44"/>
          <w:lang w:eastAsia="hu-HU"/>
        </w:rPr>
      </w:pPr>
    </w:p>
    <w:p w:rsidR="00FF334E" w:rsidRPr="001E653C" w:rsidRDefault="00FC7310" w:rsidP="001E653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w:t>
      </w:r>
      <w:r w:rsidR="00FF334E" w:rsidRPr="001E653C">
        <w:rPr>
          <w:rFonts w:ascii="Palatino Linotype" w:hAnsi="Palatino Linotype"/>
          <w:b/>
          <w:sz w:val="44"/>
          <w:szCs w:val="44"/>
          <w:lang w:eastAsia="hu-HU"/>
        </w:rPr>
        <w:t>zórakoztató zenész tevékenysége</w:t>
      </w:r>
    </w:p>
    <w:p w:rsidR="00FF334E" w:rsidRPr="001E653C" w:rsidRDefault="00FF334E" w:rsidP="001E653C">
      <w:pPr>
        <w:spacing w:after="0" w:line="240" w:lineRule="auto"/>
        <w:jc w:val="center"/>
        <w:rPr>
          <w:rFonts w:ascii="Palatino Linotype" w:hAnsi="Palatino Linotype"/>
          <w:b/>
          <w:sz w:val="44"/>
          <w:szCs w:val="44"/>
          <w:lang w:eastAsia="hu-HU"/>
        </w:rPr>
      </w:pPr>
    </w:p>
    <w:p w:rsidR="00FF334E" w:rsidRPr="001E653C" w:rsidRDefault="00FF334E" w:rsidP="001E653C">
      <w:pPr>
        <w:spacing w:after="0" w:line="240" w:lineRule="auto"/>
        <w:jc w:val="center"/>
        <w:rPr>
          <w:rFonts w:ascii="Palatino Linotype" w:hAnsi="Palatino Linotype"/>
          <w:b/>
          <w:sz w:val="44"/>
          <w:szCs w:val="44"/>
          <w:lang w:eastAsia="hu-HU"/>
        </w:rPr>
      </w:pPr>
      <w:r w:rsidRPr="001E653C">
        <w:rPr>
          <w:rFonts w:ascii="Palatino Linotype" w:hAnsi="Palatino Linotype"/>
          <w:b/>
          <w:sz w:val="44"/>
          <w:szCs w:val="44"/>
          <w:lang w:eastAsia="hu-HU"/>
        </w:rPr>
        <w:t>megnevezésű</w:t>
      </w:r>
    </w:p>
    <w:p w:rsidR="00FF334E" w:rsidRPr="001E653C" w:rsidRDefault="00FF334E" w:rsidP="001E653C">
      <w:pPr>
        <w:spacing w:after="0" w:line="240" w:lineRule="auto"/>
        <w:jc w:val="center"/>
        <w:rPr>
          <w:rFonts w:ascii="Palatino Linotype" w:hAnsi="Palatino Linotype"/>
          <w:b/>
          <w:sz w:val="44"/>
          <w:szCs w:val="44"/>
          <w:lang w:eastAsia="hu-HU"/>
        </w:rPr>
      </w:pPr>
    </w:p>
    <w:p w:rsidR="00FF334E" w:rsidRPr="001E653C" w:rsidRDefault="00FF334E" w:rsidP="001E653C">
      <w:pPr>
        <w:spacing w:after="0" w:line="240" w:lineRule="auto"/>
        <w:ind w:left="-15"/>
        <w:jc w:val="center"/>
        <w:rPr>
          <w:rFonts w:ascii="Palatino Linotype" w:hAnsi="Palatino Linotype"/>
          <w:b/>
          <w:sz w:val="44"/>
          <w:szCs w:val="44"/>
        </w:rPr>
      </w:pPr>
      <w:r w:rsidRPr="001E653C">
        <w:rPr>
          <w:rFonts w:ascii="Palatino Linotype" w:hAnsi="Palatino Linotype"/>
          <w:b/>
          <w:sz w:val="44"/>
          <w:szCs w:val="44"/>
        </w:rPr>
        <w:t>szakmai követelménymodul</w:t>
      </w:r>
    </w:p>
    <w:p w:rsidR="00FF334E" w:rsidRPr="001E653C" w:rsidRDefault="00FF334E" w:rsidP="001E653C">
      <w:pPr>
        <w:spacing w:after="0" w:line="240" w:lineRule="auto"/>
        <w:ind w:left="-15"/>
        <w:jc w:val="center"/>
        <w:rPr>
          <w:rFonts w:ascii="Palatino Linotype" w:hAnsi="Palatino Linotype"/>
          <w:b/>
          <w:sz w:val="44"/>
          <w:szCs w:val="44"/>
        </w:rPr>
      </w:pPr>
    </w:p>
    <w:p w:rsidR="00FF334E" w:rsidRPr="001E653C" w:rsidRDefault="00FF334E" w:rsidP="001E653C">
      <w:pPr>
        <w:spacing w:after="0" w:line="240" w:lineRule="auto"/>
        <w:ind w:left="-15"/>
        <w:jc w:val="center"/>
        <w:rPr>
          <w:rFonts w:ascii="Palatino Linotype" w:hAnsi="Palatino Linotype"/>
          <w:b/>
          <w:sz w:val="44"/>
          <w:szCs w:val="44"/>
        </w:rPr>
      </w:pPr>
      <w:r w:rsidRPr="001E653C">
        <w:rPr>
          <w:rFonts w:ascii="Palatino Linotype" w:hAnsi="Palatino Linotype"/>
          <w:b/>
          <w:sz w:val="44"/>
          <w:szCs w:val="44"/>
        </w:rPr>
        <w:t>MELLÉKLETE</w:t>
      </w:r>
    </w:p>
    <w:p w:rsidR="00FF334E" w:rsidRPr="001E653C" w:rsidRDefault="00FF334E" w:rsidP="001E653C">
      <w:pPr>
        <w:spacing w:after="0" w:line="240" w:lineRule="auto"/>
        <w:ind w:left="-15"/>
        <w:jc w:val="center"/>
        <w:rPr>
          <w:rFonts w:ascii="Palatino Linotype" w:hAnsi="Palatino Linotype"/>
          <w:b/>
          <w:sz w:val="44"/>
          <w:szCs w:val="44"/>
        </w:rPr>
      </w:pPr>
    </w:p>
    <w:p w:rsidR="00FF334E" w:rsidRPr="001E653C" w:rsidRDefault="00FF334E" w:rsidP="001E653C">
      <w:pPr>
        <w:spacing w:after="0" w:line="240" w:lineRule="auto"/>
        <w:ind w:left="-15"/>
        <w:jc w:val="center"/>
        <w:rPr>
          <w:rFonts w:ascii="Palatino Linotype" w:hAnsi="Palatino Linotype"/>
          <w:b/>
          <w:sz w:val="44"/>
          <w:szCs w:val="44"/>
        </w:rPr>
      </w:pPr>
      <w:r w:rsidRPr="001E653C">
        <w:rPr>
          <w:rFonts w:ascii="Palatino Linotype" w:hAnsi="Palatino Linotype"/>
          <w:b/>
          <w:sz w:val="44"/>
          <w:szCs w:val="44"/>
        </w:rPr>
        <w:t>Ajánlott repertoár</w:t>
      </w:r>
    </w:p>
    <w:p w:rsidR="00FF334E" w:rsidRPr="001E653C" w:rsidRDefault="00FF334E" w:rsidP="001E653C">
      <w:pPr>
        <w:spacing w:after="0" w:line="240" w:lineRule="auto"/>
        <w:ind w:left="-15"/>
        <w:jc w:val="center"/>
        <w:rPr>
          <w:rFonts w:ascii="Palatino Linotype" w:hAnsi="Palatino Linotype"/>
          <w:b/>
          <w:sz w:val="44"/>
          <w:szCs w:val="44"/>
        </w:rPr>
      </w:pPr>
    </w:p>
    <w:p w:rsidR="00FF334E" w:rsidRPr="001E653C" w:rsidRDefault="00FF334E" w:rsidP="001E653C">
      <w:pPr>
        <w:spacing w:after="0" w:line="240" w:lineRule="auto"/>
        <w:ind w:left="-15"/>
        <w:jc w:val="center"/>
        <w:rPr>
          <w:rFonts w:ascii="Palatino Linotype" w:hAnsi="Palatino Linotype"/>
          <w:b/>
          <w:sz w:val="44"/>
          <w:szCs w:val="44"/>
        </w:rPr>
      </w:pPr>
    </w:p>
    <w:p w:rsidR="00FF334E" w:rsidRPr="001E653C" w:rsidRDefault="00FF334E" w:rsidP="001E653C">
      <w:pPr>
        <w:spacing w:after="0" w:line="240" w:lineRule="auto"/>
        <w:ind w:left="-15"/>
        <w:jc w:val="center"/>
        <w:rPr>
          <w:rFonts w:ascii="Palatino Linotype" w:hAnsi="Palatino Linotype"/>
          <w:b/>
          <w:sz w:val="44"/>
          <w:szCs w:val="44"/>
        </w:rPr>
      </w:pPr>
      <w:r w:rsidRPr="001E653C">
        <w:rPr>
          <w:rFonts w:ascii="Palatino Linotype" w:hAnsi="Palatino Linotype"/>
          <w:b/>
          <w:sz w:val="44"/>
          <w:szCs w:val="44"/>
        </w:rPr>
        <w:t>Együttes zenei gyakorlatok és hangszeres, énekes főtárgyakhoz</w:t>
      </w:r>
    </w:p>
    <w:p w:rsidR="00FF334E" w:rsidRPr="001E653C" w:rsidRDefault="00FF334E" w:rsidP="001E653C">
      <w:pPr>
        <w:spacing w:after="0" w:line="240" w:lineRule="auto"/>
        <w:ind w:left="-15"/>
        <w:jc w:val="center"/>
        <w:rPr>
          <w:rFonts w:ascii="Palatino Linotype" w:hAnsi="Palatino Linotype"/>
          <w:b/>
          <w:sz w:val="44"/>
          <w:szCs w:val="44"/>
        </w:rPr>
      </w:pPr>
    </w:p>
    <w:p w:rsidR="00FF334E" w:rsidRPr="001E653C" w:rsidRDefault="00FF334E" w:rsidP="001E653C">
      <w:pPr>
        <w:spacing w:after="0" w:line="240" w:lineRule="auto"/>
        <w:rPr>
          <w:rFonts w:ascii="Palatino Linotype" w:hAnsi="Palatino Linotype"/>
          <w:b/>
        </w:rPr>
      </w:pPr>
      <w:r w:rsidRPr="001E653C">
        <w:rPr>
          <w:rFonts w:ascii="Palatino Linotype" w:hAnsi="Palatino Linotype"/>
          <w:b/>
        </w:rPr>
        <w:br w:type="page"/>
      </w:r>
    </w:p>
    <w:p w:rsidR="00FF334E" w:rsidRPr="001E653C" w:rsidRDefault="00FF334E" w:rsidP="001E653C">
      <w:pPr>
        <w:spacing w:after="0" w:line="240" w:lineRule="auto"/>
        <w:rPr>
          <w:rFonts w:ascii="Palatino Linotype" w:hAnsi="Palatino Linotype"/>
          <w:b/>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SWING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Take The "A" Train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Like Someone in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Green Dolphin Street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How High The Moon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I'll Remember April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There Will Never Be Another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Out of Nowhere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Yesterdays (Kern)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Four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Mr. P.C.</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Satin Doll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Don't Get Around Much Anymore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What is This Thing Called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After You've Gone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Aint Misbehavin'g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Black Coffee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Bye Bye Blackbird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Honey Sucle Rose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Lullaby of The Leaves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 The Sunny Side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Perdido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Lion for Lions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All of 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Hello Dolly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Can't Give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Lullaby of Birdland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Chattanoga Cho Cho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In The Mood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Love for Sale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Alexander's Ragtime Band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Cabaret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Swanee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It's Wonderful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I'Got Rythym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Strike Up The Band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SLOW</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Darn That Dream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Here's That Rainny Day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Easy Living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Django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Days of Wine and Roses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Body and Soul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Blue Monk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Automn Leaves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As Time Goes By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All The Thing You Are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Foolish Heart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Around Midnight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Stella By Starlight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We'll Be Together Again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What Are You Doin'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When I Tall in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They Can't Take That Away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Foggy  Day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Sophisticated Lady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In a Sentimental Mood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Night and Day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Easy to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Funny Valentine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Can't Get Started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Flamingo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Once in a While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Star Dust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Unforgattable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What a Difference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Tenderly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Georgia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Over The Rainbow</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Misty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Nuages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Smoke Gets in Your Eyes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Star Dust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Nearness of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GERSHWIN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Summertime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Embreaceable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Oh Lady Be Good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Man I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Somebody Loves 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Fascinating Rythym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Someone to Watch Over 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Love Walked 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VALSE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Blusette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Alice in Wonderland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Someday My Prince Will Come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Favorite Thing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Nature boy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True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Moon River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Fascination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Ramona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Aroun'd The World</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Kék Duna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Arany ezüst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Herkulesfürdői emlék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Duna hullámain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BOSSA NOVA - DÉL-AMERIKAI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Blue Bossa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Black Orfee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Nica's Dream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Shadow of Your Smile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500 Miles High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Summer Samba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Meditation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How in Sensitive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Corcovado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Triset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Once I Loved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One Note Samba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Gentle Rain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Fly Me to The Moon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Spain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Tristese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Killing Me Softly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Desafinado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Girl from Ipanema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Perfidia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Maria Elena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Tico Tico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Mais Que Nada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Tequila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Moliendo Café</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Recado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Frenesi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Rumba Negra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Quissas Quissas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Amor Amor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Besame Mucho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Brazil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La Paloma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Jalousie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La Cumparsita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Espagna Lani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 Relicario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POPULAR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Just The Way You Are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This Masquarade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Everything Must Change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Weekend in Los Angeles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Sunny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Watermelone Man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You Are The Sunshine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Nothing Gonna Change My Love for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What a Wonderful World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New York, New York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Feelings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Strangers in The Night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Left My Heart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Way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Love Me Tender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Just Called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Winds of Your Mind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New York State of Mind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This Guy's in Love With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Greatest Love of All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One Moment in Time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Sailing of My Live for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Without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Only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Route 66</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Moonlight Serenade</w:t>
      </w:r>
    </w:p>
    <w:p w:rsidR="00FF334E" w:rsidRDefault="00FF334E" w:rsidP="001E653C">
      <w:pPr>
        <w:spacing w:after="0" w:line="240" w:lineRule="auto"/>
        <w:rPr>
          <w:rFonts w:ascii="Palatino Linotype" w:hAnsi="Palatino Linotype"/>
        </w:rPr>
      </w:pPr>
      <w:r w:rsidRPr="001E653C">
        <w:rPr>
          <w:rFonts w:ascii="Palatino Linotype" w:hAnsi="Palatino Linotype"/>
        </w:rPr>
        <w:t>Sentimental Yourney</w:t>
      </w:r>
    </w:p>
    <w:p w:rsidR="0008705B" w:rsidRPr="001E653C" w:rsidRDefault="0008705B"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FILM ÉS MUSICAL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Házibuli I., II.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Evita: Don't Cry for Me Argentina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Flashe Dance: What a Feelin'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Hair:</w:t>
      </w:r>
      <w:r w:rsidRPr="001E653C">
        <w:rPr>
          <w:rFonts w:ascii="Palatino Linotype" w:hAnsi="Palatino Linotype"/>
        </w:rPr>
        <w:tab/>
        <w:t>Let The Sunshine in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t>Good Morning Starshine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Az Operaház fantomja:</w:t>
      </w:r>
      <w:r w:rsidRPr="001E653C">
        <w:rPr>
          <w:rFonts w:ascii="Palatino Linotype" w:hAnsi="Palatino Linotype"/>
        </w:rPr>
        <w:tab/>
        <w:t>Fantom áriája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The Music of The Night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Think of 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Sound of Music: My  Favorite Things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Climb Ev'ry Mountain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Edel Weis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Fair Lady:</w:t>
      </w:r>
      <w:r w:rsidRPr="001E653C">
        <w:rPr>
          <w:rFonts w:ascii="Palatino Linotype" w:hAnsi="Palatino Linotype"/>
        </w:rPr>
        <w:tab/>
      </w:r>
      <w:r w:rsidRPr="001E653C">
        <w:rPr>
          <w:rFonts w:ascii="Palatino Linotype" w:hAnsi="Palatino Linotype"/>
        </w:rPr>
        <w:tab/>
        <w:t>I've Grown Accustomed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I Could Have Danced All Night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Would'nt it Be Lovery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The Rain in Spain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On the Street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Get Me to The Church on Time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Funny Girl: People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1492: Címdal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w:t>
      </w:r>
      <w:r w:rsidR="0008705B">
        <w:rPr>
          <w:rFonts w:ascii="Palatino Linotype" w:hAnsi="Palatino Linotype"/>
        </w:rPr>
        <w:t>ó</w:t>
      </w:r>
      <w:r w:rsidRPr="001E653C">
        <w:rPr>
          <w:rFonts w:ascii="Palatino Linotype" w:hAnsi="Palatino Linotype"/>
        </w:rPr>
        <w:t>meó és Júlia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Love Story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Egy férfi és egy nő</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West Side Story:</w:t>
      </w:r>
      <w:r w:rsidRPr="001E653C">
        <w:rPr>
          <w:rFonts w:ascii="Palatino Linotype" w:hAnsi="Palatino Linotype"/>
        </w:rPr>
        <w:tab/>
        <w:t>Maria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Tonight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Somewhere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Hegedűs a háztetőn:</w:t>
      </w:r>
      <w:r w:rsidRPr="001E653C">
        <w:rPr>
          <w:rFonts w:ascii="Palatino Linotype" w:hAnsi="Palatino Linotype"/>
        </w:rPr>
        <w:tab/>
        <w:t>Sunrise Sunset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Fidler of the Roof</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To Life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Cats: Memory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Jesus Christ Superstar:</w:t>
      </w:r>
      <w:r w:rsidRPr="001E653C">
        <w:rPr>
          <w:rFonts w:ascii="Palatino Linotype" w:hAnsi="Palatino Linotype"/>
        </w:rPr>
        <w:tab/>
        <w:t>I Don't Know How to Love Him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Godfather:</w:t>
      </w:r>
      <w:r w:rsidRPr="001E653C">
        <w:rPr>
          <w:rFonts w:ascii="Palatino Linotype" w:hAnsi="Palatino Linotype"/>
        </w:rPr>
        <w:tab/>
        <w:t>Speak Softly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Greese:</w:t>
      </w:r>
      <w:r w:rsidRPr="001E653C">
        <w:rPr>
          <w:rFonts w:ascii="Palatino Linotype" w:hAnsi="Palatino Linotype"/>
        </w:rPr>
        <w:tab/>
      </w:r>
      <w:r w:rsidRPr="001E653C">
        <w:rPr>
          <w:rFonts w:ascii="Palatino Linotype" w:hAnsi="Palatino Linotype"/>
        </w:rPr>
        <w:tab/>
        <w:t>Hopless Devoted to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t>You're The One That I Want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Mermaids: The Shoop Shoop Song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Cherbourgi Esernyők:  I Will Wait for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Dr. Zsivago: Somewhere My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Singing in The Rain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Summer Knows (Kamaszkorom legszebb nyara)</w:t>
      </w:r>
    </w:p>
    <w:p w:rsidR="00FF334E" w:rsidRDefault="00FF334E" w:rsidP="001E653C">
      <w:pPr>
        <w:spacing w:after="0" w:line="240" w:lineRule="auto"/>
        <w:rPr>
          <w:rFonts w:ascii="Palatino Linotype" w:hAnsi="Palatino Linotype"/>
        </w:rPr>
      </w:pPr>
      <w:r w:rsidRPr="001E653C">
        <w:rPr>
          <w:rFonts w:ascii="Palatino Linotype" w:hAnsi="Palatino Linotype"/>
        </w:rPr>
        <w:t>Ghost: Unchained Melody</w:t>
      </w:r>
    </w:p>
    <w:p w:rsidR="0008705B" w:rsidRPr="001E653C" w:rsidRDefault="0008705B"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N D U L Ó 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Komzak</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 xml:space="preserve">Erzherzog Albrecht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Strauss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Radetzky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Schrammel</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Wien bleibt Wien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Spohr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Gruss an Kiel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Thiele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Unsere Marine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Küssel</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Kameraden auf See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alte Jagermarsch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Scherzer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Bayerischer Avanciermarsch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Wagner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Tiroler Holzhackerbuab'n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Rode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Jager aus Kurpfalz</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Latann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Frei weg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Radeck</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Fridericus Rex</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Petersburger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Piefke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Preussens Gloria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Königgratzer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Düppel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 xml:space="preserve">Finnlandischer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Reitermarsch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v.Beethoven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York'scher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Carl</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Mussinan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Wagner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Unter dem Doppeladler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Lübbert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Helenen-Marsch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Sousa</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Washington-Post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Hinaus in die Ferne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v.Suppé</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Fatinitza-Marsch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Strauss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Einzugsmarsch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v.Suppé</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Boccaccio-Marsch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Bizet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Carmen-Marsch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Verdi</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Triumph-Marsch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Wagner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Hochzeitsmarsch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Robert Stolz</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Uno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Olimpia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Paul Lincke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Berliner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Julius  Fucik</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Florentiner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Franz Lehar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Nechledil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Dominik Ertl</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Hoch und Sternenbannen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Ernst Urbach</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Per aspera ad astra!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 Jurek</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Deutschmeister regimentmarsch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C.Komzak</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Barataria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 Woitschach</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Mal Hermören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C.Teike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Alte kameraden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P.Woitschach</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Hallo-Berlin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Hallo-Hamburg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Wie gewünsch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Vorwiegend heiter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H.Dostal</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Fliger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H.L.Blanjenburg</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Abschied der Gladiatoren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Will Meisel</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Berlin Bleibt doch Berlin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Henrich Frantzen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treue Husar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H.L.Blankenburg</w:t>
      </w:r>
      <w:r w:rsidRPr="001E653C">
        <w:rPr>
          <w:rFonts w:ascii="Palatino Linotype" w:hAnsi="Palatino Linotype"/>
        </w:rPr>
        <w:tab/>
        <w:t>1001</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Frieden und Freiheit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Georg Freundorfen</w:t>
      </w:r>
      <w:r w:rsidRPr="001E653C">
        <w:rPr>
          <w:rFonts w:ascii="Palatino Linotype" w:hAnsi="Palatino Linotype"/>
        </w:rPr>
        <w:tab/>
        <w:t>Grus an Obersalzberg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Bruno Döring</w:t>
      </w:r>
      <w:r w:rsidRPr="001E653C">
        <w:rPr>
          <w:rFonts w:ascii="Palatino Linotype" w:hAnsi="Palatino Linotype"/>
        </w:rPr>
        <w:tab/>
      </w:r>
      <w:r w:rsidRPr="001E653C">
        <w:rPr>
          <w:rFonts w:ascii="Palatino Linotype" w:hAnsi="Palatino Linotype"/>
        </w:rPr>
        <w:tab/>
        <w:t>Iris-marsch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Ernst Urbach</w:t>
      </w:r>
      <w:r w:rsidRPr="001E653C">
        <w:rPr>
          <w:rFonts w:ascii="Palatino Linotype" w:hAnsi="Palatino Linotype"/>
        </w:rPr>
        <w:tab/>
      </w:r>
      <w:r w:rsidRPr="001E653C">
        <w:rPr>
          <w:rFonts w:ascii="Palatino Linotype" w:hAnsi="Palatino Linotype"/>
        </w:rPr>
        <w:tab/>
        <w:t>Per aspera astra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Felix Glessmer</w:t>
      </w:r>
      <w:r w:rsidRPr="001E653C">
        <w:rPr>
          <w:rFonts w:ascii="Palatino Linotype" w:hAnsi="Palatino Linotype"/>
        </w:rPr>
        <w:tab/>
      </w:r>
      <w:r w:rsidRPr="001E653C">
        <w:rPr>
          <w:rFonts w:ascii="Palatino Linotype" w:hAnsi="Palatino Linotype"/>
        </w:rPr>
        <w:tab/>
        <w:t>Regimentstag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Paul Taubert</w:t>
      </w:r>
      <w:r w:rsidRPr="001E653C">
        <w:rPr>
          <w:rFonts w:ascii="Palatino Linotype" w:hAnsi="Palatino Linotype"/>
        </w:rPr>
        <w:tab/>
      </w:r>
      <w:r w:rsidRPr="001E653C">
        <w:rPr>
          <w:rFonts w:ascii="Palatino Linotype" w:hAnsi="Palatino Linotype"/>
        </w:rPr>
        <w:tab/>
        <w:t>Tour de Ville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Franz Blon</w:t>
      </w:r>
      <w:r w:rsidRPr="001E653C">
        <w:rPr>
          <w:rFonts w:ascii="Palatino Linotype" w:hAnsi="Palatino Linotype"/>
        </w:rPr>
        <w:tab/>
      </w:r>
      <w:r w:rsidRPr="001E653C">
        <w:rPr>
          <w:rFonts w:ascii="Palatino Linotype" w:hAnsi="Palatino Linotype"/>
        </w:rPr>
        <w:tab/>
        <w:t>Unter dem Seegesbanner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W.Beez</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Hacketauer-Marsch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J.Fucik</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Einzug der Gladiatoren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H.L.Blankenburg</w:t>
      </w:r>
      <w:r w:rsidRPr="001E653C">
        <w:rPr>
          <w:rFonts w:ascii="Palatino Linotype" w:hAnsi="Palatino Linotype"/>
        </w:rPr>
        <w:tab/>
      </w:r>
      <w:r w:rsidRPr="001E653C">
        <w:rPr>
          <w:rFonts w:ascii="Palatino Linotype" w:hAnsi="Palatino Linotype"/>
        </w:rPr>
        <w:tab/>
        <w:t>Deutschlands Waffenehre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O.Jünger</w:t>
      </w:r>
      <w:r w:rsidRPr="001E653C">
        <w:rPr>
          <w:rFonts w:ascii="Palatino Linotype" w:hAnsi="Palatino Linotype"/>
        </w:rPr>
        <w:tab/>
      </w:r>
      <w:r w:rsidRPr="001E653C">
        <w:rPr>
          <w:rFonts w:ascii="Palatino Linotype" w:hAnsi="Palatino Linotype"/>
        </w:rPr>
        <w:tab/>
        <w:t>Die Welt ist so schön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F.v.Blon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Frühlings Einzug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K.L.Unrath</w:t>
      </w:r>
      <w:r w:rsidRPr="001E653C">
        <w:rPr>
          <w:rFonts w:ascii="Palatino Linotype" w:hAnsi="Palatino Linotype"/>
        </w:rPr>
        <w:tab/>
      </w:r>
      <w:r w:rsidRPr="001E653C">
        <w:rPr>
          <w:rFonts w:ascii="Palatino Linotype" w:hAnsi="Palatino Linotype"/>
        </w:rPr>
        <w:tab/>
        <w:t>König-Karl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H.L.Blankenburg</w:t>
      </w:r>
      <w:r w:rsidRPr="001E653C">
        <w:rPr>
          <w:rFonts w:ascii="Palatino Linotype" w:hAnsi="Palatino Linotype"/>
        </w:rPr>
        <w:tab/>
      </w:r>
      <w:r w:rsidRPr="001E653C">
        <w:rPr>
          <w:rFonts w:ascii="Palatino Linotype" w:hAnsi="Palatino Linotype"/>
        </w:rPr>
        <w:tab/>
        <w:t>Empor zum Licht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C.Friedemann</w:t>
      </w:r>
      <w:r w:rsidRPr="001E653C">
        <w:rPr>
          <w:rFonts w:ascii="Palatino Linotype" w:hAnsi="Palatino Linotype"/>
        </w:rPr>
        <w:tab/>
      </w:r>
      <w:r w:rsidRPr="001E653C">
        <w:rPr>
          <w:rFonts w:ascii="Palatino Linotype" w:hAnsi="Palatino Linotype"/>
        </w:rPr>
        <w:tab/>
        <w:t>Kaiser-Friedrich-Marsch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E.Laukien</w:t>
      </w:r>
      <w:r w:rsidRPr="001E653C">
        <w:rPr>
          <w:rFonts w:ascii="Palatino Linotype" w:hAnsi="Palatino Linotype"/>
        </w:rPr>
        <w:tab/>
      </w:r>
      <w:r w:rsidRPr="001E653C">
        <w:rPr>
          <w:rFonts w:ascii="Palatino Linotype" w:hAnsi="Palatino Linotype"/>
        </w:rPr>
        <w:tab/>
        <w:t>Trocadero-Marsch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G.Sonntag</w:t>
      </w:r>
      <w:r w:rsidRPr="001E653C">
        <w:rPr>
          <w:rFonts w:ascii="Palatino Linotype" w:hAnsi="Palatino Linotype"/>
        </w:rPr>
        <w:tab/>
      </w:r>
      <w:r w:rsidRPr="001E653C">
        <w:rPr>
          <w:rFonts w:ascii="Palatino Linotype" w:hAnsi="Palatino Linotype"/>
        </w:rPr>
        <w:tab/>
        <w:t>Nibelungen-Marsch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R.Novácek</w:t>
      </w:r>
      <w:r w:rsidRPr="001E653C">
        <w:rPr>
          <w:rFonts w:ascii="Palatino Linotype" w:hAnsi="Palatino Linotype"/>
        </w:rPr>
        <w:tab/>
      </w:r>
      <w:r w:rsidRPr="001E653C">
        <w:rPr>
          <w:rFonts w:ascii="Palatino Linotype" w:hAnsi="Palatino Linotype"/>
        </w:rPr>
        <w:tab/>
        <w:t>Castaldo-Marsch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J.N.Král</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Hoch Habsburg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ab/>
      </w:r>
      <w:r w:rsidRPr="001E653C">
        <w:rPr>
          <w:rFonts w:ascii="Palatino Linotype" w:hAnsi="Palatino Linotype"/>
        </w:rPr>
        <w:tab/>
      </w:r>
      <w:r w:rsidRPr="001E653C">
        <w:rPr>
          <w:rFonts w:ascii="Palatino Linotype" w:hAnsi="Palatino Linotype"/>
        </w:rPr>
        <w:tab/>
        <w:t>Brucker Lager-Marsch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W.Kopetzky</w:t>
      </w:r>
      <w:r w:rsidRPr="001E653C">
        <w:rPr>
          <w:rFonts w:ascii="Palatino Linotype" w:hAnsi="Palatino Linotype"/>
        </w:rPr>
        <w:tab/>
      </w:r>
      <w:r w:rsidRPr="001E653C">
        <w:rPr>
          <w:rFonts w:ascii="Palatino Linotype" w:hAnsi="Palatino Linotype"/>
        </w:rPr>
        <w:tab/>
        <w:t>Egerlander 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R.Henrion</w:t>
      </w:r>
      <w:r w:rsidRPr="001E653C">
        <w:rPr>
          <w:rFonts w:ascii="Palatino Linotype" w:hAnsi="Palatino Linotype"/>
        </w:rPr>
        <w:tab/>
      </w:r>
      <w:r w:rsidRPr="001E653C">
        <w:rPr>
          <w:rFonts w:ascii="Palatino Linotype" w:hAnsi="Palatino Linotype"/>
        </w:rPr>
        <w:tab/>
        <w:t>Fehrbelliner Reitemarsch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Pappenheimer (um 1645)</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Dessauer (1740)</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Friedrich II.</w:t>
      </w:r>
      <w:r w:rsidRPr="001E653C">
        <w:rPr>
          <w:rFonts w:ascii="Palatino Linotype" w:hAnsi="Palatino Linotype"/>
        </w:rPr>
        <w:tab/>
      </w:r>
      <w:r w:rsidRPr="001E653C">
        <w:rPr>
          <w:rFonts w:ascii="Palatino Linotype" w:hAnsi="Palatino Linotype"/>
        </w:rPr>
        <w:tab/>
        <w:t>Der Hohenfriedberger (1745)</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Leuthen-Marsch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Torgauer (1760)</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Marsch Bataillon-Garde (1806)</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Marsch Regiments-Kolonne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F.v.Blon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Heil Europa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K.Bratfisch</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Steinmetz-Marsch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J.Lehnhardt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Die Ehrenwache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A.Seifert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Karntner Lieder-Marsch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J.Lehnhardt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Schneidige Truppe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C.Hauschild</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Frohsinn-Marsch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A.Krettner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Tölzer Schüzten-Marsch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J.P.Sousa</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Kadetten-Marsch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C.A.Silva</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San-Lorenzo-Marsch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G.Kunoth</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Hipp, hipp, hurrah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A.Lossner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Zehner-Marsch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Friedrich II.</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Mollwitzer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Kavallerie-Parademarsch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J.Möllendor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Kavallerie-Parademarsch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Nr.1.</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R.Henrion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 xml:space="preserve">Hie guet Brandenburg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allewege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Kesselsdorfer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Althessischer Marsch (117er)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Coburger Josias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Friedrich Wilhelm III.</w:t>
      </w:r>
      <w:r w:rsidRPr="001E653C">
        <w:rPr>
          <w:rFonts w:ascii="Palatino Linotype" w:hAnsi="Palatino Linotype"/>
        </w:rPr>
        <w:tab/>
      </w:r>
      <w:r w:rsidRPr="001E653C">
        <w:rPr>
          <w:rFonts w:ascii="Palatino Linotype" w:hAnsi="Palatino Linotype"/>
        </w:rPr>
        <w:tab/>
        <w:t>Prasentier-Marsch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C.Faust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Defilier-Marsch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Prinz-August-Grenadier-Marsch</w:t>
      </w:r>
    </w:p>
    <w:p w:rsidR="00FF334E"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Wiener Alexander-Marsch (1820)</w:t>
      </w:r>
    </w:p>
    <w:p w:rsidR="0008705B" w:rsidRPr="001E653C" w:rsidRDefault="0008705B"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 E R I N G Ő 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J.Strauss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An der schönen blauen Donau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Wein,Weib und Gesang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Frühlingsstimmen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Rosen aus dem Süden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Schatz-Walzer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Wiener-Blut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Du und Du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Künstlerleben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Neu Wien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Geschichten aus d.Wiener-Wald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Kuss-Walzer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ab/>
      </w:r>
      <w:r w:rsidRPr="001E653C">
        <w:rPr>
          <w:rFonts w:ascii="Palatino Linotype" w:hAnsi="Palatino Linotype"/>
        </w:rPr>
        <w:tab/>
      </w:r>
      <w:r w:rsidRPr="001E653C">
        <w:rPr>
          <w:rFonts w:ascii="Palatino Linotype" w:hAnsi="Palatino Linotype"/>
        </w:rPr>
        <w:tab/>
        <w:t>Kaiser-Walzer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Morgenblatter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Wo die Citronen blüh'n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Lagunen-Walzer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Wiener Bonbons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Accelerationen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Emil Waldteufel</w:t>
      </w:r>
      <w:r w:rsidRPr="001E653C">
        <w:rPr>
          <w:rFonts w:ascii="Palatino Linotype" w:hAnsi="Palatino Linotype"/>
        </w:rPr>
        <w:tab/>
      </w:r>
      <w:r w:rsidRPr="001E653C">
        <w:rPr>
          <w:rFonts w:ascii="Palatino Linotype" w:hAnsi="Palatino Linotype"/>
        </w:rPr>
        <w:tab/>
        <w:t>Espana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Estudiantina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Schlittschuhlaufer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Immer oder Nimmer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Waldteufeleien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An dich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Herbstweisen (Pomone)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Franz Lehár</w:t>
      </w:r>
      <w:r w:rsidRPr="001E653C">
        <w:rPr>
          <w:rFonts w:ascii="Palatino Linotype" w:hAnsi="Palatino Linotype"/>
        </w:rPr>
        <w:tab/>
      </w:r>
      <w:r w:rsidRPr="001E653C">
        <w:rPr>
          <w:rFonts w:ascii="Palatino Linotype" w:hAnsi="Palatino Linotype"/>
        </w:rPr>
        <w:tab/>
        <w:t>Gold und Silber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Eva-Walzer Ballsirenen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Luxemburg-Walzer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Rote Rosen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P.Woitschach</w:t>
      </w:r>
      <w:r w:rsidRPr="001E653C">
        <w:rPr>
          <w:rFonts w:ascii="Palatino Linotype" w:hAnsi="Palatino Linotype"/>
        </w:rPr>
        <w:tab/>
      </w:r>
      <w:r w:rsidRPr="001E653C">
        <w:rPr>
          <w:rFonts w:ascii="Palatino Linotype" w:hAnsi="Palatino Linotype"/>
        </w:rPr>
        <w:tab/>
        <w:t>Hallo,Wien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Desuch in Wien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Wiener revue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Das zisch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Na denn, prost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Prima! Prima!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Julius Fucik</w:t>
      </w:r>
      <w:r w:rsidRPr="001E653C">
        <w:rPr>
          <w:rFonts w:ascii="Palatino Linotype" w:hAnsi="Palatino Linotype"/>
        </w:rPr>
        <w:tab/>
      </w:r>
      <w:r w:rsidRPr="001E653C">
        <w:rPr>
          <w:rFonts w:ascii="Palatino Linotype" w:hAnsi="Palatino Linotype"/>
        </w:rPr>
        <w:tab/>
        <w:t>Traumideale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Erik Valentin</w:t>
      </w:r>
      <w:r w:rsidRPr="001E653C">
        <w:rPr>
          <w:rFonts w:ascii="Palatino Linotype" w:hAnsi="Palatino Linotype"/>
        </w:rPr>
        <w:tab/>
      </w:r>
      <w:r w:rsidRPr="001E653C">
        <w:rPr>
          <w:rFonts w:ascii="Palatino Linotype" w:hAnsi="Palatino Linotype"/>
        </w:rPr>
        <w:tab/>
        <w:t>Blumencorso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I.Ivanovici</w:t>
      </w:r>
      <w:r w:rsidRPr="001E653C">
        <w:rPr>
          <w:rFonts w:ascii="Palatino Linotype" w:hAnsi="Palatino Linotype"/>
        </w:rPr>
        <w:tab/>
      </w:r>
      <w:r w:rsidRPr="001E653C">
        <w:rPr>
          <w:rFonts w:ascii="Palatino Linotype" w:hAnsi="Palatino Linotype"/>
        </w:rPr>
        <w:tab/>
        <w:t>Donauwellen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Willi Rosenthal</w:t>
      </w:r>
      <w:r w:rsidRPr="001E653C">
        <w:rPr>
          <w:rFonts w:ascii="Palatino Linotype" w:hAnsi="Palatino Linotype"/>
        </w:rPr>
        <w:tab/>
      </w:r>
      <w:r w:rsidRPr="001E653C">
        <w:rPr>
          <w:rFonts w:ascii="Palatino Linotype" w:hAnsi="Palatino Linotype"/>
        </w:rPr>
        <w:tab/>
        <w:t>Galanter-Walzer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I.Pazeller</w:t>
      </w:r>
      <w:r w:rsidRPr="001E653C">
        <w:rPr>
          <w:rFonts w:ascii="Palatino Linotype" w:hAnsi="Palatino Linotype"/>
        </w:rPr>
        <w:tab/>
      </w:r>
      <w:r w:rsidRPr="001E653C">
        <w:rPr>
          <w:rFonts w:ascii="Palatino Linotype" w:hAnsi="Palatino Linotype"/>
        </w:rPr>
        <w:tab/>
        <w:t>Herkulesbad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Will Meisel</w:t>
      </w:r>
      <w:r w:rsidRPr="001E653C">
        <w:rPr>
          <w:rFonts w:ascii="Palatino Linotype" w:hAnsi="Palatino Linotype"/>
        </w:rPr>
        <w:tab/>
      </w:r>
      <w:r w:rsidRPr="001E653C">
        <w:rPr>
          <w:rFonts w:ascii="Palatino Linotype" w:hAnsi="Palatino Linotype"/>
        </w:rPr>
        <w:tab/>
        <w:t>Lustiges Wien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Sylvia-Walzer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La Barcalore</w:t>
      </w:r>
      <w:r w:rsidRPr="001E653C">
        <w:rPr>
          <w:rFonts w:ascii="Palatino Linotype" w:hAnsi="Palatino Linotype"/>
        </w:rPr>
        <w:tab/>
      </w:r>
      <w:r w:rsidRPr="001E653C">
        <w:rPr>
          <w:rFonts w:ascii="Palatino Linotype" w:hAnsi="Palatino Linotype"/>
        </w:rPr>
        <w:tab/>
        <w:t>Ockar Fetras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Geyza Dusik</w:t>
      </w:r>
      <w:r w:rsidRPr="001E653C">
        <w:rPr>
          <w:rFonts w:ascii="Palatino Linotype" w:hAnsi="Palatino Linotype"/>
        </w:rPr>
        <w:tab/>
      </w:r>
      <w:r w:rsidRPr="001E653C">
        <w:rPr>
          <w:rFonts w:ascii="Palatino Linotype" w:hAnsi="Palatino Linotype"/>
        </w:rPr>
        <w:tab/>
        <w:t>Idylické Obrazky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I.Armandola</w:t>
      </w:r>
      <w:r w:rsidRPr="001E653C">
        <w:rPr>
          <w:rFonts w:ascii="Palatino Linotype" w:hAnsi="Palatino Linotype"/>
        </w:rPr>
        <w:tab/>
      </w:r>
      <w:r w:rsidRPr="001E653C">
        <w:rPr>
          <w:rFonts w:ascii="Palatino Linotype" w:hAnsi="Palatino Linotype"/>
        </w:rPr>
        <w:tab/>
        <w:t>Meine schönsten Lieder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John Myk</w:t>
      </w:r>
      <w:r w:rsidRPr="001E653C">
        <w:rPr>
          <w:rFonts w:ascii="Palatino Linotype" w:hAnsi="Palatino Linotype"/>
        </w:rPr>
        <w:tab/>
      </w:r>
      <w:r w:rsidRPr="001E653C">
        <w:rPr>
          <w:rFonts w:ascii="Palatino Linotype" w:hAnsi="Palatino Linotype"/>
        </w:rPr>
        <w:tab/>
        <w:t>Silverstone-Walzer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Ernst Fischen</w:t>
      </w:r>
      <w:r w:rsidRPr="001E653C">
        <w:rPr>
          <w:rFonts w:ascii="Palatino Linotype" w:hAnsi="Palatino Linotype"/>
        </w:rPr>
        <w:tab/>
      </w:r>
      <w:r w:rsidRPr="001E653C">
        <w:rPr>
          <w:rFonts w:ascii="Palatino Linotype" w:hAnsi="Palatino Linotype"/>
        </w:rPr>
        <w:tab/>
        <w:t>Walzermusik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Sydney Baynes</w:t>
      </w:r>
      <w:r w:rsidRPr="001E653C">
        <w:rPr>
          <w:rFonts w:ascii="Palatino Linotype" w:hAnsi="Palatino Linotype"/>
        </w:rPr>
        <w:tab/>
      </w:r>
      <w:r w:rsidRPr="001E653C">
        <w:rPr>
          <w:rFonts w:ascii="Palatino Linotype" w:hAnsi="Palatino Linotype"/>
        </w:rPr>
        <w:tab/>
        <w:t>Destini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Eug Peter</w:t>
      </w:r>
      <w:r w:rsidRPr="001E653C">
        <w:rPr>
          <w:rFonts w:ascii="Palatino Linotype" w:hAnsi="Palatino Linotype"/>
        </w:rPr>
        <w:tab/>
      </w:r>
      <w:r w:rsidRPr="001E653C">
        <w:rPr>
          <w:rFonts w:ascii="Palatino Linotype" w:hAnsi="Palatino Linotype"/>
        </w:rPr>
        <w:tab/>
        <w:t>Almacht der Liebe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Hans Zander</w:t>
      </w:r>
      <w:r w:rsidRPr="001E653C">
        <w:rPr>
          <w:rFonts w:ascii="Palatino Linotype" w:hAnsi="Palatino Linotype"/>
        </w:rPr>
        <w:tab/>
      </w:r>
      <w:r w:rsidRPr="001E653C">
        <w:rPr>
          <w:rFonts w:ascii="Palatino Linotype" w:hAnsi="Palatino Linotype"/>
        </w:rPr>
        <w:tab/>
        <w:t>Die Golden Geige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Delibes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Blumenwalzer (Naila)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Coppelia-Walzer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Csajkovszkij</w:t>
      </w:r>
      <w:r w:rsidRPr="001E653C">
        <w:rPr>
          <w:rFonts w:ascii="Palatino Linotype" w:hAnsi="Palatino Linotype"/>
        </w:rPr>
        <w:tab/>
      </w:r>
      <w:r w:rsidRPr="001E653C">
        <w:rPr>
          <w:rFonts w:ascii="Palatino Linotype" w:hAnsi="Palatino Linotype"/>
        </w:rPr>
        <w:tab/>
        <w:t>Blummenwalzer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Charles Gounod</w:t>
      </w:r>
      <w:r w:rsidRPr="001E653C">
        <w:rPr>
          <w:rFonts w:ascii="Palatino Linotype" w:hAnsi="Palatino Linotype"/>
        </w:rPr>
        <w:tab/>
      </w:r>
      <w:r w:rsidRPr="001E653C">
        <w:rPr>
          <w:rFonts w:ascii="Palatino Linotype" w:hAnsi="Palatino Linotype"/>
        </w:rPr>
        <w:tab/>
        <w:t>Faust-Walzer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Josef Lanner</w:t>
      </w:r>
      <w:r w:rsidRPr="001E653C">
        <w:rPr>
          <w:rFonts w:ascii="Palatino Linotype" w:hAnsi="Palatino Linotype"/>
        </w:rPr>
        <w:tab/>
      </w:r>
      <w:r w:rsidRPr="001E653C">
        <w:rPr>
          <w:rFonts w:ascii="Palatino Linotype" w:hAnsi="Palatino Linotype"/>
        </w:rPr>
        <w:tab/>
        <w:t>Die schönbrummer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Hofball-Tanze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Juvertino Rosa</w:t>
      </w:r>
      <w:r w:rsidRPr="001E653C">
        <w:rPr>
          <w:rFonts w:ascii="Palatino Linotype" w:hAnsi="Palatino Linotype"/>
        </w:rPr>
        <w:tab/>
      </w:r>
      <w:r w:rsidRPr="001E653C">
        <w:rPr>
          <w:rFonts w:ascii="Palatino Linotype" w:hAnsi="Palatino Linotype"/>
        </w:rPr>
        <w:tab/>
        <w:t>Über den Wellen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C.M.Ziehrer</w:t>
      </w:r>
      <w:r w:rsidRPr="001E653C">
        <w:rPr>
          <w:rFonts w:ascii="Palatino Linotype" w:hAnsi="Palatino Linotype"/>
        </w:rPr>
        <w:tab/>
      </w:r>
      <w:r w:rsidRPr="001E653C">
        <w:rPr>
          <w:rFonts w:ascii="Palatino Linotype" w:hAnsi="Palatino Linotype"/>
        </w:rPr>
        <w:tab/>
        <w:t>Wiener Bürger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Hereinspazier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S.Translater</w:t>
      </w:r>
      <w:r w:rsidRPr="001E653C">
        <w:rPr>
          <w:rFonts w:ascii="Palatino Linotype" w:hAnsi="Palatino Linotype"/>
        </w:rPr>
        <w:tab/>
      </w:r>
      <w:r w:rsidRPr="001E653C">
        <w:rPr>
          <w:rFonts w:ascii="Palatino Linotype" w:hAnsi="Palatino Linotype"/>
        </w:rPr>
        <w:tab/>
        <w:t>Sportpalast-Walzer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Ralf Arnie</w:t>
      </w:r>
      <w:r w:rsidRPr="001E653C">
        <w:rPr>
          <w:rFonts w:ascii="Palatino Linotype" w:hAnsi="Palatino Linotype"/>
        </w:rPr>
        <w:tab/>
      </w:r>
      <w:r w:rsidRPr="001E653C">
        <w:rPr>
          <w:rFonts w:ascii="Palatino Linotype" w:hAnsi="Palatino Linotype"/>
        </w:rPr>
        <w:tab/>
        <w:t>Tulpen aus Amsterdam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Karl Ganzer</w:t>
      </w:r>
      <w:r w:rsidRPr="001E653C">
        <w:rPr>
          <w:rFonts w:ascii="Palatino Linotype" w:hAnsi="Palatino Linotype"/>
        </w:rPr>
        <w:tab/>
      </w:r>
      <w:r w:rsidRPr="001E653C">
        <w:rPr>
          <w:rFonts w:ascii="Palatino Linotype" w:hAnsi="Palatino Linotype"/>
        </w:rPr>
        <w:tab/>
        <w:t>Kufsteiner-Lied (Walzer)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Thomas Koschat</w:t>
      </w:r>
      <w:r w:rsidRPr="001E653C">
        <w:rPr>
          <w:rFonts w:ascii="Palatino Linotype" w:hAnsi="Palatino Linotype"/>
        </w:rPr>
        <w:tab/>
      </w:r>
      <w:r w:rsidRPr="001E653C">
        <w:rPr>
          <w:rFonts w:ascii="Palatino Linotype" w:hAnsi="Palatino Linotype"/>
        </w:rPr>
        <w:tab/>
        <w:t>Scheewazer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Edgar Gernet</w:t>
      </w:r>
      <w:r w:rsidRPr="001E653C">
        <w:rPr>
          <w:rFonts w:ascii="Palatino Linotype" w:hAnsi="Palatino Linotype"/>
        </w:rPr>
        <w:tab/>
      </w:r>
      <w:r w:rsidRPr="001E653C">
        <w:rPr>
          <w:rFonts w:ascii="Palatino Linotype" w:hAnsi="Palatino Linotype"/>
        </w:rPr>
        <w:tab/>
        <w:t>Schunkeldes rheinland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C.Zeller</w:t>
      </w:r>
      <w:r w:rsidRPr="001E653C">
        <w:rPr>
          <w:rFonts w:ascii="Palatino Linotype" w:hAnsi="Palatino Linotype"/>
        </w:rPr>
        <w:tab/>
      </w:r>
      <w:r w:rsidRPr="001E653C">
        <w:rPr>
          <w:rFonts w:ascii="Palatino Linotype" w:hAnsi="Palatino Linotype"/>
        </w:rPr>
        <w:tab/>
        <w:t>Vogelhandler 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Thomas Koschat</w:t>
      </w:r>
      <w:r w:rsidRPr="001E653C">
        <w:rPr>
          <w:rFonts w:ascii="Palatino Linotype" w:hAnsi="Palatino Linotype"/>
        </w:rPr>
        <w:tab/>
        <w:t>Scheewazer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Edgar Gernet</w:t>
      </w:r>
      <w:r w:rsidRPr="001E653C">
        <w:rPr>
          <w:rFonts w:ascii="Palatino Linotype" w:hAnsi="Palatino Linotype"/>
        </w:rPr>
        <w:tab/>
        <w:t>Schunkeldes rheinland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C.Zeller</w:t>
      </w:r>
      <w:r w:rsidRPr="001E653C">
        <w:rPr>
          <w:rFonts w:ascii="Palatino Linotype" w:hAnsi="Palatino Linotype"/>
        </w:rPr>
        <w:tab/>
      </w:r>
      <w:r w:rsidRPr="001E653C">
        <w:rPr>
          <w:rFonts w:ascii="Palatino Linotype" w:hAnsi="Palatino Linotype"/>
        </w:rPr>
        <w:tab/>
        <w:t>Vogalhandler 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E.Kalman</w:t>
      </w:r>
      <w:r w:rsidRPr="001E653C">
        <w:rPr>
          <w:rFonts w:ascii="Palatino Linotype" w:hAnsi="Palatino Linotype"/>
        </w:rPr>
        <w:tab/>
        <w:t>Csardasfürstin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F.D.Marchetti</w:t>
      </w:r>
      <w:r w:rsidRPr="001E653C">
        <w:rPr>
          <w:rFonts w:ascii="Palatino Linotype" w:hAnsi="Palatino Linotype"/>
        </w:rPr>
        <w:tab/>
        <w:t>Fascination / Valse trigene</w:t>
      </w:r>
    </w:p>
    <w:p w:rsidR="00FF334E" w:rsidRDefault="00FF334E" w:rsidP="001E653C">
      <w:pPr>
        <w:spacing w:after="0" w:line="240" w:lineRule="auto"/>
        <w:rPr>
          <w:rFonts w:ascii="Palatino Linotype" w:hAnsi="Palatino Linotype"/>
        </w:rPr>
      </w:pPr>
      <w:r w:rsidRPr="001E653C">
        <w:rPr>
          <w:rFonts w:ascii="Palatino Linotype" w:hAnsi="Palatino Linotype"/>
        </w:rPr>
        <w:t>Radics</w:t>
      </w:r>
      <w:r w:rsidRPr="001E653C">
        <w:rPr>
          <w:rFonts w:ascii="Palatino Linotype" w:hAnsi="Palatino Linotype"/>
        </w:rPr>
        <w:tab/>
      </w:r>
      <w:r w:rsidRPr="001E653C">
        <w:rPr>
          <w:rFonts w:ascii="Palatino Linotype" w:hAnsi="Palatino Linotype"/>
        </w:rPr>
        <w:tab/>
        <w:t>Titánia</w:t>
      </w:r>
    </w:p>
    <w:p w:rsidR="0008705B" w:rsidRPr="001E653C" w:rsidRDefault="0008705B"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ELŐADÁSI  DARABOK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Dvorak</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Humoreske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Schumann</w:t>
      </w:r>
      <w:r w:rsidRPr="001E653C">
        <w:rPr>
          <w:rFonts w:ascii="Palatino Linotype" w:hAnsi="Palatino Linotype"/>
        </w:rPr>
        <w:tab/>
      </w:r>
      <w:r w:rsidRPr="001E653C">
        <w:rPr>
          <w:rFonts w:ascii="Palatino Linotype" w:hAnsi="Palatino Linotype"/>
        </w:rPr>
        <w:tab/>
        <w:t>Traumerei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Boccherini</w:t>
      </w:r>
      <w:r w:rsidRPr="001E653C">
        <w:rPr>
          <w:rFonts w:ascii="Palatino Linotype" w:hAnsi="Palatino Linotype"/>
        </w:rPr>
        <w:tab/>
      </w:r>
      <w:r w:rsidRPr="001E653C">
        <w:rPr>
          <w:rFonts w:ascii="Palatino Linotype" w:hAnsi="Palatino Linotype"/>
        </w:rPr>
        <w:tab/>
        <w:t>Menuett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Brahms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Walzer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Ungarischer Tanz Nr.5., Nr.6.</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Rubinstein</w:t>
      </w:r>
      <w:r w:rsidRPr="001E653C">
        <w:rPr>
          <w:rFonts w:ascii="Palatino Linotype" w:hAnsi="Palatino Linotype"/>
        </w:rPr>
        <w:tab/>
      </w:r>
      <w:r w:rsidRPr="001E653C">
        <w:rPr>
          <w:rFonts w:ascii="Palatino Linotype" w:hAnsi="Palatino Linotype"/>
        </w:rPr>
        <w:tab/>
        <w:t>Melidie in F</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Godard</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Berceuse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Mozart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Menuett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Offenbach</w:t>
      </w:r>
      <w:r w:rsidRPr="001E653C">
        <w:rPr>
          <w:rFonts w:ascii="Palatino Linotype" w:hAnsi="Palatino Linotype"/>
        </w:rPr>
        <w:tab/>
      </w:r>
      <w:r w:rsidRPr="001E653C">
        <w:rPr>
          <w:rFonts w:ascii="Palatino Linotype" w:hAnsi="Palatino Linotype"/>
        </w:rPr>
        <w:tab/>
        <w:t xml:space="preserve">Intermezzo und Barcalore aus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"Hoffmanns Erzahlungen"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Czibulka</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Stephanie-Gavotte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Nevin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Narcissus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Fibich</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Poema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Delibes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 xml:space="preserve">Intermezzo und Blumenwalzer aus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"Naila"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Pizzicato aus "Sylvia"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Mazurka, Walzer und Csardas aus "Coppelia"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Grieg</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Ich liebe Dich, Solveigs Lied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Huldigungsmarsch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Tschaikowsky</w:t>
      </w:r>
      <w:r w:rsidRPr="001E653C">
        <w:rPr>
          <w:rFonts w:ascii="Palatino Linotype" w:hAnsi="Palatino Linotype"/>
        </w:rPr>
        <w:tab/>
      </w:r>
      <w:r w:rsidRPr="001E653C">
        <w:rPr>
          <w:rFonts w:ascii="Palatino Linotype" w:hAnsi="Palatino Linotype"/>
        </w:rPr>
        <w:tab/>
        <w:t>Blumenwalzer aus der "Nussknacker-Suite"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Chant sans Paroles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Walzer aus dem Balett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"Dornröschen"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W.A.Mozart</w:t>
      </w:r>
      <w:r w:rsidRPr="001E653C">
        <w:rPr>
          <w:rFonts w:ascii="Palatino Linotype" w:hAnsi="Palatino Linotype"/>
        </w:rPr>
        <w:tab/>
      </w:r>
      <w:r w:rsidRPr="001E653C">
        <w:rPr>
          <w:rFonts w:ascii="Palatino Linotype" w:hAnsi="Palatino Linotype"/>
        </w:rPr>
        <w:tab/>
        <w:t>Eine Kleine Nachtmusik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Rondo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M.Ravel</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Bolero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G.F.Handel</w:t>
      </w:r>
      <w:r w:rsidRPr="001E653C">
        <w:rPr>
          <w:rFonts w:ascii="Palatino Linotype" w:hAnsi="Palatino Linotype"/>
        </w:rPr>
        <w:tab/>
      </w:r>
      <w:r w:rsidRPr="001E653C">
        <w:rPr>
          <w:rFonts w:ascii="Palatino Linotype" w:hAnsi="Palatino Linotype"/>
        </w:rPr>
        <w:tab/>
        <w:t>Largo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F.Mendelsson</w:t>
      </w:r>
      <w:r w:rsidRPr="001E653C">
        <w:rPr>
          <w:rFonts w:ascii="Palatino Linotype" w:hAnsi="Palatino Linotype"/>
        </w:rPr>
        <w:tab/>
      </w:r>
      <w:r w:rsidRPr="001E653C">
        <w:rPr>
          <w:rFonts w:ascii="Palatino Linotype" w:hAnsi="Palatino Linotype"/>
        </w:rPr>
        <w:tab/>
        <w:t>Frühlingslied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I.Sibelius</w:t>
      </w:r>
      <w:r w:rsidRPr="001E653C">
        <w:rPr>
          <w:rFonts w:ascii="Palatino Linotype" w:hAnsi="Palatino Linotype"/>
        </w:rPr>
        <w:tab/>
      </w:r>
      <w:r w:rsidRPr="001E653C">
        <w:rPr>
          <w:rFonts w:ascii="Palatino Linotype" w:hAnsi="Palatino Linotype"/>
        </w:rPr>
        <w:tab/>
        <w:t>Valse Triste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Vecsey F.</w:t>
      </w:r>
      <w:r w:rsidRPr="001E653C">
        <w:rPr>
          <w:rFonts w:ascii="Palatino Linotype" w:hAnsi="Palatino Linotype"/>
        </w:rPr>
        <w:tab/>
      </w:r>
      <w:r w:rsidRPr="001E653C">
        <w:rPr>
          <w:rFonts w:ascii="Palatino Linotype" w:hAnsi="Palatino Linotype"/>
        </w:rPr>
        <w:tab/>
        <w:t>Valse Tirste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Csajkovszkij</w:t>
      </w:r>
      <w:r w:rsidRPr="001E653C">
        <w:rPr>
          <w:rFonts w:ascii="Palatino Linotype" w:hAnsi="Palatino Linotype"/>
        </w:rPr>
        <w:tab/>
      </w:r>
      <w:r w:rsidRPr="001E653C">
        <w:rPr>
          <w:rFonts w:ascii="Palatino Linotype" w:hAnsi="Palatino Linotype"/>
        </w:rPr>
        <w:tab/>
        <w:t>Romance f-moll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F.Schubert</w:t>
      </w:r>
      <w:r w:rsidRPr="001E653C">
        <w:rPr>
          <w:rFonts w:ascii="Palatino Linotype" w:hAnsi="Palatino Linotype"/>
        </w:rPr>
        <w:tab/>
      </w:r>
      <w:r w:rsidRPr="001E653C">
        <w:rPr>
          <w:rFonts w:ascii="Palatino Linotype" w:hAnsi="Palatino Linotype"/>
        </w:rPr>
        <w:tab/>
        <w:t>Die Binne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Moment musical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Haydn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Serenade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M.Iarre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Schiwago-Melodie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A.Hacsaturján</w:t>
      </w:r>
      <w:r w:rsidRPr="001E653C">
        <w:rPr>
          <w:rFonts w:ascii="Palatino Linotype" w:hAnsi="Palatino Linotype"/>
        </w:rPr>
        <w:tab/>
      </w:r>
      <w:r w:rsidRPr="001E653C">
        <w:rPr>
          <w:rFonts w:ascii="Palatino Linotype" w:hAnsi="Palatino Linotype"/>
        </w:rPr>
        <w:tab/>
        <w:t>Sabel Tauss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R.Leoncavallo</w:t>
      </w:r>
      <w:r w:rsidRPr="001E653C">
        <w:rPr>
          <w:rFonts w:ascii="Palatino Linotype" w:hAnsi="Palatino Linotype"/>
        </w:rPr>
        <w:tab/>
      </w:r>
      <w:r w:rsidRPr="001E653C">
        <w:rPr>
          <w:rFonts w:ascii="Palatino Linotype" w:hAnsi="Palatino Linotype"/>
        </w:rPr>
        <w:tab/>
        <w:t>Mattinata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Sorento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O Sole Mio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P.Marquina</w:t>
      </w:r>
      <w:r w:rsidRPr="001E653C">
        <w:rPr>
          <w:rFonts w:ascii="Palatino Linotype" w:hAnsi="Palatino Linotype"/>
        </w:rPr>
        <w:tab/>
      </w:r>
      <w:r w:rsidRPr="001E653C">
        <w:rPr>
          <w:rFonts w:ascii="Palatino Linotype" w:hAnsi="Palatino Linotype"/>
        </w:rPr>
        <w:tab/>
        <w:t>Spanish Gipsy Danne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E.Grandos</w:t>
      </w:r>
      <w:r w:rsidRPr="001E653C">
        <w:rPr>
          <w:rFonts w:ascii="Palatino Linotype" w:hAnsi="Palatino Linotype"/>
        </w:rPr>
        <w:tab/>
      </w:r>
      <w:r w:rsidRPr="001E653C">
        <w:rPr>
          <w:rFonts w:ascii="Palatino Linotype" w:hAnsi="Palatino Linotype"/>
        </w:rPr>
        <w:tab/>
        <w:t>Capricho Espanol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Jose Padilla</w:t>
      </w:r>
      <w:r w:rsidRPr="001E653C">
        <w:rPr>
          <w:rFonts w:ascii="Palatino Linotype" w:hAnsi="Palatino Linotype"/>
        </w:rPr>
        <w:tab/>
      </w:r>
      <w:r w:rsidRPr="001E653C">
        <w:rPr>
          <w:rFonts w:ascii="Palatino Linotype" w:hAnsi="Palatino Linotype"/>
        </w:rPr>
        <w:tab/>
        <w:t>Valencia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El Relicario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Agustin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Granada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Ricci Kleber</w:t>
      </w:r>
      <w:r w:rsidRPr="001E653C">
        <w:rPr>
          <w:rFonts w:ascii="Palatino Linotype" w:hAnsi="Palatino Linotype"/>
        </w:rPr>
        <w:tab/>
      </w:r>
      <w:r w:rsidRPr="001E653C">
        <w:rPr>
          <w:rFonts w:ascii="Palatino Linotype" w:hAnsi="Palatino Linotype"/>
        </w:rPr>
        <w:tab/>
        <w:t>Carmencita (Paso-doble)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F.D.Marchetti</w:t>
      </w:r>
      <w:r w:rsidRPr="001E653C">
        <w:rPr>
          <w:rFonts w:ascii="Palatino Linotype" w:hAnsi="Palatino Linotype"/>
        </w:rPr>
        <w:tab/>
      </w:r>
      <w:r w:rsidRPr="001E653C">
        <w:rPr>
          <w:rFonts w:ascii="Palatino Linotype" w:hAnsi="Palatino Linotype"/>
        </w:rPr>
        <w:tab/>
        <w:t>Fascination</w:t>
      </w:r>
      <w:r w:rsidRPr="001E653C">
        <w:rPr>
          <w:rFonts w:ascii="Palatino Linotype" w:hAnsi="Palatino Linotype"/>
        </w:rPr>
        <w:tab/>
        <w:t>(Walse Trigue)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H.Stecker</w:t>
      </w:r>
      <w:r w:rsidRPr="001E653C">
        <w:rPr>
          <w:rFonts w:ascii="Palatino Linotype" w:hAnsi="Palatino Linotype"/>
        </w:rPr>
        <w:tab/>
      </w:r>
      <w:r w:rsidRPr="001E653C">
        <w:rPr>
          <w:rFonts w:ascii="Palatino Linotype" w:hAnsi="Palatino Linotype"/>
        </w:rPr>
        <w:tab/>
        <w:t>Drumt in der Lobau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Ch. Gaunod</w:t>
      </w:r>
      <w:r w:rsidRPr="001E653C">
        <w:rPr>
          <w:rFonts w:ascii="Palatino Linotype" w:hAnsi="Palatino Linotype"/>
        </w:rPr>
        <w:tab/>
      </w:r>
      <w:r w:rsidRPr="001E653C">
        <w:rPr>
          <w:rFonts w:ascii="Palatino Linotype" w:hAnsi="Palatino Linotype"/>
        </w:rPr>
        <w:tab/>
        <w:t>Ave Maria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F.Schubert</w:t>
      </w:r>
      <w:r w:rsidRPr="001E653C">
        <w:rPr>
          <w:rFonts w:ascii="Palatino Linotype" w:hAnsi="Palatino Linotype"/>
        </w:rPr>
        <w:tab/>
      </w:r>
      <w:r w:rsidRPr="001E653C">
        <w:rPr>
          <w:rFonts w:ascii="Palatino Linotype" w:hAnsi="Palatino Linotype"/>
        </w:rPr>
        <w:tab/>
        <w:t>Ave Maria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Ronald Binge</w:t>
      </w:r>
      <w:r w:rsidRPr="001E653C">
        <w:rPr>
          <w:rFonts w:ascii="Palatino Linotype" w:hAnsi="Palatino Linotype"/>
        </w:rPr>
        <w:tab/>
      </w:r>
      <w:r w:rsidRPr="001E653C">
        <w:rPr>
          <w:rFonts w:ascii="Palatino Linotype" w:hAnsi="Palatino Linotype"/>
        </w:rPr>
        <w:tab/>
        <w:t>Elisabethan Serenade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R.Eilenberg</w:t>
      </w:r>
      <w:r w:rsidRPr="001E653C">
        <w:rPr>
          <w:rFonts w:ascii="Palatino Linotype" w:hAnsi="Palatino Linotype"/>
        </w:rPr>
        <w:tab/>
      </w:r>
      <w:r w:rsidRPr="001E653C">
        <w:rPr>
          <w:rFonts w:ascii="Palatino Linotype" w:hAnsi="Palatino Linotype"/>
        </w:rPr>
        <w:tab/>
        <w:t>Die Mühle im Schwarzwald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A.W.Ketelhey</w:t>
      </w:r>
      <w:r w:rsidRPr="001E653C">
        <w:rPr>
          <w:rFonts w:ascii="Palatino Linotype" w:hAnsi="Palatino Linotype"/>
        </w:rPr>
        <w:tab/>
      </w:r>
      <w:r w:rsidRPr="001E653C">
        <w:rPr>
          <w:rFonts w:ascii="Palatino Linotype" w:hAnsi="Palatino Linotype"/>
        </w:rPr>
        <w:tab/>
        <w:t>Auf ein persischen Markt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W.Meisel</w:t>
      </w:r>
      <w:r w:rsidRPr="001E653C">
        <w:rPr>
          <w:rFonts w:ascii="Palatino Linotype" w:hAnsi="Palatino Linotype"/>
        </w:rPr>
        <w:tab/>
      </w:r>
      <w:r w:rsidRPr="001E653C">
        <w:rPr>
          <w:rFonts w:ascii="Palatino Linotype" w:hAnsi="Palatino Linotype"/>
        </w:rPr>
        <w:tab/>
        <w:t>Leuchendes Elorenz (Serenade)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G.Winkler</w:t>
      </w:r>
      <w:r w:rsidRPr="001E653C">
        <w:rPr>
          <w:rFonts w:ascii="Palatino Linotype" w:hAnsi="Palatino Linotype"/>
        </w:rPr>
        <w:tab/>
      </w:r>
      <w:r w:rsidRPr="001E653C">
        <w:rPr>
          <w:rFonts w:ascii="Palatino Linotype" w:hAnsi="Palatino Linotype"/>
        </w:rPr>
        <w:tab/>
        <w:t>Chianti-Sried</w:t>
      </w:r>
      <w:r w:rsidRPr="001E653C">
        <w:rPr>
          <w:rFonts w:ascii="Palatino Linotype" w:hAnsi="Palatino Linotype"/>
        </w:rPr>
        <w:tab/>
        <w:t>(tarantella)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A.Farraris</w:t>
      </w:r>
      <w:r w:rsidRPr="001E653C">
        <w:rPr>
          <w:rFonts w:ascii="Palatino Linotype" w:hAnsi="Palatino Linotype"/>
        </w:rPr>
        <w:tab/>
      </w:r>
      <w:r w:rsidRPr="001E653C">
        <w:rPr>
          <w:rFonts w:ascii="Palatino Linotype" w:hAnsi="Palatino Linotype"/>
        </w:rPr>
        <w:tab/>
        <w:t>Zwei Giutarren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R.Eilenberg</w:t>
      </w:r>
      <w:r w:rsidRPr="001E653C">
        <w:rPr>
          <w:rFonts w:ascii="Palatino Linotype" w:hAnsi="Palatino Linotype"/>
        </w:rPr>
        <w:tab/>
      </w:r>
      <w:r w:rsidRPr="001E653C">
        <w:rPr>
          <w:rFonts w:ascii="Palatino Linotype" w:hAnsi="Palatino Linotype"/>
        </w:rPr>
        <w:tab/>
        <w:t>Petersburge Schlitten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H.Ritter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Moldauklange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L.Langer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Grossmütterchen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F.Lehar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Volgalied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Vilja-Lied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I.Strauss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Trisch-Trasch Polka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Pirricato Polka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Anne Polka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A.Ioart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Die Launische Polka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E.Elgar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Salut D'AMOUR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I.Heykens</w:t>
      </w:r>
      <w:r w:rsidRPr="001E653C">
        <w:rPr>
          <w:rFonts w:ascii="Palatino Linotype" w:hAnsi="Palatino Linotype"/>
        </w:rPr>
        <w:tab/>
      </w:r>
      <w:r w:rsidRPr="001E653C">
        <w:rPr>
          <w:rFonts w:ascii="Palatino Linotype" w:hAnsi="Palatino Linotype"/>
        </w:rPr>
        <w:tab/>
        <w:t>Standchen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Sinding</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Frühlingsrauschen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T.Hartmann</w:t>
      </w:r>
      <w:r w:rsidRPr="001E653C">
        <w:rPr>
          <w:rFonts w:ascii="Palatino Linotype" w:hAnsi="Palatino Linotype"/>
        </w:rPr>
        <w:tab/>
      </w:r>
      <w:r w:rsidRPr="001E653C">
        <w:rPr>
          <w:rFonts w:ascii="Palatino Linotype" w:hAnsi="Palatino Linotype"/>
        </w:rPr>
        <w:tab/>
        <w:t>Shanson Indoue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F.Raymond</w:t>
      </w:r>
      <w:r w:rsidRPr="001E653C">
        <w:rPr>
          <w:rFonts w:ascii="Palatino Linotype" w:hAnsi="Palatino Linotype"/>
        </w:rPr>
        <w:tab/>
      </w:r>
      <w:r w:rsidRPr="001E653C">
        <w:rPr>
          <w:rFonts w:ascii="Palatino Linotype" w:hAnsi="Palatino Linotype"/>
        </w:rPr>
        <w:tab/>
        <w:t>Melodien Maske is Blau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Sasion in Salzburg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G.Micheli</w:t>
      </w:r>
      <w:r w:rsidRPr="001E653C">
        <w:rPr>
          <w:rFonts w:ascii="Palatino Linotype" w:hAnsi="Palatino Linotype"/>
        </w:rPr>
        <w:tab/>
      </w:r>
      <w:r w:rsidRPr="001E653C">
        <w:rPr>
          <w:rFonts w:ascii="Palatino Linotype" w:hAnsi="Palatino Linotype"/>
        </w:rPr>
        <w:tab/>
        <w:t>Küsse im Dunkeln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Daxenberger</w:t>
      </w:r>
      <w:r w:rsidRPr="001E653C">
        <w:rPr>
          <w:rFonts w:ascii="Palatino Linotype" w:hAnsi="Palatino Linotype"/>
        </w:rPr>
        <w:tab/>
      </w:r>
      <w:r w:rsidRPr="001E653C">
        <w:rPr>
          <w:rFonts w:ascii="Palatino Linotype" w:hAnsi="Palatino Linotype"/>
        </w:rPr>
        <w:tab/>
        <w:t>Der Klarinetten (Bayerische-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Polka) - Muckl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W.Glahe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Polka-Kong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Polka Potpourri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Boulanger</w:t>
      </w:r>
      <w:r w:rsidRPr="001E653C">
        <w:rPr>
          <w:rFonts w:ascii="Palatino Linotype" w:hAnsi="Palatino Linotype"/>
        </w:rPr>
        <w:tab/>
      </w:r>
      <w:r w:rsidRPr="001E653C">
        <w:rPr>
          <w:rFonts w:ascii="Palatino Linotype" w:hAnsi="Palatino Linotype"/>
        </w:rPr>
        <w:tab/>
        <w:t>Pizzicato polka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Ferraris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Zwei Guitarren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I.Armandola</w:t>
      </w:r>
      <w:r w:rsidRPr="001E653C">
        <w:rPr>
          <w:rFonts w:ascii="Palatino Linotype" w:hAnsi="Palatino Linotype"/>
        </w:rPr>
        <w:tab/>
      </w:r>
      <w:r w:rsidRPr="001E653C">
        <w:rPr>
          <w:rFonts w:ascii="Palatino Linotype" w:hAnsi="Palatino Linotype"/>
        </w:rPr>
        <w:tab/>
        <w:t>Blauer Pavilon (Violin)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R.Korsakov</w:t>
      </w:r>
      <w:r w:rsidRPr="001E653C">
        <w:rPr>
          <w:rFonts w:ascii="Palatino Linotype" w:hAnsi="Palatino Linotype"/>
        </w:rPr>
        <w:tab/>
      </w:r>
      <w:r w:rsidRPr="001E653C">
        <w:rPr>
          <w:rFonts w:ascii="Palatino Linotype" w:hAnsi="Palatino Linotype"/>
        </w:rPr>
        <w:tab/>
        <w:t>Hindu dal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H.Schaffer</w:t>
      </w:r>
      <w:r w:rsidRPr="001E653C">
        <w:rPr>
          <w:rFonts w:ascii="Palatino Linotype" w:hAnsi="Palatino Linotype"/>
        </w:rPr>
        <w:tab/>
      </w:r>
      <w:r w:rsidRPr="001E653C">
        <w:rPr>
          <w:rFonts w:ascii="Palatino Linotype" w:hAnsi="Palatino Linotype"/>
        </w:rPr>
        <w:tab/>
        <w:t>Die Post im Walde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ab/>
      </w:r>
      <w:r w:rsidRPr="001E653C">
        <w:rPr>
          <w:rFonts w:ascii="Palatino Linotype" w:hAnsi="Palatino Linotype"/>
        </w:rPr>
        <w:tab/>
      </w:r>
      <w:r w:rsidRPr="001E653C">
        <w:rPr>
          <w:rFonts w:ascii="Palatino Linotype" w:hAnsi="Palatino Linotype"/>
        </w:rPr>
        <w:tab/>
        <w:t>Trompett-solo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F.Schubert</w:t>
      </w:r>
      <w:r w:rsidRPr="001E653C">
        <w:rPr>
          <w:rFonts w:ascii="Palatino Linotype" w:hAnsi="Palatino Linotype"/>
        </w:rPr>
        <w:tab/>
      </w:r>
      <w:r w:rsidRPr="001E653C">
        <w:rPr>
          <w:rFonts w:ascii="Palatino Linotype" w:hAnsi="Palatino Linotype"/>
        </w:rPr>
        <w:tab/>
        <w:t>Ave Maria (Klarinet)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G.Gershwin</w:t>
      </w:r>
      <w:r w:rsidRPr="001E653C">
        <w:rPr>
          <w:rFonts w:ascii="Palatino Linotype" w:hAnsi="Palatino Linotype"/>
        </w:rPr>
        <w:tab/>
      </w:r>
      <w:r w:rsidRPr="001E653C">
        <w:rPr>
          <w:rFonts w:ascii="Palatino Linotype" w:hAnsi="Palatino Linotype"/>
        </w:rPr>
        <w:tab/>
        <w:t>Rapsody in Blue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F.Liszt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Zweite Ungarische Rhapsodie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Bartók</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Este a székelyeknél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Kodály</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Háry - Intermezzo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Kállay kettős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Első magyar körtánc</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Weiner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Divertimento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Hubay</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Kremonai hegedűs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Hullámzó Balaton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Reményi</w:t>
      </w:r>
      <w:r w:rsidRPr="001E653C">
        <w:rPr>
          <w:rFonts w:ascii="Palatino Linotype" w:hAnsi="Palatino Linotype"/>
        </w:rPr>
        <w:tab/>
      </w:r>
      <w:r w:rsidRPr="001E653C">
        <w:rPr>
          <w:rFonts w:ascii="Palatino Linotype" w:hAnsi="Palatino Linotype"/>
        </w:rPr>
        <w:tab/>
        <w:t>Repülj fecském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Vecsey F.</w:t>
      </w:r>
      <w:r w:rsidRPr="001E653C">
        <w:rPr>
          <w:rFonts w:ascii="Palatino Linotype" w:hAnsi="Palatino Linotype"/>
        </w:rPr>
        <w:tab/>
      </w:r>
      <w:r w:rsidRPr="001E653C">
        <w:rPr>
          <w:rFonts w:ascii="Palatino Linotype" w:hAnsi="Palatino Linotype"/>
        </w:rPr>
        <w:tab/>
        <w:t>Walse Triste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Kossovits I.</w:t>
      </w:r>
      <w:r w:rsidRPr="001E653C">
        <w:rPr>
          <w:rFonts w:ascii="Palatino Linotype" w:hAnsi="Palatino Linotype"/>
        </w:rPr>
        <w:tab/>
      </w:r>
      <w:r w:rsidRPr="001E653C">
        <w:rPr>
          <w:rFonts w:ascii="Palatino Linotype" w:hAnsi="Palatino Linotype"/>
        </w:rPr>
        <w:tab/>
        <w:t>Lavotta első szerelme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I.Vidák</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Sanda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E.Valentin</w:t>
      </w:r>
      <w:r w:rsidRPr="001E653C">
        <w:rPr>
          <w:rFonts w:ascii="Palatino Linotype" w:hAnsi="Palatino Linotype"/>
        </w:rPr>
        <w:tab/>
      </w:r>
      <w:r w:rsidRPr="001E653C">
        <w:rPr>
          <w:rFonts w:ascii="Palatino Linotype" w:hAnsi="Palatino Linotype"/>
        </w:rPr>
        <w:tab/>
        <w:t>Janosch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Zigeuner - Romance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H.Theis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Piroska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Zigeuner-Fantasie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Kéler B.</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Puszták fia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I.Brahms</w:t>
      </w:r>
      <w:r w:rsidRPr="001E653C">
        <w:rPr>
          <w:rFonts w:ascii="Palatino Linotype" w:hAnsi="Palatino Linotype"/>
        </w:rPr>
        <w:tab/>
      </w:r>
      <w:r w:rsidRPr="001E653C">
        <w:rPr>
          <w:rFonts w:ascii="Palatino Linotype" w:hAnsi="Palatino Linotype"/>
        </w:rPr>
        <w:tab/>
        <w:t>Ungarischer Tanz Nr. 5-6.</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Monti</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Csárdás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Sarasate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Zigeunerweisen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E.Toselli</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Serenate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Dunicu Doina</w:t>
      </w:r>
      <w:r w:rsidRPr="001E653C">
        <w:rPr>
          <w:rFonts w:ascii="Palatino Linotype" w:hAnsi="Palatino Linotype"/>
        </w:rPr>
        <w:tab/>
      </w:r>
      <w:r w:rsidRPr="001E653C">
        <w:rPr>
          <w:rFonts w:ascii="Palatino Linotype" w:hAnsi="Palatino Linotype"/>
        </w:rPr>
        <w:tab/>
        <w:t>Die Lerche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Hora staccato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I.Gade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Jalousie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I.Albéniz</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Tangó</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R.Granderath</w:t>
      </w:r>
      <w:r w:rsidRPr="001E653C">
        <w:rPr>
          <w:rFonts w:ascii="Palatino Linotype" w:hAnsi="Palatino Linotype"/>
        </w:rPr>
        <w:tab/>
      </w:r>
      <w:r w:rsidRPr="001E653C">
        <w:rPr>
          <w:rFonts w:ascii="Palatino Linotype" w:hAnsi="Palatino Linotype"/>
        </w:rPr>
        <w:tab/>
        <w:t>Heirassassa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Mit Tschingbum und Tata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B.Derksen</w:t>
      </w:r>
      <w:r w:rsidRPr="001E653C">
        <w:rPr>
          <w:rFonts w:ascii="Palatino Linotype" w:hAnsi="Palatino Linotype"/>
        </w:rPr>
        <w:tab/>
      </w:r>
      <w:r w:rsidRPr="001E653C">
        <w:rPr>
          <w:rFonts w:ascii="Palatino Linotype" w:hAnsi="Palatino Linotype"/>
        </w:rPr>
        <w:tab/>
        <w:t>Ein Abend im Műnchener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H.Steffen</w:t>
      </w:r>
      <w:r w:rsidRPr="001E653C">
        <w:rPr>
          <w:rFonts w:ascii="Palatino Linotype" w:hAnsi="Palatino Linotype"/>
        </w:rPr>
        <w:tab/>
      </w:r>
      <w:r w:rsidRPr="001E653C">
        <w:rPr>
          <w:rFonts w:ascii="Palatino Linotype" w:hAnsi="Palatino Linotype"/>
        </w:rPr>
        <w:tab/>
        <w:t>Super-Stimmung</w:t>
      </w:r>
    </w:p>
    <w:p w:rsidR="00FF334E" w:rsidRDefault="00FF334E" w:rsidP="001E653C">
      <w:pPr>
        <w:spacing w:after="0" w:line="240" w:lineRule="auto"/>
        <w:rPr>
          <w:rFonts w:ascii="Palatino Linotype" w:hAnsi="Palatino Linotype"/>
        </w:rPr>
      </w:pPr>
      <w:r w:rsidRPr="001E653C">
        <w:rPr>
          <w:rFonts w:ascii="Palatino Linotype" w:hAnsi="Palatino Linotype"/>
        </w:rPr>
        <w:t>G.Buolanger</w:t>
      </w:r>
      <w:r w:rsidRPr="001E653C">
        <w:rPr>
          <w:rFonts w:ascii="Palatino Linotype" w:hAnsi="Palatino Linotype"/>
        </w:rPr>
        <w:tab/>
      </w:r>
      <w:r w:rsidRPr="001E653C">
        <w:rPr>
          <w:rFonts w:ascii="Palatino Linotype" w:hAnsi="Palatino Linotype"/>
        </w:rPr>
        <w:tab/>
        <w:t>Da Capo</w:t>
      </w:r>
    </w:p>
    <w:p w:rsidR="0008705B" w:rsidRPr="001E653C" w:rsidRDefault="0008705B"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 Y I T Á N Y O 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Franz v.Suppe</w:t>
      </w:r>
      <w:r w:rsidRPr="001E653C">
        <w:rPr>
          <w:rFonts w:ascii="Palatino Linotype" w:hAnsi="Palatino Linotype"/>
        </w:rPr>
        <w:tab/>
      </w:r>
      <w:r w:rsidRPr="001E653C">
        <w:rPr>
          <w:rFonts w:ascii="Palatino Linotype" w:hAnsi="Palatino Linotype"/>
        </w:rPr>
        <w:tab/>
        <w:t>Dichter und Bauer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Leichte Kavalleril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Ein Morgen ein Mittag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Die Schöne Galathea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Banditenstreiche</w:t>
      </w:r>
      <w:r w:rsidRPr="001E653C">
        <w:rPr>
          <w:rFonts w:ascii="Palatino Linotype" w:hAnsi="Palatino Linotype"/>
        </w:rPr>
        <w:tab/>
      </w:r>
      <w:r w:rsidRPr="001E653C">
        <w:rPr>
          <w:rFonts w:ascii="Palatino Linotype" w:hAnsi="Palatino Linotype"/>
        </w:rPr>
        <w:tab/>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Bocaccio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Elotte Bursche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I.Offenbach</w:t>
      </w:r>
      <w:r w:rsidRPr="001E653C">
        <w:rPr>
          <w:rFonts w:ascii="Palatino Linotype" w:hAnsi="Palatino Linotype"/>
        </w:rPr>
        <w:tab/>
      </w:r>
      <w:r w:rsidRPr="001E653C">
        <w:rPr>
          <w:rFonts w:ascii="Palatino Linotype" w:hAnsi="Palatino Linotype"/>
        </w:rPr>
        <w:tab/>
        <w:t>Orpheus in der Unterwelt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J.Strauss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Denevér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Cigánybáró</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Paul Sincke</w:t>
      </w:r>
      <w:r w:rsidRPr="001E653C">
        <w:rPr>
          <w:rFonts w:ascii="Palatino Linotype" w:hAnsi="Palatino Linotype"/>
        </w:rPr>
        <w:tab/>
      </w:r>
      <w:r w:rsidRPr="001E653C">
        <w:rPr>
          <w:rFonts w:ascii="Palatino Linotype" w:hAnsi="Palatino Linotype"/>
        </w:rPr>
        <w:tab/>
        <w:t>Im Reiche des Indra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Salabert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La Dame De Pique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Beethoven</w:t>
      </w:r>
      <w:r w:rsidRPr="001E653C">
        <w:rPr>
          <w:rFonts w:ascii="Palatino Linotype" w:hAnsi="Palatino Linotype"/>
        </w:rPr>
        <w:tab/>
      </w:r>
      <w:r w:rsidRPr="001E653C">
        <w:rPr>
          <w:rFonts w:ascii="Palatino Linotype" w:hAnsi="Palatino Linotype"/>
        </w:rPr>
        <w:tab/>
        <w:t>Egmont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Flotow</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Martha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Erkel F.</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Hunyadi László nyitány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Vígjáték nyitány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G.Rossini</w:t>
      </w:r>
      <w:r w:rsidRPr="001E653C">
        <w:rPr>
          <w:rFonts w:ascii="Palatino Linotype" w:hAnsi="Palatino Linotype"/>
        </w:rPr>
        <w:tab/>
      </w:r>
      <w:r w:rsidRPr="001E653C">
        <w:rPr>
          <w:rFonts w:ascii="Palatino Linotype" w:hAnsi="Palatino Linotype"/>
        </w:rPr>
        <w:tab/>
        <w:t>Der Barbier von Sevilla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Tolvaj szarka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Wilhelm Tell Die deibische elster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Die Italienern in Algier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G.Verdi</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Nabucco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W.A.Mozart</w:t>
      </w:r>
      <w:r w:rsidRPr="001E653C">
        <w:rPr>
          <w:rFonts w:ascii="Palatino Linotype" w:hAnsi="Palatino Linotype"/>
        </w:rPr>
        <w:tab/>
      </w:r>
      <w:r w:rsidRPr="001E653C">
        <w:rPr>
          <w:rFonts w:ascii="Palatino Linotype" w:hAnsi="Palatino Linotype"/>
        </w:rPr>
        <w:tab/>
        <w:t>Die Zauberflöte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A.Adam</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Die Nürnberger Puppe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Wen Ich König War</w:t>
      </w:r>
    </w:p>
    <w:p w:rsidR="00FF334E" w:rsidRDefault="00FF334E" w:rsidP="001E653C">
      <w:pPr>
        <w:spacing w:after="0" w:line="240" w:lineRule="auto"/>
        <w:rPr>
          <w:rFonts w:ascii="Palatino Linotype" w:hAnsi="Palatino Linotype"/>
        </w:rPr>
      </w:pPr>
      <w:r w:rsidRPr="001E653C">
        <w:rPr>
          <w:rFonts w:ascii="Palatino Linotype" w:hAnsi="Palatino Linotype"/>
        </w:rPr>
        <w:t>C.M.v.Weber</w:t>
      </w:r>
      <w:r w:rsidRPr="001E653C">
        <w:rPr>
          <w:rFonts w:ascii="Palatino Linotype" w:hAnsi="Palatino Linotype"/>
        </w:rPr>
        <w:tab/>
      </w:r>
      <w:r w:rsidRPr="001E653C">
        <w:rPr>
          <w:rFonts w:ascii="Palatino Linotype" w:hAnsi="Palatino Linotype"/>
        </w:rPr>
        <w:tab/>
        <w:t>Der Freischütn</w:t>
      </w:r>
    </w:p>
    <w:p w:rsidR="0008705B" w:rsidRPr="001E653C" w:rsidRDefault="0008705B"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 O T P O U R R I 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R.Stolz</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Fünf-Uhr-Tee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R.Benatzky</w:t>
      </w:r>
      <w:r w:rsidRPr="001E653C">
        <w:rPr>
          <w:rFonts w:ascii="Palatino Linotype" w:hAnsi="Palatino Linotype"/>
        </w:rPr>
        <w:tab/>
      </w:r>
      <w:r w:rsidRPr="001E653C">
        <w:rPr>
          <w:rFonts w:ascii="Palatino Linotype" w:hAnsi="Palatino Linotype"/>
        </w:rPr>
        <w:tab/>
        <w:t>Im weissem Rössl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P.Lincke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Sil Hören P.Lincke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J.Strauss</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Der Zigeunerbaron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Egy éj Velencében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Dubarry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Kálmán Imre</w:t>
      </w:r>
      <w:r w:rsidRPr="001E653C">
        <w:rPr>
          <w:rFonts w:ascii="Palatino Linotype" w:hAnsi="Palatino Linotype"/>
        </w:rPr>
        <w:tab/>
      </w:r>
      <w:r w:rsidRPr="001E653C">
        <w:rPr>
          <w:rFonts w:ascii="Palatino Linotype" w:hAnsi="Palatino Linotype"/>
        </w:rPr>
        <w:tab/>
        <w:t>Csárdáskirálynő</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Marica grófnő</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Cirkuszhercegnő</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Farsang tündére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Cigányprímás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Montmarti ibolya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Bajadér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Lehár Ferenc</w:t>
      </w:r>
      <w:r w:rsidRPr="001E653C">
        <w:rPr>
          <w:rFonts w:ascii="Palatino Linotype" w:hAnsi="Palatino Linotype"/>
        </w:rPr>
        <w:tab/>
      </w:r>
      <w:r w:rsidRPr="001E653C">
        <w:rPr>
          <w:rFonts w:ascii="Palatino Linotype" w:hAnsi="Palatino Linotype"/>
        </w:rPr>
        <w:tab/>
        <w:t>A víg özvegy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Cigányszerelem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Paganini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Mosoly országa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Luxemburg grófja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Friderika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Frasquita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Cárevics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Éva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Giuditta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Tatárjárás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Schubert-Berté</w:t>
      </w:r>
      <w:r w:rsidRPr="001E653C">
        <w:rPr>
          <w:rFonts w:ascii="Palatino Linotype" w:hAnsi="Palatino Linotype"/>
        </w:rPr>
        <w:tab/>
        <w:t>Három  a kislány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Zeller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Madarász</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Ábrahám P.</w:t>
      </w:r>
      <w:r w:rsidRPr="001E653C">
        <w:rPr>
          <w:rFonts w:ascii="Palatino Linotype" w:hAnsi="Palatino Linotype"/>
        </w:rPr>
        <w:tab/>
      </w:r>
      <w:r w:rsidRPr="001E653C">
        <w:rPr>
          <w:rFonts w:ascii="Palatino Linotype" w:hAnsi="Palatino Linotype"/>
        </w:rPr>
        <w:tab/>
        <w:t>Viktória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Jacoby V.</w:t>
      </w:r>
      <w:r w:rsidRPr="001E653C">
        <w:rPr>
          <w:rFonts w:ascii="Palatino Linotype" w:hAnsi="Palatino Linotype"/>
        </w:rPr>
        <w:tab/>
      </w:r>
      <w:r w:rsidRPr="001E653C">
        <w:rPr>
          <w:rFonts w:ascii="Palatino Linotype" w:hAnsi="Palatino Linotype"/>
        </w:rPr>
        <w:tab/>
        <w:t>Sibyl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Nico Dostl</w:t>
      </w:r>
      <w:r w:rsidRPr="001E653C">
        <w:rPr>
          <w:rFonts w:ascii="Palatino Linotype" w:hAnsi="Palatino Linotype"/>
        </w:rPr>
        <w:tab/>
      </w:r>
      <w:r w:rsidRPr="001E653C">
        <w:rPr>
          <w:rFonts w:ascii="Palatino Linotype" w:hAnsi="Palatino Linotype"/>
        </w:rPr>
        <w:tab/>
        <w:t>Vielgelieste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Monika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Die Ungarische Hochzeit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Servus Wien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Verdi</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Traviata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Trubadur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Rigoletto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Leoncavallo</w:t>
      </w:r>
      <w:r w:rsidRPr="001E653C">
        <w:rPr>
          <w:rFonts w:ascii="Palatino Linotype" w:hAnsi="Palatino Linotype"/>
        </w:rPr>
        <w:tab/>
      </w:r>
      <w:r w:rsidRPr="001E653C">
        <w:rPr>
          <w:rFonts w:ascii="Palatino Linotype" w:hAnsi="Palatino Linotype"/>
        </w:rPr>
        <w:tab/>
        <w:t>Bajazzo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G.Bizet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Carmen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Arlesienne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G.Puccini</w:t>
      </w:r>
      <w:r w:rsidRPr="001E653C">
        <w:rPr>
          <w:rFonts w:ascii="Palatino Linotype" w:hAnsi="Palatino Linotype"/>
        </w:rPr>
        <w:tab/>
      </w:r>
      <w:r w:rsidRPr="001E653C">
        <w:rPr>
          <w:rFonts w:ascii="Palatino Linotype" w:hAnsi="Palatino Linotype"/>
        </w:rPr>
        <w:tab/>
        <w:t>La Boheme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Madame Butterfly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La Tosca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P.Mascagni</w:t>
      </w:r>
      <w:r w:rsidRPr="001E653C">
        <w:rPr>
          <w:rFonts w:ascii="Palatino Linotype" w:hAnsi="Palatino Linotype"/>
        </w:rPr>
        <w:tab/>
      </w:r>
      <w:r w:rsidRPr="001E653C">
        <w:rPr>
          <w:rFonts w:ascii="Palatino Linotype" w:hAnsi="Palatino Linotype"/>
        </w:rPr>
        <w:tab/>
        <w:t>Cavalleria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Ruscitana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A.Ponchielli</w:t>
      </w:r>
      <w:r w:rsidRPr="001E653C">
        <w:rPr>
          <w:rFonts w:ascii="Palatino Linotype" w:hAnsi="Palatino Linotype"/>
        </w:rPr>
        <w:tab/>
      </w:r>
      <w:r w:rsidRPr="001E653C">
        <w:rPr>
          <w:rFonts w:ascii="Palatino Linotype" w:hAnsi="Palatino Linotype"/>
        </w:rPr>
        <w:tab/>
        <w:t>Gioconda (balettmusic)</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Csajkovszkij</w:t>
      </w:r>
      <w:r w:rsidRPr="001E653C">
        <w:rPr>
          <w:rFonts w:ascii="Palatino Linotype" w:hAnsi="Palatino Linotype"/>
        </w:rPr>
        <w:tab/>
      </w:r>
      <w:r w:rsidRPr="001E653C">
        <w:rPr>
          <w:rFonts w:ascii="Palatino Linotype" w:hAnsi="Palatino Linotype"/>
        </w:rPr>
        <w:tab/>
        <w:t>Trepak (balett)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Viedenfeld</w:t>
      </w:r>
      <w:r w:rsidRPr="001E653C">
        <w:rPr>
          <w:rFonts w:ascii="Palatino Linotype" w:hAnsi="Palatino Linotype"/>
        </w:rPr>
        <w:tab/>
      </w:r>
      <w:r w:rsidRPr="001E653C">
        <w:rPr>
          <w:rFonts w:ascii="Palatino Linotype" w:hAnsi="Palatino Linotype"/>
        </w:rPr>
        <w:tab/>
        <w:t xml:space="preserve">Mailander Scala Italienischer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operapot.)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Goldene Tomfilmzeit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A.Lioyd Webber</w:t>
      </w:r>
      <w:r w:rsidRPr="001E653C">
        <w:rPr>
          <w:rFonts w:ascii="Palatino Linotype" w:hAnsi="Palatino Linotype"/>
        </w:rPr>
        <w:tab/>
      </w:r>
      <w:r w:rsidRPr="001E653C">
        <w:rPr>
          <w:rFonts w:ascii="Palatino Linotype" w:hAnsi="Palatino Linotype"/>
        </w:rPr>
        <w:tab/>
        <w:t>Jesus Christ Superstar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Ch.Gounod</w:t>
      </w:r>
      <w:r w:rsidRPr="001E653C">
        <w:rPr>
          <w:rFonts w:ascii="Palatino Linotype" w:hAnsi="Palatino Linotype"/>
        </w:rPr>
        <w:tab/>
      </w:r>
      <w:r w:rsidRPr="001E653C">
        <w:rPr>
          <w:rFonts w:ascii="Palatino Linotype" w:hAnsi="Palatino Linotype"/>
        </w:rPr>
        <w:tab/>
        <w:t>Margarete-Faust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Wiedenfeld</w:t>
      </w:r>
      <w:r w:rsidRPr="001E653C">
        <w:rPr>
          <w:rFonts w:ascii="Palatino Linotype" w:hAnsi="Palatino Linotype"/>
        </w:rPr>
        <w:tab/>
      </w:r>
      <w:r w:rsidRPr="001E653C">
        <w:rPr>
          <w:rFonts w:ascii="Palatino Linotype" w:hAnsi="Palatino Linotype"/>
        </w:rPr>
        <w:tab/>
        <w:t>Melodien grosser Meirten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E.Fischer</w:t>
      </w:r>
      <w:r w:rsidRPr="001E653C">
        <w:rPr>
          <w:rFonts w:ascii="Palatino Linotype" w:hAnsi="Palatino Linotype"/>
        </w:rPr>
        <w:tab/>
      </w:r>
      <w:r w:rsidRPr="001E653C">
        <w:rPr>
          <w:rFonts w:ascii="Palatino Linotype" w:hAnsi="Palatino Linotype"/>
        </w:rPr>
        <w:tab/>
        <w:t>Südlich der Alpen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P.Kreuder</w:t>
      </w:r>
      <w:r w:rsidRPr="001E653C">
        <w:rPr>
          <w:rFonts w:ascii="Palatino Linotype" w:hAnsi="Palatino Linotype"/>
        </w:rPr>
        <w:tab/>
      </w:r>
      <w:r w:rsidRPr="001E653C">
        <w:rPr>
          <w:rFonts w:ascii="Palatino Linotype" w:hAnsi="Palatino Linotype"/>
        </w:rPr>
        <w:tab/>
        <w:t>Schön war die Zeit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Zwölf Minuten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Strauss-Milöcker-Suppé</w:t>
      </w:r>
      <w:r w:rsidRPr="001E653C">
        <w:rPr>
          <w:rFonts w:ascii="Palatino Linotype" w:hAnsi="Palatino Linotype"/>
        </w:rPr>
        <w:tab/>
      </w:r>
      <w:r w:rsidRPr="001E653C">
        <w:rPr>
          <w:rFonts w:ascii="Palatino Linotype" w:hAnsi="Palatino Linotype"/>
        </w:rPr>
        <w:tab/>
        <w:t>Gorses potpourri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G.Winkler</w:t>
      </w:r>
      <w:r w:rsidRPr="001E653C">
        <w:rPr>
          <w:rFonts w:ascii="Palatino Linotype" w:hAnsi="Palatino Linotype"/>
        </w:rPr>
        <w:tab/>
      </w:r>
      <w:r w:rsidRPr="001E653C">
        <w:rPr>
          <w:rFonts w:ascii="Palatino Linotype" w:hAnsi="Palatino Linotype"/>
        </w:rPr>
        <w:tab/>
        <w:t>Widersehen mit Italien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V.Hrubi</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Von Wien Durc Die Welt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R.Heuberber</w:t>
      </w:r>
      <w:r w:rsidRPr="001E653C">
        <w:rPr>
          <w:rFonts w:ascii="Palatino Linotype" w:hAnsi="Palatino Linotype"/>
        </w:rPr>
        <w:tab/>
      </w:r>
      <w:r w:rsidRPr="001E653C">
        <w:rPr>
          <w:rFonts w:ascii="Palatino Linotype" w:hAnsi="Palatino Linotype"/>
        </w:rPr>
        <w:tab/>
        <w:t>Komm mit mir ins separe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V.Hruby</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Juchhu Tirol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H.Scgneider</w:t>
      </w:r>
      <w:r w:rsidRPr="001E653C">
        <w:rPr>
          <w:rFonts w:ascii="Palatino Linotype" w:hAnsi="Palatino Linotype"/>
        </w:rPr>
        <w:tab/>
      </w:r>
      <w:r w:rsidRPr="001E653C">
        <w:rPr>
          <w:rFonts w:ascii="Palatino Linotype" w:hAnsi="Palatino Linotype"/>
        </w:rPr>
        <w:tab/>
        <w:t>Gruss aus Wien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F.Stolzenwald</w:t>
      </w:r>
      <w:r w:rsidRPr="001E653C">
        <w:rPr>
          <w:rFonts w:ascii="Palatino Linotype" w:hAnsi="Palatino Linotype"/>
        </w:rPr>
        <w:tab/>
      </w:r>
      <w:r w:rsidRPr="001E653C">
        <w:rPr>
          <w:rFonts w:ascii="Palatino Linotype" w:hAnsi="Palatino Linotype"/>
        </w:rPr>
        <w:tab/>
        <w:t>Da hört mein zu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H.I.Hrinow</w:t>
      </w:r>
      <w:r w:rsidRPr="001E653C">
        <w:rPr>
          <w:rFonts w:ascii="Palatino Linotype" w:hAnsi="Palatino Linotype"/>
        </w:rPr>
        <w:tab/>
      </w:r>
      <w:r w:rsidRPr="001E653C">
        <w:rPr>
          <w:rFonts w:ascii="Palatino Linotype" w:hAnsi="Palatino Linotype"/>
        </w:rPr>
        <w:tab/>
        <w:t>Russirche Impression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Bakos/Ritter</w:t>
      </w:r>
      <w:r w:rsidRPr="001E653C">
        <w:rPr>
          <w:rFonts w:ascii="Palatino Linotype" w:hAnsi="Palatino Linotype"/>
        </w:rPr>
        <w:tab/>
      </w:r>
      <w:r w:rsidRPr="001E653C">
        <w:rPr>
          <w:rFonts w:ascii="Palatino Linotype" w:hAnsi="Palatino Linotype"/>
        </w:rPr>
        <w:tab/>
        <w:t>Warschauer Geschichten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Kacsóh Pongrác</w:t>
      </w:r>
      <w:r w:rsidRPr="001E653C">
        <w:rPr>
          <w:rFonts w:ascii="Palatino Linotype" w:hAnsi="Palatino Linotype"/>
        </w:rPr>
        <w:tab/>
      </w:r>
      <w:r w:rsidRPr="001E653C">
        <w:rPr>
          <w:rFonts w:ascii="Palatino Linotype" w:hAnsi="Palatino Linotype"/>
        </w:rPr>
        <w:tab/>
        <w:t>János vitéz</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Yoshimoto </w:t>
      </w:r>
      <w:r w:rsidRPr="001E653C">
        <w:rPr>
          <w:rFonts w:ascii="Palatino Linotype" w:hAnsi="Palatino Linotype"/>
        </w:rPr>
        <w:tab/>
      </w:r>
      <w:r w:rsidRPr="001E653C">
        <w:rPr>
          <w:rFonts w:ascii="Palatino Linotype" w:hAnsi="Palatino Linotype"/>
        </w:rPr>
        <w:tab/>
        <w:t>Ein aband bei G.W.</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Schöne Melodien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P.Abraham</w:t>
      </w:r>
      <w:r w:rsidRPr="001E653C">
        <w:rPr>
          <w:rFonts w:ascii="Palatino Linotype" w:hAnsi="Palatino Linotype"/>
        </w:rPr>
        <w:tab/>
      </w:r>
      <w:r w:rsidRPr="001E653C">
        <w:rPr>
          <w:rFonts w:ascii="Palatino Linotype" w:hAnsi="Palatino Linotype"/>
        </w:rPr>
        <w:tab/>
        <w:t>P.A. Shönsten Melodien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Will Meisell</w:t>
      </w:r>
      <w:r w:rsidRPr="001E653C">
        <w:rPr>
          <w:rFonts w:ascii="Palatino Linotype" w:hAnsi="Palatino Linotype"/>
        </w:rPr>
        <w:tab/>
      </w:r>
      <w:r w:rsidRPr="001E653C">
        <w:rPr>
          <w:rFonts w:ascii="Palatino Linotype" w:hAnsi="Palatino Linotype"/>
        </w:rPr>
        <w:tab/>
        <w:t>Wir Spilen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Fantasie von Ernst Urbach</w:t>
      </w:r>
      <w:r w:rsidRPr="001E653C">
        <w:rPr>
          <w:rFonts w:ascii="Palatino Linotype" w:hAnsi="Palatino Linotype"/>
        </w:rPr>
        <w:tab/>
        <w:t>Adam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NÉPDALOK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csitári hegyek alatt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rátóti legények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Alma a fa alatt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Állj be, Marci, katonának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Által</w:t>
      </w:r>
      <w:r w:rsidR="0008705B">
        <w:rPr>
          <w:rFonts w:ascii="Palatino Linotype" w:hAnsi="Palatino Linotype"/>
        </w:rPr>
        <w:t xml:space="preserve"> </w:t>
      </w:r>
      <w:r w:rsidRPr="001E653C">
        <w:rPr>
          <w:rFonts w:ascii="Palatino Linotype" w:hAnsi="Palatino Linotype"/>
        </w:rPr>
        <w:t>mennék én a Tiszán ladikon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Bazsa Mári libája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Bujdosik az árva madár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Csillagok, csillagok, szépen ragyogjatok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Debrecennek van egy vize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De szeretnék hajnalcsillag lenni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De szeretnék rámás csizmát viselni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Elindultam szép hazámbul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Elveszett a lovam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Fúj, süvölt a Mátra szele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Gerencséri utca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Hallja, kedves komámasszony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Hármat tojott a fekete kánya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Kis kút, kerekes kút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Látod-e babám, látod-e babám, amott azt a nagy hegyet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Lement a nap a maga járásán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Már minálunk, babám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Márványkőből van a Tisza feneke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Megyen már a hajnalcsillag lefelé</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Megrakják a tüzet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Réten, réten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Sárgát virágzik a repce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Sárgarépát nem jó dombra ültetni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Szánt a babám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Széles a Balaton vize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Tavaszi szél vizet áraszt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Tiszán innen, Dunán túl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Tizenhárom szélből van az én gatyám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Zöld erdőben, zöld mezőben</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NÉPIES MŰDALOK, NÓTÁK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HALLGATÓK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Csap utcán végestelen-végig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ti utcátokban fényesebb a csillag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virágnak megtiltani nem lehet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Ahogy én szeretlek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Amikor majd nem leszek már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Az én ajkamról már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Azt beszélik a faluban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Befútta az utat a hó</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Búsan szól a kecskeméti öreg templom nagy harangja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Cserfaerdő újra zöldül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Darumadár útnak indul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Debrecenben voltam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De szeretnék kint a pusztán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Elmegyek az életedből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Édesanyám is volt nékem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Én vagyok a falu rossza egyedül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Eltörött a hegedűm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Fehér galamb száll a falu felett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Fehér selyem, csipkés szélű, drága kicsi kendőm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Fekete szárú cseresznye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Felleg borult az erdőre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Fürdik a holdvilág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Galambszívet örököltem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Gyere velem akáclombos falumba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Gyergyón innen vagy még azon is túl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 egy őszi estén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 elmegyek, édes rózsám, messzire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 meghalok, csillag leszek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Halványsárga rózsa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Hajlik a jegenye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Haragszik a pusztabíró</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Hol lovam lába nyomát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Hideg szobor vagy (Lemondás)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Írom a levelem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Kék nefelejcs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Kiballagok a vasútra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Kint lakom én Kisperjésen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Kidőlt keresztfának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 tanyája ez a nyárfás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Kit gyászol a fecskemadár?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Kondorosi csárda mellett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Lehullott a rezgő nyárfa ezüstszínű levele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Levelem, levelem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Magas jegenyefán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Megálok a keresztútnál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Méregetem az út hosszát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Mit susog a fehér akác</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Most van a nap lemenőben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 menj rózsám a tarlóra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hiszem, hogy még egyszer is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kell pénz a boldogsághoz</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való bokréta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Nincs a pusztán rózsabokor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Nincs cserepes tanyám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Páros csillag az ég alján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Piros pünkösd napján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Pirospettyes ruhácskádban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Piros rózsák beszélgetnek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Rácsos kapu, rácsos ablak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Száz szál gyertyát ide az asztalra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Szidnak engem az emberek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Szeretem a kertet, mely a házad körül virul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Szomorú a nyárfaerdő</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Születtem a Kiskunságban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Te adtad nekem az első</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Tele van a csipkebokor virággal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Tele van a város akácfavirággal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Tejben fürdik az én rózsám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Tisza-parti halászkunyhó</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Vannak el nem csókolt csókok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Végigmentem az órmodi temetőn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Volt nekem egy fehér szárnyú bóbitás galambom</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ANDALGÓK ÉS ESZ-TAMOS NÓTÁK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Árok is van, gödör is van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Befordultam a konyhára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Búzaföldön, dülőúton megy a lány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Csak egy kislány van a világon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Csendesen, csak csendesen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Debrecenbe kéne menni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Esik eső csendesen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Ez az én szeretőm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Érik a, hajlik a búzakalász</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Fa leszek, ha fának vagy virága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Hullámzó Balaton tetején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Jaj, de szép kék szeme van magának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Kecskebéka felmászott a fűzfára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Kerek ez a zsemlye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Két gyöngye volt a falunak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Maros vize folyik csendesen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Mikor én még legény voltam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Minek a szőke énnekem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Nékem olyan asszony kell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Pántlikás kalapom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Rózsabokor a domboldalon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Sárika, Sárika, kis szentem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Százforintos bankó</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Szeretnék május éjszakákon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Szép a rózsám, nincs hibája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Szép kisasszony kertjében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Szőke kislány, csitt, csitt, csitt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Volt-e már szívedben fájdalom?</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LASSÚ CSÁRDÁSOK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szegedi sürgönypózna, jaj de magos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szeretőm dunántúli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Áll a malom, áll a vitorlája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Badacsonyi kéknyelű</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Baj van, nagy baj</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Csitt, babám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Egy, kettő, három, négy, öt, hat, hét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Eresz alatt fészkel a fecske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Édesanyám, a kendőm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Jaj, de magas ez a vendégfogadó</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Jegenyefák nem nőnek az égig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Jegenyefán fészket rak a csóka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Jó estét kívánok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Kertem alatt faragnak az ácsok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Kössétek meg az ugató kutyákat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Lőre, lőre, cudar lőre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Magas a kaszárnya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Megáradt a patak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Megy a kocsi, porzik az út utána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Messze van a nyíregyházi kaszárnya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Még azt mondják, nincs Szegeden boszorkány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fúj a szél, nem forog a dorozsmai szélmalom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jó, nem jó minden este a kapuba kiállni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loptam én életemben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szeretem az uramat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tagadtam sohasem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ütik a jogászt agyon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vagy legény, Berci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Nyisd ki, babám, az ajtót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Páros élet a legszebb a világon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Piros bort ittam az este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Ritka búza, ritka árpa, ritka rozs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Sárgadinnye levele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Szép asszonynak urizálok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Szeretőt keresek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Tagadom, tagadom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Vékony deszkakerítés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Zöld a kökény, recece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Zöldre van a rácsos kapu festve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Zsebkendőm négy sarka</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GYORS CSÁRDÁSOK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faluban nincs több kislány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madárka száll az ágra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Csípd meg, bogár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Csitt csak, rózsám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Egy cica, két cica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Ég a kunyhó, ropog a nád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Hajlik a rózsafa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Hat nap óta szól a nóta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Kaszinócsárdás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Nincsen abban semmi szégyen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Paprika, só</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Repül a szán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Szép a rózsám, nincs hibája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Szép a szőke, szép a barna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Ezen kívül még 8-10 közismertebb gyors csárdás, például: A-dúr csárdás, a-moll csárdás, B-dúr csárdás.</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VIRÁGÉNEKEK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Ellopták a szívemet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Hej, búra termett idő</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Ej, haj, gyöngyvirág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Szól a kakas már</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KURUCNÓTÁK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Csinom Palkó, Csinom Jankó</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Gyöngye violának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Krasznahorka büszke vára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Te vagy a legény, Tyukodi pajtás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 </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MŰDALOK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Akácos út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vén cigány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Az ember egy léha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Bözsi, se sírjon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Csendes ember lettem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Én átmulatok minden éjszakát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Én úgy szeretek részeg lenni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Fizetek, főúr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 eljönnél vélem a kávéházba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 néha visszaűznek téged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Hulló falevél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Maga az első bűnös asszony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Már megettem a kenyerem javát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Mi muzsikus lelkek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Mindenki asszonya lett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Mondják meg a legkisebbik Horváth-lánynak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Nem köt magához</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 sírj, kislány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Néha, néha visszajönnek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Szeressük egymást, gyerekek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Szeretnék még egyszer húszéves lenni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Szomorú vasárnap</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Tanulj meg, fiacskám, komédiázni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Vannak utcák</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TÁNCZENE ÉS POP-ROCKZENE: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Sunny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Let It Be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Watermelone Man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Black Orpheus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Every Breath You Take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Killing Me Softly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Embertelen dal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Girl From Ipanema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Szeretlek én (Besame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Johnny be good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Blue Suede Shoes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3.20-as blues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Lucille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Szeretni kell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Különös éjszaka volt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Jég dupla whiskyvel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Raindrops Keep Fallin’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You Can Leave Your Hat 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Shot the Sheriff</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Come Togerther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Feel Good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Smoke on the Water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Samba de Orfeo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Vörös Ház</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Mustang Sally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Szerelemről szó sem volt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Born To Be Wild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Lullaby of Birdland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Ain’t Misbehavin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Voodoo Chile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Take the A Train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You Go to My Head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Corcovado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Tea for Two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Caravan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It Don’t Mean a Thing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Don’t Get Around Much Anymore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Chameleon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In the Sentimental Mood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It’s Wonderful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Simple the Best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Funny Valentine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How High the Moon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Akad</w:t>
      </w:r>
      <w:r w:rsidR="0008705B">
        <w:rPr>
          <w:rFonts w:ascii="Palatino Linotype" w:hAnsi="Palatino Linotype"/>
        </w:rPr>
        <w:t>,</w:t>
      </w:r>
      <w:r w:rsidRPr="001E653C">
        <w:rPr>
          <w:rFonts w:ascii="Palatino Linotype" w:hAnsi="Palatino Linotype"/>
        </w:rPr>
        <w:t xml:space="preserve"> amit nem gyógyít meg…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Smooth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Like Someone in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Green Dolphin Street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How High The Moon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I'll Remember April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There Will Never Be Another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Out of Nowhere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Yesterdays (Kern)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Four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Mr. P.C.</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Satin Doll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Don't Get Around Much Anymore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What is This Thing Called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After You've Gone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Aint Misbehavin'g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Black Coffee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Bye Bye Blackbird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Honey Sucle Rose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Lullaby of The Leaves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 The Sunny Side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Perdido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Lion for Lions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All of 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Hello Dolly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Can't Give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Lullaby of Birdland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Chattanoga Cho Cho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In The Mood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Love for Sale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Alexander's Ragtime Band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Cabaret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Swanee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It's Wonderful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I'Got Rythym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Strike Up The Band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Darn That Dream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Here's That Rainny Day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Easy Living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Django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Days of Wine and Roses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Body and Soul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Blue Monk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Automn Leaves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As Time Goes By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All The Thing You Are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Foolish Heart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Around Midnight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Stella By Starlight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We'll Be Together Again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What Are You Doin'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When I fall in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They Can't Take That Away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 Foggy Day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Sophisticated Lady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In a Sentimental Mood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Night and Day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Easy to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Funny Valentine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Can't Get Started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Flamingo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Once in a While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Star Dust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Unforgattable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What a Difference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Tenderly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Georgia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Over The Rainbow</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Misty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Nuages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Smoke Gets in Your Eyes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Star Dust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Nearness of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Summertime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Embreaceable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Oh Lady Be Good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Man I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Somebody Loves 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Fascinating Rythym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Someone to Watch Over 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Love Walked in</w:t>
      </w:r>
    </w:p>
    <w:p w:rsidR="00FF334E" w:rsidRPr="001E653C" w:rsidRDefault="00FF334E" w:rsidP="001E653C">
      <w:pPr>
        <w:spacing w:after="0" w:line="240" w:lineRule="auto"/>
        <w:rPr>
          <w:rFonts w:ascii="Palatino Linotype" w:hAnsi="Palatino Linotype"/>
        </w:rPr>
      </w:pPr>
      <w:bookmarkStart w:id="2" w:name="_Toc408337403"/>
      <w:r w:rsidRPr="001E653C">
        <w:rPr>
          <w:rFonts w:ascii="Palatino Linotype" w:hAnsi="Palatino Linotype"/>
        </w:rPr>
        <w:t>VALSE</w:t>
      </w:r>
      <w:bookmarkEnd w:id="2"/>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Blusette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Alice in Wonderland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Someday My Prince Will Come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Favorite Thing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Nature boy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True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Moon River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Fascination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Ramona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Aroun'd The World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Kék Duna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Arany ezüst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Herkulesfürdői emlék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Duna hullámain</w:t>
      </w:r>
    </w:p>
    <w:p w:rsidR="00FF334E" w:rsidRPr="001E653C" w:rsidRDefault="00FF334E" w:rsidP="001E653C">
      <w:pPr>
        <w:spacing w:after="0" w:line="240" w:lineRule="auto"/>
        <w:rPr>
          <w:rFonts w:ascii="Palatino Linotype" w:hAnsi="Palatino Linotype"/>
        </w:rPr>
      </w:pPr>
      <w:bookmarkStart w:id="3" w:name="_Toc408337404"/>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BOSSA NOVA - DÉL-AMERIKAI</w:t>
      </w:r>
      <w:bookmarkEnd w:id="3"/>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Blue Bossa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Black Orfee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Nica's Dream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Shadow of Your Smile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500 Miles High</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Summer Samba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Meditation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How in Sensitive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Corcovado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Triset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Once I Loved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One Note Samba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Gentle Rain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Fly Me to The Moon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Spain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Tristese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Killing Me Softly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Desafinado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Girl from Ipanema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Perfidia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Maria Elena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Tico Tico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Mais Que Nada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Tequila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Moliendo Café</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Recado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Frenesi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Rumba Negra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Quissas Quissas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Amor Amor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Besame Mucho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Brazil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La Paloma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Jalousie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La Cumparsita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Espagna Lani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El Relicario</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bookmarkStart w:id="4" w:name="_Toc408337405"/>
      <w:r w:rsidRPr="001E653C">
        <w:rPr>
          <w:rFonts w:ascii="Palatino Linotype" w:hAnsi="Palatino Linotype"/>
        </w:rPr>
        <w:t>POPULAR</w:t>
      </w:r>
      <w:bookmarkEnd w:id="4"/>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Just The Way You Are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This Masquarade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Everything Must Change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Weekend in Los Angeles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Sunny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You Are The Sunshine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Nothing Gonna Change My Love for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What a Wonderful World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New York, New York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Feelings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Strangers in The Night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Left My Heart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Way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Love Me Tender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Just Called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Winds of Your Mind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New York State of Mind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This Guy's in Love With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Greatest Love of All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One Moment in Time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Sailing of My Live for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Without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Only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Route 66</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Moonlight Serenade </w:t>
      </w:r>
    </w:p>
    <w:tbl>
      <w:tblPr>
        <w:tblW w:w="9214" w:type="dxa"/>
        <w:tblInd w:w="70" w:type="dxa"/>
        <w:tblCellMar>
          <w:left w:w="70" w:type="dxa"/>
          <w:right w:w="70" w:type="dxa"/>
        </w:tblCellMar>
        <w:tblLook w:val="04A0" w:firstRow="1" w:lastRow="0" w:firstColumn="1" w:lastColumn="0" w:noHBand="0" w:noVBand="1"/>
      </w:tblPr>
      <w:tblGrid>
        <w:gridCol w:w="2977"/>
        <w:gridCol w:w="3402"/>
        <w:gridCol w:w="2835"/>
      </w:tblGrid>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A hetedik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Póka-József Attila</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Hobo Blues Band</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 xml:space="preserve">A kör </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Pataky Attila</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Edda Művek</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A szerelemnek múlnia kell</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Presser-Dusán</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Zorán</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Adj helyet magad mellett</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Bikini-Dévényi Ádám</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Bikini</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Ajándék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Som-Horváth Attila</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Piramis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Anyám, vigasztalj</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Balázs Fecó-Horváth Attila</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Taurus együttes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Apám hitte</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w:t>
            </w:r>
            <w:r w:rsidR="0008705B">
              <w:rPr>
                <w:rFonts w:ascii="Palatino Linotype" w:hAnsi="Palatino Linotype" w:cs="Calibri"/>
                <w:color w:val="000000"/>
                <w:lang w:eastAsia="hu-HU"/>
              </w:rPr>
              <w:t xml:space="preserve"> </w:t>
            </w:r>
            <w:r w:rsidRPr="001E653C">
              <w:rPr>
                <w:rFonts w:ascii="Palatino Linotype" w:hAnsi="Palatino Linotype" w:cs="Calibri"/>
                <w:color w:val="000000"/>
                <w:lang w:eastAsia="hu-HU"/>
              </w:rPr>
              <w:t>Zorán-Dusán,</w:t>
            </w:r>
            <w:r w:rsidR="0008705B">
              <w:rPr>
                <w:rFonts w:ascii="Palatino Linotype" w:hAnsi="Palatino Linotype" w:cs="Calibri"/>
                <w:color w:val="000000"/>
                <w:lang w:eastAsia="hu-HU"/>
              </w:rPr>
              <w:t xml:space="preserve"> </w:t>
            </w:r>
            <w:r w:rsidRPr="001E653C">
              <w:rPr>
                <w:rFonts w:ascii="Palatino Linotype" w:hAnsi="Palatino Linotype" w:cs="Calibri"/>
                <w:color w:val="000000"/>
                <w:lang w:eastAsia="hu-HU"/>
              </w:rPr>
              <w:t>Presser</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Zorán</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Az utcán</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Szörényi-Bródy</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Illés együttes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Azért vannak a jó barátok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Máthé Péter-S.Nagy István</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Máthé Péter</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Budapest</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Cseh Tamás-Másik János-Bereményi Géza</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Cseh Tamás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Csillagok ne ragyogjatok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Baksa-Soós János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Kex együttes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Érintő</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Kovács Ákos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Ákos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Európa</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Varga Miklós-Varga Mihály</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Varga Miklós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Felkelt a napunk…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Szörényi-Bródy</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Illés együttes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Gyöngyhajú lány</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Presser-Adamis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Omega</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Ha én rózsa volnék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Szörényi-Bródy</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Koncz</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Ha itt lennél velem</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Republic együttes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Republic</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Ilyenek voltunk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Kovács Ákos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Ákos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Iskolatáska</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Hajdú-Demjén</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Bergendy együttes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Jöjj vissza vándor</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Latzin-Demjén</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Bergendy együttes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Kell</w:t>
            </w:r>
            <w:r w:rsidR="0008705B">
              <w:rPr>
                <w:rFonts w:ascii="Palatino Linotype" w:hAnsi="Palatino Linotype" w:cs="Calibri"/>
                <w:color w:val="000000"/>
                <w:lang w:eastAsia="hu-HU"/>
              </w:rPr>
              <w:t>,</w:t>
            </w:r>
            <w:r w:rsidRPr="001E653C">
              <w:rPr>
                <w:rFonts w:ascii="Palatino Linotype" w:hAnsi="Palatino Linotype" w:cs="Calibri"/>
                <w:color w:val="000000"/>
                <w:lang w:eastAsia="hu-HU"/>
              </w:rPr>
              <w:t xml:space="preserve"> hogy várj</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Pásztor László-S.Nagy István</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Neoton</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Könnyű álmot hozzon az éj</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Várkonyi-Miklós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Charlie</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Közeli helyeken</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Németh Alajos-Dévényi Ádám</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Bikini</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Középeurópai Hobo Blues II</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Póka-Földes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Hobo Blues Band</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Levél a távolból</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Szörényi-Bródy</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Fonográf</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Mama kérlek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Bródy János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Bródy János,</w:t>
            </w:r>
            <w:r w:rsidR="0008705B">
              <w:rPr>
                <w:rFonts w:ascii="Palatino Linotype" w:hAnsi="Palatino Linotype" w:cs="Calibri"/>
                <w:color w:val="000000"/>
                <w:lang w:eastAsia="hu-HU"/>
              </w:rPr>
              <w:t xml:space="preserve"> </w:t>
            </w:r>
            <w:r w:rsidRPr="001E653C">
              <w:rPr>
                <w:rFonts w:ascii="Palatino Linotype" w:hAnsi="Palatino Linotype" w:cs="Calibri"/>
                <w:color w:val="000000"/>
                <w:lang w:eastAsia="hu-HU"/>
              </w:rPr>
              <w:t>Koncz Zsuzsa</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Maradj velem</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Balázs Fecó-Horváth Attila</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Balázs Fecó</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Miénk itt a tér</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Presser-Adamis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LGT</w:t>
            </w:r>
          </w:p>
        </w:tc>
      </w:tr>
      <w:tr w:rsidR="00FF334E" w:rsidRPr="001E653C">
        <w:trPr>
          <w:trHeight w:val="315"/>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Miért hagytuk</w:t>
            </w:r>
            <w:r w:rsidR="0008705B">
              <w:rPr>
                <w:rFonts w:ascii="Palatino Linotype" w:hAnsi="Palatino Linotype" w:cs="Calibri"/>
                <w:color w:val="000000"/>
                <w:lang w:eastAsia="hu-HU"/>
              </w:rPr>
              <w:t>,</w:t>
            </w:r>
            <w:r w:rsidRPr="001E653C">
              <w:rPr>
                <w:rFonts w:ascii="Palatino Linotype" w:hAnsi="Palatino Linotype" w:cs="Calibri"/>
                <w:color w:val="000000"/>
                <w:lang w:eastAsia="hu-HU"/>
              </w:rPr>
              <w:t xml:space="preserve"> hogy így legyen</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Szörényi-Bródy</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Illés együttes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lastRenderedPageBreak/>
              <w:t>Mikor elindul a vonat</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Presser-Demjén</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Demjén Ferenc</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Mondd hogy nem haragszol</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Szörényi-Bródy</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Fonográf</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Most múlik pontosan</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Kiss Tibor</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Quimby</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Ne várd a májust</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Bródy János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Zorán</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Nemzeti dal</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Tolcsvai László-Petőfi Sándor</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Tolcsvai László</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Nézz az ég felé</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Lerch István-Horváth Attila</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Charlie</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Nyolc óra munka</w:t>
            </w:r>
            <w:r w:rsidR="0008705B">
              <w:rPr>
                <w:rFonts w:ascii="Palatino Linotype" w:hAnsi="Palatino Linotype" w:cs="Calibri"/>
                <w:color w:val="000000"/>
                <w:lang w:eastAsia="hu-HU"/>
              </w:rPr>
              <w:t>,</w:t>
            </w:r>
            <w:r w:rsidRPr="001E653C">
              <w:rPr>
                <w:rFonts w:ascii="Palatino Linotype" w:hAnsi="Palatino Linotype" w:cs="Calibri"/>
                <w:color w:val="000000"/>
                <w:lang w:eastAsia="hu-HU"/>
              </w:rPr>
              <w:t xml:space="preserve"> nyolc óra pihenés</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Bruger László-Nagy Feró</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Nagy Feró</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Szállj fel magasra</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Gallai Péter-Köves Miklós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Piramis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Szólj rám ha hangosan énekelek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LGT</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Te majd kézenfogsz és hazavezetsz</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 Gábor</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Tiszta szívvel</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Magyar népdal-József Attila</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Kex együttes</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Ugye mi jó barátok vagyunk</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Presser-Dusán</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LGT, Zorán, Demjén</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Valaki mondja meg</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Presser-Adamis</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Presser Gábor</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Várj, míg felkel majd a nap</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Lerch-Demjén</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V'Moto-Rock</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Zene nélkül mit érek én</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Máthé Péter</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Máthé Péter</w:t>
            </w:r>
          </w:p>
        </w:tc>
      </w:tr>
      <w:tr w:rsidR="00FF334E" w:rsidRPr="001E653C">
        <w:trPr>
          <w:trHeight w:val="300"/>
        </w:trPr>
        <w:tc>
          <w:tcPr>
            <w:tcW w:w="2977"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Zöld csillag</w:t>
            </w:r>
          </w:p>
        </w:tc>
        <w:tc>
          <w:tcPr>
            <w:tcW w:w="3402"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Radics Béla- Horváth Attila</w:t>
            </w:r>
          </w:p>
        </w:tc>
        <w:tc>
          <w:tcPr>
            <w:tcW w:w="2835" w:type="dxa"/>
            <w:tcBorders>
              <w:top w:val="nil"/>
              <w:left w:val="nil"/>
              <w:bottom w:val="nil"/>
              <w:right w:val="nil"/>
            </w:tcBorders>
            <w:shd w:val="clear" w:color="auto" w:fill="auto"/>
            <w:noWrap/>
            <w:vAlign w:val="bottom"/>
          </w:tcPr>
          <w:p w:rsidR="00FF334E" w:rsidRPr="001E653C" w:rsidRDefault="00FF334E" w:rsidP="001E653C">
            <w:pPr>
              <w:spacing w:after="0" w:line="240" w:lineRule="auto"/>
              <w:rPr>
                <w:rFonts w:ascii="Palatino Linotype" w:hAnsi="Palatino Linotype" w:cs="Calibri"/>
                <w:color w:val="000000"/>
                <w:lang w:eastAsia="hu-HU"/>
              </w:rPr>
            </w:pPr>
            <w:r w:rsidRPr="001E653C">
              <w:rPr>
                <w:rFonts w:ascii="Palatino Linotype" w:hAnsi="Palatino Linotype" w:cs="Calibri"/>
                <w:color w:val="000000"/>
                <w:lang w:eastAsia="hu-HU"/>
              </w:rPr>
              <w:t>Taurus együttes</w:t>
            </w:r>
          </w:p>
        </w:tc>
      </w:tr>
    </w:tbl>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 Vidéki sanzon</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 xml:space="preserve">         Szabó Tibor</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 xml:space="preserve">   MCL</w:t>
      </w:r>
    </w:p>
    <w:p w:rsidR="00FF334E" w:rsidRPr="001E653C" w:rsidRDefault="00FF334E" w:rsidP="001E653C">
      <w:pPr>
        <w:spacing w:after="0" w:line="240" w:lineRule="auto"/>
        <w:rPr>
          <w:rFonts w:ascii="Palatino Linotype" w:hAnsi="Palatino Linotype"/>
        </w:rPr>
      </w:pPr>
      <w:bookmarkStart w:id="5" w:name="_Toc408337406"/>
      <w:r w:rsidRPr="001E653C">
        <w:rPr>
          <w:rFonts w:ascii="Palatino Linotype" w:hAnsi="Palatino Linotype"/>
        </w:rPr>
        <w:br w:type="page"/>
      </w:r>
      <w:r w:rsidRPr="001E653C">
        <w:rPr>
          <w:rFonts w:ascii="Palatino Linotype" w:hAnsi="Palatino Linotype"/>
        </w:rPr>
        <w:lastRenderedPageBreak/>
        <w:t>ROCKZENE</w:t>
      </w:r>
      <w:bookmarkEnd w:id="5"/>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Come TOGETheR</w:t>
      </w:r>
      <w:r w:rsidRPr="001E653C">
        <w:rPr>
          <w:rFonts w:ascii="Palatino Linotype" w:hAnsi="Palatino Linotype"/>
        </w:rPr>
        <w:tab/>
        <w:t>-</w:t>
      </w:r>
      <w:r w:rsidRPr="001E653C">
        <w:rPr>
          <w:rFonts w:ascii="Palatino Linotype" w:hAnsi="Palatino Linotype"/>
        </w:rPr>
        <w:tab/>
        <w:t>BEATLES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LET IT BE</w:t>
      </w:r>
      <w:r w:rsidRPr="001E653C">
        <w:rPr>
          <w:rFonts w:ascii="Palatino Linotype" w:hAnsi="Palatino Linotype"/>
        </w:rPr>
        <w:tab/>
      </w:r>
      <w:r w:rsidRPr="001E653C">
        <w:rPr>
          <w:rFonts w:ascii="Palatino Linotype" w:hAnsi="Palatino Linotype"/>
        </w:rPr>
        <w:tab/>
        <w:t>-</w:t>
      </w:r>
      <w:r w:rsidRPr="001E653C">
        <w:rPr>
          <w:rFonts w:ascii="Palatino Linotype" w:hAnsi="Palatino Linotype"/>
        </w:rPr>
        <w:tab/>
        <w:t>BEATLES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YESTERDAY</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BEATLES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STATISFACTION</w:t>
      </w:r>
      <w:r w:rsidRPr="001E653C">
        <w:rPr>
          <w:rFonts w:ascii="Palatino Linotype" w:hAnsi="Palatino Linotype"/>
        </w:rPr>
        <w:tab/>
      </w:r>
      <w:r w:rsidRPr="001E653C">
        <w:rPr>
          <w:rFonts w:ascii="Palatino Linotype" w:hAnsi="Palatino Linotype"/>
        </w:rPr>
        <w:tab/>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LET’S SPEND THE NIGHT TOGETHER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ANGI</w:t>
      </w:r>
      <w:r w:rsidRPr="001E653C">
        <w:rPr>
          <w:rFonts w:ascii="Palatino Linotype" w:hAnsi="Palatino Linotype"/>
        </w:rPr>
        <w:tab/>
        <w:t>-</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THE ROLLING STONES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EVERY BREATH YOU TAKE</w:t>
      </w:r>
      <w:r w:rsidRPr="001E653C">
        <w:rPr>
          <w:rFonts w:ascii="Palatino Linotype" w:hAnsi="Palatino Linotype"/>
        </w:rPr>
        <w:tab/>
        <w:t>STING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ROXANNE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STING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vanish/>
        </w:rPr>
        <w:t>MESSAGE IN THE BOTTLE</w:t>
      </w:r>
      <w:r w:rsidRPr="001E653C">
        <w:rPr>
          <w:rFonts w:ascii="Palatino Linotype" w:hAnsi="Palatino Linotype"/>
        </w:rPr>
        <w:tab/>
      </w:r>
      <w:r w:rsidRPr="001E653C">
        <w:rPr>
          <w:rFonts w:ascii="Palatino Linotype" w:hAnsi="Palatino Linotype"/>
        </w:rPr>
        <w:tab/>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YOU CAN LEAVE YOUR HAT ON</w:t>
      </w:r>
      <w:r w:rsidRPr="001E653C">
        <w:rPr>
          <w:rFonts w:ascii="Palatino Linotype" w:hAnsi="Palatino Linotype"/>
        </w:rPr>
        <w:tab/>
      </w:r>
      <w:r w:rsidRPr="001E653C">
        <w:rPr>
          <w:rFonts w:ascii="Palatino Linotype" w:hAnsi="Palatino Linotype"/>
        </w:rPr>
        <w:tab/>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WITH A LITTLE HELP FROM MY FRIENDS</w:t>
      </w:r>
      <w:r w:rsidRPr="001E653C">
        <w:rPr>
          <w:rFonts w:ascii="Palatino Linotype" w:hAnsi="Palatino Linotype"/>
        </w:rPr>
        <w:tab/>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UNCHAIN MY HEART</w:t>
      </w:r>
      <w:r w:rsidRPr="001E653C">
        <w:rPr>
          <w:rFonts w:ascii="Palatino Linotype" w:hAnsi="Palatino Linotype"/>
        </w:rPr>
        <w:tab/>
      </w:r>
      <w:r w:rsidRPr="001E653C">
        <w:rPr>
          <w:rFonts w:ascii="Palatino Linotype" w:hAnsi="Palatino Linotype"/>
        </w:rPr>
        <w:tab/>
        <w:t>JOE COCKER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FEEL GOOD</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JAMES BROWN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LUCILLE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LITTLE RICHARD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JAIL HOUSE ROCK</w:t>
      </w:r>
      <w:r w:rsidRPr="001E653C">
        <w:rPr>
          <w:rFonts w:ascii="Palatino Linotype" w:hAnsi="Palatino Linotype"/>
        </w:rPr>
        <w:tab/>
      </w:r>
      <w:r w:rsidRPr="001E653C">
        <w:rPr>
          <w:rFonts w:ascii="Palatino Linotype" w:hAnsi="Palatino Linotype"/>
        </w:rPr>
        <w:tab/>
        <w:t>ELVIS PRESLEY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BLACK MAGIC WOMAN</w:t>
      </w:r>
      <w:r w:rsidRPr="001E653C">
        <w:rPr>
          <w:rFonts w:ascii="Palatino Linotype" w:hAnsi="Palatino Linotype"/>
        </w:rPr>
        <w:tab/>
      </w:r>
      <w:r w:rsidRPr="001E653C">
        <w:rPr>
          <w:rFonts w:ascii="Palatino Linotype" w:hAnsi="Palatino Linotype"/>
        </w:rPr>
        <w:tab/>
        <w:t>SANTANA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SAMBA PA TI</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SANTANA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OH YE COMO VIA</w:t>
      </w:r>
      <w:r w:rsidRPr="001E653C">
        <w:rPr>
          <w:rFonts w:ascii="Palatino Linotype" w:hAnsi="Palatino Linotype"/>
        </w:rPr>
        <w:tab/>
      </w:r>
      <w:r w:rsidRPr="001E653C">
        <w:rPr>
          <w:rFonts w:ascii="Palatino Linotype" w:hAnsi="Palatino Linotype"/>
        </w:rPr>
        <w:tab/>
        <w:t>SANTANA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EUROPA</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SANTANA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SUNSHINE OF YOUR LOVE</w:t>
      </w:r>
      <w:r w:rsidRPr="001E653C">
        <w:rPr>
          <w:rFonts w:ascii="Palatino Linotype" w:hAnsi="Palatino Linotype"/>
        </w:rPr>
        <w:tab/>
        <w:t>CREAM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LAYLA</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ERIC CLAPTON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WONDERFUL TONIGHT</w:t>
      </w:r>
      <w:r w:rsidRPr="001E653C">
        <w:rPr>
          <w:rFonts w:ascii="Palatino Linotype" w:hAnsi="Palatino Linotype"/>
        </w:rPr>
        <w:tab/>
      </w:r>
      <w:r w:rsidRPr="001E653C">
        <w:rPr>
          <w:rFonts w:ascii="Palatino Linotype" w:hAnsi="Palatino Linotype"/>
        </w:rPr>
        <w:tab/>
        <w:t>ERIC CLAPTON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STILL GOT THE BLUES</w:t>
      </w:r>
      <w:r w:rsidRPr="001E653C">
        <w:rPr>
          <w:rFonts w:ascii="Palatino Linotype" w:hAnsi="Palatino Linotype"/>
        </w:rPr>
        <w:tab/>
      </w:r>
      <w:r w:rsidRPr="001E653C">
        <w:rPr>
          <w:rFonts w:ascii="Palatino Linotype" w:hAnsi="Palatino Linotype"/>
        </w:rPr>
        <w:tab/>
        <w:t>GARY MOORE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WALKING BY MY SELF</w:t>
      </w:r>
      <w:r w:rsidRPr="001E653C">
        <w:rPr>
          <w:rFonts w:ascii="Palatino Linotype" w:hAnsi="Palatino Linotype"/>
        </w:rPr>
        <w:tab/>
      </w:r>
      <w:r w:rsidRPr="001E653C">
        <w:rPr>
          <w:rFonts w:ascii="Palatino Linotype" w:hAnsi="Palatino Linotype"/>
        </w:rPr>
        <w:tab/>
        <w:t>GARY MOORE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PINBALL WIZZARO</w:t>
      </w:r>
      <w:r w:rsidRPr="001E653C">
        <w:rPr>
          <w:rFonts w:ascii="Palatino Linotype" w:hAnsi="Palatino Linotype"/>
        </w:rPr>
        <w:tab/>
      </w:r>
      <w:r w:rsidRPr="001E653C">
        <w:rPr>
          <w:rFonts w:ascii="Palatino Linotype" w:hAnsi="Palatino Linotype"/>
        </w:rPr>
        <w:tab/>
        <w:t>THE WHO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MY GENERATON</w:t>
      </w:r>
      <w:r w:rsidRPr="001E653C">
        <w:rPr>
          <w:rFonts w:ascii="Palatino Linotype" w:hAnsi="Palatino Linotype"/>
        </w:rPr>
        <w:tab/>
      </w:r>
      <w:r w:rsidRPr="001E653C">
        <w:rPr>
          <w:rFonts w:ascii="Palatino Linotype" w:hAnsi="Palatino Linotype"/>
        </w:rPr>
        <w:tab/>
        <w:t>THE WHO</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SMOKE ON THE WATER</w:t>
      </w:r>
      <w:r w:rsidRPr="001E653C">
        <w:rPr>
          <w:rFonts w:ascii="Palatino Linotype" w:hAnsi="Palatino Linotype"/>
        </w:rPr>
        <w:tab/>
      </w:r>
      <w:r w:rsidRPr="001E653C">
        <w:rPr>
          <w:rFonts w:ascii="Palatino Linotype" w:hAnsi="Palatino Linotype"/>
        </w:rPr>
        <w:tab/>
        <w:t>DEEP PURPLE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STRANGE KIND OF WOMAN</w:t>
      </w:r>
      <w:r w:rsidRPr="001E653C">
        <w:rPr>
          <w:rFonts w:ascii="Palatino Linotype" w:hAnsi="Palatino Linotype"/>
        </w:rPr>
        <w:tab/>
        <w:t>DEEP PURPLE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I WANT IT ALL</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QUEEN</w:t>
      </w:r>
      <w:r w:rsidRPr="001E653C">
        <w:rPr>
          <w:rFonts w:ascii="Palatino Linotype" w:hAnsi="Palatino Linotype"/>
        </w:rPr>
        <w:tab/>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RED HOUSE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JIMI HENDRIX</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PURPLE HAZE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JIMI HENDRIX</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BORN TO BE WILD                        STEPPEN WOLF</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JOHNN</w:t>
      </w:r>
      <w:bookmarkStart w:id="6" w:name="_Toc408337407"/>
      <w:r w:rsidRPr="001E653C">
        <w:rPr>
          <w:rFonts w:ascii="Palatino Linotype" w:hAnsi="Palatino Linotype"/>
        </w:rPr>
        <w:t>Y B. GOODE</w:t>
      </w:r>
      <w:r w:rsidRPr="001E653C">
        <w:rPr>
          <w:rFonts w:ascii="Palatino Linotype" w:hAnsi="Palatino Linotype"/>
        </w:rPr>
        <w:tab/>
      </w:r>
      <w:r w:rsidRPr="001E653C">
        <w:rPr>
          <w:rFonts w:ascii="Palatino Linotype" w:hAnsi="Palatino Linotype"/>
        </w:rPr>
        <w:tab/>
        <w:t>CHUCK BERRY</w:t>
      </w:r>
    </w:p>
    <w:p w:rsidR="0008705B" w:rsidRDefault="0008705B"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FILM ÉS MUSICAL</w:t>
      </w:r>
      <w:bookmarkEnd w:id="6"/>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Házibuli I., II.</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Evita:</w:t>
      </w:r>
      <w:r w:rsidRPr="001E653C">
        <w:rPr>
          <w:rFonts w:ascii="Palatino Linotype" w:hAnsi="Palatino Linotype"/>
        </w:rPr>
        <w:tab/>
        <w:t xml:space="preserve"> Don't Cry for Me Argentina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Flashe Dance: </w:t>
      </w:r>
      <w:r w:rsidRPr="001E653C">
        <w:rPr>
          <w:rFonts w:ascii="Palatino Linotype" w:hAnsi="Palatino Linotype"/>
        </w:rPr>
        <w:tab/>
        <w:t>What a Feelin'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Hair:</w:t>
      </w:r>
      <w:r w:rsidRPr="001E653C">
        <w:rPr>
          <w:rFonts w:ascii="Palatino Linotype" w:hAnsi="Palatino Linotype"/>
        </w:rPr>
        <w:tab/>
        <w:t>Let The Sunshine in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t>Good Morning Starshine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Az Operaház fantomja:</w:t>
      </w:r>
      <w:r w:rsidRPr="001E653C">
        <w:rPr>
          <w:rFonts w:ascii="Palatino Linotype" w:hAnsi="Palatino Linotype"/>
        </w:rPr>
        <w:tab/>
        <w:t>Fantom áriája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The Music of The Night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Think of 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Sound of Music:       My  Favorite Things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Climb Ev'ry Mountain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Edel Weis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My Fair Lady:</w:t>
      </w:r>
      <w:r w:rsidRPr="001E653C">
        <w:rPr>
          <w:rFonts w:ascii="Palatino Linotype" w:hAnsi="Palatino Linotype"/>
        </w:rPr>
        <w:tab/>
        <w:t>I've Grown Accustomed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t>I Could Have Danced</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t>Would'nt it Be Lovery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t>The Rain in Spain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t>On the Street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t>Get Me to The Church on Time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Funny Girl: </w:t>
      </w:r>
      <w:r w:rsidRPr="001E653C">
        <w:rPr>
          <w:rFonts w:ascii="Palatino Linotype" w:hAnsi="Palatino Linotype"/>
        </w:rPr>
        <w:tab/>
        <w:t>People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1492: </w:t>
      </w:r>
      <w:r w:rsidRPr="001E653C">
        <w:rPr>
          <w:rFonts w:ascii="Palatino Linotype" w:hAnsi="Palatino Linotype"/>
        </w:rPr>
        <w:tab/>
      </w:r>
      <w:r w:rsidRPr="001E653C">
        <w:rPr>
          <w:rFonts w:ascii="Palatino Linotype" w:hAnsi="Palatino Linotype"/>
        </w:rPr>
        <w:tab/>
        <w:t>Címdal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Romeó és Júlia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Love Story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Egy férfi és egy nő</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West Side Story:</w:t>
      </w:r>
      <w:r w:rsidRPr="001E653C">
        <w:rPr>
          <w:rFonts w:ascii="Palatino Linotype" w:hAnsi="Palatino Linotype"/>
        </w:rPr>
        <w:tab/>
      </w:r>
      <w:r w:rsidRPr="001E653C">
        <w:rPr>
          <w:rFonts w:ascii="Palatino Linotype" w:hAnsi="Palatino Linotype"/>
        </w:rPr>
        <w:tab/>
        <w:t>Maria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Tonight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Somewhere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Hegedűs a háztetőn:</w:t>
      </w:r>
      <w:r w:rsidRPr="001E653C">
        <w:rPr>
          <w:rFonts w:ascii="Palatino Linotype" w:hAnsi="Palatino Linotype"/>
        </w:rPr>
        <w:tab/>
        <w:t>Sunrise Sunset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Fidler of the Roof</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To Life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Cats:  </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Memory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Christ Superstar:</w:t>
      </w:r>
      <w:r w:rsidRPr="001E653C">
        <w:rPr>
          <w:rFonts w:ascii="Palatino Linotype" w:hAnsi="Palatino Linotype"/>
        </w:rPr>
        <w:tab/>
        <w:t>I Don't Know How to Love Him</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Godfather:</w:t>
      </w:r>
      <w:r w:rsidRPr="001E653C">
        <w:rPr>
          <w:rFonts w:ascii="Palatino Linotype" w:hAnsi="Palatino Linotype"/>
        </w:rPr>
        <w:tab/>
      </w:r>
      <w:r w:rsidRPr="001E653C">
        <w:rPr>
          <w:rFonts w:ascii="Palatino Linotype" w:hAnsi="Palatino Linotype"/>
        </w:rPr>
        <w:tab/>
        <w:t>Speak Softly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Greese:</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 xml:space="preserve">Hopless Devoted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 xml:space="preserve">You're The One </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Mermaids: </w:t>
      </w:r>
      <w:r w:rsidRPr="001E653C">
        <w:rPr>
          <w:rFonts w:ascii="Palatino Linotype" w:hAnsi="Palatino Linotype"/>
        </w:rPr>
        <w:tab/>
      </w:r>
      <w:r w:rsidRPr="001E653C">
        <w:rPr>
          <w:rFonts w:ascii="Palatino Linotype" w:hAnsi="Palatino Linotype"/>
        </w:rPr>
        <w:tab/>
        <w:t>The Shoop Shoop Song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Cherbourgi esernyők: </w:t>
      </w:r>
      <w:r w:rsidRPr="001E653C">
        <w:rPr>
          <w:rFonts w:ascii="Palatino Linotype" w:hAnsi="Palatino Linotype"/>
        </w:rPr>
        <w:tab/>
        <w:t>I Will Wait for You</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Dr. Zsivago: </w:t>
      </w:r>
      <w:r w:rsidRPr="001E653C">
        <w:rPr>
          <w:rFonts w:ascii="Palatino Linotype" w:hAnsi="Palatino Linotype"/>
        </w:rPr>
        <w:tab/>
      </w:r>
      <w:r w:rsidRPr="001E653C">
        <w:rPr>
          <w:rFonts w:ascii="Palatino Linotype" w:hAnsi="Palatino Linotype"/>
        </w:rPr>
        <w:tab/>
        <w:t>Somewhere My Love</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Singing in The Rain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The Summer Knows (Kamaszkorom legszebb nyara)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 xml:space="preserve">Ghost: </w:t>
      </w:r>
      <w:r w:rsidRPr="001E653C">
        <w:rPr>
          <w:rFonts w:ascii="Palatino Linotype" w:hAnsi="Palatino Linotype"/>
        </w:rPr>
        <w:tab/>
      </w:r>
      <w:r w:rsidRPr="001E653C">
        <w:rPr>
          <w:rFonts w:ascii="Palatino Linotype" w:hAnsi="Palatino Linotype"/>
        </w:rPr>
        <w:tab/>
      </w:r>
      <w:r w:rsidRPr="001E653C">
        <w:rPr>
          <w:rFonts w:ascii="Palatino Linotype" w:hAnsi="Palatino Linotype"/>
        </w:rPr>
        <w:tab/>
        <w:t>Unchained Melody</w:t>
      </w:r>
    </w:p>
    <w:p w:rsidR="00FF334E" w:rsidRPr="001E653C" w:rsidRDefault="00FF334E" w:rsidP="001E653C">
      <w:pPr>
        <w:spacing w:after="0" w:line="240" w:lineRule="auto"/>
        <w:rPr>
          <w:rFonts w:ascii="Palatino Linotype" w:hAnsi="Palatino Linotype"/>
        </w:rPr>
      </w:pP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MAGYAR SLÁGEREK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Különös éjszaka volt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Talán egy perc alatt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Valaki kell nekem is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Szeretni kell</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Az utcán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Kicsit szomorkás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Szereted-e még</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Mondd</w:t>
      </w:r>
      <w:r w:rsidR="0008705B">
        <w:rPr>
          <w:rFonts w:ascii="Palatino Linotype" w:hAnsi="Palatino Linotype"/>
        </w:rPr>
        <w:t>,</w:t>
      </w:r>
      <w:r w:rsidRPr="001E653C">
        <w:rPr>
          <w:rFonts w:ascii="Palatino Linotype" w:hAnsi="Palatino Linotype"/>
        </w:rPr>
        <w:t xml:space="preserve"> miért szeretsz te mást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Petróleumlámpa</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Csavard fel a szőnyeget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Ott állsz az út végén</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Nagy utazás</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Éjszakák és nappalok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Szerelem első vérig (Itt vagyunk…)</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Különös Szilveszter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Reszket a Hold</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Szerelemvonat</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lastRenderedPageBreak/>
        <w:t>Szállj el kismadár</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Az légy</w:t>
      </w:r>
      <w:r w:rsidR="0008705B">
        <w:rPr>
          <w:rFonts w:ascii="Palatino Linotype" w:hAnsi="Palatino Linotype"/>
        </w:rPr>
        <w:t>,</w:t>
      </w:r>
      <w:r w:rsidRPr="001E653C">
        <w:rPr>
          <w:rFonts w:ascii="Palatino Linotype" w:hAnsi="Palatino Linotype"/>
        </w:rPr>
        <w:t xml:space="preserve"> aki vagy</w:t>
      </w:r>
    </w:p>
    <w:p w:rsidR="00FF334E" w:rsidRPr="001E653C" w:rsidRDefault="00FF334E" w:rsidP="001E653C">
      <w:pPr>
        <w:spacing w:after="0" w:line="240" w:lineRule="auto"/>
        <w:rPr>
          <w:rFonts w:ascii="Palatino Linotype" w:hAnsi="Palatino Linotype"/>
        </w:rPr>
      </w:pPr>
      <w:r w:rsidRPr="001E653C">
        <w:rPr>
          <w:rFonts w:ascii="Palatino Linotype" w:hAnsi="Palatino Linotype"/>
        </w:rPr>
        <w:t>Nézz az ég felé</w:t>
      </w:r>
    </w:p>
    <w:p w:rsidR="00FF334E" w:rsidRPr="001E653C" w:rsidRDefault="00FF334E" w:rsidP="001E653C">
      <w:pPr>
        <w:spacing w:after="0" w:line="240" w:lineRule="auto"/>
        <w:rPr>
          <w:rFonts w:ascii="Palatino Linotype" w:hAnsi="Palatino Linotype"/>
        </w:rPr>
      </w:pPr>
    </w:p>
    <w:p w:rsidR="00735436" w:rsidRPr="001E653C" w:rsidRDefault="00735436" w:rsidP="001E653C">
      <w:pPr>
        <w:spacing w:after="0" w:line="240" w:lineRule="auto"/>
        <w:rPr>
          <w:rFonts w:ascii="Palatino Linotype" w:hAnsi="Palatino Linotype"/>
        </w:rPr>
      </w:pPr>
    </w:p>
    <w:sectPr w:rsidR="00735436" w:rsidRPr="001E653C" w:rsidSect="0043434C">
      <w:footerReference w:type="default" r:id="rId15"/>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0D15" w:rsidRDefault="006E0D15">
      <w:r>
        <w:separator/>
      </w:r>
    </w:p>
  </w:endnote>
  <w:endnote w:type="continuationSeparator" w:id="0">
    <w:p w:rsidR="006E0D15" w:rsidRDefault="006E0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C09" w:rsidRDefault="00767C0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C09" w:rsidRDefault="00767C09" w:rsidP="0043434C">
    <w:pPr>
      <w:pStyle w:val="llb"/>
      <w:ind w:left="720"/>
      <w:jc w:val="center"/>
    </w:pPr>
    <w:r>
      <w:fldChar w:fldCharType="begin"/>
    </w:r>
    <w:r>
      <w:instrText>PAGE   \* MERGEFORMAT</w:instrText>
    </w:r>
    <w:r>
      <w:fldChar w:fldCharType="separate"/>
    </w:r>
    <w:r w:rsidR="0067315C">
      <w:rPr>
        <w:noProof/>
      </w:rPr>
      <w:t>15</w:t>
    </w:r>
    <w:r>
      <w:fldChar w:fldCharType="end"/>
    </w:r>
  </w:p>
  <w:p w:rsidR="00767C09" w:rsidRDefault="00767C09" w:rsidP="0043434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C09" w:rsidRDefault="00767C09">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C09" w:rsidRPr="0028078A" w:rsidRDefault="00767C09" w:rsidP="0043434C">
    <w:pPr>
      <w:pStyle w:val="llb"/>
      <w:ind w:left="720"/>
    </w:pPr>
    <w:r>
      <w:tab/>
    </w:r>
    <w:r>
      <w:fldChar w:fldCharType="begin"/>
    </w:r>
    <w:r>
      <w:instrText>PAGE   \* MERGEFORMAT</w:instrText>
    </w:r>
    <w:r>
      <w:fldChar w:fldCharType="separate"/>
    </w:r>
    <w:r w:rsidR="0067315C">
      <w:rPr>
        <w:noProof/>
      </w:rPr>
      <w:t>146</w:t>
    </w:r>
    <w:r>
      <w:fldChar w:fldCharType="end"/>
    </w:r>
  </w:p>
  <w:p w:rsidR="00767C09" w:rsidRDefault="00767C0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0D15" w:rsidRDefault="006E0D15">
      <w:r>
        <w:separator/>
      </w:r>
    </w:p>
  </w:footnote>
  <w:footnote w:type="continuationSeparator" w:id="0">
    <w:p w:rsidR="006E0D15" w:rsidRDefault="006E0D15">
      <w:r>
        <w:continuationSeparator/>
      </w:r>
    </w:p>
  </w:footnote>
  <w:footnote w:id="1">
    <w:p w:rsidR="00767C09" w:rsidRPr="0028646D" w:rsidRDefault="00767C09" w:rsidP="00B706AC">
      <w:pPr>
        <w:pStyle w:val="Lbjegyzetszveg"/>
        <w:rPr>
          <w:lang w:val="hu-HU"/>
        </w:rPr>
      </w:pPr>
      <w:r>
        <w:rPr>
          <w:rStyle w:val="Lbjegyzet-hivatkozs"/>
        </w:rPr>
        <w:footnoteRef/>
      </w:r>
      <w:r>
        <w:t xml:space="preserve"> </w:t>
      </w:r>
      <w:r>
        <w:rPr>
          <w:lang w:val="hu-HU"/>
        </w:rPr>
        <w:t xml:space="preserve">Csak basszusgitár, billentyűs hangszerek, dob, ének, fúvós hangszerek, gitár és zongora főtárgy esetében rock-pop, tánczene műfajban </w:t>
      </w:r>
    </w:p>
  </w:footnote>
  <w:footnote w:id="2">
    <w:p w:rsidR="00767C09" w:rsidRPr="0028646D" w:rsidRDefault="00767C09" w:rsidP="005C29D2">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3">
    <w:p w:rsidR="00767C09" w:rsidRPr="0028646D" w:rsidRDefault="00767C09" w:rsidP="005C29D2">
      <w:pPr>
        <w:pStyle w:val="Lbjegyzetszveg"/>
        <w:rPr>
          <w:lang w:val="hu-HU"/>
        </w:rPr>
      </w:pPr>
      <w:r>
        <w:rPr>
          <w:rStyle w:val="Lbjegyzet-hivatkozs"/>
        </w:rPr>
        <w:footnoteRef/>
      </w:r>
      <w:r>
        <w:t xml:space="preserve"> </w:t>
      </w:r>
      <w:r>
        <w:rPr>
          <w:lang w:val="hu-HU"/>
        </w:rPr>
        <w:t>Csak brácsa, nagybőgő, cimbalom, gordonka, hegedű és klarinét főtárgy esetében csak népi-cigányzene, szalonzene műfajban</w:t>
      </w:r>
    </w:p>
  </w:footnote>
  <w:footnote w:id="4">
    <w:p w:rsidR="00767C09" w:rsidRPr="0028646D" w:rsidRDefault="00767C09" w:rsidP="00CF39B8">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5">
    <w:p w:rsidR="00767C09" w:rsidRPr="001523EB" w:rsidRDefault="00767C09" w:rsidP="00B706AC">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6">
    <w:p w:rsidR="00767C09" w:rsidRPr="001523EB" w:rsidRDefault="00767C09" w:rsidP="00B706AC">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7">
    <w:p w:rsidR="00767C09" w:rsidRPr="0028646D" w:rsidRDefault="00767C09" w:rsidP="00B706AC">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8">
    <w:p w:rsidR="00767C09" w:rsidRPr="0028646D" w:rsidRDefault="00767C09" w:rsidP="00B706AC">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9">
    <w:p w:rsidR="00767C09" w:rsidRPr="0028646D" w:rsidRDefault="00767C09" w:rsidP="000A268B">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10">
    <w:p w:rsidR="00767C09" w:rsidRPr="0028646D" w:rsidRDefault="00767C09" w:rsidP="000A268B">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11">
    <w:p w:rsidR="00767C09" w:rsidRPr="006205B1" w:rsidRDefault="00767C09" w:rsidP="00FF334E">
      <w:pPr>
        <w:pStyle w:val="Lbjegyzetszveg"/>
        <w:rPr>
          <w:lang w:val="hu-HU"/>
        </w:rPr>
      </w:pPr>
      <w:r>
        <w:rPr>
          <w:rStyle w:val="Lbjegyzet-hivatkozs"/>
        </w:rPr>
        <w:footnoteRef/>
      </w:r>
      <w:r>
        <w:t xml:space="preserve"> </w:t>
      </w:r>
      <w:r w:rsidRPr="006205B1">
        <w:rPr>
          <w:lang w:val="hu-HU"/>
        </w:rPr>
        <w:t>Csak basszusgitár, gitár főtárgy esetében rock-pop, tánczene műfajban</w:t>
      </w:r>
    </w:p>
  </w:footnote>
  <w:footnote w:id="12">
    <w:p w:rsidR="00767C09" w:rsidRPr="006205B1" w:rsidRDefault="00767C09" w:rsidP="00FF334E">
      <w:pPr>
        <w:pStyle w:val="Lbjegyzetszveg"/>
        <w:rPr>
          <w:lang w:val="hu-HU"/>
        </w:rPr>
      </w:pPr>
      <w:r>
        <w:rPr>
          <w:rStyle w:val="Lbjegyzet-hivatkozs"/>
        </w:rPr>
        <w:footnoteRef/>
      </w:r>
      <w:r>
        <w:t xml:space="preserve"> </w:t>
      </w:r>
      <w:r>
        <w:rPr>
          <w:lang w:val="hu-HU"/>
        </w:rPr>
        <w:t>Csak brácsa, bőgő, cimbalom, cselló, hegedű főtárgy esetében csak népi-cigányzene, szalonzene műfajban</w:t>
      </w:r>
    </w:p>
  </w:footnote>
  <w:footnote w:id="13">
    <w:p w:rsidR="00767C09" w:rsidRPr="006205B1" w:rsidRDefault="00767C09" w:rsidP="00FF334E">
      <w:pPr>
        <w:pStyle w:val="Lbjegyzetszveg"/>
        <w:rPr>
          <w:lang w:val="hu-HU"/>
        </w:rPr>
      </w:pPr>
      <w:r>
        <w:rPr>
          <w:rStyle w:val="Lbjegyzet-hivatkozs"/>
        </w:rPr>
        <w:footnoteRef/>
      </w:r>
      <w:r>
        <w:t xml:space="preserve"> </w:t>
      </w:r>
      <w:r>
        <w:rPr>
          <w:lang w:val="hu-HU"/>
        </w:rPr>
        <w:t>Csak basszusgitár, gitár főtárgy esetében rock-pop, tánczene műfajban</w:t>
      </w:r>
    </w:p>
  </w:footnote>
  <w:footnote w:id="14">
    <w:p w:rsidR="00767C09" w:rsidRPr="006205B1" w:rsidRDefault="00767C09" w:rsidP="00FF334E">
      <w:pPr>
        <w:pStyle w:val="Lbjegyzetszveg"/>
        <w:rPr>
          <w:lang w:val="hu-HU"/>
        </w:rPr>
      </w:pPr>
      <w:r>
        <w:rPr>
          <w:rStyle w:val="Lbjegyzet-hivatkozs"/>
        </w:rPr>
        <w:footnoteRef/>
      </w:r>
      <w:r>
        <w:t xml:space="preserve"> </w:t>
      </w:r>
      <w:r>
        <w:rPr>
          <w:lang w:val="hu-HU"/>
        </w:rPr>
        <w:t>Csak brácsa, bőgő, cimbalom, cselló, hegedű főtárgy esetében csak népi-cigányzene, szalonzene műfajban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C09" w:rsidRDefault="00767C09">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C09" w:rsidRDefault="00767C09">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C09" w:rsidRDefault="00767C0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07A73E7"/>
    <w:multiLevelType w:val="singleLevel"/>
    <w:tmpl w:val="4FFE21A2"/>
    <w:lvl w:ilvl="0">
      <w:numFmt w:val="bullet"/>
      <w:lvlText w:val="-"/>
      <w:lvlJc w:val="left"/>
      <w:pPr>
        <w:tabs>
          <w:tab w:val="num" w:pos="360"/>
        </w:tabs>
        <w:ind w:left="360" w:hanging="360"/>
      </w:pPr>
      <w:rPr>
        <w:rFonts w:hint="default"/>
      </w:rPr>
    </w:lvl>
  </w:abstractNum>
  <w:abstractNum w:abstractNumId="5">
    <w:nsid w:val="01606E27"/>
    <w:multiLevelType w:val="multilevel"/>
    <w:tmpl w:val="B5B6B7E2"/>
    <w:lvl w:ilvl="0">
      <w:start w:val="4"/>
      <w:numFmt w:val="decimal"/>
      <w:lvlText w:val="%1."/>
      <w:lvlJc w:val="left"/>
      <w:pPr>
        <w:ind w:left="360" w:hanging="360"/>
      </w:pPr>
      <w:rPr>
        <w:rFonts w:cs="Palatino Linotype" w:hint="default"/>
        <w:b/>
        <w:sz w:val="24"/>
        <w:szCs w:val="24"/>
      </w:rPr>
    </w:lvl>
    <w:lvl w:ilvl="1">
      <w:start w:val="1"/>
      <w:numFmt w:val="decimal"/>
      <w:lvlText w:val="%1.%2."/>
      <w:lvlJc w:val="left"/>
      <w:pPr>
        <w:ind w:left="1260" w:hanging="720"/>
      </w:pPr>
      <w:rPr>
        <w:rFonts w:cs="Palatino Linotype" w:hint="default"/>
        <w:b/>
        <w:sz w:val="24"/>
        <w:szCs w:val="24"/>
      </w:rPr>
    </w:lvl>
    <w:lvl w:ilvl="2">
      <w:start w:val="1"/>
      <w:numFmt w:val="decimal"/>
      <w:lvlText w:val="%1.%2.%3."/>
      <w:lvlJc w:val="left"/>
      <w:pPr>
        <w:ind w:left="1800" w:hanging="720"/>
      </w:pPr>
      <w:rPr>
        <w:rFonts w:cs="Palatino Linotype" w:hint="default"/>
        <w:b/>
        <w:sz w:val="22"/>
      </w:rPr>
    </w:lvl>
    <w:lvl w:ilvl="3">
      <w:start w:val="1"/>
      <w:numFmt w:val="decimal"/>
      <w:lvlText w:val="%1.%2.%3.%4."/>
      <w:lvlJc w:val="left"/>
      <w:pPr>
        <w:ind w:left="2700" w:hanging="1080"/>
      </w:pPr>
      <w:rPr>
        <w:rFonts w:cs="Palatino Linotype" w:hint="default"/>
        <w:b/>
        <w:sz w:val="22"/>
      </w:rPr>
    </w:lvl>
    <w:lvl w:ilvl="4">
      <w:start w:val="1"/>
      <w:numFmt w:val="decimal"/>
      <w:lvlText w:val="%1.%2.%3.%4.%5."/>
      <w:lvlJc w:val="left"/>
      <w:pPr>
        <w:ind w:left="3240" w:hanging="1080"/>
      </w:pPr>
      <w:rPr>
        <w:rFonts w:cs="Palatino Linotype" w:hint="default"/>
        <w:b/>
        <w:sz w:val="22"/>
      </w:rPr>
    </w:lvl>
    <w:lvl w:ilvl="5">
      <w:start w:val="1"/>
      <w:numFmt w:val="decimal"/>
      <w:lvlText w:val="%1.%2.%3.%4.%5.%6."/>
      <w:lvlJc w:val="left"/>
      <w:pPr>
        <w:ind w:left="4140" w:hanging="1440"/>
      </w:pPr>
      <w:rPr>
        <w:rFonts w:cs="Palatino Linotype" w:hint="default"/>
        <w:b/>
        <w:sz w:val="22"/>
      </w:rPr>
    </w:lvl>
    <w:lvl w:ilvl="6">
      <w:start w:val="1"/>
      <w:numFmt w:val="decimal"/>
      <w:lvlText w:val="%1.%2.%3.%4.%5.%6.%7."/>
      <w:lvlJc w:val="left"/>
      <w:pPr>
        <w:ind w:left="4680" w:hanging="1440"/>
      </w:pPr>
      <w:rPr>
        <w:rFonts w:cs="Palatino Linotype" w:hint="default"/>
        <w:b/>
        <w:sz w:val="22"/>
      </w:rPr>
    </w:lvl>
    <w:lvl w:ilvl="7">
      <w:start w:val="1"/>
      <w:numFmt w:val="decimal"/>
      <w:lvlText w:val="%1.%2.%3.%4.%5.%6.%7.%8."/>
      <w:lvlJc w:val="left"/>
      <w:pPr>
        <w:ind w:left="5580" w:hanging="1800"/>
      </w:pPr>
      <w:rPr>
        <w:rFonts w:cs="Palatino Linotype" w:hint="default"/>
        <w:b/>
        <w:sz w:val="22"/>
      </w:rPr>
    </w:lvl>
    <w:lvl w:ilvl="8">
      <w:start w:val="1"/>
      <w:numFmt w:val="decimal"/>
      <w:lvlText w:val="%1.%2.%3.%4.%5.%6.%7.%8.%9."/>
      <w:lvlJc w:val="left"/>
      <w:pPr>
        <w:ind w:left="6480" w:hanging="2160"/>
      </w:pPr>
      <w:rPr>
        <w:rFonts w:cs="Palatino Linotype" w:hint="default"/>
        <w:b/>
        <w:sz w:val="22"/>
      </w:rPr>
    </w:lvl>
  </w:abstractNum>
  <w:abstractNum w:abstractNumId="6">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8C932E0"/>
    <w:multiLevelType w:val="multilevel"/>
    <w:tmpl w:val="ADCE439C"/>
    <w:lvl w:ilvl="0">
      <w:start w:val="3"/>
      <w:numFmt w:val="decimal"/>
      <w:lvlText w:val="%1."/>
      <w:lvlJc w:val="left"/>
      <w:pPr>
        <w:ind w:left="540" w:hanging="540"/>
      </w:pPr>
      <w:rPr>
        <w:rFonts w:hint="default"/>
        <w:b/>
        <w:sz w:val="24"/>
        <w:szCs w:val="24"/>
      </w:rPr>
    </w:lvl>
    <w:lvl w:ilvl="1">
      <w:start w:val="3"/>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0A767649"/>
    <w:multiLevelType w:val="multilevel"/>
    <w:tmpl w:val="C5F86FAA"/>
    <w:lvl w:ilvl="0">
      <w:start w:val="6"/>
      <w:numFmt w:val="decimal"/>
      <w:lvlText w:val="%1."/>
      <w:lvlJc w:val="left"/>
      <w:pPr>
        <w:ind w:left="360" w:hanging="360"/>
      </w:pPr>
      <w:rPr>
        <w:rFonts w:hint="default"/>
        <w:b/>
        <w:i w:val="0"/>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8257636"/>
    <w:multiLevelType w:val="multilevel"/>
    <w:tmpl w:val="B422318E"/>
    <w:lvl w:ilvl="0">
      <w:start w:val="12"/>
      <w:numFmt w:val="decimal"/>
      <w:lvlText w:val="%1."/>
      <w:lvlJc w:val="left"/>
      <w:pPr>
        <w:ind w:left="660" w:hanging="660"/>
      </w:pPr>
      <w:rPr>
        <w:rFonts w:hint="default"/>
      </w:rPr>
    </w:lvl>
    <w:lvl w:ilvl="1">
      <w:start w:val="2"/>
      <w:numFmt w:val="decimal"/>
      <w:lvlText w:val="%1.%2."/>
      <w:lvlJc w:val="left"/>
      <w:pPr>
        <w:ind w:left="872" w:hanging="660"/>
      </w:pPr>
      <w:rPr>
        <w:rFonts w:hint="default"/>
      </w:rPr>
    </w:lvl>
    <w:lvl w:ilvl="2">
      <w:start w:val="5"/>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3">
    <w:nsid w:val="1B5C510D"/>
    <w:multiLevelType w:val="multilevel"/>
    <w:tmpl w:val="4CBC57C4"/>
    <w:lvl w:ilvl="0">
      <w:start w:val="14"/>
      <w:numFmt w:val="decimal"/>
      <w:lvlText w:val="%1."/>
      <w:lvlJc w:val="left"/>
      <w:pPr>
        <w:ind w:left="480" w:hanging="480"/>
      </w:pPr>
      <w:rPr>
        <w:rFonts w:hint="default"/>
      </w:rPr>
    </w:lvl>
    <w:lvl w:ilvl="1">
      <w:start w:val="1"/>
      <w:numFmt w:val="decimal"/>
      <w:lvlText w:val="%1.%2."/>
      <w:lvlJc w:val="left"/>
      <w:pPr>
        <w:ind w:left="692" w:hanging="48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224A2E3D"/>
    <w:multiLevelType w:val="multilevel"/>
    <w:tmpl w:val="1CD0CFD6"/>
    <w:lvl w:ilvl="0">
      <w:start w:val="8"/>
      <w:numFmt w:val="decimal"/>
      <w:lvlText w:val="%1."/>
      <w:lvlJc w:val="left"/>
      <w:pPr>
        <w:ind w:left="360" w:hanging="360"/>
      </w:pPr>
      <w:rPr>
        <w:rFonts w:hint="default"/>
        <w:sz w:val="24"/>
        <w:szCs w:val="24"/>
      </w:rPr>
    </w:lvl>
    <w:lvl w:ilvl="1">
      <w:start w:val="1"/>
      <w:numFmt w:val="decimal"/>
      <w:lvlText w:val="%1.%2."/>
      <w:lvlJc w:val="left"/>
      <w:pPr>
        <w:ind w:left="540" w:hanging="360"/>
      </w:pPr>
      <w:rPr>
        <w:rFonts w:hint="default"/>
        <w:b/>
        <w:sz w:val="24"/>
        <w:szCs w:val="24"/>
      </w:rPr>
    </w:lvl>
    <w:lvl w:ilvl="2">
      <w:start w:val="1"/>
      <w:numFmt w:val="decimal"/>
      <w:lvlText w:val="%1.%2.%3."/>
      <w:lvlJc w:val="left"/>
      <w:pPr>
        <w:ind w:left="108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6">
    <w:nsid w:val="424764DD"/>
    <w:multiLevelType w:val="hybridMultilevel"/>
    <w:tmpl w:val="76EEF26C"/>
    <w:lvl w:ilvl="0" w:tplc="180249C4">
      <w:start w:val="5"/>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436958DD"/>
    <w:multiLevelType w:val="multilevel"/>
    <w:tmpl w:val="C922C75E"/>
    <w:lvl w:ilvl="0">
      <w:start w:val="1"/>
      <w:numFmt w:val="bullet"/>
      <w:lvlText w:val=""/>
      <w:lvlJc w:val="left"/>
      <w:pPr>
        <w:ind w:left="1080" w:hanging="360"/>
      </w:pPr>
      <w:rPr>
        <w:rFonts w:ascii="Symbol" w:hAnsi="Symbol"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9">
    <w:nsid w:val="498B23E6"/>
    <w:multiLevelType w:val="multilevel"/>
    <w:tmpl w:val="AF70DBA2"/>
    <w:lvl w:ilvl="0">
      <w:start w:val="7"/>
      <w:numFmt w:val="decimal"/>
      <w:lvlText w:val="%1."/>
      <w:lvlJc w:val="left"/>
      <w:pPr>
        <w:ind w:left="540" w:hanging="540"/>
      </w:pPr>
      <w:rPr>
        <w:rFonts w:hint="default"/>
      </w:rPr>
    </w:lvl>
    <w:lvl w:ilvl="1">
      <w:start w:val="3"/>
      <w:numFmt w:val="decimal"/>
      <w:lvlText w:val="%1.%2."/>
      <w:lvlJc w:val="left"/>
      <w:pPr>
        <w:ind w:left="720" w:hanging="54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0">
    <w:nsid w:val="54854970"/>
    <w:multiLevelType w:val="multilevel"/>
    <w:tmpl w:val="1F24054A"/>
    <w:lvl w:ilvl="0">
      <w:start w:val="12"/>
      <w:numFmt w:val="decimal"/>
      <w:lvlText w:val="%1."/>
      <w:lvlJc w:val="left"/>
      <w:pPr>
        <w:ind w:left="840" w:hanging="840"/>
      </w:pPr>
      <w:rPr>
        <w:rFonts w:hint="default"/>
      </w:rPr>
    </w:lvl>
    <w:lvl w:ilvl="1">
      <w:start w:val="2"/>
      <w:numFmt w:val="decimal"/>
      <w:lvlText w:val="%1.%2."/>
      <w:lvlJc w:val="left"/>
      <w:pPr>
        <w:ind w:left="1020" w:hanging="840"/>
      </w:pPr>
      <w:rPr>
        <w:rFonts w:hint="default"/>
      </w:rPr>
    </w:lvl>
    <w:lvl w:ilvl="2">
      <w:start w:val="4"/>
      <w:numFmt w:val="decimal"/>
      <w:lvlText w:val="%1.%2.%3."/>
      <w:lvlJc w:val="left"/>
      <w:pPr>
        <w:ind w:left="1200" w:hanging="840"/>
      </w:pPr>
      <w:rPr>
        <w:rFonts w:hint="default"/>
      </w:rPr>
    </w:lvl>
    <w:lvl w:ilvl="3">
      <w:start w:val="1"/>
      <w:numFmt w:val="decimal"/>
      <w:lvlText w:val="%1.%2.%3.%4."/>
      <w:lvlJc w:val="left"/>
      <w:pPr>
        <w:ind w:left="1265" w:hanging="84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1">
    <w:nsid w:val="5AF95414"/>
    <w:multiLevelType w:val="hybridMultilevel"/>
    <w:tmpl w:val="8642FE60"/>
    <w:lvl w:ilvl="0" w:tplc="F0E4064A">
      <w:start w:val="5"/>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00B55A7"/>
    <w:multiLevelType w:val="multilevel"/>
    <w:tmpl w:val="07BAAA4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646C5763"/>
    <w:multiLevelType w:val="hybridMultilevel"/>
    <w:tmpl w:val="68923B50"/>
    <w:lvl w:ilvl="0" w:tplc="47643986">
      <w:start w:val="1"/>
      <w:numFmt w:val="bullet"/>
      <w:pStyle w:val="Felsorols2"/>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64B241D0"/>
    <w:multiLevelType w:val="hybridMultilevel"/>
    <w:tmpl w:val="2CDEC7C8"/>
    <w:lvl w:ilvl="0" w:tplc="986CDA16">
      <w:numFmt w:val="bullet"/>
      <w:pStyle w:val="Felsorols21"/>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5">
    <w:nsid w:val="6C327C11"/>
    <w:multiLevelType w:val="multilevel"/>
    <w:tmpl w:val="2B1C3018"/>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8">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79156FD3"/>
    <w:multiLevelType w:val="multilevel"/>
    <w:tmpl w:val="914EFA96"/>
    <w:numStyleLink w:val="Stlus2"/>
  </w:abstractNum>
  <w:abstractNum w:abstractNumId="31">
    <w:nsid w:val="7C621DAE"/>
    <w:multiLevelType w:val="hybridMultilevel"/>
    <w:tmpl w:val="A580C0D8"/>
    <w:lvl w:ilvl="0" w:tplc="47643986">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4"/>
  </w:num>
  <w:num w:numId="2">
    <w:abstractNumId w:val="3"/>
  </w:num>
  <w:num w:numId="3">
    <w:abstractNumId w:val="32"/>
  </w:num>
  <w:num w:numId="4">
    <w:abstractNumId w:val="18"/>
  </w:num>
  <w:num w:numId="5">
    <w:abstractNumId w:val="28"/>
  </w:num>
  <w:num w:numId="6">
    <w:abstractNumId w:val="17"/>
  </w:num>
  <w:num w:numId="7">
    <w:abstractNumId w:val="23"/>
  </w:num>
  <w:num w:numId="8">
    <w:abstractNumId w:val="16"/>
  </w:num>
  <w:num w:numId="9">
    <w:abstractNumId w:val="21"/>
  </w:num>
  <w:num w:numId="10">
    <w:abstractNumId w:val="0"/>
  </w:num>
  <w:num w:numId="11">
    <w:abstractNumId w:val="2"/>
  </w:num>
  <w:num w:numId="12">
    <w:abstractNumId w:val="27"/>
  </w:num>
  <w:num w:numId="13">
    <w:abstractNumId w:val="4"/>
  </w:num>
  <w:num w:numId="14">
    <w:abstractNumId w:val="31"/>
  </w:num>
  <w:num w:numId="15">
    <w:abstractNumId w:val="22"/>
  </w:num>
  <w:num w:numId="16">
    <w:abstractNumId w:val="8"/>
  </w:num>
  <w:num w:numId="17">
    <w:abstractNumId w:val="5"/>
  </w:num>
  <w:num w:numId="18">
    <w:abstractNumId w:val="19"/>
  </w:num>
  <w:num w:numId="19">
    <w:abstractNumId w:val="15"/>
  </w:num>
  <w:num w:numId="20">
    <w:abstractNumId w:val="10"/>
  </w:num>
  <w:num w:numId="21">
    <w:abstractNumId w:val="6"/>
  </w:num>
  <w:num w:numId="22">
    <w:abstractNumId w:val="26"/>
  </w:num>
  <w:num w:numId="23">
    <w:abstractNumId w:val="7"/>
  </w:num>
  <w:num w:numId="24">
    <w:abstractNumId w:val="29"/>
  </w:num>
  <w:num w:numId="25">
    <w:abstractNumId w:val="14"/>
  </w:num>
  <w:num w:numId="26">
    <w:abstractNumId w:val="30"/>
  </w:num>
  <w:num w:numId="27">
    <w:abstractNumId w:val="11"/>
  </w:num>
  <w:num w:numId="28">
    <w:abstractNumId w:val="25"/>
  </w:num>
  <w:num w:numId="29">
    <w:abstractNumId w:val="9"/>
  </w:num>
  <w:num w:numId="30">
    <w:abstractNumId w:val="20"/>
  </w:num>
  <w:num w:numId="31">
    <w:abstractNumId w:val="12"/>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6AC"/>
    <w:rsid w:val="000128A8"/>
    <w:rsid w:val="00020DD6"/>
    <w:rsid w:val="00033A51"/>
    <w:rsid w:val="00037CF3"/>
    <w:rsid w:val="00043BBF"/>
    <w:rsid w:val="000441E0"/>
    <w:rsid w:val="00062DC5"/>
    <w:rsid w:val="0006682D"/>
    <w:rsid w:val="00086B69"/>
    <w:rsid w:val="0008705B"/>
    <w:rsid w:val="00087427"/>
    <w:rsid w:val="00094945"/>
    <w:rsid w:val="000A268B"/>
    <w:rsid w:val="000A4281"/>
    <w:rsid w:val="000B44F2"/>
    <w:rsid w:val="000C7065"/>
    <w:rsid w:val="000D3757"/>
    <w:rsid w:val="000E67E6"/>
    <w:rsid w:val="000F4080"/>
    <w:rsid w:val="00100626"/>
    <w:rsid w:val="001017F1"/>
    <w:rsid w:val="00130739"/>
    <w:rsid w:val="00131659"/>
    <w:rsid w:val="00131A67"/>
    <w:rsid w:val="00167C13"/>
    <w:rsid w:val="00174B45"/>
    <w:rsid w:val="00180965"/>
    <w:rsid w:val="00194457"/>
    <w:rsid w:val="001A2816"/>
    <w:rsid w:val="001B7250"/>
    <w:rsid w:val="001B7F21"/>
    <w:rsid w:val="001C0A98"/>
    <w:rsid w:val="001C2A84"/>
    <w:rsid w:val="001E1E74"/>
    <w:rsid w:val="001E5A3B"/>
    <w:rsid w:val="001E653C"/>
    <w:rsid w:val="001F7094"/>
    <w:rsid w:val="002057D3"/>
    <w:rsid w:val="002262FD"/>
    <w:rsid w:val="0023436B"/>
    <w:rsid w:val="0024381D"/>
    <w:rsid w:val="002542DD"/>
    <w:rsid w:val="0029730F"/>
    <w:rsid w:val="002B5416"/>
    <w:rsid w:val="002C75FB"/>
    <w:rsid w:val="002D68CD"/>
    <w:rsid w:val="002E24D0"/>
    <w:rsid w:val="002E5CD0"/>
    <w:rsid w:val="002F3FB1"/>
    <w:rsid w:val="0030137A"/>
    <w:rsid w:val="003109BC"/>
    <w:rsid w:val="00312E51"/>
    <w:rsid w:val="0034058A"/>
    <w:rsid w:val="003501FC"/>
    <w:rsid w:val="00355FF8"/>
    <w:rsid w:val="00360D47"/>
    <w:rsid w:val="00381349"/>
    <w:rsid w:val="00385F5B"/>
    <w:rsid w:val="00392378"/>
    <w:rsid w:val="00395D68"/>
    <w:rsid w:val="003A06CC"/>
    <w:rsid w:val="003A572F"/>
    <w:rsid w:val="003D147A"/>
    <w:rsid w:val="003F3EAC"/>
    <w:rsid w:val="00410FB0"/>
    <w:rsid w:val="00427406"/>
    <w:rsid w:val="0043434C"/>
    <w:rsid w:val="004616B4"/>
    <w:rsid w:val="00463773"/>
    <w:rsid w:val="00474B8D"/>
    <w:rsid w:val="00475697"/>
    <w:rsid w:val="004857BA"/>
    <w:rsid w:val="004B0116"/>
    <w:rsid w:val="004E21FE"/>
    <w:rsid w:val="004E5762"/>
    <w:rsid w:val="00507EA6"/>
    <w:rsid w:val="00514189"/>
    <w:rsid w:val="0051485C"/>
    <w:rsid w:val="00522FB8"/>
    <w:rsid w:val="00537500"/>
    <w:rsid w:val="00541D0F"/>
    <w:rsid w:val="005703FB"/>
    <w:rsid w:val="005774CD"/>
    <w:rsid w:val="00591DC1"/>
    <w:rsid w:val="005949B6"/>
    <w:rsid w:val="005B6DD5"/>
    <w:rsid w:val="005C29D2"/>
    <w:rsid w:val="005E5653"/>
    <w:rsid w:val="0060671D"/>
    <w:rsid w:val="0061588C"/>
    <w:rsid w:val="00622F30"/>
    <w:rsid w:val="006268BA"/>
    <w:rsid w:val="0062759C"/>
    <w:rsid w:val="006278AF"/>
    <w:rsid w:val="00631038"/>
    <w:rsid w:val="00633DA7"/>
    <w:rsid w:val="006379CE"/>
    <w:rsid w:val="00645E0A"/>
    <w:rsid w:val="00670B0E"/>
    <w:rsid w:val="0067315C"/>
    <w:rsid w:val="006C4607"/>
    <w:rsid w:val="006C7040"/>
    <w:rsid w:val="006E0A08"/>
    <w:rsid w:val="006E0D15"/>
    <w:rsid w:val="006F4822"/>
    <w:rsid w:val="00713303"/>
    <w:rsid w:val="00714A91"/>
    <w:rsid w:val="00730A34"/>
    <w:rsid w:val="00735436"/>
    <w:rsid w:val="00762130"/>
    <w:rsid w:val="0076590A"/>
    <w:rsid w:val="00767C09"/>
    <w:rsid w:val="00767F3D"/>
    <w:rsid w:val="00783BFD"/>
    <w:rsid w:val="00785009"/>
    <w:rsid w:val="007B7E35"/>
    <w:rsid w:val="007C186A"/>
    <w:rsid w:val="007D4043"/>
    <w:rsid w:val="007E1E58"/>
    <w:rsid w:val="0081014E"/>
    <w:rsid w:val="008157BB"/>
    <w:rsid w:val="00831623"/>
    <w:rsid w:val="008910AC"/>
    <w:rsid w:val="008A3F59"/>
    <w:rsid w:val="008C0553"/>
    <w:rsid w:val="008C1ED9"/>
    <w:rsid w:val="008C73D2"/>
    <w:rsid w:val="008D14F0"/>
    <w:rsid w:val="008F40E4"/>
    <w:rsid w:val="009173CD"/>
    <w:rsid w:val="009229B8"/>
    <w:rsid w:val="00963745"/>
    <w:rsid w:val="0097775F"/>
    <w:rsid w:val="009A0B2B"/>
    <w:rsid w:val="009A2341"/>
    <w:rsid w:val="009A534D"/>
    <w:rsid w:val="009B739B"/>
    <w:rsid w:val="009D3CE9"/>
    <w:rsid w:val="009D5C4F"/>
    <w:rsid w:val="009E0A3B"/>
    <w:rsid w:val="009E7268"/>
    <w:rsid w:val="009F18DF"/>
    <w:rsid w:val="00A457B1"/>
    <w:rsid w:val="00A45ADB"/>
    <w:rsid w:val="00A743F1"/>
    <w:rsid w:val="00A9448F"/>
    <w:rsid w:val="00A97843"/>
    <w:rsid w:val="00AA4762"/>
    <w:rsid w:val="00AB7542"/>
    <w:rsid w:val="00AC383C"/>
    <w:rsid w:val="00AE6DBC"/>
    <w:rsid w:val="00B05576"/>
    <w:rsid w:val="00B32800"/>
    <w:rsid w:val="00B32956"/>
    <w:rsid w:val="00B3420C"/>
    <w:rsid w:val="00B43DE8"/>
    <w:rsid w:val="00B55757"/>
    <w:rsid w:val="00B706AC"/>
    <w:rsid w:val="00B70D46"/>
    <w:rsid w:val="00B85E1D"/>
    <w:rsid w:val="00BA3368"/>
    <w:rsid w:val="00BA7A8F"/>
    <w:rsid w:val="00BB0713"/>
    <w:rsid w:val="00BB0FAE"/>
    <w:rsid w:val="00BE4EBC"/>
    <w:rsid w:val="00BF51F3"/>
    <w:rsid w:val="00C10B03"/>
    <w:rsid w:val="00C1622F"/>
    <w:rsid w:val="00C227F7"/>
    <w:rsid w:val="00C2344A"/>
    <w:rsid w:val="00C54709"/>
    <w:rsid w:val="00C679BD"/>
    <w:rsid w:val="00C70F02"/>
    <w:rsid w:val="00C73C71"/>
    <w:rsid w:val="00C80938"/>
    <w:rsid w:val="00C86F7B"/>
    <w:rsid w:val="00CA02F6"/>
    <w:rsid w:val="00CF39B8"/>
    <w:rsid w:val="00CF3DF4"/>
    <w:rsid w:val="00D069AC"/>
    <w:rsid w:val="00D07B1E"/>
    <w:rsid w:val="00D25AB4"/>
    <w:rsid w:val="00D36037"/>
    <w:rsid w:val="00D56637"/>
    <w:rsid w:val="00D6090B"/>
    <w:rsid w:val="00D70CB5"/>
    <w:rsid w:val="00D71788"/>
    <w:rsid w:val="00D7531A"/>
    <w:rsid w:val="00D855B5"/>
    <w:rsid w:val="00D95438"/>
    <w:rsid w:val="00DA1190"/>
    <w:rsid w:val="00DA57E0"/>
    <w:rsid w:val="00DB2327"/>
    <w:rsid w:val="00DC0B75"/>
    <w:rsid w:val="00DD15EE"/>
    <w:rsid w:val="00DF5603"/>
    <w:rsid w:val="00E00C01"/>
    <w:rsid w:val="00E156FF"/>
    <w:rsid w:val="00E36B65"/>
    <w:rsid w:val="00E45B40"/>
    <w:rsid w:val="00E62673"/>
    <w:rsid w:val="00E81042"/>
    <w:rsid w:val="00EA557C"/>
    <w:rsid w:val="00ED1D4F"/>
    <w:rsid w:val="00ED6CBC"/>
    <w:rsid w:val="00EF46C5"/>
    <w:rsid w:val="00F22628"/>
    <w:rsid w:val="00F272F7"/>
    <w:rsid w:val="00F54B1C"/>
    <w:rsid w:val="00F56ADB"/>
    <w:rsid w:val="00F74F61"/>
    <w:rsid w:val="00F802C4"/>
    <w:rsid w:val="00F863D6"/>
    <w:rsid w:val="00FA38D1"/>
    <w:rsid w:val="00FA4E37"/>
    <w:rsid w:val="00FC1ECA"/>
    <w:rsid w:val="00FC7310"/>
    <w:rsid w:val="00FD056D"/>
    <w:rsid w:val="00FF334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714A91"/>
    <w:pPr>
      <w:spacing w:after="200" w:line="276" w:lineRule="auto"/>
    </w:pPr>
    <w:rPr>
      <w:rFonts w:ascii="Calibri" w:hAnsi="Calibri"/>
      <w:sz w:val="22"/>
      <w:szCs w:val="22"/>
      <w:lang w:eastAsia="en-US"/>
    </w:rPr>
  </w:style>
  <w:style w:type="paragraph" w:styleId="Cmsor1">
    <w:name w:val="heading 1"/>
    <w:basedOn w:val="Norml"/>
    <w:link w:val="Cmsor1Char"/>
    <w:qFormat/>
    <w:rsid w:val="00B706AC"/>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2E24D0"/>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rsid w:val="00FF334E"/>
    <w:pPr>
      <w:spacing w:before="240" w:after="60" w:line="240" w:lineRule="auto"/>
      <w:outlineLvl w:val="5"/>
    </w:pPr>
    <w:rPr>
      <w:rFonts w:ascii="Times New Roman" w:hAnsi="Times New Roman"/>
      <w:i/>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B706AC"/>
    <w:rPr>
      <w:rFonts w:eastAsia="Calibri"/>
      <w:b/>
      <w:bCs/>
      <w:kern w:val="36"/>
      <w:sz w:val="48"/>
      <w:szCs w:val="48"/>
      <w:lang w:val="x-none" w:eastAsia="hu-HU" w:bidi="ar-SA"/>
    </w:rPr>
  </w:style>
  <w:style w:type="paragraph" w:styleId="Lbjegyzetszveg">
    <w:name w:val="footnote text"/>
    <w:basedOn w:val="Norml"/>
    <w:link w:val="LbjegyzetszvegChar"/>
    <w:semiHidden/>
    <w:rsid w:val="00B706AC"/>
    <w:pPr>
      <w:spacing w:after="0" w:line="240" w:lineRule="auto"/>
    </w:pPr>
    <w:rPr>
      <w:sz w:val="20"/>
      <w:szCs w:val="20"/>
      <w:lang w:val="x-none" w:eastAsia="x-none"/>
    </w:rPr>
  </w:style>
  <w:style w:type="character" w:customStyle="1" w:styleId="LbjegyzetszvegChar">
    <w:name w:val="Lábjegyzetszöveg Char"/>
    <w:link w:val="Lbjegyzetszveg"/>
    <w:semiHidden/>
    <w:locked/>
    <w:rsid w:val="00B706AC"/>
    <w:rPr>
      <w:rFonts w:ascii="Calibri" w:hAnsi="Calibri"/>
      <w:lang w:val="x-none" w:eastAsia="x-none" w:bidi="ar-SA"/>
    </w:rPr>
  </w:style>
  <w:style w:type="character" w:styleId="Lbjegyzet-hivatkozs">
    <w:name w:val="footnote reference"/>
    <w:semiHidden/>
    <w:rsid w:val="00B706AC"/>
    <w:rPr>
      <w:vertAlign w:val="superscript"/>
    </w:rPr>
  </w:style>
  <w:style w:type="paragraph" w:customStyle="1" w:styleId="Listaszerbekezds1">
    <w:name w:val="Listaszerű bekezdés1"/>
    <w:basedOn w:val="Norml"/>
    <w:qFormat/>
    <w:rsid w:val="00B706AC"/>
    <w:pPr>
      <w:ind w:left="720"/>
    </w:pPr>
  </w:style>
  <w:style w:type="table" w:styleId="Rcsostblzat">
    <w:name w:val="Table Grid"/>
    <w:basedOn w:val="Normltblzat"/>
    <w:rsid w:val="00B706AC"/>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B706AC"/>
    <w:rPr>
      <w:rFonts w:ascii="Calibri" w:hAnsi="Calibri"/>
      <w:sz w:val="22"/>
      <w:szCs w:val="22"/>
      <w:lang w:eastAsia="en-US"/>
    </w:rPr>
  </w:style>
  <w:style w:type="character" w:styleId="Jegyzethivatkozs">
    <w:name w:val="annotation reference"/>
    <w:rsid w:val="00B706AC"/>
    <w:rPr>
      <w:sz w:val="16"/>
    </w:rPr>
  </w:style>
  <w:style w:type="paragraph" w:styleId="Jegyzetszveg">
    <w:name w:val="annotation text"/>
    <w:basedOn w:val="Norml"/>
    <w:link w:val="JegyzetszvegChar"/>
    <w:rsid w:val="00B706AC"/>
    <w:pPr>
      <w:spacing w:line="240" w:lineRule="auto"/>
    </w:pPr>
    <w:rPr>
      <w:sz w:val="20"/>
      <w:szCs w:val="20"/>
      <w:lang w:val="x-none" w:eastAsia="x-none"/>
    </w:rPr>
  </w:style>
  <w:style w:type="character" w:customStyle="1" w:styleId="JegyzetszvegChar">
    <w:name w:val="Jegyzetszöveg Char"/>
    <w:link w:val="Jegyzetszveg"/>
    <w:locked/>
    <w:rsid w:val="00B706AC"/>
    <w:rPr>
      <w:rFonts w:ascii="Calibri" w:hAnsi="Calibri"/>
      <w:lang w:val="x-none" w:eastAsia="x-none" w:bidi="ar-SA"/>
    </w:rPr>
  </w:style>
  <w:style w:type="paragraph" w:styleId="Megjegyzstrgya">
    <w:name w:val="annotation subject"/>
    <w:basedOn w:val="Jegyzetszveg"/>
    <w:next w:val="Jegyzetszveg"/>
    <w:link w:val="MegjegyzstrgyaChar"/>
    <w:semiHidden/>
    <w:rsid w:val="00B706AC"/>
    <w:rPr>
      <w:b/>
      <w:bCs/>
    </w:rPr>
  </w:style>
  <w:style w:type="character" w:customStyle="1" w:styleId="MegjegyzstrgyaChar">
    <w:name w:val="Megjegyzés tárgya Char"/>
    <w:link w:val="Megjegyzstrgya"/>
    <w:semiHidden/>
    <w:locked/>
    <w:rsid w:val="00B706AC"/>
    <w:rPr>
      <w:rFonts w:ascii="Calibri" w:hAnsi="Calibri"/>
      <w:b/>
      <w:bCs/>
      <w:lang w:val="x-none" w:eastAsia="x-none" w:bidi="ar-SA"/>
    </w:rPr>
  </w:style>
  <w:style w:type="paragraph" w:styleId="Buborkszveg">
    <w:name w:val="Balloon Text"/>
    <w:basedOn w:val="Norml"/>
    <w:link w:val="BuborkszvegChar"/>
    <w:rsid w:val="00B706AC"/>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B706AC"/>
    <w:rPr>
      <w:rFonts w:ascii="Tahoma" w:hAnsi="Tahoma"/>
      <w:sz w:val="16"/>
      <w:szCs w:val="16"/>
      <w:lang w:val="x-none" w:eastAsia="x-none" w:bidi="ar-SA"/>
    </w:rPr>
  </w:style>
  <w:style w:type="paragraph" w:customStyle="1" w:styleId="Default">
    <w:name w:val="Default"/>
    <w:rsid w:val="00B706A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B706AC"/>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B706AC"/>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B706AC"/>
  </w:style>
  <w:style w:type="paragraph" w:customStyle="1" w:styleId="Standard">
    <w:name w:val="Standard"/>
    <w:rsid w:val="00B706A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B706AC"/>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B706AC"/>
    <w:rPr>
      <w:rFonts w:eastAsia="Calibri"/>
      <w:sz w:val="24"/>
      <w:szCs w:val="24"/>
      <w:lang w:val="x-none" w:eastAsia="hu-HU" w:bidi="ar-SA"/>
    </w:rPr>
  </w:style>
  <w:style w:type="paragraph" w:styleId="Szvegtrzsbehzssal2">
    <w:name w:val="Body Text Indent 2"/>
    <w:basedOn w:val="Norml"/>
    <w:link w:val="Szvegtrzsbehzssal2Char"/>
    <w:rsid w:val="00B706AC"/>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B706AC"/>
    <w:rPr>
      <w:rFonts w:eastAsia="Calibri"/>
      <w:sz w:val="24"/>
      <w:szCs w:val="24"/>
      <w:lang w:val="x-none" w:eastAsia="hu-HU" w:bidi="ar-SA"/>
    </w:rPr>
  </w:style>
  <w:style w:type="paragraph" w:styleId="lfej">
    <w:name w:val="header"/>
    <w:basedOn w:val="Norml"/>
    <w:link w:val="lfejChar"/>
    <w:rsid w:val="00B706AC"/>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B706AC"/>
    <w:rPr>
      <w:rFonts w:cs="Mangal"/>
      <w:kern w:val="1"/>
      <w:sz w:val="21"/>
      <w:szCs w:val="21"/>
      <w:lang w:val="x-none" w:eastAsia="hi-IN" w:bidi="hi-IN"/>
    </w:rPr>
  </w:style>
  <w:style w:type="paragraph" w:styleId="llb">
    <w:name w:val="footer"/>
    <w:basedOn w:val="Norml"/>
    <w:link w:val="llbChar"/>
    <w:rsid w:val="00B706AC"/>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B706AC"/>
    <w:rPr>
      <w:rFonts w:cs="Mangal"/>
      <w:kern w:val="1"/>
      <w:sz w:val="21"/>
      <w:szCs w:val="21"/>
      <w:lang w:val="x-none" w:eastAsia="hi-IN" w:bidi="hi-IN"/>
    </w:rPr>
  </w:style>
  <w:style w:type="paragraph" w:customStyle="1" w:styleId="Stlus3">
    <w:name w:val="Stílus3"/>
    <w:basedOn w:val="Norml"/>
    <w:rsid w:val="00B706AC"/>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B706AC"/>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B706A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B706AC"/>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B706AC"/>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B706AC"/>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B706AC"/>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B706AC"/>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B706A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B706AC"/>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B706A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B706A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B706AC"/>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B706A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B706AC"/>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B706A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B706AC"/>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B706AC"/>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B706A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B706A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B706A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B706A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B706AC"/>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B706A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B706A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B706A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B706A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B706A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B706A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B706A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B706A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B706AC"/>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B706AC"/>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B706AC"/>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B706A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B706A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B706A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B706A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B706A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B706AC"/>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B706AC"/>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B706A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B706A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B706AC"/>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B706A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B706AC"/>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B706AC"/>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B706AC"/>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B706AC"/>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B706AC"/>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B706AC"/>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B706A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B706A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B706A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B706A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B706A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B706AC"/>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B706A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B706A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B706A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B706A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B706A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B706A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B706A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B706A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B706A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B706A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B706A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B706A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B706AC"/>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B706A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B706AC"/>
    <w:rPr>
      <w:color w:val="0000FF"/>
      <w:u w:val="single"/>
    </w:rPr>
  </w:style>
  <w:style w:type="character" w:styleId="Mrltotthiperhivatkozs">
    <w:name w:val="FollowedHyperlink"/>
    <w:uiPriority w:val="99"/>
    <w:rsid w:val="00B706AC"/>
    <w:rPr>
      <w:color w:val="800080"/>
      <w:u w:val="single"/>
    </w:rPr>
  </w:style>
  <w:style w:type="paragraph" w:customStyle="1" w:styleId="Listaszerbekezds2">
    <w:name w:val="Listaszerű bekezdés2"/>
    <w:basedOn w:val="Norml"/>
    <w:rsid w:val="00B706AC"/>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B706A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B706AC"/>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B706AC"/>
    <w:pPr>
      <w:ind w:left="440"/>
    </w:pPr>
  </w:style>
  <w:style w:type="paragraph" w:styleId="TJ2">
    <w:name w:val="toc 2"/>
    <w:basedOn w:val="Norml"/>
    <w:next w:val="Norml"/>
    <w:autoRedefine/>
    <w:uiPriority w:val="39"/>
    <w:qFormat/>
    <w:rsid w:val="00B706AC"/>
    <w:pPr>
      <w:spacing w:after="100"/>
      <w:ind w:left="220"/>
    </w:pPr>
    <w:rPr>
      <w:rFonts w:eastAsia="Calibri"/>
      <w:lang w:eastAsia="hu-HU"/>
    </w:rPr>
  </w:style>
  <w:style w:type="paragraph" w:styleId="TJ1">
    <w:name w:val="toc 1"/>
    <w:basedOn w:val="Norml"/>
    <w:next w:val="Norml"/>
    <w:autoRedefine/>
    <w:uiPriority w:val="39"/>
    <w:qFormat/>
    <w:rsid w:val="00B706AC"/>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B706AC"/>
    <w:rPr>
      <w:rFonts w:ascii="Tahoma" w:hAnsi="Tahoma"/>
      <w:sz w:val="16"/>
    </w:rPr>
  </w:style>
  <w:style w:type="paragraph" w:customStyle="1" w:styleId="Listaszerbekezds3">
    <w:name w:val="Listaszerű bekezdés3"/>
    <w:basedOn w:val="Norml"/>
    <w:rsid w:val="00B706AC"/>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B706AC"/>
    <w:rPr>
      <w:rFonts w:cs="Mangal"/>
      <w:kern w:val="1"/>
      <w:sz w:val="24"/>
      <w:szCs w:val="21"/>
      <w:lang w:eastAsia="hi-IN" w:bidi="hi-IN"/>
    </w:rPr>
  </w:style>
  <w:style w:type="table" w:customStyle="1" w:styleId="Rcsostblzat7">
    <w:name w:val="Rácsos táblázat7"/>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B706AC"/>
    <w:pPr>
      <w:ind w:left="708"/>
    </w:pPr>
  </w:style>
  <w:style w:type="paragraph" w:styleId="Vltozat">
    <w:name w:val="Revision"/>
    <w:hidden/>
    <w:semiHidden/>
    <w:rsid w:val="00B706AC"/>
    <w:rPr>
      <w:rFonts w:ascii="Calibri" w:hAnsi="Calibri"/>
      <w:sz w:val="22"/>
      <w:szCs w:val="22"/>
      <w:lang w:eastAsia="en-US"/>
    </w:rPr>
  </w:style>
  <w:style w:type="numbering" w:customStyle="1" w:styleId="Nemlista1">
    <w:name w:val="Nem lista1"/>
    <w:next w:val="Nemlista"/>
    <w:uiPriority w:val="99"/>
    <w:semiHidden/>
    <w:unhideWhenUsed/>
    <w:rsid w:val="00B706AC"/>
  </w:style>
  <w:style w:type="numbering" w:customStyle="1" w:styleId="Nemlista11">
    <w:name w:val="Nem lista11"/>
    <w:next w:val="Nemlista"/>
    <w:uiPriority w:val="99"/>
    <w:semiHidden/>
    <w:unhideWhenUsed/>
    <w:rsid w:val="00B706AC"/>
  </w:style>
  <w:style w:type="paragraph" w:customStyle="1" w:styleId="Listaszerbekezds4">
    <w:name w:val="Listaszerű bekezdés4"/>
    <w:basedOn w:val="Norml"/>
    <w:uiPriority w:val="34"/>
    <w:qFormat/>
    <w:rsid w:val="00B706AC"/>
    <w:pPr>
      <w:ind w:left="720"/>
      <w:contextualSpacing/>
    </w:pPr>
    <w:rPr>
      <w:rFonts w:eastAsia="Calibri"/>
    </w:rPr>
  </w:style>
  <w:style w:type="paragraph" w:customStyle="1" w:styleId="Nincstrkz10">
    <w:name w:val="Nincs térköz1"/>
    <w:uiPriority w:val="99"/>
    <w:qFormat/>
    <w:rsid w:val="00B706AC"/>
    <w:rPr>
      <w:rFonts w:ascii="Calibri" w:eastAsia="Calibri" w:hAnsi="Calibri"/>
      <w:sz w:val="22"/>
      <w:szCs w:val="22"/>
      <w:lang w:eastAsia="en-US"/>
    </w:rPr>
  </w:style>
  <w:style w:type="table" w:customStyle="1" w:styleId="Rcsostblzat23">
    <w:name w:val="Rácsos táblázat23"/>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B706AC"/>
  </w:style>
  <w:style w:type="table" w:customStyle="1" w:styleId="Rcsostblzat211">
    <w:name w:val="Rácsos táblázat211"/>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B706A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B706AC"/>
  </w:style>
  <w:style w:type="numbering" w:customStyle="1" w:styleId="Nemlista111">
    <w:name w:val="Nem lista111"/>
    <w:next w:val="Nemlista"/>
    <w:uiPriority w:val="99"/>
    <w:semiHidden/>
    <w:unhideWhenUsed/>
    <w:rsid w:val="00B706AC"/>
  </w:style>
  <w:style w:type="table" w:customStyle="1" w:styleId="Rcsostblzat221">
    <w:name w:val="Rácsos táblázat221"/>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B706AC"/>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B706AC"/>
    <w:rPr>
      <w:rFonts w:ascii="Tahoma" w:eastAsia="Times New Roman" w:hAnsi="Tahoma" w:cs="Courier New"/>
      <w:sz w:val="16"/>
      <w:szCs w:val="16"/>
    </w:rPr>
  </w:style>
  <w:style w:type="paragraph" w:customStyle="1" w:styleId="Vltozat10">
    <w:name w:val="Változat1"/>
    <w:hidden/>
    <w:uiPriority w:val="99"/>
    <w:semiHidden/>
    <w:rsid w:val="00B706AC"/>
    <w:rPr>
      <w:rFonts w:eastAsia="Lucida Sans Unicode" w:cs="Mangal"/>
      <w:kern w:val="1"/>
      <w:sz w:val="24"/>
      <w:szCs w:val="21"/>
      <w:lang w:eastAsia="hi-IN" w:bidi="hi-IN"/>
    </w:rPr>
  </w:style>
  <w:style w:type="table" w:customStyle="1" w:styleId="Rcsostblzat71">
    <w:name w:val="Rácsos táblázat71"/>
    <w:basedOn w:val="Normltblzat"/>
    <w:next w:val="Rcsostblzat"/>
    <w:rsid w:val="00B706A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B706A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B706AC"/>
  </w:style>
  <w:style w:type="paragraph" w:styleId="Nincstrkz">
    <w:name w:val="No Spacing"/>
    <w:qFormat/>
    <w:rsid w:val="00B706AC"/>
    <w:rPr>
      <w:rFonts w:ascii="Calibri" w:hAnsi="Calibri"/>
      <w:sz w:val="22"/>
      <w:szCs w:val="22"/>
      <w:lang w:eastAsia="en-US"/>
    </w:rPr>
  </w:style>
  <w:style w:type="table" w:customStyle="1" w:styleId="Rcsostblzat231">
    <w:name w:val="Rácsos táblázat23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B706A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B706AC"/>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B706AC"/>
  </w:style>
  <w:style w:type="character" w:styleId="Kiemels2">
    <w:name w:val="Strong"/>
    <w:qFormat/>
    <w:rsid w:val="00B706AC"/>
    <w:rPr>
      <w:b/>
      <w:bCs/>
    </w:rPr>
  </w:style>
  <w:style w:type="numbering" w:customStyle="1" w:styleId="Nemlista5">
    <w:name w:val="Nem lista5"/>
    <w:next w:val="Nemlista"/>
    <w:uiPriority w:val="99"/>
    <w:semiHidden/>
    <w:unhideWhenUsed/>
    <w:rsid w:val="00B706AC"/>
  </w:style>
  <w:style w:type="numbering" w:customStyle="1" w:styleId="Nemlista12">
    <w:name w:val="Nem lista12"/>
    <w:next w:val="Nemlista"/>
    <w:uiPriority w:val="99"/>
    <w:semiHidden/>
    <w:unhideWhenUsed/>
    <w:rsid w:val="00B706AC"/>
  </w:style>
  <w:style w:type="table" w:customStyle="1" w:styleId="Rcsostblzat24">
    <w:name w:val="Rácsos táblázat24"/>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B706AC"/>
  </w:style>
  <w:style w:type="table" w:customStyle="1" w:styleId="Rcsostblzat212">
    <w:name w:val="Rácsos táblázat212"/>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B706A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B706AC"/>
  </w:style>
  <w:style w:type="numbering" w:customStyle="1" w:styleId="Nemlista112">
    <w:name w:val="Nem lista112"/>
    <w:next w:val="Nemlista"/>
    <w:uiPriority w:val="99"/>
    <w:semiHidden/>
    <w:unhideWhenUsed/>
    <w:rsid w:val="00B706AC"/>
  </w:style>
  <w:style w:type="table" w:customStyle="1" w:styleId="Rcsostblzat222">
    <w:name w:val="Rácsos táblázat222"/>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B706A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B706A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B706AC"/>
  </w:style>
  <w:style w:type="table" w:customStyle="1" w:styleId="Rcsostblzat232">
    <w:name w:val="Rácsos táblázat23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B706A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B706AC"/>
    <w:pPr>
      <w:spacing w:after="120"/>
    </w:pPr>
  </w:style>
  <w:style w:type="character" w:customStyle="1" w:styleId="SzvegtrzsChar">
    <w:name w:val="Szövegtörzs Char"/>
    <w:link w:val="Szvegtrzs"/>
    <w:rsid w:val="00B706AC"/>
    <w:rPr>
      <w:rFonts w:ascii="Calibri" w:hAnsi="Calibri"/>
      <w:sz w:val="22"/>
      <w:szCs w:val="22"/>
      <w:lang w:val="hu-HU" w:eastAsia="en-US" w:bidi="ar-SA"/>
    </w:rPr>
  </w:style>
  <w:style w:type="paragraph" w:customStyle="1" w:styleId="Kiljebb">
    <w:name w:val="Kiljebb"/>
    <w:basedOn w:val="Norml"/>
    <w:rsid w:val="00B706AC"/>
    <w:pPr>
      <w:spacing w:after="0" w:line="240" w:lineRule="exact"/>
      <w:jc w:val="both"/>
    </w:pPr>
    <w:rPr>
      <w:rFonts w:ascii="Times New Roman" w:hAnsi="Times New Roman"/>
      <w:sz w:val="24"/>
      <w:szCs w:val="20"/>
      <w:lang w:eastAsia="hu-HU"/>
    </w:rPr>
  </w:style>
  <w:style w:type="paragraph" w:styleId="Felsorols2">
    <w:name w:val="List Bullet 2"/>
    <w:basedOn w:val="Norml"/>
    <w:autoRedefine/>
    <w:rsid w:val="00B706AC"/>
    <w:pPr>
      <w:numPr>
        <w:numId w:val="7"/>
      </w:numPr>
      <w:spacing w:after="0" w:line="240" w:lineRule="auto"/>
      <w:jc w:val="both"/>
    </w:pPr>
    <w:rPr>
      <w:rFonts w:ascii="Times New Roman" w:hAnsi="Times New Roman"/>
      <w:sz w:val="28"/>
      <w:szCs w:val="20"/>
      <w:lang w:eastAsia="hu-HU"/>
    </w:rPr>
  </w:style>
  <w:style w:type="paragraph" w:styleId="Felsorols">
    <w:name w:val="List Bullet"/>
    <w:basedOn w:val="Norml"/>
    <w:rsid w:val="00B706AC"/>
    <w:pPr>
      <w:tabs>
        <w:tab w:val="num" w:pos="360"/>
      </w:tabs>
      <w:ind w:left="360" w:hanging="360"/>
      <w:contextualSpacing/>
    </w:pPr>
  </w:style>
  <w:style w:type="paragraph" w:styleId="Lista2">
    <w:name w:val="List 2"/>
    <w:basedOn w:val="Norml"/>
    <w:rsid w:val="00B706AC"/>
    <w:pPr>
      <w:spacing w:after="0" w:line="240" w:lineRule="auto"/>
      <w:ind w:left="566" w:hanging="283"/>
    </w:pPr>
    <w:rPr>
      <w:rFonts w:ascii="Times New Roman" w:hAnsi="Times New Roman"/>
      <w:sz w:val="28"/>
      <w:szCs w:val="20"/>
      <w:lang w:eastAsia="hu-HU"/>
    </w:rPr>
  </w:style>
  <w:style w:type="paragraph" w:customStyle="1" w:styleId="Felsorols21">
    <w:name w:val="Felsorolás 21"/>
    <w:basedOn w:val="Norml"/>
    <w:rsid w:val="00BF51F3"/>
    <w:pPr>
      <w:numPr>
        <w:numId w:val="1"/>
      </w:numPr>
      <w:suppressAutoHyphens/>
      <w:spacing w:after="0" w:line="240" w:lineRule="auto"/>
      <w:ind w:left="357" w:hanging="357"/>
      <w:jc w:val="both"/>
    </w:pPr>
    <w:rPr>
      <w:rFonts w:ascii="Times New Roman" w:hAnsi="Times New Roman"/>
      <w:sz w:val="28"/>
      <w:szCs w:val="20"/>
      <w:lang w:eastAsia="ar-SA"/>
    </w:rPr>
  </w:style>
  <w:style w:type="character" w:customStyle="1" w:styleId="Cmsor6Char">
    <w:name w:val="Címsor 6 Char"/>
    <w:link w:val="Cmsor6"/>
    <w:rsid w:val="00FF334E"/>
    <w:rPr>
      <w:i/>
      <w:sz w:val="22"/>
    </w:rPr>
  </w:style>
  <w:style w:type="paragraph" w:styleId="Lista3">
    <w:name w:val="List 3"/>
    <w:basedOn w:val="Norml"/>
    <w:rsid w:val="00FF334E"/>
    <w:pPr>
      <w:ind w:left="849" w:hanging="283"/>
      <w:contextualSpacing/>
    </w:pPr>
  </w:style>
  <w:style w:type="character" w:customStyle="1" w:styleId="Cmsor3Char">
    <w:name w:val="Címsor 3 Char"/>
    <w:link w:val="Cmsor3"/>
    <w:rsid w:val="002E24D0"/>
    <w:rPr>
      <w:b/>
      <w:sz w:val="24"/>
      <w:szCs w:val="24"/>
    </w:rPr>
  </w:style>
  <w:style w:type="character" w:customStyle="1" w:styleId="CharChar10">
    <w:name w:val="Char Char10"/>
    <w:rsid w:val="002E24D0"/>
    <w:rPr>
      <w:b/>
      <w:bCs/>
      <w:kern w:val="36"/>
      <w:sz w:val="48"/>
      <w:szCs w:val="48"/>
    </w:rPr>
  </w:style>
  <w:style w:type="paragraph" w:customStyle="1" w:styleId="CharChar2Char">
    <w:name w:val="Char Char2 Char"/>
    <w:basedOn w:val="Norml"/>
    <w:rsid w:val="002E24D0"/>
    <w:pPr>
      <w:spacing w:after="160" w:line="240" w:lineRule="exact"/>
    </w:pPr>
    <w:rPr>
      <w:rFonts w:ascii="Tahoma" w:hAnsi="Tahoma"/>
      <w:sz w:val="20"/>
      <w:szCs w:val="20"/>
      <w:lang w:val="en-US"/>
    </w:rPr>
  </w:style>
  <w:style w:type="paragraph" w:styleId="Alcm">
    <w:name w:val="Subtitle"/>
    <w:basedOn w:val="Norml"/>
    <w:link w:val="AlcmChar"/>
    <w:qFormat/>
    <w:rsid w:val="002E24D0"/>
    <w:pPr>
      <w:widowControl w:val="0"/>
      <w:numPr>
        <w:ilvl w:val="1"/>
        <w:numId w:val="20"/>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2E24D0"/>
    <w:rPr>
      <w:rFonts w:ascii="Palatino Linotype" w:eastAsia="Lucida Sans Unicode" w:hAnsi="Palatino Linotype" w:cs="Tahoma"/>
      <w:b/>
      <w:kern w:val="1"/>
      <w:sz w:val="24"/>
      <w:szCs w:val="24"/>
      <w:lang w:eastAsia="hi-IN" w:bidi="hi-IN"/>
    </w:rPr>
  </w:style>
  <w:style w:type="paragraph" w:styleId="NormlWeb">
    <w:name w:val="Normal (Web)"/>
    <w:basedOn w:val="Norml"/>
    <w:rsid w:val="002E24D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E24D0"/>
    <w:pPr>
      <w:numPr>
        <w:numId w:val="2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714A91"/>
    <w:pPr>
      <w:spacing w:after="200" w:line="276" w:lineRule="auto"/>
    </w:pPr>
    <w:rPr>
      <w:rFonts w:ascii="Calibri" w:hAnsi="Calibri"/>
      <w:sz w:val="22"/>
      <w:szCs w:val="22"/>
      <w:lang w:eastAsia="en-US"/>
    </w:rPr>
  </w:style>
  <w:style w:type="paragraph" w:styleId="Cmsor1">
    <w:name w:val="heading 1"/>
    <w:basedOn w:val="Norml"/>
    <w:link w:val="Cmsor1Char"/>
    <w:qFormat/>
    <w:rsid w:val="00B706AC"/>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2E24D0"/>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rsid w:val="00FF334E"/>
    <w:pPr>
      <w:spacing w:before="240" w:after="60" w:line="240" w:lineRule="auto"/>
      <w:outlineLvl w:val="5"/>
    </w:pPr>
    <w:rPr>
      <w:rFonts w:ascii="Times New Roman" w:hAnsi="Times New Roman"/>
      <w:i/>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B706AC"/>
    <w:rPr>
      <w:rFonts w:eastAsia="Calibri"/>
      <w:b/>
      <w:bCs/>
      <w:kern w:val="36"/>
      <w:sz w:val="48"/>
      <w:szCs w:val="48"/>
      <w:lang w:val="x-none" w:eastAsia="hu-HU" w:bidi="ar-SA"/>
    </w:rPr>
  </w:style>
  <w:style w:type="paragraph" w:styleId="Lbjegyzetszveg">
    <w:name w:val="footnote text"/>
    <w:basedOn w:val="Norml"/>
    <w:link w:val="LbjegyzetszvegChar"/>
    <w:semiHidden/>
    <w:rsid w:val="00B706AC"/>
    <w:pPr>
      <w:spacing w:after="0" w:line="240" w:lineRule="auto"/>
    </w:pPr>
    <w:rPr>
      <w:sz w:val="20"/>
      <w:szCs w:val="20"/>
      <w:lang w:val="x-none" w:eastAsia="x-none"/>
    </w:rPr>
  </w:style>
  <w:style w:type="character" w:customStyle="1" w:styleId="LbjegyzetszvegChar">
    <w:name w:val="Lábjegyzetszöveg Char"/>
    <w:link w:val="Lbjegyzetszveg"/>
    <w:semiHidden/>
    <w:locked/>
    <w:rsid w:val="00B706AC"/>
    <w:rPr>
      <w:rFonts w:ascii="Calibri" w:hAnsi="Calibri"/>
      <w:lang w:val="x-none" w:eastAsia="x-none" w:bidi="ar-SA"/>
    </w:rPr>
  </w:style>
  <w:style w:type="character" w:styleId="Lbjegyzet-hivatkozs">
    <w:name w:val="footnote reference"/>
    <w:semiHidden/>
    <w:rsid w:val="00B706AC"/>
    <w:rPr>
      <w:vertAlign w:val="superscript"/>
    </w:rPr>
  </w:style>
  <w:style w:type="paragraph" w:customStyle="1" w:styleId="Listaszerbekezds1">
    <w:name w:val="Listaszerű bekezdés1"/>
    <w:basedOn w:val="Norml"/>
    <w:qFormat/>
    <w:rsid w:val="00B706AC"/>
    <w:pPr>
      <w:ind w:left="720"/>
    </w:pPr>
  </w:style>
  <w:style w:type="table" w:styleId="Rcsostblzat">
    <w:name w:val="Table Grid"/>
    <w:basedOn w:val="Normltblzat"/>
    <w:rsid w:val="00B706AC"/>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B706AC"/>
    <w:rPr>
      <w:rFonts w:ascii="Calibri" w:hAnsi="Calibri"/>
      <w:sz w:val="22"/>
      <w:szCs w:val="22"/>
      <w:lang w:eastAsia="en-US"/>
    </w:rPr>
  </w:style>
  <w:style w:type="character" w:styleId="Jegyzethivatkozs">
    <w:name w:val="annotation reference"/>
    <w:rsid w:val="00B706AC"/>
    <w:rPr>
      <w:sz w:val="16"/>
    </w:rPr>
  </w:style>
  <w:style w:type="paragraph" w:styleId="Jegyzetszveg">
    <w:name w:val="annotation text"/>
    <w:basedOn w:val="Norml"/>
    <w:link w:val="JegyzetszvegChar"/>
    <w:rsid w:val="00B706AC"/>
    <w:pPr>
      <w:spacing w:line="240" w:lineRule="auto"/>
    </w:pPr>
    <w:rPr>
      <w:sz w:val="20"/>
      <w:szCs w:val="20"/>
      <w:lang w:val="x-none" w:eastAsia="x-none"/>
    </w:rPr>
  </w:style>
  <w:style w:type="character" w:customStyle="1" w:styleId="JegyzetszvegChar">
    <w:name w:val="Jegyzetszöveg Char"/>
    <w:link w:val="Jegyzetszveg"/>
    <w:locked/>
    <w:rsid w:val="00B706AC"/>
    <w:rPr>
      <w:rFonts w:ascii="Calibri" w:hAnsi="Calibri"/>
      <w:lang w:val="x-none" w:eastAsia="x-none" w:bidi="ar-SA"/>
    </w:rPr>
  </w:style>
  <w:style w:type="paragraph" w:styleId="Megjegyzstrgya">
    <w:name w:val="annotation subject"/>
    <w:basedOn w:val="Jegyzetszveg"/>
    <w:next w:val="Jegyzetszveg"/>
    <w:link w:val="MegjegyzstrgyaChar"/>
    <w:semiHidden/>
    <w:rsid w:val="00B706AC"/>
    <w:rPr>
      <w:b/>
      <w:bCs/>
    </w:rPr>
  </w:style>
  <w:style w:type="character" w:customStyle="1" w:styleId="MegjegyzstrgyaChar">
    <w:name w:val="Megjegyzés tárgya Char"/>
    <w:link w:val="Megjegyzstrgya"/>
    <w:semiHidden/>
    <w:locked/>
    <w:rsid w:val="00B706AC"/>
    <w:rPr>
      <w:rFonts w:ascii="Calibri" w:hAnsi="Calibri"/>
      <w:b/>
      <w:bCs/>
      <w:lang w:val="x-none" w:eastAsia="x-none" w:bidi="ar-SA"/>
    </w:rPr>
  </w:style>
  <w:style w:type="paragraph" w:styleId="Buborkszveg">
    <w:name w:val="Balloon Text"/>
    <w:basedOn w:val="Norml"/>
    <w:link w:val="BuborkszvegChar"/>
    <w:rsid w:val="00B706AC"/>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B706AC"/>
    <w:rPr>
      <w:rFonts w:ascii="Tahoma" w:hAnsi="Tahoma"/>
      <w:sz w:val="16"/>
      <w:szCs w:val="16"/>
      <w:lang w:val="x-none" w:eastAsia="x-none" w:bidi="ar-SA"/>
    </w:rPr>
  </w:style>
  <w:style w:type="paragraph" w:customStyle="1" w:styleId="Default">
    <w:name w:val="Default"/>
    <w:rsid w:val="00B706A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B706AC"/>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B706AC"/>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B706AC"/>
  </w:style>
  <w:style w:type="paragraph" w:customStyle="1" w:styleId="Standard">
    <w:name w:val="Standard"/>
    <w:rsid w:val="00B706A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B706AC"/>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B706AC"/>
    <w:rPr>
      <w:rFonts w:eastAsia="Calibri"/>
      <w:sz w:val="24"/>
      <w:szCs w:val="24"/>
      <w:lang w:val="x-none" w:eastAsia="hu-HU" w:bidi="ar-SA"/>
    </w:rPr>
  </w:style>
  <w:style w:type="paragraph" w:styleId="Szvegtrzsbehzssal2">
    <w:name w:val="Body Text Indent 2"/>
    <w:basedOn w:val="Norml"/>
    <w:link w:val="Szvegtrzsbehzssal2Char"/>
    <w:rsid w:val="00B706AC"/>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B706AC"/>
    <w:rPr>
      <w:rFonts w:eastAsia="Calibri"/>
      <w:sz w:val="24"/>
      <w:szCs w:val="24"/>
      <w:lang w:val="x-none" w:eastAsia="hu-HU" w:bidi="ar-SA"/>
    </w:rPr>
  </w:style>
  <w:style w:type="paragraph" w:styleId="lfej">
    <w:name w:val="header"/>
    <w:basedOn w:val="Norml"/>
    <w:link w:val="lfejChar"/>
    <w:rsid w:val="00B706AC"/>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B706AC"/>
    <w:rPr>
      <w:rFonts w:cs="Mangal"/>
      <w:kern w:val="1"/>
      <w:sz w:val="21"/>
      <w:szCs w:val="21"/>
      <w:lang w:val="x-none" w:eastAsia="hi-IN" w:bidi="hi-IN"/>
    </w:rPr>
  </w:style>
  <w:style w:type="paragraph" w:styleId="llb">
    <w:name w:val="footer"/>
    <w:basedOn w:val="Norml"/>
    <w:link w:val="llbChar"/>
    <w:rsid w:val="00B706AC"/>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B706AC"/>
    <w:rPr>
      <w:rFonts w:cs="Mangal"/>
      <w:kern w:val="1"/>
      <w:sz w:val="21"/>
      <w:szCs w:val="21"/>
      <w:lang w:val="x-none" w:eastAsia="hi-IN" w:bidi="hi-IN"/>
    </w:rPr>
  </w:style>
  <w:style w:type="paragraph" w:customStyle="1" w:styleId="Stlus3">
    <w:name w:val="Stílus3"/>
    <w:basedOn w:val="Norml"/>
    <w:rsid w:val="00B706AC"/>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B706AC"/>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B706A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B706AC"/>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B706AC"/>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B706AC"/>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B706AC"/>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B706AC"/>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B706A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B706AC"/>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B706A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B706A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B706AC"/>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B706A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B706AC"/>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B706A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B706AC"/>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B706AC"/>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B706A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B706A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B706A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B706A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B706AC"/>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B706A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B706A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B706A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B706A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B706A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B706A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B706A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B706A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B706AC"/>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B706AC"/>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B706AC"/>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B706A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B706A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B706A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B706A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B706A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B706A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B706AC"/>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B706AC"/>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B706A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B706A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B706AC"/>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B706A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B706AC"/>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B706AC"/>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B706AC"/>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B706AC"/>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B706AC"/>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B706AC"/>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B706A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B706A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B706A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B706A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B706A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B706AC"/>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B706A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B706A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B706A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B706A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B706A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B706A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B706A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B706A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B706A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B706A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B706A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B706A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B706A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B706A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B706AC"/>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B706A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B706AC"/>
    <w:rPr>
      <w:color w:val="0000FF"/>
      <w:u w:val="single"/>
    </w:rPr>
  </w:style>
  <w:style w:type="character" w:styleId="Mrltotthiperhivatkozs">
    <w:name w:val="FollowedHyperlink"/>
    <w:uiPriority w:val="99"/>
    <w:rsid w:val="00B706AC"/>
    <w:rPr>
      <w:color w:val="800080"/>
      <w:u w:val="single"/>
    </w:rPr>
  </w:style>
  <w:style w:type="paragraph" w:customStyle="1" w:styleId="Listaszerbekezds2">
    <w:name w:val="Listaszerű bekezdés2"/>
    <w:basedOn w:val="Norml"/>
    <w:rsid w:val="00B706AC"/>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B706A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B706A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B706AC"/>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B706AC"/>
    <w:pPr>
      <w:ind w:left="440"/>
    </w:pPr>
  </w:style>
  <w:style w:type="paragraph" w:styleId="TJ2">
    <w:name w:val="toc 2"/>
    <w:basedOn w:val="Norml"/>
    <w:next w:val="Norml"/>
    <w:autoRedefine/>
    <w:uiPriority w:val="39"/>
    <w:qFormat/>
    <w:rsid w:val="00B706AC"/>
    <w:pPr>
      <w:spacing w:after="100"/>
      <w:ind w:left="220"/>
    </w:pPr>
    <w:rPr>
      <w:rFonts w:eastAsia="Calibri"/>
      <w:lang w:eastAsia="hu-HU"/>
    </w:rPr>
  </w:style>
  <w:style w:type="paragraph" w:styleId="TJ1">
    <w:name w:val="toc 1"/>
    <w:basedOn w:val="Norml"/>
    <w:next w:val="Norml"/>
    <w:autoRedefine/>
    <w:uiPriority w:val="39"/>
    <w:qFormat/>
    <w:rsid w:val="00B706AC"/>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B706AC"/>
    <w:rPr>
      <w:rFonts w:ascii="Tahoma" w:hAnsi="Tahoma"/>
      <w:sz w:val="16"/>
    </w:rPr>
  </w:style>
  <w:style w:type="paragraph" w:customStyle="1" w:styleId="Listaszerbekezds3">
    <w:name w:val="Listaszerű bekezdés3"/>
    <w:basedOn w:val="Norml"/>
    <w:rsid w:val="00B706AC"/>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B706AC"/>
    <w:rPr>
      <w:rFonts w:cs="Mangal"/>
      <w:kern w:val="1"/>
      <w:sz w:val="24"/>
      <w:szCs w:val="21"/>
      <w:lang w:eastAsia="hi-IN" w:bidi="hi-IN"/>
    </w:rPr>
  </w:style>
  <w:style w:type="table" w:customStyle="1" w:styleId="Rcsostblzat7">
    <w:name w:val="Rácsos táblázat7"/>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B706AC"/>
    <w:pPr>
      <w:ind w:left="708"/>
    </w:pPr>
  </w:style>
  <w:style w:type="paragraph" w:styleId="Vltozat">
    <w:name w:val="Revision"/>
    <w:hidden/>
    <w:semiHidden/>
    <w:rsid w:val="00B706AC"/>
    <w:rPr>
      <w:rFonts w:ascii="Calibri" w:hAnsi="Calibri"/>
      <w:sz w:val="22"/>
      <w:szCs w:val="22"/>
      <w:lang w:eastAsia="en-US"/>
    </w:rPr>
  </w:style>
  <w:style w:type="numbering" w:customStyle="1" w:styleId="Nemlista1">
    <w:name w:val="Nem lista1"/>
    <w:next w:val="Nemlista"/>
    <w:uiPriority w:val="99"/>
    <w:semiHidden/>
    <w:unhideWhenUsed/>
    <w:rsid w:val="00B706AC"/>
  </w:style>
  <w:style w:type="numbering" w:customStyle="1" w:styleId="Nemlista11">
    <w:name w:val="Nem lista11"/>
    <w:next w:val="Nemlista"/>
    <w:uiPriority w:val="99"/>
    <w:semiHidden/>
    <w:unhideWhenUsed/>
    <w:rsid w:val="00B706AC"/>
  </w:style>
  <w:style w:type="paragraph" w:customStyle="1" w:styleId="Listaszerbekezds4">
    <w:name w:val="Listaszerű bekezdés4"/>
    <w:basedOn w:val="Norml"/>
    <w:uiPriority w:val="34"/>
    <w:qFormat/>
    <w:rsid w:val="00B706AC"/>
    <w:pPr>
      <w:ind w:left="720"/>
      <w:contextualSpacing/>
    </w:pPr>
    <w:rPr>
      <w:rFonts w:eastAsia="Calibri"/>
    </w:rPr>
  </w:style>
  <w:style w:type="paragraph" w:customStyle="1" w:styleId="Nincstrkz10">
    <w:name w:val="Nincs térköz1"/>
    <w:uiPriority w:val="99"/>
    <w:qFormat/>
    <w:rsid w:val="00B706AC"/>
    <w:rPr>
      <w:rFonts w:ascii="Calibri" w:eastAsia="Calibri" w:hAnsi="Calibri"/>
      <w:sz w:val="22"/>
      <w:szCs w:val="22"/>
      <w:lang w:eastAsia="en-US"/>
    </w:rPr>
  </w:style>
  <w:style w:type="table" w:customStyle="1" w:styleId="Rcsostblzat23">
    <w:name w:val="Rácsos táblázat23"/>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B706AC"/>
  </w:style>
  <w:style w:type="table" w:customStyle="1" w:styleId="Rcsostblzat211">
    <w:name w:val="Rácsos táblázat211"/>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B706A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B706AC"/>
  </w:style>
  <w:style w:type="numbering" w:customStyle="1" w:styleId="Nemlista111">
    <w:name w:val="Nem lista111"/>
    <w:next w:val="Nemlista"/>
    <w:uiPriority w:val="99"/>
    <w:semiHidden/>
    <w:unhideWhenUsed/>
    <w:rsid w:val="00B706AC"/>
  </w:style>
  <w:style w:type="table" w:customStyle="1" w:styleId="Rcsostblzat221">
    <w:name w:val="Rácsos táblázat221"/>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B706AC"/>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B706AC"/>
    <w:rPr>
      <w:rFonts w:ascii="Tahoma" w:eastAsia="Times New Roman" w:hAnsi="Tahoma" w:cs="Courier New"/>
      <w:sz w:val="16"/>
      <w:szCs w:val="16"/>
    </w:rPr>
  </w:style>
  <w:style w:type="paragraph" w:customStyle="1" w:styleId="Vltozat10">
    <w:name w:val="Változat1"/>
    <w:hidden/>
    <w:uiPriority w:val="99"/>
    <w:semiHidden/>
    <w:rsid w:val="00B706AC"/>
    <w:rPr>
      <w:rFonts w:eastAsia="Lucida Sans Unicode" w:cs="Mangal"/>
      <w:kern w:val="1"/>
      <w:sz w:val="24"/>
      <w:szCs w:val="21"/>
      <w:lang w:eastAsia="hi-IN" w:bidi="hi-IN"/>
    </w:rPr>
  </w:style>
  <w:style w:type="table" w:customStyle="1" w:styleId="Rcsostblzat71">
    <w:name w:val="Rácsos táblázat71"/>
    <w:basedOn w:val="Normltblzat"/>
    <w:next w:val="Rcsostblzat"/>
    <w:rsid w:val="00B706A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B706A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B706AC"/>
  </w:style>
  <w:style w:type="paragraph" w:styleId="Nincstrkz">
    <w:name w:val="No Spacing"/>
    <w:qFormat/>
    <w:rsid w:val="00B706AC"/>
    <w:rPr>
      <w:rFonts w:ascii="Calibri" w:hAnsi="Calibri"/>
      <w:sz w:val="22"/>
      <w:szCs w:val="22"/>
      <w:lang w:eastAsia="en-US"/>
    </w:rPr>
  </w:style>
  <w:style w:type="table" w:customStyle="1" w:styleId="Rcsostblzat231">
    <w:name w:val="Rácsos táblázat23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B706A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B706AC"/>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B706AC"/>
  </w:style>
  <w:style w:type="character" w:styleId="Kiemels2">
    <w:name w:val="Strong"/>
    <w:qFormat/>
    <w:rsid w:val="00B706AC"/>
    <w:rPr>
      <w:b/>
      <w:bCs/>
    </w:rPr>
  </w:style>
  <w:style w:type="numbering" w:customStyle="1" w:styleId="Nemlista5">
    <w:name w:val="Nem lista5"/>
    <w:next w:val="Nemlista"/>
    <w:uiPriority w:val="99"/>
    <w:semiHidden/>
    <w:unhideWhenUsed/>
    <w:rsid w:val="00B706AC"/>
  </w:style>
  <w:style w:type="numbering" w:customStyle="1" w:styleId="Nemlista12">
    <w:name w:val="Nem lista12"/>
    <w:next w:val="Nemlista"/>
    <w:uiPriority w:val="99"/>
    <w:semiHidden/>
    <w:unhideWhenUsed/>
    <w:rsid w:val="00B706AC"/>
  </w:style>
  <w:style w:type="table" w:customStyle="1" w:styleId="Rcsostblzat24">
    <w:name w:val="Rácsos táblázat24"/>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B706AC"/>
  </w:style>
  <w:style w:type="table" w:customStyle="1" w:styleId="Rcsostblzat212">
    <w:name w:val="Rácsos táblázat212"/>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B706A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B706AC"/>
  </w:style>
  <w:style w:type="numbering" w:customStyle="1" w:styleId="Nemlista112">
    <w:name w:val="Nem lista112"/>
    <w:next w:val="Nemlista"/>
    <w:uiPriority w:val="99"/>
    <w:semiHidden/>
    <w:unhideWhenUsed/>
    <w:rsid w:val="00B706AC"/>
  </w:style>
  <w:style w:type="table" w:customStyle="1" w:styleId="Rcsostblzat222">
    <w:name w:val="Rácsos táblázat222"/>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B706A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B706A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B706A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B706AC"/>
  </w:style>
  <w:style w:type="table" w:customStyle="1" w:styleId="Rcsostblzat232">
    <w:name w:val="Rácsos táblázat23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B706A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B706A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B706A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B706AC"/>
    <w:pPr>
      <w:spacing w:after="120"/>
    </w:pPr>
  </w:style>
  <w:style w:type="character" w:customStyle="1" w:styleId="SzvegtrzsChar">
    <w:name w:val="Szövegtörzs Char"/>
    <w:link w:val="Szvegtrzs"/>
    <w:rsid w:val="00B706AC"/>
    <w:rPr>
      <w:rFonts w:ascii="Calibri" w:hAnsi="Calibri"/>
      <w:sz w:val="22"/>
      <w:szCs w:val="22"/>
      <w:lang w:val="hu-HU" w:eastAsia="en-US" w:bidi="ar-SA"/>
    </w:rPr>
  </w:style>
  <w:style w:type="paragraph" w:customStyle="1" w:styleId="Kiljebb">
    <w:name w:val="Kiljebb"/>
    <w:basedOn w:val="Norml"/>
    <w:rsid w:val="00B706AC"/>
    <w:pPr>
      <w:spacing w:after="0" w:line="240" w:lineRule="exact"/>
      <w:jc w:val="both"/>
    </w:pPr>
    <w:rPr>
      <w:rFonts w:ascii="Times New Roman" w:hAnsi="Times New Roman"/>
      <w:sz w:val="24"/>
      <w:szCs w:val="20"/>
      <w:lang w:eastAsia="hu-HU"/>
    </w:rPr>
  </w:style>
  <w:style w:type="paragraph" w:styleId="Felsorols2">
    <w:name w:val="List Bullet 2"/>
    <w:basedOn w:val="Norml"/>
    <w:autoRedefine/>
    <w:rsid w:val="00B706AC"/>
    <w:pPr>
      <w:numPr>
        <w:numId w:val="7"/>
      </w:numPr>
      <w:spacing w:after="0" w:line="240" w:lineRule="auto"/>
      <w:jc w:val="both"/>
    </w:pPr>
    <w:rPr>
      <w:rFonts w:ascii="Times New Roman" w:hAnsi="Times New Roman"/>
      <w:sz w:val="28"/>
      <w:szCs w:val="20"/>
      <w:lang w:eastAsia="hu-HU"/>
    </w:rPr>
  </w:style>
  <w:style w:type="paragraph" w:styleId="Felsorols">
    <w:name w:val="List Bullet"/>
    <w:basedOn w:val="Norml"/>
    <w:rsid w:val="00B706AC"/>
    <w:pPr>
      <w:tabs>
        <w:tab w:val="num" w:pos="360"/>
      </w:tabs>
      <w:ind w:left="360" w:hanging="360"/>
      <w:contextualSpacing/>
    </w:pPr>
  </w:style>
  <w:style w:type="paragraph" w:styleId="Lista2">
    <w:name w:val="List 2"/>
    <w:basedOn w:val="Norml"/>
    <w:rsid w:val="00B706AC"/>
    <w:pPr>
      <w:spacing w:after="0" w:line="240" w:lineRule="auto"/>
      <w:ind w:left="566" w:hanging="283"/>
    </w:pPr>
    <w:rPr>
      <w:rFonts w:ascii="Times New Roman" w:hAnsi="Times New Roman"/>
      <w:sz w:val="28"/>
      <w:szCs w:val="20"/>
      <w:lang w:eastAsia="hu-HU"/>
    </w:rPr>
  </w:style>
  <w:style w:type="paragraph" w:customStyle="1" w:styleId="Felsorols21">
    <w:name w:val="Felsorolás 21"/>
    <w:basedOn w:val="Norml"/>
    <w:rsid w:val="00BF51F3"/>
    <w:pPr>
      <w:numPr>
        <w:numId w:val="1"/>
      </w:numPr>
      <w:suppressAutoHyphens/>
      <w:spacing w:after="0" w:line="240" w:lineRule="auto"/>
      <w:ind w:left="357" w:hanging="357"/>
      <w:jc w:val="both"/>
    </w:pPr>
    <w:rPr>
      <w:rFonts w:ascii="Times New Roman" w:hAnsi="Times New Roman"/>
      <w:sz w:val="28"/>
      <w:szCs w:val="20"/>
      <w:lang w:eastAsia="ar-SA"/>
    </w:rPr>
  </w:style>
  <w:style w:type="character" w:customStyle="1" w:styleId="Cmsor6Char">
    <w:name w:val="Címsor 6 Char"/>
    <w:link w:val="Cmsor6"/>
    <w:rsid w:val="00FF334E"/>
    <w:rPr>
      <w:i/>
      <w:sz w:val="22"/>
    </w:rPr>
  </w:style>
  <w:style w:type="paragraph" w:styleId="Lista3">
    <w:name w:val="List 3"/>
    <w:basedOn w:val="Norml"/>
    <w:rsid w:val="00FF334E"/>
    <w:pPr>
      <w:ind w:left="849" w:hanging="283"/>
      <w:contextualSpacing/>
    </w:pPr>
  </w:style>
  <w:style w:type="character" w:customStyle="1" w:styleId="Cmsor3Char">
    <w:name w:val="Címsor 3 Char"/>
    <w:link w:val="Cmsor3"/>
    <w:rsid w:val="002E24D0"/>
    <w:rPr>
      <w:b/>
      <w:sz w:val="24"/>
      <w:szCs w:val="24"/>
    </w:rPr>
  </w:style>
  <w:style w:type="character" w:customStyle="1" w:styleId="CharChar10">
    <w:name w:val="Char Char10"/>
    <w:rsid w:val="002E24D0"/>
    <w:rPr>
      <w:b/>
      <w:bCs/>
      <w:kern w:val="36"/>
      <w:sz w:val="48"/>
      <w:szCs w:val="48"/>
    </w:rPr>
  </w:style>
  <w:style w:type="paragraph" w:customStyle="1" w:styleId="CharChar2Char">
    <w:name w:val="Char Char2 Char"/>
    <w:basedOn w:val="Norml"/>
    <w:rsid w:val="002E24D0"/>
    <w:pPr>
      <w:spacing w:after="160" w:line="240" w:lineRule="exact"/>
    </w:pPr>
    <w:rPr>
      <w:rFonts w:ascii="Tahoma" w:hAnsi="Tahoma"/>
      <w:sz w:val="20"/>
      <w:szCs w:val="20"/>
      <w:lang w:val="en-US"/>
    </w:rPr>
  </w:style>
  <w:style w:type="paragraph" w:styleId="Alcm">
    <w:name w:val="Subtitle"/>
    <w:basedOn w:val="Norml"/>
    <w:link w:val="AlcmChar"/>
    <w:qFormat/>
    <w:rsid w:val="002E24D0"/>
    <w:pPr>
      <w:widowControl w:val="0"/>
      <w:numPr>
        <w:ilvl w:val="1"/>
        <w:numId w:val="20"/>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2E24D0"/>
    <w:rPr>
      <w:rFonts w:ascii="Palatino Linotype" w:eastAsia="Lucida Sans Unicode" w:hAnsi="Palatino Linotype" w:cs="Tahoma"/>
      <w:b/>
      <w:kern w:val="1"/>
      <w:sz w:val="24"/>
      <w:szCs w:val="24"/>
      <w:lang w:eastAsia="hi-IN" w:bidi="hi-IN"/>
    </w:rPr>
  </w:style>
  <w:style w:type="paragraph" w:styleId="NormlWeb">
    <w:name w:val="Normal (Web)"/>
    <w:basedOn w:val="Norml"/>
    <w:rsid w:val="002E24D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E24D0"/>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64849">
      <w:bodyDiv w:val="1"/>
      <w:marLeft w:val="0"/>
      <w:marRight w:val="0"/>
      <w:marTop w:val="0"/>
      <w:marBottom w:val="0"/>
      <w:divBdr>
        <w:top w:val="none" w:sz="0" w:space="0" w:color="auto"/>
        <w:left w:val="none" w:sz="0" w:space="0" w:color="auto"/>
        <w:bottom w:val="none" w:sz="0" w:space="0" w:color="auto"/>
        <w:right w:val="none" w:sz="0" w:space="0" w:color="auto"/>
      </w:divBdr>
    </w:div>
    <w:div w:id="1482620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147</Pages>
  <Words>25183</Words>
  <Characters>173765</Characters>
  <Application>Microsoft Office Word</Application>
  <DocSecurity>0</DocSecurity>
  <Lines>1448</Lines>
  <Paragraphs>397</Paragraphs>
  <ScaleCrop>false</ScaleCrop>
  <HeadingPairs>
    <vt:vector size="2" baseType="variant">
      <vt:variant>
        <vt:lpstr>Cím</vt:lpstr>
      </vt:variant>
      <vt:variant>
        <vt:i4>1</vt:i4>
      </vt:variant>
    </vt:vector>
  </HeadingPairs>
  <TitlesOfParts>
    <vt:vector size="1" baseType="lpstr">
      <vt:lpstr>1</vt:lpstr>
    </vt:vector>
  </TitlesOfParts>
  <Company>EJI</Company>
  <LinksUpToDate>false</LinksUpToDate>
  <CharactersWithSpaces>198551</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gyimesil_2</dc:creator>
  <cp:lastModifiedBy>NMH-SZFI</cp:lastModifiedBy>
  <cp:revision>2</cp:revision>
  <cp:lastPrinted>2013-03-21T10:38:00Z</cp:lastPrinted>
  <dcterms:created xsi:type="dcterms:W3CDTF">2013-03-27T16:16:00Z</dcterms:created>
  <dcterms:modified xsi:type="dcterms:W3CDTF">2013-03-27T16:16:00Z</dcterms:modified>
</cp:coreProperties>
</file>