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7DA" w:rsidRDefault="003727DA" w:rsidP="003727DA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3.61.</w:t>
      </w:r>
    </w:p>
    <w:p w:rsidR="003727DA" w:rsidRDefault="003727DA" w:rsidP="003727DA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557A15" w:rsidRDefault="00B61F0A" w:rsidP="003727DA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557A15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557A15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557A15">
        <w:rPr>
          <w:rFonts w:ascii="Palatino Linotype" w:hAnsi="Palatino Linotype"/>
          <w:b/>
          <w:w w:val="99"/>
          <w:sz w:val="24"/>
          <w:szCs w:val="24"/>
        </w:rPr>
        <w:t>KERETTANTERV</w:t>
      </w:r>
    </w:p>
    <w:p w:rsidR="00B61F0A" w:rsidRPr="00557A15" w:rsidRDefault="00D11A36" w:rsidP="00242539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557A15">
        <w:rPr>
          <w:rFonts w:ascii="Palatino Linotype" w:hAnsi="Palatino Linotype"/>
          <w:b/>
          <w:w w:val="99"/>
          <w:sz w:val="24"/>
          <w:szCs w:val="24"/>
        </w:rPr>
        <w:t>a</w:t>
      </w:r>
      <w:r w:rsidR="00643B10"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B50A1E" w:rsidRPr="00557A15" w:rsidRDefault="00B50A1E" w:rsidP="00242539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557A15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55 212 01</w:t>
      </w:r>
    </w:p>
    <w:p w:rsidR="00D63EF6" w:rsidRPr="00557A15" w:rsidRDefault="00B50A1E" w:rsidP="005D32C5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557A15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SZÍNÉSZ II.</w:t>
      </w:r>
    </w:p>
    <w:p w:rsidR="00B61F0A" w:rsidRPr="00557A15" w:rsidRDefault="00B61F0A" w:rsidP="00242539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557A15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 w:rsidRPr="00557A15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557A15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Pr="00557A15" w:rsidRDefault="00E0244F" w:rsidP="00242539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Pr="00557A15" w:rsidRDefault="00E0244F" w:rsidP="00557A15">
      <w:pPr>
        <w:autoSpaceDE w:val="0"/>
        <w:spacing w:after="0" w:line="240" w:lineRule="auto"/>
        <w:ind w:right="-20"/>
        <w:jc w:val="both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557A15" w:rsidRDefault="00B61F0A" w:rsidP="00557A15">
      <w:pPr>
        <w:autoSpaceDE w:val="0"/>
        <w:spacing w:after="0" w:line="240" w:lineRule="auto"/>
        <w:ind w:right="-20"/>
        <w:jc w:val="both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557A15" w:rsidRDefault="00B61F0A" w:rsidP="00557A15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bCs/>
          <w:sz w:val="24"/>
          <w:szCs w:val="24"/>
        </w:rPr>
        <w:t>I.</w:t>
      </w:r>
      <w:r w:rsidRPr="00557A15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557A15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557A15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557A15" w:rsidRDefault="00B61F0A" w:rsidP="00557A1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557A15" w:rsidRDefault="00B61F0A" w:rsidP="00557A15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szakképzési kerettanterv</w:t>
      </w:r>
      <w:r w:rsidRPr="00557A15">
        <w:rPr>
          <w:rFonts w:ascii="Palatino Linotype" w:hAnsi="Palatino Linotype"/>
          <w:sz w:val="24"/>
          <w:szCs w:val="24"/>
        </w:rPr>
        <w:tab/>
      </w:r>
      <w:r w:rsidRPr="00557A15">
        <w:rPr>
          <w:rFonts w:ascii="Palatino Linotype" w:hAnsi="Palatino Linotype"/>
          <w:sz w:val="24"/>
          <w:szCs w:val="24"/>
        </w:rPr>
        <w:tab/>
      </w:r>
      <w:r w:rsidRPr="00557A15">
        <w:rPr>
          <w:rFonts w:ascii="Palatino Linotype" w:hAnsi="Palatino Linotype"/>
          <w:sz w:val="24"/>
          <w:szCs w:val="24"/>
        </w:rPr>
        <w:tab/>
      </w:r>
      <w:r w:rsidRPr="00557A15">
        <w:rPr>
          <w:rFonts w:ascii="Palatino Linotype" w:hAnsi="Palatino Linotype"/>
          <w:sz w:val="24"/>
          <w:szCs w:val="24"/>
        </w:rPr>
        <w:tab/>
      </w:r>
      <w:r w:rsidRPr="00557A15">
        <w:rPr>
          <w:rFonts w:ascii="Palatino Linotype" w:hAnsi="Palatino Linotype"/>
          <w:sz w:val="24"/>
          <w:szCs w:val="24"/>
        </w:rPr>
        <w:tab/>
      </w:r>
      <w:r w:rsidRPr="00557A15">
        <w:rPr>
          <w:rFonts w:ascii="Palatino Linotype" w:hAnsi="Palatino Linotype"/>
          <w:sz w:val="24"/>
          <w:szCs w:val="24"/>
        </w:rPr>
        <w:tab/>
      </w:r>
      <w:r w:rsidRPr="00557A15">
        <w:rPr>
          <w:rFonts w:ascii="Palatino Linotype" w:hAnsi="Palatino Linotype"/>
          <w:sz w:val="24"/>
          <w:szCs w:val="24"/>
        </w:rPr>
        <w:tab/>
      </w:r>
      <w:r w:rsidRPr="00557A15">
        <w:rPr>
          <w:rFonts w:ascii="Palatino Linotype" w:hAnsi="Palatino Linotype"/>
          <w:sz w:val="24"/>
          <w:szCs w:val="24"/>
        </w:rPr>
        <w:tab/>
      </w:r>
    </w:p>
    <w:p w:rsidR="00B61F0A" w:rsidRPr="00557A15" w:rsidRDefault="00B61F0A" w:rsidP="00557A15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–</w:t>
      </w:r>
      <w:r w:rsidRPr="00557A15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557A15">
        <w:rPr>
          <w:rFonts w:ascii="Palatino Linotype" w:hAnsi="Palatino Linotype"/>
          <w:sz w:val="24"/>
          <w:szCs w:val="24"/>
        </w:rPr>
        <w:t>2011. évi CXC. törvény,</w:t>
      </w:r>
      <w:r w:rsidRPr="00557A15">
        <w:rPr>
          <w:rFonts w:ascii="Palatino Linotype" w:hAnsi="Palatino Linotype"/>
          <w:sz w:val="24"/>
          <w:szCs w:val="24"/>
        </w:rPr>
        <w:tab/>
      </w:r>
    </w:p>
    <w:p w:rsidR="00B61F0A" w:rsidRPr="00557A15" w:rsidRDefault="00A31EE8" w:rsidP="00557A15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–</w:t>
      </w:r>
      <w:r w:rsidRPr="00557A15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557A15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557A15">
        <w:rPr>
          <w:rFonts w:ascii="Palatino Linotype" w:hAnsi="Palatino Linotype"/>
          <w:sz w:val="24"/>
          <w:szCs w:val="24"/>
        </w:rPr>
        <w:tab/>
      </w:r>
    </w:p>
    <w:p w:rsidR="00B61F0A" w:rsidRPr="00557A15" w:rsidRDefault="00B61F0A" w:rsidP="00557A15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557A15" w:rsidRDefault="00B61F0A" w:rsidP="00557A15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557A15">
        <w:rPr>
          <w:rFonts w:ascii="Palatino Linotype" w:hAnsi="Palatino Linotype"/>
          <w:sz w:val="24"/>
          <w:szCs w:val="24"/>
        </w:rPr>
        <w:t>valamint</w:t>
      </w:r>
      <w:proofErr w:type="gramEnd"/>
      <w:r w:rsidRPr="00557A15">
        <w:rPr>
          <w:rFonts w:ascii="Palatino Linotype" w:hAnsi="Palatino Linotype"/>
          <w:sz w:val="24"/>
          <w:szCs w:val="24"/>
        </w:rPr>
        <w:tab/>
      </w:r>
      <w:r w:rsidRPr="00557A15">
        <w:rPr>
          <w:rFonts w:ascii="Palatino Linotype" w:hAnsi="Palatino Linotype"/>
          <w:sz w:val="24"/>
          <w:szCs w:val="24"/>
        </w:rPr>
        <w:tab/>
      </w:r>
      <w:r w:rsidRPr="00557A15">
        <w:rPr>
          <w:rFonts w:ascii="Palatino Linotype" w:hAnsi="Palatino Linotype"/>
          <w:sz w:val="24"/>
          <w:szCs w:val="24"/>
        </w:rPr>
        <w:tab/>
      </w:r>
      <w:r w:rsidRPr="00557A15">
        <w:rPr>
          <w:rFonts w:ascii="Palatino Linotype" w:hAnsi="Palatino Linotype"/>
          <w:sz w:val="24"/>
          <w:szCs w:val="24"/>
        </w:rPr>
        <w:tab/>
      </w:r>
      <w:r w:rsidRPr="00557A15">
        <w:rPr>
          <w:rFonts w:ascii="Palatino Linotype" w:hAnsi="Palatino Linotype"/>
          <w:sz w:val="24"/>
          <w:szCs w:val="24"/>
        </w:rPr>
        <w:tab/>
      </w:r>
    </w:p>
    <w:p w:rsidR="00B61F0A" w:rsidRPr="00557A15" w:rsidRDefault="00B61F0A" w:rsidP="00557A15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557A15">
        <w:rPr>
          <w:rFonts w:ascii="Palatino Linotype" w:hAnsi="Palatino Linotype"/>
          <w:sz w:val="24"/>
          <w:szCs w:val="24"/>
        </w:rPr>
        <w:t>éről szóló 150/2012. (VII. 6.) K</w:t>
      </w:r>
      <w:r w:rsidRPr="00557A15">
        <w:rPr>
          <w:rFonts w:ascii="Palatino Linotype" w:hAnsi="Palatino Linotype"/>
          <w:sz w:val="24"/>
          <w:szCs w:val="24"/>
        </w:rPr>
        <w:t>ormányrendelet,</w:t>
      </w:r>
    </w:p>
    <w:p w:rsidR="00B50A1E" w:rsidRPr="00557A15" w:rsidRDefault="00B61F0A" w:rsidP="00557A15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557A15">
        <w:rPr>
          <w:rFonts w:ascii="Palatino Linotype" w:hAnsi="Palatino Linotype"/>
          <w:iCs/>
          <w:sz w:val="24"/>
          <w:szCs w:val="24"/>
        </w:rPr>
        <w:t xml:space="preserve"> szóló</w:t>
      </w:r>
      <w:r w:rsidRPr="00557A15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1D59D3" w:rsidRPr="001D59D3" w:rsidRDefault="00B61F0A" w:rsidP="00557A15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ab/>
      </w:r>
      <w:r w:rsidRPr="00557A15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="00B50A1E" w:rsidRPr="00557A1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z 55 212 01 </w:t>
      </w:r>
      <w:r w:rsidR="00557A15" w:rsidRPr="00557A15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Színész</w:t>
      </w:r>
      <w:r w:rsidR="00B50A1E" w:rsidRPr="00557A15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II.</w:t>
      </w:r>
      <w:r w:rsidR="00B50A1E" w:rsidRPr="00557A1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557A15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 w:rsidR="006758F7" w:rsidRPr="00557A15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557A1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</w:p>
    <w:p w:rsidR="00B61F0A" w:rsidRPr="001D59D3" w:rsidRDefault="00B50A1E" w:rsidP="001D59D3">
      <w:pPr>
        <w:widowControl w:val="0"/>
        <w:suppressAutoHyphens/>
        <w:spacing w:after="0" w:line="240" w:lineRule="auto"/>
        <w:ind w:left="1288"/>
        <w:jc w:val="both"/>
        <w:rPr>
          <w:rFonts w:ascii="Palatino Linotype" w:hAnsi="Palatino Linotype"/>
          <w:sz w:val="24"/>
          <w:szCs w:val="24"/>
        </w:rPr>
      </w:pPr>
      <w:bookmarkStart w:id="0" w:name="_GoBack"/>
      <w:bookmarkEnd w:id="0"/>
      <w:r w:rsidRPr="001D59D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proofErr w:type="gramStart"/>
      <w:r w:rsidR="00B61F0A" w:rsidRPr="001D59D3">
        <w:rPr>
          <w:rFonts w:ascii="Palatino Linotype" w:hAnsi="Palatino Linotype"/>
          <w:sz w:val="24"/>
          <w:szCs w:val="24"/>
        </w:rPr>
        <w:t>alapján</w:t>
      </w:r>
      <w:proofErr w:type="gramEnd"/>
      <w:r w:rsidR="00B61F0A" w:rsidRPr="001D59D3">
        <w:rPr>
          <w:rFonts w:ascii="Palatino Linotype" w:hAnsi="Palatino Linotype"/>
          <w:sz w:val="24"/>
          <w:szCs w:val="24"/>
        </w:rPr>
        <w:t xml:space="preserve"> készült.</w:t>
      </w:r>
      <w:r w:rsidR="00B61F0A" w:rsidRPr="001D59D3">
        <w:rPr>
          <w:rFonts w:ascii="Palatino Linotype" w:hAnsi="Palatino Linotype"/>
          <w:sz w:val="24"/>
          <w:szCs w:val="24"/>
        </w:rPr>
        <w:tab/>
      </w:r>
      <w:r w:rsidR="00B61F0A" w:rsidRPr="001D59D3">
        <w:rPr>
          <w:rFonts w:ascii="Palatino Linotype" w:hAnsi="Palatino Linotype"/>
          <w:sz w:val="24"/>
          <w:szCs w:val="24"/>
        </w:rPr>
        <w:tab/>
      </w:r>
      <w:r w:rsidR="00B61F0A" w:rsidRPr="001D59D3">
        <w:rPr>
          <w:rFonts w:ascii="Palatino Linotype" w:hAnsi="Palatino Linotype"/>
          <w:sz w:val="24"/>
          <w:szCs w:val="24"/>
        </w:rPr>
        <w:tab/>
      </w:r>
      <w:r w:rsidR="00B61F0A" w:rsidRPr="001D59D3">
        <w:rPr>
          <w:rFonts w:ascii="Palatino Linotype" w:hAnsi="Palatino Linotype"/>
          <w:sz w:val="24"/>
          <w:szCs w:val="24"/>
        </w:rPr>
        <w:tab/>
      </w:r>
      <w:r w:rsidR="00B61F0A" w:rsidRPr="001D59D3">
        <w:rPr>
          <w:rFonts w:ascii="Palatino Linotype" w:hAnsi="Palatino Linotype"/>
          <w:sz w:val="24"/>
          <w:szCs w:val="24"/>
        </w:rPr>
        <w:tab/>
      </w:r>
    </w:p>
    <w:p w:rsidR="00BC7B54" w:rsidRPr="00557A15" w:rsidRDefault="00BC7B54" w:rsidP="00557A15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557A15" w:rsidRDefault="00BC7B54" w:rsidP="00557A15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557A15" w:rsidRDefault="00512C80" w:rsidP="00557A15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A szakképesítés</w:t>
      </w:r>
      <w:r w:rsidR="006758F7" w:rsidRPr="00557A15">
        <w:rPr>
          <w:rFonts w:ascii="Palatino Linotype" w:hAnsi="Palatino Linotype"/>
          <w:b/>
          <w:sz w:val="24"/>
          <w:szCs w:val="24"/>
        </w:rPr>
        <w:t>-ráépülés</w:t>
      </w:r>
      <w:r w:rsidRPr="00557A15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557A15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557A15" w:rsidRDefault="00B61F0A" w:rsidP="00557A15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557A15" w:rsidRDefault="00B61F0A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57A15">
        <w:rPr>
          <w:rFonts w:ascii="Palatino Linotype" w:hAnsi="Palatino Linotype"/>
          <w:iCs/>
          <w:sz w:val="24"/>
          <w:szCs w:val="24"/>
        </w:rPr>
        <w:t>A szakképesítés</w:t>
      </w:r>
      <w:r w:rsidR="006758F7" w:rsidRPr="00557A15">
        <w:rPr>
          <w:rFonts w:ascii="Palatino Linotype" w:hAnsi="Palatino Linotype"/>
          <w:iCs/>
          <w:sz w:val="24"/>
          <w:szCs w:val="24"/>
        </w:rPr>
        <w:t>-ráépülés</w:t>
      </w:r>
      <w:r w:rsidRPr="00557A15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B50A1E" w:rsidRPr="00557A15">
        <w:rPr>
          <w:rFonts w:ascii="Palatino Linotype" w:hAnsi="Palatino Linotype"/>
          <w:iCs/>
          <w:sz w:val="24"/>
          <w:szCs w:val="24"/>
        </w:rPr>
        <w:t>55 212 01</w:t>
      </w:r>
    </w:p>
    <w:p w:rsidR="00B61F0A" w:rsidRPr="00557A15" w:rsidRDefault="00B61F0A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57A15" w:rsidRDefault="006758F7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57A15">
        <w:rPr>
          <w:rFonts w:ascii="Palatino Linotype" w:hAnsi="Palatino Linotype"/>
          <w:iCs/>
          <w:sz w:val="24"/>
          <w:szCs w:val="24"/>
        </w:rPr>
        <w:t>A s</w:t>
      </w:r>
      <w:r w:rsidR="00B61F0A" w:rsidRPr="00557A15">
        <w:rPr>
          <w:rFonts w:ascii="Palatino Linotype" w:hAnsi="Palatino Linotype"/>
          <w:iCs/>
          <w:sz w:val="24"/>
          <w:szCs w:val="24"/>
        </w:rPr>
        <w:t>zakképesítés</w:t>
      </w:r>
      <w:r w:rsidRPr="00557A15"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557A15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B50A1E" w:rsidRPr="00557A15">
        <w:rPr>
          <w:rFonts w:ascii="Palatino Linotype" w:hAnsi="Palatino Linotype"/>
          <w:iCs/>
          <w:sz w:val="24"/>
          <w:szCs w:val="24"/>
        </w:rPr>
        <w:t xml:space="preserve"> Színész II.</w:t>
      </w:r>
    </w:p>
    <w:p w:rsidR="00B61F0A" w:rsidRPr="00557A15" w:rsidRDefault="00B61F0A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47031E" w:rsidRPr="00557A15" w:rsidRDefault="006758F7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iCs/>
          <w:sz w:val="24"/>
          <w:szCs w:val="24"/>
        </w:rPr>
      </w:pPr>
      <w:r w:rsidRPr="00557A15">
        <w:rPr>
          <w:rFonts w:ascii="Palatino Linotype" w:hAnsi="Palatino Linotype"/>
          <w:iCs/>
          <w:sz w:val="24"/>
          <w:szCs w:val="24"/>
        </w:rPr>
        <w:t>A s</w:t>
      </w:r>
      <w:r w:rsidR="00B61F0A" w:rsidRPr="00557A15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557A15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557A15">
        <w:rPr>
          <w:rFonts w:ascii="Palatino Linotype" w:hAnsi="Palatino Linotype"/>
          <w:iCs/>
          <w:sz w:val="24"/>
          <w:szCs w:val="24"/>
        </w:rPr>
        <w:t xml:space="preserve">: </w:t>
      </w:r>
      <w:r w:rsidR="00230B31" w:rsidRPr="00557A15">
        <w:rPr>
          <w:rFonts w:ascii="Palatino Linotype" w:hAnsi="Palatino Linotype"/>
          <w:iCs/>
          <w:sz w:val="24"/>
          <w:szCs w:val="24"/>
        </w:rPr>
        <w:t xml:space="preserve">4. </w:t>
      </w:r>
      <w:r w:rsidR="0047031E" w:rsidRPr="00557A15">
        <w:rPr>
          <w:rFonts w:ascii="Palatino Linotype" w:hAnsi="Palatino Linotype"/>
          <w:iCs/>
          <w:sz w:val="24"/>
          <w:szCs w:val="24"/>
        </w:rPr>
        <w:t>M</w:t>
      </w:r>
      <w:r w:rsidR="0047031E" w:rsidRPr="00557A15">
        <w:rPr>
          <w:rFonts w:ascii="Palatino Linotype" w:hAnsi="Palatino Linotype" w:cs="Palatino Linotype"/>
          <w:iCs/>
          <w:sz w:val="24"/>
          <w:szCs w:val="24"/>
        </w:rPr>
        <w:t>ű</w:t>
      </w:r>
      <w:r w:rsidR="0047031E" w:rsidRPr="00557A15">
        <w:rPr>
          <w:rFonts w:ascii="Palatino Linotype" w:hAnsi="Palatino Linotype"/>
          <w:iCs/>
          <w:sz w:val="24"/>
          <w:szCs w:val="24"/>
        </w:rPr>
        <w:t>vészet, közm</w:t>
      </w:r>
      <w:r w:rsidR="0047031E" w:rsidRPr="00557A15">
        <w:rPr>
          <w:rFonts w:ascii="Palatino Linotype" w:hAnsi="Palatino Linotype" w:cs="Palatino Linotype"/>
          <w:iCs/>
          <w:sz w:val="24"/>
          <w:szCs w:val="24"/>
        </w:rPr>
        <w:t xml:space="preserve">űvelődés,  </w:t>
      </w:r>
    </w:p>
    <w:p w:rsidR="00B61F0A" w:rsidRPr="00557A15" w:rsidRDefault="0047031E" w:rsidP="0023742C">
      <w:pPr>
        <w:autoSpaceDE w:val="0"/>
        <w:autoSpaceDN w:val="0"/>
        <w:adjustRightInd w:val="0"/>
        <w:spacing w:after="0" w:line="240" w:lineRule="auto"/>
        <w:ind w:left="5529" w:hanging="284"/>
        <w:jc w:val="both"/>
        <w:rPr>
          <w:rFonts w:ascii="Palatino Linotype" w:hAnsi="Palatino Linotype"/>
          <w:iCs/>
          <w:sz w:val="24"/>
          <w:szCs w:val="24"/>
        </w:rPr>
      </w:pPr>
      <w:proofErr w:type="gramStart"/>
      <w:r w:rsidRPr="00557A15">
        <w:rPr>
          <w:rFonts w:ascii="Palatino Linotype" w:hAnsi="Palatino Linotype" w:cs="Palatino Linotype"/>
          <w:iCs/>
          <w:sz w:val="24"/>
          <w:szCs w:val="24"/>
        </w:rPr>
        <w:t>kommunikáció</w:t>
      </w:r>
      <w:proofErr w:type="gramEnd"/>
    </w:p>
    <w:p w:rsidR="00B61F0A" w:rsidRPr="00557A15" w:rsidRDefault="00B61F0A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57A15" w:rsidRDefault="00B61F0A" w:rsidP="00557A15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57A15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557A15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557A15">
        <w:rPr>
          <w:rFonts w:ascii="Palatino Linotype" w:hAnsi="Palatino Linotype"/>
          <w:iCs/>
          <w:sz w:val="24"/>
          <w:szCs w:val="24"/>
        </w:rPr>
        <w:t xml:space="preserve">: </w:t>
      </w:r>
      <w:r w:rsidRPr="00557A15">
        <w:rPr>
          <w:rFonts w:ascii="Palatino Linotype" w:hAnsi="Palatino Linotype"/>
          <w:iCs/>
          <w:sz w:val="24"/>
          <w:szCs w:val="24"/>
        </w:rPr>
        <w:tab/>
      </w:r>
      <w:r w:rsidR="0047031E" w:rsidRPr="00557A15">
        <w:rPr>
          <w:rFonts w:ascii="Palatino Linotype" w:hAnsi="Palatino Linotype"/>
          <w:iCs/>
          <w:sz w:val="24"/>
          <w:szCs w:val="24"/>
        </w:rPr>
        <w:t>-</w:t>
      </w:r>
    </w:p>
    <w:p w:rsidR="00B61F0A" w:rsidRPr="00557A15" w:rsidRDefault="00B61F0A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57A15" w:rsidRDefault="00B61F0A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57A15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47031E" w:rsidRPr="00557A15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557A15" w:rsidRDefault="00B61F0A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57A15" w:rsidRDefault="00B61F0A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57A15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B50A1E" w:rsidRPr="00557A15">
        <w:rPr>
          <w:rFonts w:ascii="Palatino Linotype" w:hAnsi="Palatino Linotype"/>
          <w:iCs/>
          <w:sz w:val="24"/>
          <w:szCs w:val="24"/>
        </w:rPr>
        <w:t xml:space="preserve"> 20%</w:t>
      </w:r>
    </w:p>
    <w:p w:rsidR="00B61F0A" w:rsidRPr="00557A15" w:rsidRDefault="00B61F0A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57A15" w:rsidRDefault="00B61F0A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57A15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B50A1E" w:rsidRPr="00557A15">
        <w:rPr>
          <w:rFonts w:ascii="Palatino Linotype" w:hAnsi="Palatino Linotype"/>
          <w:iCs/>
          <w:sz w:val="24"/>
          <w:szCs w:val="24"/>
        </w:rPr>
        <w:t xml:space="preserve"> 80% (50%-ban színpadi szakmai gyakorlat)</w:t>
      </w:r>
    </w:p>
    <w:p w:rsidR="002971CF" w:rsidRPr="00557A15" w:rsidRDefault="002971CF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57A15" w:rsidRDefault="001F74EF" w:rsidP="00557A15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557A15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557A15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557A15" w:rsidRDefault="00B61F0A" w:rsidP="00557A15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557A15" w:rsidRDefault="00B61F0A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57A15">
        <w:rPr>
          <w:rFonts w:ascii="Palatino Linotype" w:hAnsi="Palatino Linotype"/>
          <w:iCs/>
          <w:sz w:val="24"/>
          <w:szCs w:val="24"/>
        </w:rPr>
        <w:t>Iskolai előképzettség:</w:t>
      </w:r>
      <w:r w:rsidR="0047031E" w:rsidRPr="00557A15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47031E" w:rsidRPr="00557A15" w:rsidRDefault="00B61F0A" w:rsidP="0023742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iCs/>
          <w:sz w:val="24"/>
          <w:szCs w:val="24"/>
        </w:rPr>
      </w:pPr>
      <w:r w:rsidRPr="00557A15">
        <w:rPr>
          <w:rFonts w:ascii="Palatino Linotype" w:hAnsi="Palatino Linotype"/>
          <w:iCs/>
          <w:sz w:val="24"/>
          <w:szCs w:val="24"/>
        </w:rPr>
        <w:t>Bemeneti kompetenciák:</w:t>
      </w:r>
      <w:r w:rsidR="0047031E" w:rsidRPr="00557A15">
        <w:rPr>
          <w:rFonts w:ascii="Palatino Linotype" w:hAnsi="Palatino Linotype"/>
        </w:rPr>
        <w:t xml:space="preserve"> </w:t>
      </w:r>
      <w:r w:rsidR="00242539">
        <w:rPr>
          <w:rFonts w:ascii="Palatino Linotype" w:hAnsi="Palatino Linotype"/>
          <w:iCs/>
          <w:sz w:val="24"/>
          <w:szCs w:val="24"/>
        </w:rPr>
        <w:t>A képzés megkezdhető a G</w:t>
      </w:r>
      <w:r w:rsidR="0047031E" w:rsidRPr="00557A15">
        <w:rPr>
          <w:rFonts w:ascii="Palatino Linotype" w:hAnsi="Palatino Linotype"/>
          <w:iCs/>
          <w:sz w:val="24"/>
          <w:szCs w:val="24"/>
        </w:rPr>
        <w:t>yakorlatos színész emeltszintű szakképesítés végzettséggel, az alábbi kompetenciák birtokában:</w:t>
      </w:r>
    </w:p>
    <w:p w:rsidR="00700D4D" w:rsidRPr="00557A15" w:rsidRDefault="0047031E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57A15">
        <w:rPr>
          <w:rFonts w:ascii="Palatino Linotype" w:hAnsi="Palatino Linotype"/>
          <w:iCs/>
          <w:sz w:val="24"/>
          <w:szCs w:val="24"/>
        </w:rPr>
        <w:t xml:space="preserve">A színpadi és filmes előadói tevékenységre alkalmas fizikai kondíciót és </w:t>
      </w:r>
    </w:p>
    <w:p w:rsidR="0047031E" w:rsidRPr="00557A15" w:rsidRDefault="0047031E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proofErr w:type="gramStart"/>
      <w:r w:rsidRPr="00557A15">
        <w:rPr>
          <w:rFonts w:ascii="Palatino Linotype" w:hAnsi="Palatino Linotype"/>
          <w:iCs/>
          <w:sz w:val="24"/>
          <w:szCs w:val="24"/>
        </w:rPr>
        <w:t>képességeket</w:t>
      </w:r>
      <w:proofErr w:type="gramEnd"/>
      <w:r w:rsidRPr="00557A15">
        <w:rPr>
          <w:rFonts w:ascii="Palatino Linotype" w:hAnsi="Palatino Linotype"/>
          <w:iCs/>
          <w:sz w:val="24"/>
          <w:szCs w:val="24"/>
        </w:rPr>
        <w:t xml:space="preserve"> működtet</w:t>
      </w:r>
    </w:p>
    <w:p w:rsidR="00700D4D" w:rsidRPr="00557A15" w:rsidRDefault="0047031E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57A15">
        <w:rPr>
          <w:rFonts w:ascii="Palatino Linotype" w:hAnsi="Palatino Linotype"/>
          <w:iCs/>
          <w:sz w:val="24"/>
          <w:szCs w:val="24"/>
        </w:rPr>
        <w:t xml:space="preserve">Mozgáskoordinációja, tánctudása, nonverbális kommunikációja (gesztus-nyelv, </w:t>
      </w:r>
    </w:p>
    <w:p w:rsidR="0047031E" w:rsidRPr="00557A15" w:rsidRDefault="0047031E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proofErr w:type="gramStart"/>
      <w:r w:rsidRPr="00557A15">
        <w:rPr>
          <w:rFonts w:ascii="Palatino Linotype" w:hAnsi="Palatino Linotype"/>
          <w:iCs/>
          <w:sz w:val="24"/>
          <w:szCs w:val="24"/>
        </w:rPr>
        <w:t>pantomim</w:t>
      </w:r>
      <w:proofErr w:type="gramEnd"/>
      <w:r w:rsidRPr="00557A15">
        <w:rPr>
          <w:rFonts w:ascii="Palatino Linotype" w:hAnsi="Palatino Linotype"/>
          <w:iCs/>
          <w:sz w:val="24"/>
          <w:szCs w:val="24"/>
        </w:rPr>
        <w:t>) árnyalt színészi ábrázolásra alkalmas</w:t>
      </w:r>
    </w:p>
    <w:p w:rsidR="0047031E" w:rsidRPr="00557A15" w:rsidRDefault="0047031E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57A15">
        <w:rPr>
          <w:rFonts w:ascii="Palatino Linotype" w:hAnsi="Palatino Linotype"/>
          <w:iCs/>
          <w:sz w:val="24"/>
          <w:szCs w:val="24"/>
        </w:rPr>
        <w:t>Beszédtechnikája, énekes képessége színpadi előadásra alkalmas</w:t>
      </w:r>
    </w:p>
    <w:p w:rsidR="00700D4D" w:rsidRPr="00557A15" w:rsidRDefault="0047031E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557A15">
        <w:rPr>
          <w:rFonts w:ascii="Palatino Linotype" w:hAnsi="Palatino Linotype"/>
          <w:iCs/>
          <w:sz w:val="24"/>
          <w:szCs w:val="24"/>
        </w:rPr>
        <w:t>Színpadi, bábszínpadi és filmszínészi tevékenységhez szükséges tájékozottsággal,</w:t>
      </w:r>
      <w:r w:rsidR="00700D4D" w:rsidRPr="00557A15">
        <w:rPr>
          <w:rFonts w:ascii="Palatino Linotype" w:hAnsi="Palatino Linotype"/>
          <w:iCs/>
          <w:sz w:val="24"/>
          <w:szCs w:val="24"/>
        </w:rPr>
        <w:t xml:space="preserve"> </w:t>
      </w:r>
    </w:p>
    <w:p w:rsidR="00B61F0A" w:rsidRPr="00557A15" w:rsidRDefault="0047031E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proofErr w:type="gramStart"/>
      <w:r w:rsidRPr="00557A15">
        <w:rPr>
          <w:rFonts w:ascii="Palatino Linotype" w:hAnsi="Palatino Linotype"/>
          <w:iCs/>
          <w:sz w:val="24"/>
          <w:szCs w:val="24"/>
        </w:rPr>
        <w:t>technikai</w:t>
      </w:r>
      <w:proofErr w:type="gramEnd"/>
      <w:r w:rsidRPr="00557A15">
        <w:rPr>
          <w:rFonts w:ascii="Palatino Linotype" w:hAnsi="Palatino Linotype"/>
          <w:iCs/>
          <w:sz w:val="24"/>
          <w:szCs w:val="24"/>
        </w:rPr>
        <w:t xml:space="preserve"> ismeretekkel rendelkezik</w:t>
      </w:r>
    </w:p>
    <w:p w:rsidR="00B61F0A" w:rsidRPr="00557A15" w:rsidRDefault="00B61F0A" w:rsidP="00557A15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57A15" w:rsidRDefault="00B61F0A" w:rsidP="00557A15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557A15" w:rsidRDefault="00B61F0A" w:rsidP="00557A15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557A15" w:rsidRDefault="00B61F0A" w:rsidP="00557A15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557A15" w:rsidRDefault="00B61F0A" w:rsidP="00557A15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557A15" w:rsidRDefault="00B61F0A" w:rsidP="00557A15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557A15" w:rsidRDefault="00B61F0A" w:rsidP="00557A15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557A15" w:rsidRDefault="00B61F0A" w:rsidP="00557A15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557A15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557A15" w:rsidRDefault="00B61F0A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  <w:r w:rsidRPr="00557A15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557A15" w:rsidRDefault="00B61F0A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  <w:r w:rsidRPr="00557A15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557A15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557A15" w:rsidRDefault="00230B31" w:rsidP="00557A15">
            <w:pPr>
              <w:spacing w:after="0" w:line="240" w:lineRule="auto"/>
              <w:jc w:val="both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557A15"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557A15" w:rsidRDefault="00230B31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557A15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557A15" w:rsidRDefault="00B61F0A" w:rsidP="00557A15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557A15" w:rsidRDefault="00B61F0A" w:rsidP="00557A15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Pr="00557A15" w:rsidRDefault="0021193D" w:rsidP="00557A1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szakmai képzés lebonyolításához szükséges eszközök és felszerelések felsorolását a szakképesítés szakmai és vizsgakövetelménye (szvk) tartalmazza, melynek további részletei az alábbiak: </w:t>
      </w:r>
    </w:p>
    <w:p w:rsidR="00230B31" w:rsidRPr="00557A15" w:rsidRDefault="00230B31" w:rsidP="00557A1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557A15">
        <w:rPr>
          <w:rFonts w:ascii="Palatino Linotype" w:hAnsi="Palatino Linotype"/>
          <w:sz w:val="24"/>
          <w:szCs w:val="24"/>
        </w:rPr>
        <w:t>nincs</w:t>
      </w:r>
      <w:proofErr w:type="gramEnd"/>
    </w:p>
    <w:p w:rsidR="00EE4947" w:rsidRPr="00557A15" w:rsidRDefault="00EE4947" w:rsidP="00557A15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557A15" w:rsidRDefault="00EE4947" w:rsidP="00557A15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557A1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230B31" w:rsidRPr="0023742C" w:rsidRDefault="00230B31" w:rsidP="00557A15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proofErr w:type="gramStart"/>
      <w:r w:rsidRPr="0023742C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</w:t>
      </w:r>
      <w:proofErr w:type="gramEnd"/>
    </w:p>
    <w:p w:rsidR="00B61F0A" w:rsidRPr="0023742C" w:rsidRDefault="00B61F0A" w:rsidP="00557A15">
      <w:pPr>
        <w:spacing w:after="0" w:line="240" w:lineRule="auto"/>
        <w:jc w:val="both"/>
        <w:rPr>
          <w:rFonts w:ascii="Palatino Linotype" w:hAnsi="Palatino Linotype"/>
          <w:b/>
          <w:i/>
          <w:sz w:val="16"/>
          <w:szCs w:val="16"/>
        </w:rPr>
      </w:pPr>
    </w:p>
    <w:p w:rsidR="00B61F0A" w:rsidRPr="00557A15" w:rsidRDefault="00B61F0A" w:rsidP="00557A15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A szakképesítés</w:t>
      </w:r>
      <w:r w:rsidR="00DF2AAD" w:rsidRPr="00557A15">
        <w:rPr>
          <w:rFonts w:ascii="Palatino Linotype" w:hAnsi="Palatino Linotype"/>
          <w:b/>
          <w:sz w:val="24"/>
          <w:szCs w:val="24"/>
        </w:rPr>
        <w:t>-ráépülés</w:t>
      </w:r>
      <w:r w:rsidRPr="00557A15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9566D9" w:rsidRPr="00557A15" w:rsidRDefault="009566D9" w:rsidP="00557A15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566D9" w:rsidRPr="00557A15" w:rsidRDefault="009566D9" w:rsidP="00557A15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57A15">
        <w:rPr>
          <w:rFonts w:ascii="Palatino Linotype" w:hAnsi="Palatino Linotype"/>
          <w:kern w:val="1"/>
          <w:sz w:val="24"/>
          <w:szCs w:val="24"/>
          <w:lang w:eastAsia="hi-IN" w:bidi="hi-IN"/>
        </w:rPr>
        <w:t>„A szakképző iskolai képzés összes szakmai óraszáma 1 évfolyamos képzés esetén: 1120 óra (32hétx35óra)</w:t>
      </w:r>
    </w:p>
    <w:p w:rsidR="009566D9" w:rsidRPr="00557A15" w:rsidRDefault="009566D9" w:rsidP="00557A15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57A15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1 évfolyamos képzés esetén: 1008 óra (32hétX31,5óra)</w:t>
      </w:r>
    </w:p>
    <w:p w:rsidR="00B61F0A" w:rsidRDefault="00B61F0A" w:rsidP="00557A15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83662E" w:rsidRPr="00557A15" w:rsidRDefault="0083662E" w:rsidP="00557A15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B61F0A" w:rsidRPr="00557A15" w:rsidRDefault="00B61F0A" w:rsidP="005D32C5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1. számú táblázat</w:t>
      </w:r>
    </w:p>
    <w:p w:rsidR="00B61F0A" w:rsidRPr="00557A15" w:rsidRDefault="00B61F0A" w:rsidP="00557A1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p w:rsidR="002163EE" w:rsidRPr="00557A15" w:rsidRDefault="002163EE" w:rsidP="00557A1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93"/>
        <w:gridCol w:w="1947"/>
        <w:gridCol w:w="1360"/>
        <w:gridCol w:w="1320"/>
      </w:tblGrid>
      <w:tr w:rsidR="00557A15" w:rsidRPr="00557A15" w:rsidTr="00EB7856">
        <w:trPr>
          <w:trHeight w:val="855"/>
          <w:jc w:val="center"/>
        </w:trPr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57A15" w:rsidRDefault="002163EE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57A15" w:rsidRDefault="002163EE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57A15" w:rsidRDefault="002163EE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557A1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57A15" w:rsidRDefault="002163EE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EB7856" w:rsidRPr="00557A15" w:rsidTr="0074339A">
        <w:trPr>
          <w:trHeight w:val="570"/>
          <w:jc w:val="center"/>
        </w:trPr>
        <w:tc>
          <w:tcPr>
            <w:tcW w:w="1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856" w:rsidRPr="00557A15" w:rsidRDefault="00EB785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10617-12</w:t>
            </w:r>
          </w:p>
          <w:p w:rsidR="00EB7856" w:rsidRPr="00557A15" w:rsidRDefault="00EB785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Színészi alakít</w:t>
            </w:r>
            <w:r w:rsidRPr="0023742C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ás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856" w:rsidRPr="00557A15" w:rsidRDefault="00EB7856" w:rsidP="0074339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Szín</w:t>
            </w:r>
            <w:r w:rsidR="00BC515A"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játszás</w:t>
            </w: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856" w:rsidRPr="00557A15" w:rsidRDefault="00EB7856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856" w:rsidRPr="00557A15" w:rsidRDefault="00EB7856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  <w:r w:rsidR="002B4A5B"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</w:tr>
      <w:tr w:rsidR="00EB7856" w:rsidRPr="00557A15" w:rsidTr="0074339A">
        <w:trPr>
          <w:trHeight w:val="570"/>
          <w:jc w:val="center"/>
        </w:trPr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7856" w:rsidRPr="00557A15" w:rsidRDefault="00EB785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856" w:rsidRPr="00557A15" w:rsidRDefault="00EB7856" w:rsidP="0074339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Színészi beszéd </w:t>
            </w:r>
            <w:r w:rsidR="004C4973"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856" w:rsidRPr="00557A15" w:rsidRDefault="00EB7856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856" w:rsidRPr="00557A15" w:rsidRDefault="002B4A5B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</w:tr>
      <w:tr w:rsidR="00EB7856" w:rsidRPr="00557A15" w:rsidTr="0074339A">
        <w:trPr>
          <w:trHeight w:val="570"/>
          <w:jc w:val="center"/>
        </w:trPr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7856" w:rsidRPr="00557A15" w:rsidRDefault="00EB785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856" w:rsidRPr="00557A15" w:rsidRDefault="00FF35CB" w:rsidP="0074339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Színészi b</w:t>
            </w:r>
            <w:r w:rsidR="004C4973"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eszédtechnika csoportos és egyéni gyakorlata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856" w:rsidRPr="00557A15" w:rsidRDefault="00EB7856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856" w:rsidRPr="00557A15" w:rsidRDefault="004C4973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</w:tr>
      <w:tr w:rsidR="00EB7856" w:rsidRPr="00557A15" w:rsidTr="0074339A">
        <w:trPr>
          <w:trHeight w:val="570"/>
          <w:jc w:val="center"/>
        </w:trPr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7856" w:rsidRPr="00557A15" w:rsidRDefault="00EB785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856" w:rsidRPr="00557A15" w:rsidRDefault="00FF35CB" w:rsidP="0074339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Daléneklés - z</w:t>
            </w:r>
            <w:r w:rsidR="004C4973"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enés színészi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856" w:rsidRPr="00557A15" w:rsidRDefault="00EB7856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856" w:rsidRPr="00557A15" w:rsidRDefault="004C4973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</w:tr>
      <w:tr w:rsidR="00EB7856" w:rsidRPr="00557A15" w:rsidTr="0023742C">
        <w:trPr>
          <w:trHeight w:val="570"/>
          <w:jc w:val="center"/>
        </w:trPr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7856" w:rsidRPr="00557A15" w:rsidRDefault="00EB785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856" w:rsidRPr="00557A15" w:rsidRDefault="00EB7856" w:rsidP="0074339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Színpadi tánc és akrobatika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856" w:rsidRPr="00557A15" w:rsidRDefault="00EB7856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856" w:rsidRPr="00557A15" w:rsidRDefault="00FF35CB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4,5</w:t>
            </w:r>
          </w:p>
        </w:tc>
      </w:tr>
      <w:tr w:rsidR="00EB7856" w:rsidRPr="00557A15" w:rsidTr="0023742C">
        <w:trPr>
          <w:trHeight w:val="113"/>
          <w:jc w:val="center"/>
        </w:trPr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7856" w:rsidRPr="00557A15" w:rsidRDefault="00EB785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856" w:rsidRPr="00557A15" w:rsidRDefault="004C4973" w:rsidP="0074339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Színjátszás elméleti és esztétikai ismeretei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856" w:rsidRPr="00557A15" w:rsidRDefault="004C4973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856" w:rsidRPr="00557A15" w:rsidRDefault="00EB7856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57A15" w:rsidRPr="00557A15" w:rsidTr="0023742C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C6A90" w:rsidRPr="00557A15" w:rsidRDefault="003C6A90" w:rsidP="00557A15">
            <w:pPr>
              <w:spacing w:after="0" w:line="240" w:lineRule="auto"/>
              <w:ind w:firstLineChars="100" w:firstLine="200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6A90" w:rsidRPr="00557A15" w:rsidRDefault="0065213A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6A90" w:rsidRPr="00557A15" w:rsidRDefault="0065213A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25.5</w:t>
            </w:r>
          </w:p>
        </w:tc>
      </w:tr>
      <w:tr w:rsidR="003C6A90" w:rsidRPr="00557A15" w:rsidTr="0074339A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3C6A90" w:rsidRPr="00557A15" w:rsidRDefault="003C6A90" w:rsidP="00557A15">
            <w:pPr>
              <w:spacing w:after="0" w:line="240" w:lineRule="auto"/>
              <w:ind w:firstLineChars="100" w:firstLine="200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6A90" w:rsidRPr="00557A15" w:rsidRDefault="003C6A90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</w:p>
        </w:tc>
      </w:tr>
    </w:tbl>
    <w:p w:rsidR="00767F46" w:rsidRPr="00557A15" w:rsidRDefault="00767F46" w:rsidP="00557A15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B61F0A" w:rsidRPr="00557A15" w:rsidRDefault="00767F46" w:rsidP="00242539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557A15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557A15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557A15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557A15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557A15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  <w:r w:rsidR="00B61F0A" w:rsidRPr="00557A15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="00B61F0A" w:rsidRPr="00557A15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61F0A" w:rsidRPr="00557A15" w:rsidRDefault="00B61F0A" w:rsidP="00557A1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57A1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A4190E" w:rsidRPr="00557A15" w:rsidRDefault="00A4190E" w:rsidP="00557A1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8230" w:type="dxa"/>
        <w:jc w:val="center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3697"/>
        <w:gridCol w:w="1134"/>
        <w:gridCol w:w="1350"/>
      </w:tblGrid>
      <w:tr w:rsidR="00557A15" w:rsidRPr="00557A15" w:rsidTr="00242539">
        <w:trPr>
          <w:trHeight w:val="690"/>
          <w:jc w:val="center"/>
        </w:trPr>
        <w:tc>
          <w:tcPr>
            <w:tcW w:w="2049" w:type="dxa"/>
            <w:shd w:val="clear" w:color="auto" w:fill="auto"/>
            <w:vAlign w:val="center"/>
          </w:tcPr>
          <w:p w:rsidR="002163EE" w:rsidRPr="00557A15" w:rsidRDefault="002163EE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3697" w:type="dxa"/>
            <w:shd w:val="clear" w:color="auto" w:fill="auto"/>
            <w:vAlign w:val="center"/>
          </w:tcPr>
          <w:p w:rsidR="002163EE" w:rsidRPr="00557A15" w:rsidRDefault="002163EE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163EE" w:rsidRPr="00557A15" w:rsidRDefault="002163EE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2163EE" w:rsidRPr="00557A15" w:rsidRDefault="002163EE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 w:val="restart"/>
            <w:shd w:val="clear" w:color="auto" w:fill="auto"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lang w:eastAsia="hu-HU"/>
              </w:rPr>
              <w:t>10617-12</w:t>
            </w:r>
          </w:p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lang w:eastAsia="hu-HU"/>
              </w:rPr>
              <w:t>Színészi alakítás</w:t>
            </w: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lang w:eastAsia="hu-HU"/>
              </w:rPr>
              <w:t>Színjátszás</w:t>
            </w:r>
            <w:r w:rsidR="008F6FF9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  <w:r w:rsidRPr="00557A15">
              <w:rPr>
                <w:rFonts w:ascii="Palatino Linotype" w:hAnsi="Palatino Linotype" w:cs="Arial"/>
                <w:b/>
                <w:bCs/>
                <w:lang w:eastAsia="hu-HU"/>
              </w:rPr>
              <w:t>gyakorlat</w:t>
            </w:r>
            <w:r w:rsidRPr="00557A15">
              <w:rPr>
                <w:rFonts w:ascii="Palatino Linotype" w:hAnsi="Palatino Linotype" w:cs="Arial"/>
                <w:b/>
                <w:bCs/>
                <w:lang w:eastAsia="hu-HU"/>
              </w:rPr>
              <w:tab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lang w:eastAsia="hu-HU"/>
              </w:rPr>
              <w:t>384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Próbafolyamat, próbafeladatok, színpadi előadás megvalósítása professzionális szcenikai feltételrendszerben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128</w:t>
            </w:r>
          </w:p>
        </w:tc>
      </w:tr>
      <w:tr w:rsidR="00557A15" w:rsidRPr="00557A15" w:rsidTr="0074339A">
        <w:trPr>
          <w:trHeight w:val="59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Szerepépítés, karakterformálás drámai mű színpadra állítása során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96</w:t>
            </w:r>
          </w:p>
        </w:tc>
      </w:tr>
      <w:tr w:rsidR="00557A15" w:rsidRPr="00557A15" w:rsidTr="0074339A">
        <w:trPr>
          <w:trHeight w:val="594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Szerepépítés, karakterformálás zenés mű színpadra állítása során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96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Szerepépítés, karakterformálás filmszínészi gyakorlat során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Szinkronszínészi, rádiós színészi gyakorlat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lang w:eastAsia="hu-HU"/>
              </w:rPr>
              <w:t>Színészi beszéd gyakorlata</w:t>
            </w:r>
            <w:r w:rsidRPr="00557A15">
              <w:rPr>
                <w:rFonts w:ascii="Palatino Linotype" w:hAnsi="Palatino Linotype" w:cs="Arial"/>
                <w:b/>
                <w:bCs/>
                <w:lang w:eastAsia="hu-HU"/>
              </w:rPr>
              <w:tab/>
              <w:t xml:space="preserve"> </w:t>
            </w:r>
            <w:r w:rsidRPr="00557A15">
              <w:rPr>
                <w:rFonts w:ascii="Palatino Linotype" w:hAnsi="Palatino Linotype" w:cs="Arial"/>
                <w:b/>
                <w:bCs/>
                <w:lang w:eastAsia="hu-HU"/>
              </w:rPr>
              <w:tab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lang w:eastAsia="hu-HU"/>
              </w:rPr>
              <w:t>96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Elbeszélő, összetett versszerkezetek előadása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Stilizált nyelvezetű drámai jelenetek, monológok előadása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Időmértékes, kötött szerkezetű drámai jelenetek, monológok előadása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</w:tcPr>
          <w:p w:rsidR="00557A15" w:rsidRPr="00557A15" w:rsidRDefault="00557A15" w:rsidP="00557A1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b/>
              </w:rPr>
            </w:pPr>
            <w:r w:rsidRPr="00557A15">
              <w:rPr>
                <w:rFonts w:ascii="Palatino Linotype" w:hAnsi="Palatino Linotype"/>
                <w:b/>
              </w:rPr>
              <w:t>Színészi beszédtechnika csoportos és egyéni gyakorlata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lang w:eastAsia="hu-HU"/>
              </w:rPr>
              <w:t>64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Beszédtechnika elemeinek alkalmazása drámai szerep megformálása során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Beszédtechnika elemeinek alkalmazása verses művek előadása során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Beszédtechnika elemeinek alkalmazása spontán kommunikáció során. Blattolási gyakorlat.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Daléneklés - zenés színészi gyakorlat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lang w:eastAsia="hu-HU"/>
              </w:rPr>
              <w:t>128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Zenés etűdök alkotása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Megzenésített versek, sanzonok, kuplék előadása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 xml:space="preserve">Zenés művek (musical, song, rockopera, operett) betétdalainak előadása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96</w:t>
            </w:r>
          </w:p>
        </w:tc>
      </w:tr>
      <w:tr w:rsidR="00557A15" w:rsidRPr="00557A15" w:rsidTr="0074339A">
        <w:trPr>
          <w:trHeight w:val="151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Színpadi tánc és akrobatika gyakorlata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lang w:eastAsia="hu-HU"/>
              </w:rPr>
              <w:t>144</w:t>
            </w:r>
          </w:p>
        </w:tc>
      </w:tr>
      <w:tr w:rsidR="00557A15" w:rsidRPr="00557A15" w:rsidTr="0074339A">
        <w:trPr>
          <w:trHeight w:val="597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Színpadi tánc-technikai tréning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</w:tbl>
    <w:p w:rsidR="008F6FF9" w:rsidRDefault="008F6FF9">
      <w:r>
        <w:br w:type="page"/>
      </w:r>
    </w:p>
    <w:tbl>
      <w:tblPr>
        <w:tblW w:w="8230" w:type="dxa"/>
        <w:jc w:val="center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3697"/>
        <w:gridCol w:w="1134"/>
        <w:gridCol w:w="1350"/>
      </w:tblGrid>
      <w:tr w:rsidR="00557A15" w:rsidRPr="00557A15" w:rsidTr="0074339A">
        <w:trPr>
          <w:trHeight w:val="285"/>
          <w:jc w:val="center"/>
        </w:trPr>
        <w:tc>
          <w:tcPr>
            <w:tcW w:w="2049" w:type="dxa"/>
            <w:vMerge w:val="restart"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 xml:space="preserve">Színpadi koreográfia megvalósítása különböző mozgás (kontakt, pantomim) és színpadi tánc (jazztánc, történelmi és modern társastánc, néptánc) elemek alkalmazásával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64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Fizikai és táncszínház, akrobatika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Színjátszás elméleti és esztétikai ismeretei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lang w:eastAsia="hu-HU"/>
              </w:rPr>
              <w:t>192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A színművészet esztétikája</w:t>
            </w:r>
            <w:r w:rsidRPr="00557A15">
              <w:rPr>
                <w:rFonts w:ascii="Palatino Linotype" w:hAnsi="Palatino Linotype"/>
                <w:i/>
              </w:rPr>
              <w:t xml:space="preserve">, a színészi </w:t>
            </w:r>
            <w:r w:rsidRPr="00557A15">
              <w:rPr>
                <w:rFonts w:ascii="Palatino Linotype" w:hAnsi="Palatino Linotype" w:cs="Arial"/>
                <w:i/>
                <w:lang w:eastAsia="hu-HU"/>
              </w:rPr>
              <w:t>alakítás formanyelve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Színpadi szövegtípusok elmélete és feldolgozása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A színházművészet stílustörténeti korszakai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57A15" w:rsidRPr="00557A15" w:rsidTr="0074339A">
        <w:trPr>
          <w:trHeight w:val="151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A színművészet játékstílusai, alkotási módszerei a XX. században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57A15" w:rsidRPr="00557A15" w:rsidTr="0074339A">
        <w:trPr>
          <w:trHeight w:val="150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Kortárs színházi irányzatok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Színházi működéstan, jogi és gazdálkodási jellemzők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557A15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57A15" w:rsidRPr="00557A15" w:rsidRDefault="00557A1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697" w:type="dxa"/>
            <w:shd w:val="clear" w:color="auto" w:fill="auto"/>
            <w:vAlign w:val="center"/>
          </w:tcPr>
          <w:p w:rsidR="00557A15" w:rsidRPr="00FC6823" w:rsidRDefault="00557A15" w:rsidP="0074339A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C6823">
              <w:rPr>
                <w:rFonts w:ascii="Palatino Linotype" w:hAnsi="Palatino Linotype" w:cs="Arial"/>
                <w:i/>
                <w:lang w:eastAsia="hu-HU"/>
              </w:rPr>
              <w:t>Színháztípusok, szervezeti formák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557A15">
              <w:rPr>
                <w:rFonts w:ascii="Palatino Linotype" w:hAnsi="Palatino Linotype" w:cs="Arial"/>
                <w:lang w:eastAsia="hu-HU"/>
              </w:rPr>
              <w:t>16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557A15" w:rsidRPr="00557A15" w:rsidRDefault="00557A15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2049" w:type="dxa"/>
            <w:shd w:val="clear" w:color="auto" w:fill="auto"/>
            <w:noWrap/>
            <w:vAlign w:val="bottom"/>
          </w:tcPr>
          <w:p w:rsidR="00715C70" w:rsidRPr="00557A15" w:rsidRDefault="00715C70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697" w:type="dxa"/>
            <w:shd w:val="clear" w:color="auto" w:fill="auto"/>
            <w:vAlign w:val="center"/>
          </w:tcPr>
          <w:p w:rsidR="00715C70" w:rsidRPr="00557A15" w:rsidRDefault="00715C70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15C70" w:rsidRPr="00557A15" w:rsidRDefault="006462E7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lang w:eastAsia="hu-HU"/>
              </w:rPr>
              <w:t>192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715C70" w:rsidRPr="00557A15" w:rsidRDefault="006462E7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lang w:eastAsia="hu-HU"/>
              </w:rPr>
              <w:t>816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5746" w:type="dxa"/>
            <w:gridSpan w:val="2"/>
            <w:shd w:val="clear" w:color="auto" w:fill="auto"/>
            <w:noWrap/>
            <w:vAlign w:val="bottom"/>
          </w:tcPr>
          <w:p w:rsidR="00715C70" w:rsidRPr="00557A15" w:rsidRDefault="00715C70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557A15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84" w:type="dxa"/>
            <w:gridSpan w:val="2"/>
            <w:shd w:val="clear" w:color="auto" w:fill="auto"/>
            <w:noWrap/>
            <w:vAlign w:val="center"/>
          </w:tcPr>
          <w:p w:rsidR="00715C70" w:rsidRPr="00557A15" w:rsidRDefault="006462E7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1008</w:t>
            </w:r>
          </w:p>
        </w:tc>
      </w:tr>
      <w:tr w:rsidR="00557A15" w:rsidRPr="00557A15" w:rsidTr="0074339A">
        <w:trPr>
          <w:trHeight w:val="285"/>
          <w:jc w:val="center"/>
        </w:trPr>
        <w:tc>
          <w:tcPr>
            <w:tcW w:w="5746" w:type="dxa"/>
            <w:gridSpan w:val="2"/>
            <w:shd w:val="clear" w:color="auto" w:fill="auto"/>
            <w:noWrap/>
            <w:vAlign w:val="bottom"/>
          </w:tcPr>
          <w:p w:rsidR="00715C70" w:rsidRPr="00557A15" w:rsidRDefault="00715C70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15C70" w:rsidRPr="00557A15" w:rsidRDefault="006462E7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715C70" w:rsidRPr="00557A15" w:rsidRDefault="006462E7" w:rsidP="0074339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81</w:t>
            </w:r>
          </w:p>
        </w:tc>
      </w:tr>
    </w:tbl>
    <w:p w:rsidR="002163EE" w:rsidRPr="00557A15" w:rsidRDefault="002163EE" w:rsidP="00557A1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557A15" w:rsidRDefault="00037185" w:rsidP="00557A1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57A15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8F6FF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557A15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037185" w:rsidRPr="00557A15" w:rsidRDefault="00037185" w:rsidP="00557A1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57A15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557A15" w:rsidRDefault="00037185" w:rsidP="00557A1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57A1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557A1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557A1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557A1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557A15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Pr="00557A15" w:rsidRDefault="00037185" w:rsidP="00557A1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557A15" w:rsidRDefault="00B61F0A" w:rsidP="00557A1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557A15" w:rsidRDefault="00B61F0A" w:rsidP="00557A1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557A15" w:rsidSect="00557A15">
          <w:headerReference w:type="default" r:id="rId8"/>
          <w:footerReference w:type="default" r:id="rId9"/>
          <w:pgSz w:w="11906" w:h="16838"/>
          <w:pgMar w:top="1418" w:right="1418" w:bottom="1560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557A15" w:rsidRDefault="00B61F0A" w:rsidP="0074339A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B61F0A" w:rsidRPr="00557A15" w:rsidRDefault="00B61F0A" w:rsidP="0074339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557A15" w:rsidRDefault="00B61F0A" w:rsidP="0074339A">
      <w:pPr>
        <w:tabs>
          <w:tab w:val="left" w:pos="3975"/>
          <w:tab w:val="center" w:pos="4535"/>
        </w:tabs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557A15" w:rsidRDefault="00B61F0A" w:rsidP="0074339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557A15" w:rsidRDefault="00B61F0A" w:rsidP="0074339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557A15" w:rsidRDefault="00B61F0A" w:rsidP="0024253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557A15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042EE8" w:rsidRPr="00557A15" w:rsidRDefault="00042EE8" w:rsidP="0024253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557A15">
        <w:rPr>
          <w:rFonts w:ascii="Palatino Linotype" w:hAnsi="Palatino Linotype"/>
          <w:b/>
          <w:sz w:val="44"/>
          <w:szCs w:val="44"/>
          <w:lang w:eastAsia="hu-HU"/>
        </w:rPr>
        <w:t>10617-12</w:t>
      </w:r>
    </w:p>
    <w:p w:rsidR="00B61F0A" w:rsidRPr="00557A15" w:rsidRDefault="00B61F0A" w:rsidP="0024253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557A15">
        <w:rPr>
          <w:rFonts w:ascii="Palatino Linotype" w:hAnsi="Palatino Linotype"/>
          <w:b/>
          <w:sz w:val="44"/>
          <w:szCs w:val="44"/>
          <w:lang w:eastAsia="hu-HU"/>
        </w:rPr>
        <w:t>azonosító</w:t>
      </w:r>
      <w:proofErr w:type="gramEnd"/>
      <w:r w:rsidRPr="00557A15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B61F0A" w:rsidRPr="00557A15" w:rsidRDefault="00B61F0A" w:rsidP="00242539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042EE8" w:rsidRPr="00557A15" w:rsidRDefault="00042EE8" w:rsidP="0024253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557A15">
        <w:rPr>
          <w:rFonts w:ascii="Palatino Linotype" w:hAnsi="Palatino Linotype"/>
          <w:b/>
          <w:sz w:val="44"/>
          <w:szCs w:val="44"/>
          <w:lang w:eastAsia="hu-HU"/>
        </w:rPr>
        <w:t>Színészi alakítás</w:t>
      </w:r>
    </w:p>
    <w:p w:rsidR="00042EE8" w:rsidRPr="00557A15" w:rsidRDefault="00042EE8" w:rsidP="0024253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557A15" w:rsidRDefault="00042EE8" w:rsidP="0024253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557A15">
        <w:rPr>
          <w:rFonts w:ascii="Palatino Linotype" w:hAnsi="Palatino Linotype"/>
          <w:b/>
          <w:sz w:val="44"/>
          <w:szCs w:val="44"/>
          <w:lang w:eastAsia="hu-HU"/>
        </w:rPr>
        <w:t>m</w:t>
      </w:r>
      <w:r w:rsidR="00B61F0A" w:rsidRPr="00557A15">
        <w:rPr>
          <w:rFonts w:ascii="Palatino Linotype" w:hAnsi="Palatino Linotype"/>
          <w:b/>
          <w:sz w:val="44"/>
          <w:szCs w:val="44"/>
          <w:lang w:eastAsia="hu-HU"/>
        </w:rPr>
        <w:t>egnevezésű</w:t>
      </w:r>
      <w:proofErr w:type="gramEnd"/>
    </w:p>
    <w:p w:rsidR="00B61F0A" w:rsidRPr="00557A15" w:rsidRDefault="00B61F0A" w:rsidP="0024253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557A15" w:rsidRDefault="00B61F0A" w:rsidP="0024253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57A15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557A15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557A15" w:rsidRDefault="00B61F0A" w:rsidP="0024253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557A15" w:rsidRDefault="00B61F0A" w:rsidP="0024253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557A15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557A15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557A15" w:rsidRDefault="00B61F0A" w:rsidP="00557A15">
      <w:pPr>
        <w:spacing w:after="0" w:line="240" w:lineRule="auto"/>
        <w:jc w:val="both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557A15" w:rsidRDefault="00B61F0A" w:rsidP="00557A15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557A15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042EE8" w:rsidRPr="00557A15">
        <w:rPr>
          <w:rFonts w:ascii="Palatino Linotype" w:hAnsi="Palatino Linotype"/>
          <w:b/>
          <w:sz w:val="24"/>
          <w:szCs w:val="24"/>
        </w:rPr>
        <w:t xml:space="preserve">10617-12 </w:t>
      </w:r>
      <w:r w:rsidRPr="00557A15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042EE8" w:rsidRPr="00557A15">
        <w:rPr>
          <w:rFonts w:ascii="Palatino Linotype" w:hAnsi="Palatino Linotype"/>
          <w:b/>
          <w:sz w:val="24"/>
          <w:szCs w:val="24"/>
        </w:rPr>
        <w:t xml:space="preserve">Színészi alakítás </w:t>
      </w:r>
      <w:r w:rsidRPr="00557A15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91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554"/>
        <w:gridCol w:w="555"/>
        <w:gridCol w:w="555"/>
        <w:gridCol w:w="555"/>
        <w:gridCol w:w="478"/>
        <w:gridCol w:w="7"/>
        <w:gridCol w:w="471"/>
        <w:gridCol w:w="478"/>
        <w:gridCol w:w="512"/>
      </w:tblGrid>
      <w:tr w:rsidR="00557A15" w:rsidRPr="00557A15" w:rsidTr="00557A15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2038D8" w:rsidRPr="00557A15" w:rsidRDefault="002038D8" w:rsidP="00242539">
            <w:pPr>
              <w:spacing w:after="0" w:line="240" w:lineRule="auto"/>
              <w:jc w:val="center"/>
              <w:rPr>
                <w:rFonts w:ascii="Palatino Linotype" w:hAnsi="Palatino Linotype"/>
                <w:b/>
                <w:lang w:eastAsia="hu-HU"/>
              </w:rPr>
            </w:pPr>
            <w:r w:rsidRPr="00557A15">
              <w:rPr>
                <w:rFonts w:ascii="Palatino Linotype" w:hAnsi="Palatino Linotype"/>
                <w:b/>
                <w:lang w:eastAsia="hu-HU"/>
              </w:rPr>
              <w:t>10617-12</w:t>
            </w:r>
          </w:p>
          <w:p w:rsidR="002038D8" w:rsidRPr="00557A15" w:rsidRDefault="002038D8" w:rsidP="0024253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b/>
                <w:lang w:eastAsia="hu-HU"/>
              </w:rPr>
              <w:t>Színészi alakítás</w:t>
            </w:r>
          </w:p>
        </w:tc>
        <w:tc>
          <w:tcPr>
            <w:tcW w:w="2704" w:type="dxa"/>
            <w:gridSpan w:val="6"/>
            <w:vAlign w:val="center"/>
          </w:tcPr>
          <w:p w:rsidR="002038D8" w:rsidRPr="00557A15" w:rsidRDefault="002038D8" w:rsidP="0024253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lang w:eastAsia="hu-HU"/>
              </w:rPr>
              <w:t>Színjátszásgyakorlat</w:t>
            </w:r>
          </w:p>
        </w:tc>
        <w:tc>
          <w:tcPr>
            <w:tcW w:w="1461" w:type="dxa"/>
            <w:gridSpan w:val="3"/>
            <w:vAlign w:val="center"/>
          </w:tcPr>
          <w:p w:rsidR="002038D8" w:rsidRPr="00557A15" w:rsidRDefault="002038D8" w:rsidP="0024253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bCs/>
                <w:lang w:eastAsia="hu-HU"/>
              </w:rPr>
              <w:t>Színészi beszéd gyakorlata</w:t>
            </w:r>
          </w:p>
        </w:tc>
      </w:tr>
      <w:tr w:rsidR="00557A15" w:rsidRPr="00557A15" w:rsidTr="00557A15">
        <w:trPr>
          <w:trHeight w:val="5701"/>
          <w:jc w:val="center"/>
        </w:trPr>
        <w:tc>
          <w:tcPr>
            <w:tcW w:w="4945" w:type="dxa"/>
            <w:vMerge/>
            <w:vAlign w:val="center"/>
          </w:tcPr>
          <w:p w:rsidR="002038D8" w:rsidRPr="00557A15" w:rsidRDefault="002038D8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extDirection w:val="btLr"/>
            <w:vAlign w:val="bottom"/>
          </w:tcPr>
          <w:p w:rsidR="002038D8" w:rsidRPr="00557A15" w:rsidRDefault="00736C6C" w:rsidP="00557A15">
            <w:pPr>
              <w:spacing w:after="0" w:line="240" w:lineRule="auto"/>
              <w:ind w:left="57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Próbafolyamat, próbafeladatok, színpadi előadás megvalósítása professzionális szcenikai feltételrendszerben</w:t>
            </w:r>
          </w:p>
        </w:tc>
        <w:tc>
          <w:tcPr>
            <w:tcW w:w="555" w:type="dxa"/>
            <w:textDirection w:val="btLr"/>
            <w:vAlign w:val="bottom"/>
          </w:tcPr>
          <w:p w:rsidR="002038D8" w:rsidRPr="00557A15" w:rsidRDefault="002038D8" w:rsidP="00557A15">
            <w:pPr>
              <w:spacing w:after="0" w:line="240" w:lineRule="auto"/>
              <w:ind w:left="57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Szerepépítés, karakterformálás drámai mű színpadra állítása során</w:t>
            </w:r>
          </w:p>
        </w:tc>
        <w:tc>
          <w:tcPr>
            <w:tcW w:w="555" w:type="dxa"/>
            <w:textDirection w:val="btLr"/>
            <w:vAlign w:val="bottom"/>
          </w:tcPr>
          <w:p w:rsidR="002038D8" w:rsidRPr="00557A15" w:rsidRDefault="000775AC" w:rsidP="00557A15">
            <w:pPr>
              <w:spacing w:after="0" w:line="240" w:lineRule="auto"/>
              <w:ind w:left="57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Szerepépítés, karakterformálás zenés mű színpadra állítása során</w:t>
            </w:r>
          </w:p>
        </w:tc>
        <w:tc>
          <w:tcPr>
            <w:tcW w:w="555" w:type="dxa"/>
            <w:textDirection w:val="btLr"/>
            <w:vAlign w:val="bottom"/>
          </w:tcPr>
          <w:p w:rsidR="002038D8" w:rsidRPr="00557A15" w:rsidRDefault="000775AC" w:rsidP="00557A15">
            <w:pPr>
              <w:spacing w:after="0" w:line="240" w:lineRule="auto"/>
              <w:ind w:left="57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Szerepépítés, karakterformálás filmszínészi gyakorlat során</w:t>
            </w:r>
          </w:p>
        </w:tc>
        <w:tc>
          <w:tcPr>
            <w:tcW w:w="478" w:type="dxa"/>
            <w:textDirection w:val="btLr"/>
            <w:vAlign w:val="bottom"/>
          </w:tcPr>
          <w:p w:rsidR="002038D8" w:rsidRPr="00557A15" w:rsidRDefault="000775AC" w:rsidP="00557A15">
            <w:pPr>
              <w:spacing w:after="0" w:line="240" w:lineRule="auto"/>
              <w:ind w:left="57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Szinkronszínészi, rádiós színészi gyakorlat</w:t>
            </w:r>
          </w:p>
        </w:tc>
        <w:tc>
          <w:tcPr>
            <w:tcW w:w="478" w:type="dxa"/>
            <w:gridSpan w:val="2"/>
            <w:textDirection w:val="btLr"/>
            <w:vAlign w:val="bottom"/>
          </w:tcPr>
          <w:p w:rsidR="002038D8" w:rsidRPr="00557A15" w:rsidRDefault="000775AC" w:rsidP="00557A15">
            <w:pPr>
              <w:spacing w:after="0" w:line="240" w:lineRule="auto"/>
              <w:ind w:left="57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Elbeszélő, összetett versszerkezetek előadása</w:t>
            </w:r>
          </w:p>
        </w:tc>
        <w:tc>
          <w:tcPr>
            <w:tcW w:w="478" w:type="dxa"/>
            <w:textDirection w:val="btLr"/>
            <w:vAlign w:val="bottom"/>
          </w:tcPr>
          <w:p w:rsidR="002038D8" w:rsidRPr="00557A15" w:rsidRDefault="000775AC" w:rsidP="00557A15">
            <w:pPr>
              <w:spacing w:after="0" w:line="240" w:lineRule="auto"/>
              <w:ind w:left="57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Stilizált nyelvezetű drámai jelenetek, monológok előadása</w:t>
            </w:r>
          </w:p>
        </w:tc>
        <w:tc>
          <w:tcPr>
            <w:tcW w:w="512" w:type="dxa"/>
            <w:textDirection w:val="btLr"/>
            <w:vAlign w:val="bottom"/>
          </w:tcPr>
          <w:p w:rsidR="002038D8" w:rsidRPr="00557A15" w:rsidRDefault="000775AC" w:rsidP="00557A15">
            <w:pPr>
              <w:spacing w:after="0" w:line="240" w:lineRule="auto"/>
              <w:ind w:left="57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Időmértékes, kötött szerkezetű drámai jelenetek, monológok előadása</w:t>
            </w:r>
          </w:p>
        </w:tc>
      </w:tr>
      <w:tr w:rsidR="00557A15" w:rsidRPr="00557A15" w:rsidTr="00557A15">
        <w:trPr>
          <w:trHeight w:val="345"/>
          <w:jc w:val="center"/>
        </w:trPr>
        <w:tc>
          <w:tcPr>
            <w:tcW w:w="9110" w:type="dxa"/>
            <w:gridSpan w:val="10"/>
            <w:noWrap/>
            <w:vAlign w:val="center"/>
          </w:tcPr>
          <w:p w:rsidR="002038D8" w:rsidRPr="00557A15" w:rsidRDefault="002038D8" w:rsidP="0024253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557A15" w:rsidRPr="00557A15" w:rsidTr="00525341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038D8" w:rsidRPr="00557A15" w:rsidRDefault="000775AC" w:rsidP="005253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A próbafolyamat során a rendezői utasítások betartásával, szerepépítési technikáinak önálló alkalmazásával szerepet alkot</w:t>
            </w:r>
          </w:p>
        </w:tc>
        <w:tc>
          <w:tcPr>
            <w:tcW w:w="554" w:type="dxa"/>
            <w:vAlign w:val="center"/>
          </w:tcPr>
          <w:p w:rsidR="002038D8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2038D8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2038D8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038D8" w:rsidRPr="00557A15" w:rsidRDefault="000775AC" w:rsidP="005253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Színpadi és forgatási feltételrendszerben alkotó módon, művészi igénnyel gyakorolja a színészi alkotás szakmai ismereteit, a színészmesterség szerepalkotási és tanulási módszereit, játékstílusait, technikáit</w:t>
            </w:r>
            <w:r w:rsidR="002038D8"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vAlign w:val="center"/>
          </w:tcPr>
          <w:p w:rsidR="002038D8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2038D8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038D8" w:rsidRPr="00557A15" w:rsidRDefault="000775AC" w:rsidP="005253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Színészi tevékenységét a színházi, bábszínházi, valamint a filmalkotás folyamatának egészébe illeszti</w:t>
            </w:r>
          </w:p>
        </w:tc>
        <w:tc>
          <w:tcPr>
            <w:tcW w:w="554" w:type="dxa"/>
            <w:vAlign w:val="center"/>
          </w:tcPr>
          <w:p w:rsidR="002038D8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2038D8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038D8" w:rsidRPr="00557A15" w:rsidRDefault="000775AC" w:rsidP="005253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Megteremti és színészi alakítása során önállóan alkalmazza kifejezési formáit, külső és belső technikáját</w:t>
            </w:r>
          </w:p>
        </w:tc>
        <w:tc>
          <w:tcPr>
            <w:tcW w:w="554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2038D8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2038D8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2038D8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038D8" w:rsidRPr="00557A15" w:rsidRDefault="000775AC" w:rsidP="005253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A színpadi és filmes előadói tevékenységre alkalmas fizikai kondícióját és képességeit fejleszti, a szerep elvárásai szerint működteti</w:t>
            </w:r>
          </w:p>
        </w:tc>
        <w:tc>
          <w:tcPr>
            <w:tcW w:w="554" w:type="dxa"/>
            <w:vAlign w:val="center"/>
          </w:tcPr>
          <w:p w:rsidR="002038D8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2038D8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2038D8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2038D8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6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Különböző műfajú szövegeket, dalokat, zeneszámokat egyéni, élményszerű formában szólaltat meg színpadon, filmen, pódiumműsor keretein belül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>Mozgáskoordinációját fejleszti, tánctudását szélesíti, az előadás feltételrendszere szerint működteti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Nonverbális kommunikációját (gesztusnyelv, pantomim) gyakorlással tudatosítja, árnyalja, a karakterformálás során alkalmazza 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Ének- és hangképzést folytat, énekes előadói színészi feladatokat lát el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Beszédkészségét, beszédtechnikáját tökéletesíti, színpadi előadói tevékenysége, szerepformálása során alkalmazza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Kialakítja az előadói tevékenység mentális és intellektuális feltételeit, módszereit (relaxáció, koncentráció, érzet-felidézés, memória, rögtönzés, kreativitás)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színészi tevékenységhez szükséges elméleti ismereteit, tájékozottságát a gyakorlatban alkalmazza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Rögzíti a rendelkező-, illetve kamerapróbák instrukcióit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Az emlékpróbák, illetve kamerapróbák során kialakítja alakítása gondolati mozzanatait, esztétikai jellemzőit, játékstílusát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Szakirodalmi tájékozottságra tesz szert a színház- és filmtörténet és -elmélet, valamint az esztétika, az előadói jog- és intézményrendszer tárgykörében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Megteremti és alakítása során önállóan alkalmazza színészi kifejezési formáit, külső és belső technikáját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142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Alakítását a játéktér elemei – díszlet, bútor – között, valamint tárgyi eszközeinek – jelmez, kellék – tervszerűen kivitelezett alkalmazásával, alkotótársaival együttműködve, művészi céllal, esztétikai értékkel jeleníti meg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140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Színházi előadás során érzékeli a közönség reakcióit, s ezeket színészi eszköztárának alkalmazásakor figyelembe veszi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25341">
        <w:trPr>
          <w:trHeight w:val="140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Szövegértelmezési, elemzési ismereteit elmélyíti, alkalmazza a próbafolyamat során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25341">
        <w:trPr>
          <w:trHeight w:val="140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Elemzi a szöveg elsődleges és másodlagos jelentésmezőit, kialakítja a játékhelyzetek gondolati 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>kereteit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140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>Egyéb színművészeti ágazatok keretei között alkot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140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Szinkronizál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140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Rádiós színészi, műsorvezetői, előadóművészi feladatot lát el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140"/>
          <w:jc w:val="center"/>
        </w:trPr>
        <w:tc>
          <w:tcPr>
            <w:tcW w:w="4945" w:type="dxa"/>
            <w:noWrap/>
          </w:tcPr>
          <w:p w:rsidR="00777209" w:rsidRPr="00557A15" w:rsidRDefault="0077720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Televíziós színészi, műsorvezetői, előadóművészi feladatot lát el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777209" w:rsidRPr="00557A15" w:rsidRDefault="00957FB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777209" w:rsidRPr="00557A15" w:rsidRDefault="0077720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360"/>
          <w:jc w:val="center"/>
        </w:trPr>
        <w:tc>
          <w:tcPr>
            <w:tcW w:w="9110" w:type="dxa"/>
            <w:gridSpan w:val="10"/>
            <w:noWrap/>
            <w:vAlign w:val="center"/>
          </w:tcPr>
          <w:p w:rsidR="002038D8" w:rsidRPr="00557A15" w:rsidRDefault="002038D8" w:rsidP="0024253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557A15" w:rsidRPr="00557A15" w:rsidTr="00525341">
        <w:trPr>
          <w:trHeight w:val="28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Színház és filmelméleti fogalmak alkalmazása</w:t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Dramaturgiai fogalmak, műelemzési szempontok</w:t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Dráma- és színháztörténeti korstílusok, műfaj és játéktípusok </w:t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művelődéstörténet színházművészeti vonatkozásai</w:t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Az esztétika alapfogalmai</w:t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filmtörténeti, filmesztétikai alapfogalmak</w:t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színészgyakorlat, színészmesterség módszerei, típusai</w:t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Szinkron és rádiós színészgyakorlat</w:t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művészi, előadói beszéd szabályai, a színpadi kifejezőerő fokozásának technikái</w:t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25341">
        <w:trPr>
          <w:trHeight w:val="2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zenés színészmesterség eszköztárának alkalmazása</w:t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színpadi beszédtechnika szabályainak, technikáinak ismerete, alkalmazása</w:t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25341">
        <w:trPr>
          <w:trHeight w:val="2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színpadi hangképzés és daléneklés módszertana, technikája</w:t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színpadi mozgás, kontaktmozgás, gesztusnyelv</w:t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55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pantomim kifejezés alaptechnikái</w:t>
            </w:r>
          </w:p>
        </w:tc>
        <w:tc>
          <w:tcPr>
            <w:tcW w:w="554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55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színpadi akrobatika, a vívás alaptechnikái</w:t>
            </w:r>
          </w:p>
        </w:tc>
        <w:tc>
          <w:tcPr>
            <w:tcW w:w="554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6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színpadi tánc műfajai, típusai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balett-tánc technikája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néptánc típusai, technikái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jazztánc technikái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>A történelmi társastánc, a XX. századi társastánc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Színpadtechnika, szcenika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jogérvényesítés, az előadó művészet jogi környezete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szerződéskötésre vonatkozó szabályozás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vállalkozásra vonatkozó szabályozás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Kommunikációs és tárgyalási stratégiák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színház működtetése, reklám és marketing tevékenysége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színházi alkotó tevékenység dokumentációja és dokumentálása</w:t>
            </w:r>
          </w:p>
        </w:tc>
        <w:tc>
          <w:tcPr>
            <w:tcW w:w="554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shd w:val="clear" w:color="auto" w:fill="auto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360"/>
          <w:jc w:val="center"/>
        </w:trPr>
        <w:tc>
          <w:tcPr>
            <w:tcW w:w="9110" w:type="dxa"/>
            <w:gridSpan w:val="10"/>
            <w:noWrap/>
            <w:vAlign w:val="center"/>
          </w:tcPr>
          <w:p w:rsidR="002038D8" w:rsidRPr="00557A15" w:rsidRDefault="002038D8" w:rsidP="0024253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557A15" w:rsidRPr="00557A15" w:rsidTr="00525341">
        <w:trPr>
          <w:trHeight w:val="24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Előadói beszédkészség</w:t>
            </w:r>
          </w:p>
        </w:tc>
        <w:tc>
          <w:tcPr>
            <w:tcW w:w="554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2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25341">
        <w:trPr>
          <w:trHeight w:val="255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Előadói énekkészség</w:t>
            </w:r>
          </w:p>
        </w:tc>
        <w:tc>
          <w:tcPr>
            <w:tcW w:w="554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55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Szövegértés, szövegelemzés</w:t>
            </w:r>
          </w:p>
        </w:tc>
        <w:tc>
          <w:tcPr>
            <w:tcW w:w="554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2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25341">
        <w:trPr>
          <w:trHeight w:val="255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Komplex eszközhasználati képességek, készségek   </w:t>
            </w:r>
          </w:p>
        </w:tc>
        <w:tc>
          <w:tcPr>
            <w:tcW w:w="554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55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Előadói mozgáskészség  </w:t>
            </w:r>
          </w:p>
        </w:tc>
        <w:tc>
          <w:tcPr>
            <w:tcW w:w="554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360"/>
          <w:jc w:val="center"/>
        </w:trPr>
        <w:tc>
          <w:tcPr>
            <w:tcW w:w="9110" w:type="dxa"/>
            <w:gridSpan w:val="10"/>
            <w:noWrap/>
            <w:vAlign w:val="center"/>
          </w:tcPr>
          <w:p w:rsidR="002038D8" w:rsidRPr="00557A15" w:rsidRDefault="002038D8" w:rsidP="0024253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57A15" w:rsidRPr="00557A15" w:rsidTr="00525341">
        <w:trPr>
          <w:trHeight w:val="30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Külső megjelenés </w:t>
            </w:r>
          </w:p>
        </w:tc>
        <w:tc>
          <w:tcPr>
            <w:tcW w:w="554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2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25341">
        <w:trPr>
          <w:trHeight w:val="30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Fejlődőképesség, önfejlesztés</w:t>
            </w:r>
          </w:p>
        </w:tc>
        <w:tc>
          <w:tcPr>
            <w:tcW w:w="554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30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Elhivatottság, elkötelezettség</w:t>
            </w:r>
          </w:p>
        </w:tc>
        <w:tc>
          <w:tcPr>
            <w:tcW w:w="554" w:type="dxa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360"/>
          <w:jc w:val="center"/>
        </w:trPr>
        <w:tc>
          <w:tcPr>
            <w:tcW w:w="9110" w:type="dxa"/>
            <w:gridSpan w:val="10"/>
            <w:noWrap/>
            <w:vAlign w:val="center"/>
          </w:tcPr>
          <w:p w:rsidR="002038D8" w:rsidRPr="00557A15" w:rsidRDefault="002038D8" w:rsidP="0024253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57A15" w:rsidRPr="00557A15" w:rsidTr="00525341">
        <w:trPr>
          <w:trHeight w:val="30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Adekvát metakommunikáció</w:t>
            </w:r>
          </w:p>
        </w:tc>
        <w:tc>
          <w:tcPr>
            <w:tcW w:w="554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30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554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30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Interperszonális rugalmasság</w:t>
            </w:r>
          </w:p>
        </w:tc>
        <w:tc>
          <w:tcPr>
            <w:tcW w:w="554" w:type="dxa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2" w:type="dxa"/>
            <w:noWrap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360"/>
          <w:jc w:val="center"/>
        </w:trPr>
        <w:tc>
          <w:tcPr>
            <w:tcW w:w="9110" w:type="dxa"/>
            <w:gridSpan w:val="10"/>
            <w:noWrap/>
            <w:vAlign w:val="center"/>
          </w:tcPr>
          <w:p w:rsidR="002038D8" w:rsidRPr="00557A15" w:rsidRDefault="002038D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57A15" w:rsidRPr="00557A15" w:rsidTr="00525341">
        <w:trPr>
          <w:trHeight w:val="30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554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2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25341">
        <w:trPr>
          <w:trHeight w:val="30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554" w:type="dxa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gridSpan w:val="2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2" w:type="dxa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25341">
        <w:trPr>
          <w:trHeight w:val="300"/>
          <w:jc w:val="center"/>
        </w:trPr>
        <w:tc>
          <w:tcPr>
            <w:tcW w:w="4945" w:type="dxa"/>
            <w:noWrap/>
          </w:tcPr>
          <w:p w:rsidR="00420DEC" w:rsidRPr="00557A15" w:rsidRDefault="00420DEC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Emlékezőképesség (ismeretmegőrzés)</w:t>
            </w:r>
          </w:p>
        </w:tc>
        <w:tc>
          <w:tcPr>
            <w:tcW w:w="554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420DEC" w:rsidRPr="00557A15" w:rsidRDefault="00420DEC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gridSpan w:val="2"/>
            <w:noWrap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2" w:type="dxa"/>
            <w:vAlign w:val="center"/>
          </w:tcPr>
          <w:p w:rsidR="00420DEC" w:rsidRPr="00557A15" w:rsidRDefault="004346A3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2038D8" w:rsidRPr="00557A15" w:rsidRDefault="002038D8" w:rsidP="00557A15">
      <w:pPr>
        <w:jc w:val="both"/>
        <w:rPr>
          <w:rFonts w:ascii="Palatino Linotype" w:hAnsi="Palatino Linotype"/>
        </w:rPr>
      </w:pPr>
    </w:p>
    <w:p w:rsidR="00B61F0A" w:rsidRPr="00557A15" w:rsidRDefault="00B61F0A" w:rsidP="00557A15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557A15" w:rsidRDefault="00C65A1E" w:rsidP="00557A15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10434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05"/>
        <w:gridCol w:w="566"/>
        <w:gridCol w:w="543"/>
        <w:gridCol w:w="555"/>
        <w:gridCol w:w="441"/>
        <w:gridCol w:w="440"/>
        <w:gridCol w:w="600"/>
        <w:gridCol w:w="534"/>
        <w:gridCol w:w="1210"/>
        <w:gridCol w:w="440"/>
      </w:tblGrid>
      <w:tr w:rsidR="00411489" w:rsidRPr="00557A15" w:rsidTr="00F41256">
        <w:trPr>
          <w:trHeight w:val="570"/>
          <w:jc w:val="center"/>
        </w:trPr>
        <w:tc>
          <w:tcPr>
            <w:tcW w:w="51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242539">
            <w:pPr>
              <w:spacing w:after="0" w:line="240" w:lineRule="auto"/>
              <w:jc w:val="center"/>
              <w:rPr>
                <w:rFonts w:ascii="Palatino Linotype" w:hAnsi="Palatino Linotype"/>
                <w:b/>
                <w:lang w:eastAsia="hu-HU"/>
              </w:rPr>
            </w:pPr>
            <w:r w:rsidRPr="00557A15">
              <w:rPr>
                <w:rFonts w:ascii="Palatino Linotype" w:hAnsi="Palatino Linotype"/>
                <w:b/>
                <w:lang w:eastAsia="hu-HU"/>
              </w:rPr>
              <w:t>10617-12</w:t>
            </w:r>
          </w:p>
          <w:p w:rsidR="00411489" w:rsidRPr="00557A15" w:rsidRDefault="00411489" w:rsidP="0024253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b/>
                <w:lang w:eastAsia="hu-HU"/>
              </w:rPr>
              <w:t>Színészi alakítás</w:t>
            </w:r>
          </w:p>
        </w:tc>
        <w:tc>
          <w:tcPr>
            <w:tcW w:w="16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23742C" w:rsidRDefault="00411489" w:rsidP="00557A15">
            <w:pPr>
              <w:spacing w:after="0" w:line="240" w:lineRule="auto"/>
              <w:jc w:val="both"/>
              <w:rPr>
                <w:rFonts w:ascii="Palatino Linotype" w:hAnsi="Palatino Linotype"/>
                <w:lang w:eastAsia="hu-HU"/>
              </w:rPr>
            </w:pPr>
            <w:r w:rsidRPr="00087FEC">
              <w:rPr>
                <w:rFonts w:ascii="Palatino Linotype" w:hAnsi="Palatino Linotype"/>
                <w:b/>
              </w:rPr>
              <w:t xml:space="preserve">Színészi </w:t>
            </w:r>
            <w:r w:rsidRPr="0023742C">
              <w:rPr>
                <w:rFonts w:ascii="Palatino Linotype" w:hAnsi="Palatino Linotype"/>
                <w:b/>
                <w:lang w:eastAsia="hu-HU"/>
              </w:rPr>
              <w:t>beszédtechnika csoportos és egyéni gyakorlata</w:t>
            </w: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Daléneklés - zenés színészi gyakorlat</w:t>
            </w:r>
          </w:p>
        </w:tc>
        <w:tc>
          <w:tcPr>
            <w:tcW w:w="21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0C63B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Színpadi tánc és akrobatika gyakorlata</w:t>
            </w:r>
          </w:p>
        </w:tc>
      </w:tr>
      <w:tr w:rsidR="00785507" w:rsidRPr="00557A15" w:rsidTr="0023742C">
        <w:trPr>
          <w:trHeight w:val="5701"/>
          <w:jc w:val="center"/>
        </w:trPr>
        <w:tc>
          <w:tcPr>
            <w:tcW w:w="51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5507" w:rsidRPr="00557A15" w:rsidRDefault="00F41256" w:rsidP="002374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Beszédtechnika elemeinek alkalmazása drámai szerep megformálása során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F6FF9" w:rsidRDefault="00F41256" w:rsidP="002374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Beszédtechnika elemeinek alkalmazása verses művek </w:t>
            </w:r>
          </w:p>
          <w:p w:rsidR="00785507" w:rsidRPr="00557A15" w:rsidRDefault="00F41256" w:rsidP="002374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gramStart"/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előadása </w:t>
            </w:r>
            <w:r w:rsidR="008F6FF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során</w:t>
            </w:r>
            <w:proofErr w:type="gramEnd"/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5507" w:rsidRPr="00557A15" w:rsidRDefault="00785507" w:rsidP="002374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Beszédtechnika elemeinek alkalmazása </w:t>
            </w:r>
            <w:proofErr w:type="gramStart"/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spontán </w:t>
            </w:r>
            <w:r w:rsidR="008F6FF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kommunikáció</w:t>
            </w:r>
            <w:proofErr w:type="gramEnd"/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során. Blattolási gyakorlat.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5507" w:rsidRPr="00557A15" w:rsidRDefault="00411489" w:rsidP="002374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Zenés etűdök alkotása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5507" w:rsidRPr="00557A15" w:rsidRDefault="00411489" w:rsidP="002374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Megzenésített versek, sanzonok, kuplék előadása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F6FF9" w:rsidRDefault="00411489" w:rsidP="0023742C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Zenés művek (musical, song, rockopera, operett)</w:t>
            </w:r>
          </w:p>
          <w:p w:rsidR="00785507" w:rsidRPr="00557A15" w:rsidRDefault="00411489" w:rsidP="002374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betétdalainak előadása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5507" w:rsidRPr="00557A15" w:rsidRDefault="000C63B2" w:rsidP="002374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Színpadi tánc-technikai tréning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5507" w:rsidRPr="00557A15" w:rsidRDefault="000C63B2" w:rsidP="002374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Színpadi koreográfia megvalósítása különböző mozgás (kontakt, pantomim) és színpadi tánc (jazztánc, történelmi és modern társastánc, néptánc) elemek alkalmazásával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5507" w:rsidRPr="00557A15" w:rsidRDefault="00FD67CE" w:rsidP="002374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Fizikai és t</w:t>
            </w:r>
            <w:r w:rsidR="00E90DA0"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ánc</w:t>
            </w:r>
            <w:r w:rsidR="000C63B2" w:rsidRPr="00557A1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színház, akrobatika</w:t>
            </w:r>
          </w:p>
        </w:tc>
      </w:tr>
      <w:tr w:rsidR="00785507" w:rsidRPr="00557A15" w:rsidTr="00525341">
        <w:trPr>
          <w:trHeight w:val="255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Színpadi és forgatási feltételrendszerben alkotó módon, művészi igénnyel gyakorolja a színészi alkotás szakmai ismereteit, a színészmesterség szerepalkotási és tanulási módszereit, játékstílusait, technikáit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255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Színészi tevékenységét a színházi, bábszínházi, valamint a filmalkotás folyamatának egészébe illeszti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255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Megteremti és színészi alakítása során önállóan alkalmazza kifejezési formáit, külső és belső technikáját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255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A színpadi és filmes előadói tevékenységre alkalmas fizikai kondícióját és képességeit fejleszti, a szerep elvárásai szerint működteti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1A70B6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1A70B6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507" w:rsidRPr="00557A15" w:rsidRDefault="001A70B6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5507" w:rsidRPr="00557A15" w:rsidTr="00525341">
        <w:trPr>
          <w:trHeight w:val="26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Különböző műfajú szövegeket, dalokat, zeneszámokat egyéni, élményszerű formában szólaltat meg színpadon, filmen, pódiumműsor keretein belül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1A70B6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1A70B6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1A70B6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1A70B6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Mozgáskoordinációját fejleszti, tánctudását szélesíti, az előadás feltételrendszere szerint működteti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1A70B6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1A70B6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1A70B6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Nonverbális kommunikációját (gesztusnyelv, pantomim) gyakorlással tudatosítja, árnyalja, a karakterformálás során alkalmazza 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1A70B6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Ének- és hangképzést folytat, énekes előadói színészi 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>feladatokat lát el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>Beszédkészségét, beszédtechnikáját tökéletesíti, színpadi előadói tevékenysége, szerepformálása során alkalmazza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Kialakítja az előadói tevékenység mentális és intellektuális feltételeit, módszereit (relaxáció, koncentráció, érzet-felidézés, memória, rögtönzés, kreativitás)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5507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színészi tevékenységhez szükséges elméleti ismereteit, tájékozottságát a gyakorlatban alkalmazza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Rögzíti a rendelkező-, illetve kamerapróbák instrukcióit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5507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Az emlékpróbák, illetve kamerapróbák során kialakítja alakítása gondolati mozzanatait, esztétikai jellemzőit, játékstílusát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5507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Szakirodalmi tájékozottságra tesz szert a színház- és filmtörténet és -elmélet, valamint az esztétika, az előadói jog- és intézményrendszer tárgykörében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Megteremti és alakítása során önállóan alkalmazza színészi kifejezési formáit, külső és belső technikáját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5507" w:rsidRPr="00557A15" w:rsidTr="00525341">
        <w:trPr>
          <w:trHeight w:val="142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Alakítását a játéktér elemei – díszlet, bútor – között, valamint tárgyi eszközeinek – jelmez, kellék – tervszerűen kivitelezett alkalmazásával, alkotótársaival együttműködve, művészi céllal, esztétikai értékkel jeleníti meg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5507" w:rsidRPr="00557A15" w:rsidTr="00525341">
        <w:trPr>
          <w:trHeight w:val="14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Színházi előadás során érzékeli a közönség reakcióit, s ezeket színészi eszköztárának alkalmazásakor figyelembe veszi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14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Szövegértelmezési, elemzési ismereteit elmélyíti, alkalmazza a próbafolyamat során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14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Elemzi a szöveg elsődleges és másodlagos jelentésmezőit, kialakítja a játékhelyzetek gondolati kereteit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14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Egyéb színművészeti ágazatok keretei között alkot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5507" w:rsidRPr="00557A15" w:rsidTr="00525341">
        <w:trPr>
          <w:trHeight w:val="14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Szinkronizál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140"/>
          <w:jc w:val="center"/>
        </w:trPr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Rádiós színészi, műsorvezetői, előadóművészi feladatot lát el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140"/>
          <w:jc w:val="center"/>
        </w:trPr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Televíziós színészi, műsorvezetői, előadóművészi 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>feladatot lát el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360"/>
          <w:jc w:val="center"/>
        </w:trPr>
        <w:tc>
          <w:tcPr>
            <w:tcW w:w="104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0B16" w:rsidRPr="00557A15" w:rsidRDefault="006A0B16" w:rsidP="0024253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785507" w:rsidRPr="00557A15" w:rsidTr="00525341">
        <w:trPr>
          <w:trHeight w:val="28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Színház és filmelméleti fogalmak alkalmazása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2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Dramaturgiai fogalmak, műelemzési szempontok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2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Dráma- és színháztörténeti korstílusok, műfaj és játéktípusok 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2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művelődéstörténet színházművészeti vonatkozásai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2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Az esztétika alapfogalmai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2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filmtörténeti, filmesztétikai alapfogalmak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2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színészgyakorlat, színészmesterség módszerei, típusai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5507" w:rsidRPr="00557A15" w:rsidTr="00525341">
        <w:trPr>
          <w:trHeight w:val="2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Szinkron és rádiós színészgyakorlat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2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művészi, előadói beszéd szabályai, a színpadi kifejezőerő fokozásának technikái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2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zenés színészmesterség eszköztárának alkalmazása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5507" w:rsidRPr="00557A15" w:rsidTr="00525341">
        <w:trPr>
          <w:trHeight w:val="2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85507" w:rsidRPr="00557A15" w:rsidRDefault="00785507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színpadi beszédtechnika szabályainak, technikáinak ismerete, alkalmazása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507" w:rsidRPr="00557A15" w:rsidRDefault="00785507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525341">
        <w:trPr>
          <w:trHeight w:val="2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színpadi hangképzés és daléneklés módszertana, technikája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525341">
        <w:trPr>
          <w:trHeight w:val="2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színpadi mozgás, kontaktmozgás, gesztusnyelv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489" w:rsidRPr="00557A15" w:rsidTr="00525341">
        <w:trPr>
          <w:trHeight w:val="255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pantomim kifejezés alaptechnikái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525341">
        <w:trPr>
          <w:trHeight w:val="255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színpadi akrobatika, a vívás alaptechnikái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489" w:rsidRPr="00557A15" w:rsidTr="00525341">
        <w:trPr>
          <w:trHeight w:val="26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színpadi tánc műfajai, típusai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balett-tánc technikája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néptánc típusai, technikái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jazztánc technikái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történelmi társastánc, a XX. századi társastánc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Színpadtechnika, szcenika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jogérvényesítés, az előadó művészet jogi környezete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szerződéskötésre vonatkozó szabályozás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25341">
        <w:trPr>
          <w:trHeight w:val="22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vállalkozásra vonatkozó szabályozás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>Kommunikációs és tárgyalási stratégiák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6241B3">
        <w:trPr>
          <w:trHeight w:val="22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színház működtetése, reklám és marketing tevékenysége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6241B3">
        <w:trPr>
          <w:trHeight w:val="22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színházi alkotó tevékenység dokumentációja és dokumentálása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0B16" w:rsidRPr="00557A15" w:rsidTr="00F41256">
        <w:trPr>
          <w:trHeight w:val="360"/>
          <w:jc w:val="center"/>
        </w:trPr>
        <w:tc>
          <w:tcPr>
            <w:tcW w:w="1043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0B16" w:rsidRPr="00557A15" w:rsidRDefault="006A0B16" w:rsidP="0024253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411489" w:rsidRPr="00557A15" w:rsidTr="00525341">
        <w:trPr>
          <w:trHeight w:val="24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57A15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Előadói beszédkészség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525341">
        <w:trPr>
          <w:trHeight w:val="255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57A15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Előadói énekkészség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931A3D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525341">
        <w:trPr>
          <w:trHeight w:val="255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57A15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Szövegértés, szövegelemzés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525341">
        <w:trPr>
          <w:trHeight w:val="255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57A15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Komplex eszközhasználati képességek, készségek   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525341">
        <w:trPr>
          <w:trHeight w:val="255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57A15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Előadói mozgáskészség  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A0B16" w:rsidRPr="00557A15" w:rsidTr="00525341">
        <w:trPr>
          <w:trHeight w:val="360"/>
          <w:jc w:val="center"/>
        </w:trPr>
        <w:tc>
          <w:tcPr>
            <w:tcW w:w="1043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0B16" w:rsidRPr="00557A15" w:rsidRDefault="006A0B16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11489" w:rsidRPr="00557A15" w:rsidTr="00525341">
        <w:trPr>
          <w:trHeight w:val="30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57A15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Külső megjelenés 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489" w:rsidRPr="00557A15" w:rsidTr="00525341">
        <w:trPr>
          <w:trHeight w:val="30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57A15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Fejlődőképesség, önfejlesztés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525341">
        <w:trPr>
          <w:trHeight w:val="30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57A15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Elhivatottság, elkötelezettség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A0B16" w:rsidRPr="00557A15" w:rsidTr="00525341">
        <w:trPr>
          <w:trHeight w:val="360"/>
          <w:jc w:val="center"/>
        </w:trPr>
        <w:tc>
          <w:tcPr>
            <w:tcW w:w="1043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0B16" w:rsidRPr="00557A15" w:rsidRDefault="006A0B16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11489" w:rsidRPr="00557A15" w:rsidTr="00525341">
        <w:trPr>
          <w:trHeight w:val="30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57A1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Adekvát metakommunikáció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489" w:rsidRPr="00557A15" w:rsidTr="00525341">
        <w:trPr>
          <w:trHeight w:val="30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57A1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489" w:rsidRPr="00557A15" w:rsidTr="00525341">
        <w:trPr>
          <w:trHeight w:val="30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57A1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Interperszonális rugalmasság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A0B16" w:rsidRPr="00557A15" w:rsidTr="00525341">
        <w:trPr>
          <w:trHeight w:val="360"/>
          <w:jc w:val="center"/>
        </w:trPr>
        <w:tc>
          <w:tcPr>
            <w:tcW w:w="1043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0B16" w:rsidRPr="00557A15" w:rsidRDefault="006A0B16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411489" w:rsidRPr="00557A15" w:rsidTr="00525341">
        <w:trPr>
          <w:trHeight w:val="30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57A15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11489" w:rsidRPr="00557A15" w:rsidTr="00525341">
        <w:trPr>
          <w:trHeight w:val="30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57A15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489" w:rsidRPr="00557A15" w:rsidTr="00525341">
        <w:trPr>
          <w:trHeight w:val="300"/>
          <w:jc w:val="center"/>
        </w:trPr>
        <w:tc>
          <w:tcPr>
            <w:tcW w:w="5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489" w:rsidRPr="00557A15" w:rsidRDefault="00411489" w:rsidP="00557A15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Emlékezőképesség (ismeretmegőrzés)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411489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489" w:rsidRPr="00557A15" w:rsidRDefault="006D77C1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0D2DBD" w:rsidRPr="00557A15" w:rsidRDefault="000D2DBD" w:rsidP="00557A15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0D2DBD" w:rsidRPr="00557A15" w:rsidRDefault="000D2DBD" w:rsidP="00557A15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0D2DBD" w:rsidRPr="00557A15" w:rsidRDefault="000D2DBD" w:rsidP="00557A15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br w:type="page"/>
      </w:r>
    </w:p>
    <w:tbl>
      <w:tblPr>
        <w:tblW w:w="88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83"/>
        <w:gridCol w:w="426"/>
        <w:gridCol w:w="124"/>
        <w:gridCol w:w="431"/>
        <w:gridCol w:w="669"/>
        <w:gridCol w:w="558"/>
        <w:gridCol w:w="550"/>
        <w:gridCol w:w="439"/>
      </w:tblGrid>
      <w:tr w:rsidR="00557A15" w:rsidRPr="00557A15" w:rsidTr="00557A15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167EE8" w:rsidRPr="00557A15" w:rsidRDefault="00167EE8" w:rsidP="00242539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557A15">
              <w:rPr>
                <w:rFonts w:ascii="Palatino Linotype" w:hAnsi="Palatino Linotype"/>
                <w:lang w:eastAsia="hu-HU"/>
              </w:rPr>
              <w:lastRenderedPageBreak/>
              <w:t>10617-12</w:t>
            </w:r>
          </w:p>
          <w:p w:rsidR="00167EE8" w:rsidRPr="00557A15" w:rsidRDefault="00167EE8" w:rsidP="0024253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lang w:eastAsia="hu-HU"/>
              </w:rPr>
              <w:t>Színészi alakítás</w:t>
            </w:r>
          </w:p>
        </w:tc>
        <w:tc>
          <w:tcPr>
            <w:tcW w:w="3880" w:type="dxa"/>
            <w:gridSpan w:val="8"/>
            <w:vAlign w:val="center"/>
          </w:tcPr>
          <w:p w:rsidR="00167EE8" w:rsidRPr="00557A15" w:rsidRDefault="00167EE8" w:rsidP="002374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Színjátszás elméleti és esztétikai ismeretei</w:t>
            </w:r>
          </w:p>
        </w:tc>
      </w:tr>
      <w:tr w:rsidR="00557A15" w:rsidRPr="00557A15" w:rsidTr="00557A15">
        <w:trPr>
          <w:trHeight w:val="5701"/>
          <w:jc w:val="center"/>
        </w:trPr>
        <w:tc>
          <w:tcPr>
            <w:tcW w:w="4945" w:type="dxa"/>
            <w:vMerge/>
            <w:vAlign w:val="center"/>
          </w:tcPr>
          <w:p w:rsidR="00167EE8" w:rsidRPr="00557A15" w:rsidRDefault="00167EE8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textDirection w:val="btLr"/>
            <w:vAlign w:val="bottom"/>
          </w:tcPr>
          <w:p w:rsidR="00167EE8" w:rsidRPr="00557A15" w:rsidRDefault="00167EE8" w:rsidP="002374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lang w:eastAsia="hu-HU"/>
              </w:rPr>
              <w:t>A színművészet esztétikája</w:t>
            </w:r>
            <w:r w:rsidRPr="00557A15">
              <w:rPr>
                <w:rFonts w:ascii="Palatino Linotype" w:hAnsi="Palatino Linotype"/>
              </w:rPr>
              <w:t xml:space="preserve">, a színészi </w:t>
            </w:r>
            <w:r w:rsidRPr="00557A15">
              <w:rPr>
                <w:rFonts w:ascii="Palatino Linotype" w:hAnsi="Palatino Linotype" w:cs="Arial"/>
                <w:lang w:eastAsia="hu-HU"/>
              </w:rPr>
              <w:t>alakítás formanyelve</w:t>
            </w:r>
          </w:p>
        </w:tc>
        <w:tc>
          <w:tcPr>
            <w:tcW w:w="550" w:type="dxa"/>
            <w:gridSpan w:val="2"/>
            <w:textDirection w:val="btLr"/>
            <w:vAlign w:val="bottom"/>
          </w:tcPr>
          <w:p w:rsidR="00167EE8" w:rsidRPr="00557A15" w:rsidRDefault="00167EE8" w:rsidP="002374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lang w:eastAsia="hu-HU"/>
              </w:rPr>
              <w:t>Színpadi szövegtípusok elmélete és feldolgozása</w:t>
            </w:r>
          </w:p>
        </w:tc>
        <w:tc>
          <w:tcPr>
            <w:tcW w:w="431" w:type="dxa"/>
            <w:textDirection w:val="btLr"/>
            <w:vAlign w:val="bottom"/>
          </w:tcPr>
          <w:p w:rsidR="00167EE8" w:rsidRPr="00557A15" w:rsidRDefault="00167EE8" w:rsidP="002374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lang w:eastAsia="hu-HU"/>
              </w:rPr>
              <w:t>A színházművészet stílustörténeti korszakai</w:t>
            </w:r>
          </w:p>
        </w:tc>
        <w:tc>
          <w:tcPr>
            <w:tcW w:w="669" w:type="dxa"/>
            <w:textDirection w:val="btLr"/>
            <w:vAlign w:val="bottom"/>
          </w:tcPr>
          <w:p w:rsidR="00167EE8" w:rsidRPr="00557A15" w:rsidRDefault="00167EE8" w:rsidP="002374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lang w:eastAsia="hu-HU"/>
              </w:rPr>
              <w:t>A színművészet játékstílusai, alkotási módszerei a XX</w:t>
            </w:r>
            <w:r w:rsidR="008F6FF9">
              <w:rPr>
                <w:rFonts w:ascii="Palatino Linotype" w:hAnsi="Palatino Linotype" w:cs="Arial"/>
                <w:lang w:eastAsia="hu-HU"/>
              </w:rPr>
              <w:t xml:space="preserve">. </w:t>
            </w:r>
            <w:r w:rsidRPr="00557A15">
              <w:rPr>
                <w:rFonts w:ascii="Palatino Linotype" w:hAnsi="Palatino Linotype" w:cs="Arial"/>
                <w:lang w:eastAsia="hu-HU"/>
              </w:rPr>
              <w:t>században</w:t>
            </w:r>
            <w:r w:rsidR="008F6FF9">
              <w:rPr>
                <w:rFonts w:ascii="Palatino Linotype" w:hAnsi="Palatino Linotype" w:cs="Arial"/>
                <w:lang w:eastAsia="hu-HU"/>
              </w:rPr>
              <w:t>.</w:t>
            </w:r>
          </w:p>
        </w:tc>
        <w:tc>
          <w:tcPr>
            <w:tcW w:w="558" w:type="dxa"/>
            <w:textDirection w:val="btLr"/>
            <w:vAlign w:val="bottom"/>
          </w:tcPr>
          <w:p w:rsidR="00167EE8" w:rsidRPr="00557A15" w:rsidRDefault="00167EE8" w:rsidP="002374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lang w:eastAsia="hu-HU"/>
              </w:rPr>
              <w:t>Kortárs színházi irányzatok</w:t>
            </w:r>
          </w:p>
        </w:tc>
        <w:tc>
          <w:tcPr>
            <w:tcW w:w="550" w:type="dxa"/>
            <w:textDirection w:val="btLr"/>
            <w:vAlign w:val="bottom"/>
          </w:tcPr>
          <w:p w:rsidR="00167EE8" w:rsidRPr="00557A15" w:rsidRDefault="00167EE8" w:rsidP="002374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lang w:eastAsia="hu-HU"/>
              </w:rPr>
              <w:t>Színházi működéstan, jogi és gazdálkodási jellemzők</w:t>
            </w:r>
          </w:p>
        </w:tc>
        <w:tc>
          <w:tcPr>
            <w:tcW w:w="439" w:type="dxa"/>
            <w:textDirection w:val="btLr"/>
            <w:vAlign w:val="bottom"/>
          </w:tcPr>
          <w:p w:rsidR="00167EE8" w:rsidRPr="00557A15" w:rsidRDefault="00167EE8" w:rsidP="002374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 w:cs="Arial"/>
                <w:lang w:eastAsia="hu-HU"/>
              </w:rPr>
              <w:t>Színháztípusok, szervezeti formák</w:t>
            </w:r>
          </w:p>
        </w:tc>
      </w:tr>
      <w:tr w:rsidR="00557A15" w:rsidRPr="00557A15" w:rsidTr="00557A15">
        <w:trPr>
          <w:trHeight w:val="345"/>
          <w:jc w:val="center"/>
        </w:trPr>
        <w:tc>
          <w:tcPr>
            <w:tcW w:w="8825" w:type="dxa"/>
            <w:gridSpan w:val="9"/>
            <w:noWrap/>
            <w:vAlign w:val="center"/>
          </w:tcPr>
          <w:p w:rsidR="00167EE8" w:rsidRPr="00557A15" w:rsidRDefault="00167EE8" w:rsidP="0024253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557A15" w:rsidRPr="00557A15" w:rsidTr="00557A15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A próbafolyamat során a rendezői utasítások betartásával, szerepépítési technikáinak önálló alkalmazásával szerepet alkot</w:t>
            </w:r>
          </w:p>
        </w:tc>
        <w:tc>
          <w:tcPr>
            <w:tcW w:w="683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Színpadi és forgatási feltételrendszerben alkotó módon, művészi igénnyel gyakorolja a színészi alkotás szakmai ismereteit, a színészmesterség szerepalkotási és tanulási módszereit, játékstílusait, technikáit </w:t>
            </w:r>
          </w:p>
        </w:tc>
        <w:tc>
          <w:tcPr>
            <w:tcW w:w="683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Színészi tevékenységét a színházi, bábszínházi, valamint a filmalkotás folyamatának egészébe illeszti</w:t>
            </w:r>
          </w:p>
        </w:tc>
        <w:tc>
          <w:tcPr>
            <w:tcW w:w="683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Megteremti és színészi alakítása során önállóan alkalmazza kifejezési formáit, külső és belső technikáját</w:t>
            </w:r>
          </w:p>
        </w:tc>
        <w:tc>
          <w:tcPr>
            <w:tcW w:w="683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A színpadi és filmes előadói tevékenységre alkalmas fizikai kondícióját és képességeit fejleszti, a szerep elvárásai szerint működteti</w:t>
            </w:r>
          </w:p>
        </w:tc>
        <w:tc>
          <w:tcPr>
            <w:tcW w:w="683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6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Különböző műfajú szövegeket, dalokat, zeneszámokat egyéni, élményszerű formában szólaltat meg színpadon, filmen, pódiumműsor keretein belül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Mozgáskoordinációját fejleszti, tánctudását szélesíti, az előadás feltételrendszere szerint működteti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Nonverbális kommunikációját (gesztusnyelv, pantomim) gyakorlással tudatosítja, árnyalja, a 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karakterformálás során alkalmazza 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>Ének- és hangképzést folytat, énekes előadói színészi feladatokat lát el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Beszédkészségét, beszédtechnikáját tökéletesíti, színpadi előadói tevékenysége, szerepformálása során alkalmazza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Kialakítja az előadói tevékenység mentális és intellektuális feltételeit, módszereit (relaxáció, koncentráció, érzet-felidézés, memória, rögtönzés, kreativitás)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színészi tevékenységhez szükséges elméleti ismereteit, tájékozottságát a gyakorlatban alkalmazza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Rögzíti a rendelkező-, illetve kamerapróbák instrukcióit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Az emlékpróbák, illetve kamerapróbák során kialakítja alakítása gondolati mozzanatait, esztétikai jellemzőit, játékstílusát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Szakirodalmi tájékozottságra tesz szert a színház- és filmtörténet és -elmélet, valamint az esztétika, az előadói jog- és intézményrendszer tárgykörében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Megteremti és alakítása során önállóan alkalmazza színészi kifejezési formáit, külső és belső technikáját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14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Alakítását a játéktér elemei – díszlet, bútor – között, valamint tárgyi eszközeinek – jelmez, kellék – tervszerűen kivitelezett alkalmazásával, alkotótársaival együttműködve, művészi céllal, esztétikai értékkel jeleníti meg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14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Színházi előadás során érzékeli a közönség reakcióit, s ezeket színészi eszköztárának alkalmazásakor figyelembe veszi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14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Szövegértelmezési, elemzési ismereteit elmélyíti, alkalmazza a próbafolyamat során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14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Elemzi a szöveg elsődleges és másodlagos jelentésmezőit, kialakítja a játékhelyzetek gondolati kereteit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14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Egyéb színművészeti ágazatok keretei között alkot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14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Szinkronizál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14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Rádiós színészi, műsorvezetői, előadóművészi 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>feladatot lát el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14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>Televíziós színészi, műsorvezetői, előadóművészi feladatot lát el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360"/>
          <w:jc w:val="center"/>
        </w:trPr>
        <w:tc>
          <w:tcPr>
            <w:tcW w:w="8825" w:type="dxa"/>
            <w:gridSpan w:val="9"/>
            <w:noWrap/>
            <w:vAlign w:val="center"/>
          </w:tcPr>
          <w:p w:rsidR="00167EE8" w:rsidRPr="00557A15" w:rsidRDefault="00167EE8" w:rsidP="0024253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557A15" w:rsidRPr="00557A15" w:rsidTr="00557A15">
        <w:trPr>
          <w:trHeight w:val="28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Színház és filmelméleti fogalmak alkalmazása</w:t>
            </w:r>
          </w:p>
        </w:tc>
        <w:tc>
          <w:tcPr>
            <w:tcW w:w="683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Dramaturgiai fogalmak, műelemzési szempontok</w:t>
            </w:r>
          </w:p>
        </w:tc>
        <w:tc>
          <w:tcPr>
            <w:tcW w:w="683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Dráma- és színháztörténeti korstílusok, műfaj és játéktípusok </w:t>
            </w:r>
          </w:p>
        </w:tc>
        <w:tc>
          <w:tcPr>
            <w:tcW w:w="683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8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művelődéstörténet színházművészeti vonatkozásai</w:t>
            </w:r>
          </w:p>
        </w:tc>
        <w:tc>
          <w:tcPr>
            <w:tcW w:w="683" w:type="dxa"/>
            <w:shd w:val="clear" w:color="auto" w:fill="auto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Az esztétika alapfogalmai</w:t>
            </w:r>
          </w:p>
        </w:tc>
        <w:tc>
          <w:tcPr>
            <w:tcW w:w="683" w:type="dxa"/>
            <w:shd w:val="clear" w:color="auto" w:fill="auto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filmtörténeti, filmesztétikai alapfogalmak</w:t>
            </w:r>
          </w:p>
        </w:tc>
        <w:tc>
          <w:tcPr>
            <w:tcW w:w="683" w:type="dxa"/>
            <w:shd w:val="clear" w:color="auto" w:fill="auto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8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színészgyakorlat, színészmesterség módszerei, típusai</w:t>
            </w:r>
          </w:p>
        </w:tc>
        <w:tc>
          <w:tcPr>
            <w:tcW w:w="683" w:type="dxa"/>
            <w:shd w:val="clear" w:color="auto" w:fill="auto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8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Szinkron és rádiós színészgyakorlat</w:t>
            </w:r>
          </w:p>
        </w:tc>
        <w:tc>
          <w:tcPr>
            <w:tcW w:w="683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művészi, előadói beszéd szabályai, a színpadi kifejezőerő fokozásának technikái</w:t>
            </w:r>
          </w:p>
        </w:tc>
        <w:tc>
          <w:tcPr>
            <w:tcW w:w="683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zenés színészmesterség eszköztárának alkalmazása</w:t>
            </w:r>
          </w:p>
        </w:tc>
        <w:tc>
          <w:tcPr>
            <w:tcW w:w="683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színpadi beszédtechnika szabályainak, technikáinak ismerete, alkalmazása</w:t>
            </w:r>
          </w:p>
        </w:tc>
        <w:tc>
          <w:tcPr>
            <w:tcW w:w="683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színpadi hangképzés és daléneklés módszertana, technikája</w:t>
            </w:r>
          </w:p>
        </w:tc>
        <w:tc>
          <w:tcPr>
            <w:tcW w:w="683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színpadi mozgás, kontaktmozgás, gesztusnyelv</w:t>
            </w:r>
          </w:p>
        </w:tc>
        <w:tc>
          <w:tcPr>
            <w:tcW w:w="683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55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pantomim kifejezés alaptechnikái</w:t>
            </w:r>
          </w:p>
        </w:tc>
        <w:tc>
          <w:tcPr>
            <w:tcW w:w="683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55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színpadi akrobatika, a vívás alaptechnikái</w:t>
            </w:r>
          </w:p>
        </w:tc>
        <w:tc>
          <w:tcPr>
            <w:tcW w:w="683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6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színpadi tánc műfajai, típusai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balett-tánc technikája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néptánc típusai, technikái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jazztánc technikái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történelmi társastánc, a XX. századi társastánc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Színpadtechnika, szcenika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jogérvényesítés, az előadó művészet jogi környezete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>A szerződéskötésre vonatkozó szabályozás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vállalkozásra vonatkozó szabályozás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Kommunikációs és tárgyalási stratégiák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színház működtetése, reklám és marketing tevékenysége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57A15">
        <w:trPr>
          <w:trHeight w:val="22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 színházi alkotó tevékenység dokumentációja és dokumentálása</w:t>
            </w:r>
          </w:p>
        </w:tc>
        <w:tc>
          <w:tcPr>
            <w:tcW w:w="683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360"/>
          <w:jc w:val="center"/>
        </w:trPr>
        <w:tc>
          <w:tcPr>
            <w:tcW w:w="8825" w:type="dxa"/>
            <w:gridSpan w:val="9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557A15" w:rsidRPr="00557A15" w:rsidTr="00557A15">
        <w:trPr>
          <w:trHeight w:val="24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Előadói beszédkészség</w:t>
            </w:r>
          </w:p>
        </w:tc>
        <w:tc>
          <w:tcPr>
            <w:tcW w:w="683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55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Előadói énekkészség</w:t>
            </w:r>
          </w:p>
        </w:tc>
        <w:tc>
          <w:tcPr>
            <w:tcW w:w="683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55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Szövegértés, szövegelemzés</w:t>
            </w:r>
          </w:p>
        </w:tc>
        <w:tc>
          <w:tcPr>
            <w:tcW w:w="683" w:type="dxa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9" w:type="dxa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8" w:type="dxa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57A15">
        <w:trPr>
          <w:trHeight w:val="255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Komplex eszközhasználati képességek, készségek   </w:t>
            </w:r>
          </w:p>
        </w:tc>
        <w:tc>
          <w:tcPr>
            <w:tcW w:w="683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255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Előadói mozgáskészség  </w:t>
            </w:r>
          </w:p>
        </w:tc>
        <w:tc>
          <w:tcPr>
            <w:tcW w:w="683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360"/>
          <w:jc w:val="center"/>
        </w:trPr>
        <w:tc>
          <w:tcPr>
            <w:tcW w:w="8825" w:type="dxa"/>
            <w:gridSpan w:val="9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57A15" w:rsidRPr="00557A15" w:rsidTr="00557A15">
        <w:trPr>
          <w:trHeight w:val="30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Külső megjelenés </w:t>
            </w:r>
          </w:p>
        </w:tc>
        <w:tc>
          <w:tcPr>
            <w:tcW w:w="683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30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Fejlődőképesség, önfejlesztés</w:t>
            </w:r>
          </w:p>
        </w:tc>
        <w:tc>
          <w:tcPr>
            <w:tcW w:w="683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30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Elhivatottság, elkötelezettség</w:t>
            </w:r>
          </w:p>
        </w:tc>
        <w:tc>
          <w:tcPr>
            <w:tcW w:w="683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360"/>
          <w:jc w:val="center"/>
        </w:trPr>
        <w:tc>
          <w:tcPr>
            <w:tcW w:w="8825" w:type="dxa"/>
            <w:gridSpan w:val="9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57A15" w:rsidRPr="00557A15" w:rsidTr="00557A15">
        <w:trPr>
          <w:trHeight w:val="30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Adekvát metakommunikáció</w:t>
            </w:r>
          </w:p>
        </w:tc>
        <w:tc>
          <w:tcPr>
            <w:tcW w:w="683" w:type="dxa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9" w:type="dxa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8" w:type="dxa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57A15">
        <w:trPr>
          <w:trHeight w:val="30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683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30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Interperszonális rugalmasság</w:t>
            </w:r>
          </w:p>
        </w:tc>
        <w:tc>
          <w:tcPr>
            <w:tcW w:w="683" w:type="dxa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9" w:type="dxa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8" w:type="dxa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7A15" w:rsidRPr="00557A15" w:rsidTr="00557A15">
        <w:trPr>
          <w:trHeight w:val="360"/>
          <w:jc w:val="center"/>
        </w:trPr>
        <w:tc>
          <w:tcPr>
            <w:tcW w:w="8825" w:type="dxa"/>
            <w:gridSpan w:val="9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57A15" w:rsidRPr="00557A15" w:rsidTr="00557A15">
        <w:trPr>
          <w:trHeight w:val="30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683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30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683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9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noWrap/>
            <w:vAlign w:val="center"/>
          </w:tcPr>
          <w:p w:rsidR="00167EE8" w:rsidRPr="00557A15" w:rsidRDefault="00167EE8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7A15" w:rsidRPr="00557A15" w:rsidTr="00557A15">
        <w:trPr>
          <w:trHeight w:val="300"/>
          <w:jc w:val="center"/>
        </w:trPr>
        <w:tc>
          <w:tcPr>
            <w:tcW w:w="4945" w:type="dxa"/>
            <w:noWrap/>
          </w:tcPr>
          <w:p w:rsidR="00167EE8" w:rsidRPr="00557A15" w:rsidRDefault="00167EE8" w:rsidP="00525341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Emlékezőképesség (ismeretmegőrzés)</w:t>
            </w:r>
          </w:p>
        </w:tc>
        <w:tc>
          <w:tcPr>
            <w:tcW w:w="683" w:type="dxa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9" w:type="dxa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8" w:type="dxa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vAlign w:val="center"/>
          </w:tcPr>
          <w:p w:rsidR="00167EE8" w:rsidRPr="00557A15" w:rsidRDefault="007D051B" w:rsidP="005253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57A1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0D2DBD" w:rsidRPr="00557A15" w:rsidRDefault="000D2DBD" w:rsidP="00557A15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0D2DBD" w:rsidRPr="00557A15" w:rsidRDefault="000D2DBD" w:rsidP="00557A15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557A15" w:rsidRDefault="000D2DBD" w:rsidP="00557A15">
      <w:pPr>
        <w:spacing w:after="0" w:line="240" w:lineRule="auto"/>
        <w:jc w:val="both"/>
        <w:rPr>
          <w:rFonts w:ascii="Palatino Linotype" w:hAnsi="Palatino Linotype"/>
          <w:b/>
        </w:rPr>
      </w:pPr>
      <w:r w:rsidRPr="00557A15">
        <w:rPr>
          <w:rFonts w:ascii="Palatino Linotype" w:hAnsi="Palatino Linotype"/>
          <w:sz w:val="24"/>
          <w:szCs w:val="24"/>
        </w:rPr>
        <w:br w:type="page"/>
      </w:r>
    </w:p>
    <w:p w:rsidR="00B61F0A" w:rsidRPr="00557A15" w:rsidRDefault="00E15434" w:rsidP="00557A15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proofErr w:type="gramStart"/>
      <w:r w:rsidRPr="00557A15">
        <w:rPr>
          <w:rFonts w:ascii="Palatino Linotype" w:hAnsi="Palatino Linotype"/>
          <w:b/>
          <w:sz w:val="24"/>
          <w:szCs w:val="24"/>
          <w:lang w:eastAsia="hu-HU"/>
        </w:rPr>
        <w:lastRenderedPageBreak/>
        <w:t>Színjátszásgyakorlat</w:t>
      </w:r>
      <w:r w:rsidR="00557A1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57A1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B61F0A" w:rsidRPr="00557A15">
        <w:rPr>
          <w:rFonts w:ascii="Palatino Linotype" w:hAnsi="Palatino Linotype"/>
          <w:sz w:val="24"/>
          <w:szCs w:val="24"/>
        </w:rPr>
        <w:tab/>
      </w:r>
      <w:r w:rsidR="00B61F0A" w:rsidRPr="00557A15">
        <w:rPr>
          <w:rFonts w:ascii="Palatino Linotype" w:hAnsi="Palatino Linotype"/>
          <w:sz w:val="24"/>
          <w:szCs w:val="24"/>
        </w:rPr>
        <w:tab/>
      </w:r>
      <w:r w:rsidR="00B61F0A" w:rsidRPr="00557A15">
        <w:rPr>
          <w:rFonts w:ascii="Palatino Linotype" w:hAnsi="Palatino Linotype"/>
          <w:sz w:val="24"/>
          <w:szCs w:val="24"/>
        </w:rPr>
        <w:tab/>
      </w:r>
      <w:r w:rsidR="00557A15">
        <w:rPr>
          <w:rFonts w:ascii="Palatino Linotype" w:hAnsi="Palatino Linotype"/>
          <w:sz w:val="24"/>
          <w:szCs w:val="24"/>
        </w:rPr>
        <w:tab/>
      </w:r>
      <w:r w:rsidR="00557A15">
        <w:rPr>
          <w:rFonts w:ascii="Palatino Linotype" w:hAnsi="Palatino Linotype"/>
          <w:sz w:val="24"/>
          <w:szCs w:val="24"/>
        </w:rPr>
        <w:tab/>
      </w:r>
      <w:r w:rsidR="00B61F0A" w:rsidRPr="00557A15">
        <w:rPr>
          <w:rFonts w:ascii="Palatino Linotype" w:hAnsi="Palatino Linotype"/>
          <w:sz w:val="24"/>
          <w:szCs w:val="24"/>
        </w:rPr>
        <w:tab/>
      </w:r>
      <w:r w:rsidR="00525341">
        <w:rPr>
          <w:rFonts w:ascii="Palatino Linotype" w:hAnsi="Palatino Linotype"/>
          <w:sz w:val="24"/>
          <w:szCs w:val="24"/>
        </w:rPr>
        <w:t xml:space="preserve">           </w:t>
      </w:r>
      <w:r w:rsidRPr="00557A15">
        <w:rPr>
          <w:rFonts w:ascii="Palatino Linotype" w:hAnsi="Palatino Linotype"/>
          <w:b/>
          <w:sz w:val="24"/>
          <w:szCs w:val="24"/>
          <w:lang w:eastAsia="hu-HU"/>
        </w:rPr>
        <w:t>384</w:t>
      </w:r>
      <w:proofErr w:type="gramEnd"/>
      <w:r w:rsidRPr="00557A15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B61F0A" w:rsidRPr="00557A15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557A15" w:rsidRDefault="00CC3403" w:rsidP="00557A15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557A15" w:rsidRDefault="00C65A1E" w:rsidP="00525341">
      <w:pPr>
        <w:numPr>
          <w:ilvl w:val="1"/>
          <w:numId w:val="4"/>
        </w:numPr>
        <w:tabs>
          <w:tab w:val="num" w:pos="426"/>
        </w:tabs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13A40" w:rsidRPr="00557A15" w:rsidRDefault="00B732C7" w:rsidP="00525341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Alkalmassá tenni a növendékeket - t</w:t>
      </w:r>
      <w:r w:rsidR="00CB67FF" w:rsidRPr="00557A15">
        <w:rPr>
          <w:rFonts w:ascii="Palatino Linotype" w:hAnsi="Palatino Linotype"/>
          <w:sz w:val="24"/>
          <w:szCs w:val="24"/>
        </w:rPr>
        <w:t xml:space="preserve">ényleges próbafolyamatok, produkció jellegű komplex vizsgaelőadások, valamint filmforgatási gyakorlat </w:t>
      </w:r>
      <w:r w:rsidR="00FC6823">
        <w:rPr>
          <w:rFonts w:ascii="Palatino Linotype" w:hAnsi="Palatino Linotype"/>
          <w:sz w:val="24"/>
          <w:szCs w:val="24"/>
        </w:rPr>
        <w:t xml:space="preserve">során </w:t>
      </w:r>
      <w:r w:rsidRPr="00557A15">
        <w:rPr>
          <w:rFonts w:ascii="Palatino Linotype" w:hAnsi="Palatino Linotype"/>
          <w:sz w:val="24"/>
          <w:szCs w:val="24"/>
        </w:rPr>
        <w:t>-</w:t>
      </w:r>
      <w:r w:rsidR="00CB67FF" w:rsidRPr="00557A15">
        <w:rPr>
          <w:rFonts w:ascii="Palatino Linotype" w:hAnsi="Palatino Linotype"/>
          <w:sz w:val="24"/>
          <w:szCs w:val="24"/>
        </w:rPr>
        <w:t xml:space="preserve"> színészi feladatok, magas </w:t>
      </w:r>
      <w:r w:rsidRPr="00557A15">
        <w:rPr>
          <w:rFonts w:ascii="Palatino Linotype" w:hAnsi="Palatino Linotype"/>
          <w:sz w:val="24"/>
          <w:szCs w:val="24"/>
        </w:rPr>
        <w:t xml:space="preserve">szakmai </w:t>
      </w:r>
      <w:r w:rsidR="00CB67FF" w:rsidRPr="00557A15">
        <w:rPr>
          <w:rFonts w:ascii="Palatino Linotype" w:hAnsi="Palatino Linotype"/>
          <w:sz w:val="24"/>
          <w:szCs w:val="24"/>
        </w:rPr>
        <w:t xml:space="preserve">szinten, művészi igénnyel </w:t>
      </w:r>
      <w:r w:rsidRPr="00557A15">
        <w:rPr>
          <w:rFonts w:ascii="Palatino Linotype" w:hAnsi="Palatino Linotype"/>
          <w:sz w:val="24"/>
          <w:szCs w:val="24"/>
        </w:rPr>
        <w:t>történő meg</w:t>
      </w:r>
      <w:r w:rsidR="00CB67FF" w:rsidRPr="00557A15">
        <w:rPr>
          <w:rFonts w:ascii="Palatino Linotype" w:hAnsi="Palatino Linotype"/>
          <w:sz w:val="24"/>
          <w:szCs w:val="24"/>
        </w:rPr>
        <w:t>valósít</w:t>
      </w:r>
      <w:r w:rsidRPr="00557A15">
        <w:rPr>
          <w:rFonts w:ascii="Palatino Linotype" w:hAnsi="Palatino Linotype"/>
          <w:sz w:val="24"/>
          <w:szCs w:val="24"/>
        </w:rPr>
        <w:t>ására</w:t>
      </w:r>
      <w:r w:rsidR="00CB67FF" w:rsidRPr="00557A15">
        <w:rPr>
          <w:rFonts w:ascii="Palatino Linotype" w:hAnsi="Palatino Linotype"/>
          <w:sz w:val="24"/>
          <w:szCs w:val="24"/>
        </w:rPr>
        <w:t>. Kialakítani a rendezői, próbavezetői instrukció befogadásának, értelmezésének, rögzítésnek</w:t>
      </w:r>
      <w:r w:rsidR="00213A40" w:rsidRPr="00557A15">
        <w:rPr>
          <w:rFonts w:ascii="Palatino Linotype" w:hAnsi="Palatino Linotype"/>
          <w:sz w:val="24"/>
          <w:szCs w:val="24"/>
        </w:rPr>
        <w:t>, végreha</w:t>
      </w:r>
      <w:r w:rsidR="00EA5160" w:rsidRPr="00557A15">
        <w:rPr>
          <w:rFonts w:ascii="Palatino Linotype" w:hAnsi="Palatino Linotype"/>
          <w:sz w:val="24"/>
          <w:szCs w:val="24"/>
        </w:rPr>
        <w:t>jtásának igényét, képességét és</w:t>
      </w:r>
      <w:r w:rsidR="00CB67FF" w:rsidRPr="00557A15">
        <w:rPr>
          <w:rFonts w:ascii="Palatino Linotype" w:hAnsi="Palatino Linotype"/>
          <w:sz w:val="24"/>
          <w:szCs w:val="24"/>
        </w:rPr>
        <w:t xml:space="preserve"> készségeit.</w:t>
      </w:r>
    </w:p>
    <w:p w:rsidR="00213A40" w:rsidRPr="00557A15" w:rsidRDefault="00EA5160" w:rsidP="00525341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Elmélyíteni a színészmesterség gyakorlata tantárgy </w:t>
      </w:r>
      <w:r w:rsidR="00213A40" w:rsidRPr="00557A15">
        <w:rPr>
          <w:rFonts w:ascii="Palatino Linotype" w:hAnsi="Palatino Linotype"/>
          <w:sz w:val="24"/>
          <w:szCs w:val="24"/>
        </w:rPr>
        <w:t>ismereteinek, elemeinek, t</w:t>
      </w:r>
      <w:r w:rsidRPr="00557A15">
        <w:rPr>
          <w:rFonts w:ascii="Palatino Linotype" w:hAnsi="Palatino Linotype"/>
          <w:sz w:val="24"/>
          <w:szCs w:val="24"/>
        </w:rPr>
        <w:t>echnikáinak együttes alkalmazását</w:t>
      </w:r>
      <w:r w:rsidR="00213A40" w:rsidRPr="00557A15">
        <w:rPr>
          <w:rFonts w:ascii="Palatino Linotype" w:hAnsi="Palatino Linotype"/>
          <w:sz w:val="24"/>
          <w:szCs w:val="24"/>
        </w:rPr>
        <w:t xml:space="preserve"> a színházi próbafolyamat, illetve a filmforgatás gyakorlati feltételrendszerének függvényében</w:t>
      </w:r>
      <w:r w:rsidRPr="00557A15">
        <w:rPr>
          <w:rFonts w:ascii="Palatino Linotype" w:hAnsi="Palatino Linotype"/>
          <w:sz w:val="24"/>
          <w:szCs w:val="24"/>
        </w:rPr>
        <w:t>. A színészi</w:t>
      </w:r>
      <w:r w:rsidR="00213A40" w:rsidRPr="00557A15">
        <w:rPr>
          <w:rFonts w:ascii="Palatino Linotype" w:hAnsi="Palatino Linotype"/>
          <w:sz w:val="24"/>
          <w:szCs w:val="24"/>
        </w:rPr>
        <w:t xml:space="preserve"> alakítás gyakorlati és elmélet</w:t>
      </w:r>
      <w:r w:rsidR="00866C66" w:rsidRPr="00557A15">
        <w:rPr>
          <w:rFonts w:ascii="Palatino Linotype" w:hAnsi="Palatino Linotype"/>
          <w:sz w:val="24"/>
          <w:szCs w:val="24"/>
        </w:rPr>
        <w:t>i eszkö</w:t>
      </w:r>
      <w:r w:rsidRPr="00557A15">
        <w:rPr>
          <w:rFonts w:ascii="Palatino Linotype" w:hAnsi="Palatino Linotype"/>
          <w:sz w:val="24"/>
          <w:szCs w:val="24"/>
        </w:rPr>
        <w:t>zrendszerének komplex használatát, hatáselemmé alakítását</w:t>
      </w:r>
      <w:r w:rsidR="00213A40" w:rsidRPr="00557A15">
        <w:rPr>
          <w:rFonts w:ascii="Palatino Linotype" w:hAnsi="Palatino Linotype"/>
          <w:sz w:val="24"/>
          <w:szCs w:val="24"/>
        </w:rPr>
        <w:t xml:space="preserve"> a színpadi produkci</w:t>
      </w:r>
      <w:r w:rsidR="00866C66" w:rsidRPr="00557A15">
        <w:rPr>
          <w:rFonts w:ascii="Palatino Linotype" w:hAnsi="Palatino Linotype"/>
          <w:sz w:val="24"/>
          <w:szCs w:val="24"/>
        </w:rPr>
        <w:t xml:space="preserve">ó, illetve </w:t>
      </w:r>
      <w:r w:rsidRPr="00557A15">
        <w:rPr>
          <w:rFonts w:ascii="Palatino Linotype" w:hAnsi="Palatino Linotype"/>
          <w:sz w:val="24"/>
          <w:szCs w:val="24"/>
        </w:rPr>
        <w:t xml:space="preserve">a </w:t>
      </w:r>
      <w:r w:rsidR="00866C66" w:rsidRPr="00557A15">
        <w:rPr>
          <w:rFonts w:ascii="Palatino Linotype" w:hAnsi="Palatino Linotype"/>
          <w:sz w:val="24"/>
          <w:szCs w:val="24"/>
        </w:rPr>
        <w:t>film</w:t>
      </w:r>
      <w:r w:rsidRPr="00557A15">
        <w:rPr>
          <w:rFonts w:ascii="Palatino Linotype" w:hAnsi="Palatino Linotype"/>
          <w:sz w:val="24"/>
          <w:szCs w:val="24"/>
        </w:rPr>
        <w:t>felvétel esztétikai szerkezet</w:t>
      </w:r>
      <w:r w:rsidR="00FC6823">
        <w:rPr>
          <w:rFonts w:ascii="Palatino Linotype" w:hAnsi="Palatino Linotype"/>
          <w:sz w:val="24"/>
          <w:szCs w:val="24"/>
        </w:rPr>
        <w:t>e</w:t>
      </w:r>
      <w:r w:rsidRPr="00557A15">
        <w:rPr>
          <w:rFonts w:ascii="Palatino Linotype" w:hAnsi="Palatino Linotype"/>
          <w:sz w:val="24"/>
          <w:szCs w:val="24"/>
        </w:rPr>
        <w:t xml:space="preserve"> szerint.</w:t>
      </w:r>
    </w:p>
    <w:p w:rsidR="00CC3403" w:rsidRPr="00557A15" w:rsidRDefault="00CC3403" w:rsidP="00525341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557A15" w:rsidRDefault="00C65A1E" w:rsidP="00525341">
      <w:pPr>
        <w:widowControl w:val="0"/>
        <w:numPr>
          <w:ilvl w:val="1"/>
          <w:numId w:val="4"/>
        </w:numPr>
        <w:tabs>
          <w:tab w:val="num" w:pos="42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557A15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C65A1E" w:rsidRPr="00557A15" w:rsidRDefault="00EA5160" w:rsidP="005E052A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tantárgy összegzi</w:t>
      </w:r>
      <w:r w:rsidR="00377607" w:rsidRPr="00557A15">
        <w:rPr>
          <w:rFonts w:ascii="Palatino Linotype" w:hAnsi="Palatino Linotype"/>
          <w:sz w:val="24"/>
          <w:szCs w:val="24"/>
        </w:rPr>
        <w:t xml:space="preserve"> és továbbfejleszti</w:t>
      </w:r>
      <w:r w:rsidRPr="00557A15">
        <w:rPr>
          <w:rFonts w:ascii="Palatino Linotype" w:hAnsi="Palatino Linotype"/>
          <w:sz w:val="24"/>
          <w:szCs w:val="24"/>
        </w:rPr>
        <w:t xml:space="preserve"> a </w:t>
      </w:r>
      <w:r w:rsidRPr="00557A15">
        <w:rPr>
          <w:rFonts w:ascii="Palatino Linotype" w:hAnsi="Palatino Linotype"/>
          <w:i/>
          <w:sz w:val="24"/>
          <w:szCs w:val="24"/>
        </w:rPr>
        <w:t>Színészmesterség gyakorlata</w:t>
      </w:r>
      <w:r w:rsidRPr="00557A15">
        <w:rPr>
          <w:rFonts w:ascii="Palatino Linotype" w:hAnsi="Palatino Linotype"/>
          <w:sz w:val="24"/>
          <w:szCs w:val="24"/>
        </w:rPr>
        <w:t xml:space="preserve"> tantárgy ismereteit. A Színjátszásgyakorlat tantárgy közvetlen feladata a képzést lezáró komplex szakmai gyakorlati vizsgafeladat megvalósítása, ezé</w:t>
      </w:r>
      <w:r w:rsidR="00387C65" w:rsidRPr="00557A15">
        <w:rPr>
          <w:rFonts w:ascii="Palatino Linotype" w:hAnsi="Palatino Linotype"/>
          <w:sz w:val="24"/>
          <w:szCs w:val="24"/>
        </w:rPr>
        <w:t xml:space="preserve">rt koordinációs összegző </w:t>
      </w:r>
      <w:r w:rsidRPr="00557A15">
        <w:rPr>
          <w:rFonts w:ascii="Palatino Linotype" w:hAnsi="Palatino Linotype"/>
          <w:sz w:val="24"/>
          <w:szCs w:val="24"/>
        </w:rPr>
        <w:t xml:space="preserve">van a többi gyakorlati tárgy </w:t>
      </w:r>
      <w:r w:rsidR="00AF371C" w:rsidRPr="00557A15">
        <w:rPr>
          <w:rFonts w:ascii="Palatino Linotype" w:hAnsi="Palatino Linotype"/>
          <w:sz w:val="24"/>
          <w:szCs w:val="24"/>
        </w:rPr>
        <w:t>(</w:t>
      </w:r>
      <w:r w:rsidR="00AF371C" w:rsidRPr="00557A15">
        <w:rPr>
          <w:rFonts w:ascii="Palatino Linotype" w:hAnsi="Palatino Linotype"/>
          <w:i/>
          <w:sz w:val="24"/>
          <w:szCs w:val="24"/>
        </w:rPr>
        <w:t xml:space="preserve">Színészi beszéd gyakorlata, </w:t>
      </w:r>
      <w:r w:rsidR="00700D4D" w:rsidRPr="00557A15">
        <w:rPr>
          <w:rFonts w:ascii="Palatino Linotype" w:hAnsi="Palatino Linotype"/>
          <w:i/>
          <w:sz w:val="24"/>
          <w:szCs w:val="24"/>
        </w:rPr>
        <w:t>Színészi beszédtechnika csoportos és egyéni gyakorlata, Daléneklés - zenés színészi gyakorlat,</w:t>
      </w:r>
      <w:r w:rsidR="00AF371C" w:rsidRPr="00557A15">
        <w:rPr>
          <w:rFonts w:ascii="Palatino Linotype" w:hAnsi="Palatino Linotype"/>
          <w:i/>
          <w:sz w:val="24"/>
          <w:szCs w:val="24"/>
        </w:rPr>
        <w:t xml:space="preserve"> </w:t>
      </w:r>
      <w:r w:rsidR="00700D4D" w:rsidRPr="00557A15">
        <w:rPr>
          <w:rFonts w:ascii="Palatino Linotype" w:hAnsi="Palatino Linotype"/>
          <w:i/>
          <w:sz w:val="24"/>
          <w:szCs w:val="24"/>
        </w:rPr>
        <w:t>Színpadi tánc és akrobatika gyakorlata</w:t>
      </w:r>
      <w:r w:rsidR="00700D4D" w:rsidRPr="00557A15">
        <w:rPr>
          <w:rFonts w:ascii="Palatino Linotype" w:hAnsi="Palatino Linotype"/>
          <w:sz w:val="24"/>
          <w:szCs w:val="24"/>
        </w:rPr>
        <w:t xml:space="preserve">) </w:t>
      </w:r>
      <w:r w:rsidRPr="00557A15">
        <w:rPr>
          <w:rFonts w:ascii="Palatino Linotype" w:hAnsi="Palatino Linotype"/>
          <w:sz w:val="24"/>
          <w:szCs w:val="24"/>
        </w:rPr>
        <w:t>konkrét tananyagelemei</w:t>
      </w:r>
      <w:r w:rsidR="002B3FB3" w:rsidRPr="00557A15">
        <w:rPr>
          <w:rFonts w:ascii="Palatino Linotype" w:hAnsi="Palatino Linotype"/>
          <w:sz w:val="24"/>
          <w:szCs w:val="24"/>
        </w:rPr>
        <w:t xml:space="preserve">nek, didaktikai célrendszerének </w:t>
      </w:r>
      <w:r w:rsidRPr="00557A15">
        <w:rPr>
          <w:rFonts w:ascii="Palatino Linotype" w:hAnsi="Palatino Linotype"/>
          <w:sz w:val="24"/>
          <w:szCs w:val="24"/>
        </w:rPr>
        <w:t>meghatározásakor</w:t>
      </w:r>
      <w:r w:rsidR="002A564D" w:rsidRPr="00557A15">
        <w:rPr>
          <w:rFonts w:ascii="Palatino Linotype" w:hAnsi="Palatino Linotype"/>
          <w:sz w:val="24"/>
          <w:szCs w:val="24"/>
        </w:rPr>
        <w:t>, összegző szerepe azok eredményeinek felhasználásakor.</w:t>
      </w:r>
      <w:r w:rsidR="002B3FB3" w:rsidRPr="00557A15">
        <w:rPr>
          <w:rFonts w:ascii="Palatino Linotype" w:hAnsi="Palatino Linotype"/>
          <w:sz w:val="24"/>
          <w:szCs w:val="24"/>
        </w:rPr>
        <w:t xml:space="preserve"> A szerepfeladatok szövegelemeinek elemzésekor, a játékstílusok kialakításakor felhasználja a </w:t>
      </w:r>
      <w:r w:rsidR="002B3FB3" w:rsidRPr="00557A15">
        <w:rPr>
          <w:rFonts w:ascii="Palatino Linotype" w:hAnsi="Palatino Linotype"/>
          <w:i/>
          <w:sz w:val="24"/>
          <w:szCs w:val="24"/>
        </w:rPr>
        <w:t>Színjátszás elméleti és esztétikai ismeretei</w:t>
      </w:r>
      <w:r w:rsidR="002B3FB3" w:rsidRPr="00557A15">
        <w:rPr>
          <w:rFonts w:ascii="Palatino Linotype" w:hAnsi="Palatino Linotype"/>
          <w:sz w:val="24"/>
          <w:szCs w:val="24"/>
        </w:rPr>
        <w:t xml:space="preserve"> tantárgy során elsajátítottakat.</w:t>
      </w:r>
    </w:p>
    <w:p w:rsidR="00CC3403" w:rsidRPr="00557A15" w:rsidRDefault="00CC3403" w:rsidP="00525341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557A15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Témakörök</w:t>
      </w:r>
    </w:p>
    <w:p w:rsidR="00BC0E5B" w:rsidRPr="00557A15" w:rsidRDefault="00BC0E5B" w:rsidP="00BC0E5B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sz w:val="24"/>
          <w:szCs w:val="24"/>
        </w:rPr>
      </w:pPr>
    </w:p>
    <w:p w:rsidR="00557A15" w:rsidRPr="00BC0E5B" w:rsidRDefault="00E15434" w:rsidP="00BC0E5B">
      <w:pPr>
        <w:widowControl w:val="0"/>
        <w:numPr>
          <w:ilvl w:val="2"/>
          <w:numId w:val="4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 xml:space="preserve">Próbafolyamat, próbafeladatok, színpadi előadás megvalósítása professzionális szcenikai </w:t>
      </w:r>
      <w:proofErr w:type="gramStart"/>
      <w:r w:rsidRPr="00557A15">
        <w:rPr>
          <w:rFonts w:ascii="Palatino Linotype" w:hAnsi="Palatino Linotype"/>
          <w:b/>
          <w:sz w:val="24"/>
          <w:szCs w:val="24"/>
        </w:rPr>
        <w:t>feltételrendszerben</w:t>
      </w:r>
      <w:r w:rsidRPr="00557A15">
        <w:rPr>
          <w:rFonts w:ascii="Palatino Linotype" w:hAnsi="Palatino Linotype"/>
          <w:b/>
          <w:i/>
          <w:sz w:val="24"/>
          <w:szCs w:val="24"/>
        </w:rPr>
        <w:tab/>
        <w:t xml:space="preserve"> </w:t>
      </w:r>
      <w:r w:rsidRPr="00557A15">
        <w:rPr>
          <w:rFonts w:ascii="Palatino Linotype" w:hAnsi="Palatino Linotype"/>
          <w:b/>
          <w:i/>
          <w:sz w:val="24"/>
          <w:szCs w:val="24"/>
        </w:rPr>
        <w:tab/>
      </w:r>
      <w:r w:rsidR="00557A15">
        <w:rPr>
          <w:rFonts w:ascii="Palatino Linotype" w:hAnsi="Palatino Linotype"/>
          <w:b/>
          <w:i/>
          <w:sz w:val="24"/>
          <w:szCs w:val="24"/>
        </w:rPr>
        <w:tab/>
      </w:r>
      <w:r w:rsidR="00BC0E5B">
        <w:rPr>
          <w:rFonts w:ascii="Palatino Linotype" w:hAnsi="Palatino Linotype"/>
          <w:b/>
          <w:i/>
          <w:sz w:val="24"/>
          <w:szCs w:val="24"/>
        </w:rPr>
        <w:t xml:space="preserve">           </w:t>
      </w:r>
      <w:r w:rsidRPr="00557A15">
        <w:rPr>
          <w:rFonts w:ascii="Palatino Linotype" w:hAnsi="Palatino Linotype"/>
          <w:b/>
          <w:i/>
          <w:sz w:val="24"/>
          <w:szCs w:val="24"/>
        </w:rPr>
        <w:t>128</w:t>
      </w:r>
      <w:proofErr w:type="gramEnd"/>
      <w:r w:rsidRPr="00557A1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557A15">
        <w:rPr>
          <w:rFonts w:ascii="Palatino Linotype" w:hAnsi="Palatino Linotype"/>
          <w:b/>
          <w:i/>
          <w:sz w:val="24"/>
          <w:szCs w:val="24"/>
        </w:rPr>
        <w:t>óra</w:t>
      </w:r>
    </w:p>
    <w:p w:rsidR="00B123DF" w:rsidRPr="00557A15" w:rsidRDefault="00B123DF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Színészi alakítás létrehozása a színpadi próbafolyamat feltételrendszerén belül. Instrukció befogadása, értelmezése, rögzítése, végrehajtása</w:t>
      </w:r>
      <w:r w:rsidR="00FC6823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AC1825" w:rsidRPr="00557A15" w:rsidRDefault="00AC1825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próbafolyamat egyes szakaszaira (olvasó, elemző, rendelkező, ének és tánc, emlék, összpróba, főpróba, nyilvános főpróba, felújító szöveg összemondó és lejáró próbák) jellemző színészi feladatok, próbatechnikák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B123DF" w:rsidRPr="00557A15" w:rsidRDefault="00B123DF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mesterségbeli alapok ismereteinek, elemeinek, tech</w:t>
      </w:r>
      <w:r w:rsidR="00AC1825" w:rsidRPr="00557A15">
        <w:rPr>
          <w:rFonts w:ascii="Palatino Linotype" w:hAnsi="Palatino Linotype"/>
          <w:sz w:val="24"/>
          <w:szCs w:val="24"/>
        </w:rPr>
        <w:t xml:space="preserve">nikáinak együttes alkalmazása </w:t>
      </w:r>
      <w:r w:rsidRPr="00557A15">
        <w:rPr>
          <w:rFonts w:ascii="Palatino Linotype" w:hAnsi="Palatino Linotype"/>
          <w:sz w:val="24"/>
          <w:szCs w:val="24"/>
        </w:rPr>
        <w:t xml:space="preserve">színházi próbafolyamat </w:t>
      </w:r>
      <w:r w:rsidR="00AC1825" w:rsidRPr="00557A15">
        <w:rPr>
          <w:rFonts w:ascii="Palatino Linotype" w:hAnsi="Palatino Linotype"/>
          <w:sz w:val="24"/>
          <w:szCs w:val="24"/>
        </w:rPr>
        <w:t>során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B123DF" w:rsidRPr="00557A15" w:rsidRDefault="00B123DF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Az alakítás gyakorlati és elméleti eszközrendszerének komplex felhasználása, hatáselemmé alakítása </w:t>
      </w:r>
      <w:r w:rsidR="00AC1825" w:rsidRPr="00557A15">
        <w:rPr>
          <w:rFonts w:ascii="Palatino Linotype" w:hAnsi="Palatino Linotype"/>
          <w:sz w:val="24"/>
          <w:szCs w:val="24"/>
        </w:rPr>
        <w:t>a próbafolyamat során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B123DF" w:rsidRPr="00557A15" w:rsidRDefault="00B123DF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Helyzet</w:t>
      </w:r>
      <w:r w:rsidR="00FC6823">
        <w:rPr>
          <w:rFonts w:ascii="Palatino Linotype" w:hAnsi="Palatino Linotype"/>
          <w:sz w:val="24"/>
          <w:szCs w:val="24"/>
        </w:rPr>
        <w:t xml:space="preserve">gyakorlatok </w:t>
      </w:r>
      <w:r w:rsidRPr="00557A15">
        <w:rPr>
          <w:rFonts w:ascii="Palatino Linotype" w:hAnsi="Palatino Linotype"/>
          <w:sz w:val="24"/>
          <w:szCs w:val="24"/>
        </w:rPr>
        <w:t xml:space="preserve">és improvizáció. Színpadi kapcsolat. Szerepépítési, </w:t>
      </w:r>
      <w:r w:rsidR="00AC1825" w:rsidRPr="00557A15">
        <w:rPr>
          <w:rFonts w:ascii="Palatino Linotype" w:hAnsi="Palatino Linotype"/>
          <w:sz w:val="24"/>
          <w:szCs w:val="24"/>
        </w:rPr>
        <w:t>karakterformálási alapismeretek beépítése a szerepépítés folyamatába</w:t>
      </w:r>
      <w:r w:rsidR="00FC6823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B123DF" w:rsidRPr="00557A15" w:rsidRDefault="00B123DF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színpadi előadás </w:t>
      </w:r>
      <w:r w:rsidR="00AC1825" w:rsidRPr="00557A15">
        <w:rPr>
          <w:rFonts w:ascii="Palatino Linotype" w:hAnsi="Palatino Linotype"/>
          <w:sz w:val="24"/>
          <w:szCs w:val="24"/>
        </w:rPr>
        <w:t xml:space="preserve">elkészítésének </w:t>
      </w:r>
      <w:r w:rsidRPr="00557A15">
        <w:rPr>
          <w:rFonts w:ascii="Palatino Linotype" w:hAnsi="Palatino Linotype"/>
          <w:sz w:val="24"/>
          <w:szCs w:val="24"/>
        </w:rPr>
        <w:t>munkarendj</w:t>
      </w:r>
      <w:r w:rsidR="00AC1825" w:rsidRPr="00557A15">
        <w:rPr>
          <w:rFonts w:ascii="Palatino Linotype" w:hAnsi="Palatino Linotype"/>
          <w:sz w:val="24"/>
          <w:szCs w:val="24"/>
        </w:rPr>
        <w:t>e</w:t>
      </w:r>
      <w:r w:rsidR="00FC6823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E15434" w:rsidRPr="00557A15" w:rsidRDefault="00B123DF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Az alkotó állapothoz szükséges koncentrációs gyakorlatok, technikák</w:t>
      </w:r>
      <w:r w:rsidR="00AC1825" w:rsidRPr="00557A15">
        <w:rPr>
          <w:rFonts w:ascii="Palatino Linotype" w:hAnsi="Palatino Linotype"/>
          <w:sz w:val="24"/>
          <w:szCs w:val="24"/>
        </w:rPr>
        <w:t xml:space="preserve"> </w:t>
      </w:r>
      <w:r w:rsidR="00AC1825" w:rsidRPr="00557A15">
        <w:rPr>
          <w:rFonts w:ascii="Palatino Linotype" w:hAnsi="Palatino Linotype"/>
          <w:sz w:val="24"/>
          <w:szCs w:val="24"/>
        </w:rPr>
        <w:lastRenderedPageBreak/>
        <w:t>alkalmazása a próbafolyamat és az előadások során. Pszichikai, fizikai sajátosságok, feltételek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B123DF" w:rsidRPr="00557A15" w:rsidRDefault="00B123DF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Színészi alakítás bemutatása az előadás egyéb tényezőinek, alkotóinak (szcenikai keret, partnerek, munkatá</w:t>
      </w:r>
      <w:r w:rsidR="00AC1825" w:rsidRPr="00557A15">
        <w:rPr>
          <w:rFonts w:ascii="Palatino Linotype" w:hAnsi="Palatino Linotype"/>
          <w:sz w:val="24"/>
          <w:szCs w:val="24"/>
        </w:rPr>
        <w:t>rsak) meghatározottságai között</w:t>
      </w:r>
      <w:r w:rsidR="00FC6823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AC1825" w:rsidRPr="00557A15" w:rsidRDefault="00AC1825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színészi ábrázolás egyeztetése az előadás egészének játékstílusával, ritmusával, műfaji, hangulati, esztétikai jellegével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AC1825" w:rsidRPr="00557A15" w:rsidRDefault="00AC1825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színészi alkotás fizikai jellemzői. Az alkotás fizikai jellemzőinek kialakítása</w:t>
      </w:r>
      <w:r w:rsidR="00FC6823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9E1245" w:rsidRPr="00557A15" w:rsidRDefault="00FC6823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9E1245" w:rsidRPr="00557A15">
        <w:rPr>
          <w:rFonts w:ascii="Palatino Linotype" w:hAnsi="Palatino Linotype"/>
          <w:sz w:val="24"/>
          <w:szCs w:val="24"/>
        </w:rPr>
        <w:t>emelegítés, beéneklés, beszédtechnikai felkészülés technikai eszköztára</w:t>
      </w:r>
      <w:r>
        <w:rPr>
          <w:rFonts w:ascii="Palatino Linotype" w:hAnsi="Palatino Linotype"/>
          <w:sz w:val="24"/>
          <w:szCs w:val="24"/>
        </w:rPr>
        <w:t>.</w:t>
      </w:r>
    </w:p>
    <w:p w:rsidR="00AC1825" w:rsidRPr="00557A15" w:rsidRDefault="00AC1825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maszk, smink, haj, jelmez és viselet szerepe az ábrázolásban. A maszkolás, sminkelés technikái, alkalmazásuk. </w:t>
      </w:r>
    </w:p>
    <w:p w:rsidR="00AC1825" w:rsidRPr="00557A15" w:rsidRDefault="00AC1825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különbözö jellegű és stílusú haj, jelmez szerepe az ábrázolásban. Az ábrázolt alak külső megjelenítésének esztétikuma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B123DF" w:rsidRPr="00557A15" w:rsidRDefault="00B123DF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színészi eszközrendszer (beszéd, ének, mozgás, tánc) rendezői instrukcióknak megfelelő, komponált alkalmazása és működtetése az alakítás során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9E1245" w:rsidRPr="00557A15" w:rsidRDefault="009E1245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Kapcsolat kialakítása a közönséggel a színházművészet esztétikai és etikai normái szerint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CC3403" w:rsidRPr="00557A15" w:rsidRDefault="00CC3403" w:rsidP="00BC0E5B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557A15" w:rsidRDefault="00E15434" w:rsidP="00BC0E5B">
      <w:pPr>
        <w:widowControl w:val="0"/>
        <w:numPr>
          <w:ilvl w:val="2"/>
          <w:numId w:val="4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Szerepépítés, karakterformálás drámai mű színpadra állítása során</w:t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Pr="00557A15">
        <w:rPr>
          <w:rFonts w:ascii="Palatino Linotype" w:hAnsi="Palatino Linotype"/>
          <w:b/>
          <w:i/>
          <w:sz w:val="24"/>
          <w:szCs w:val="24"/>
        </w:rPr>
        <w:tab/>
        <w:t xml:space="preserve"> </w:t>
      </w:r>
      <w:r w:rsidRPr="00557A15">
        <w:rPr>
          <w:rFonts w:ascii="Palatino Linotype" w:hAnsi="Palatino Linotype"/>
          <w:b/>
          <w:i/>
          <w:sz w:val="24"/>
          <w:szCs w:val="24"/>
        </w:rPr>
        <w:tab/>
        <w:t xml:space="preserve">96 </w:t>
      </w:r>
      <w:r w:rsidR="00C65A1E" w:rsidRPr="00557A15">
        <w:rPr>
          <w:rFonts w:ascii="Palatino Linotype" w:hAnsi="Palatino Linotype"/>
          <w:b/>
          <w:i/>
          <w:sz w:val="24"/>
          <w:szCs w:val="24"/>
        </w:rPr>
        <w:t>óra</w:t>
      </w:r>
      <w:r w:rsidRPr="00557A15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E61134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színpadi alkotófolyamat szakaszai, az egyes szakaszokban megvalósuló színészi tevékenység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9E1245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Az alkotási részfolyamatok céljai, eszközei.</w:t>
      </w:r>
    </w:p>
    <w:p w:rsidR="00E61134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részfolyamatok eredményeinek összegzése a szerepalkotásban. </w:t>
      </w:r>
    </w:p>
    <w:p w:rsidR="009E1245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Az alkotás interperszonális jellege. Az együttműködés stratégiái, a társalkotók együttműködése a próbarend során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E61134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szerepalkotás, -</w:t>
      </w:r>
      <w:r w:rsidR="006241B3" w:rsidRPr="00557A15">
        <w:rPr>
          <w:rFonts w:ascii="Palatino Linotype" w:hAnsi="Palatino Linotype"/>
          <w:sz w:val="24"/>
          <w:szCs w:val="24"/>
        </w:rPr>
        <w:t xml:space="preserve"> </w:t>
      </w:r>
      <w:r w:rsidRPr="00557A15">
        <w:rPr>
          <w:rFonts w:ascii="Palatino Linotype" w:hAnsi="Palatino Linotype"/>
          <w:sz w:val="24"/>
          <w:szCs w:val="24"/>
        </w:rPr>
        <w:t xml:space="preserve">építés </w:t>
      </w:r>
      <w:r w:rsidR="009E1245" w:rsidRPr="00557A15">
        <w:rPr>
          <w:rFonts w:ascii="Palatino Linotype" w:hAnsi="Palatino Linotype"/>
          <w:sz w:val="24"/>
          <w:szCs w:val="24"/>
        </w:rPr>
        <w:t>módszertana, szakaszai, technikái</w:t>
      </w:r>
      <w:r w:rsidR="00FC6823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9E1245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re</w:t>
      </w:r>
      <w:r w:rsidR="009E1245" w:rsidRPr="00557A15">
        <w:rPr>
          <w:rFonts w:ascii="Palatino Linotype" w:hAnsi="Palatino Linotype"/>
          <w:sz w:val="24"/>
          <w:szCs w:val="24"/>
        </w:rPr>
        <w:t>ndezői instrukciók beépítése, alkalmazása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E61134" w:rsidRPr="00557A15" w:rsidRDefault="009E1245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színészi alkotás eszközrendszerének alkalmazása a szerepépítésben</w:t>
      </w:r>
      <w:r w:rsidR="00FC6823">
        <w:rPr>
          <w:rFonts w:ascii="Palatino Linotype" w:hAnsi="Palatino Linotype"/>
          <w:sz w:val="24"/>
          <w:szCs w:val="24"/>
        </w:rPr>
        <w:t>.</w:t>
      </w:r>
      <w:r w:rsidR="00E61134"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9E1245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színészi kifejező eszközök összehangolásának gyakorlata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9E1245" w:rsidRPr="00557A15" w:rsidRDefault="009E1245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játékstílus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C65A1E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színészi eszközrendszer elemeinek együttes és kontrollált használata.  A szerep esztétikai formáinak megalkotása, kidolgozása, rögzítése </w:t>
      </w:r>
      <w:r w:rsidR="00FC6823">
        <w:rPr>
          <w:rFonts w:ascii="Palatino Linotype" w:hAnsi="Palatino Linotype"/>
          <w:sz w:val="24"/>
          <w:szCs w:val="24"/>
        </w:rPr>
        <w:t xml:space="preserve">a </w:t>
      </w:r>
      <w:r w:rsidRPr="00557A15">
        <w:rPr>
          <w:rFonts w:ascii="Palatino Linotype" w:hAnsi="Palatino Linotype"/>
          <w:sz w:val="24"/>
          <w:szCs w:val="24"/>
        </w:rPr>
        <w:t>próbafolyamat során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E61134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557A15" w:rsidRDefault="00E15434" w:rsidP="00BC0E5B">
      <w:pPr>
        <w:widowControl w:val="0"/>
        <w:numPr>
          <w:ilvl w:val="2"/>
          <w:numId w:val="4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Szerepépítés, karakterformálás zenés mű színpadra állítása során</w:t>
      </w:r>
      <w:r w:rsidRP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Pr="00557A15">
        <w:rPr>
          <w:rFonts w:ascii="Palatino Linotype" w:hAnsi="Palatino Linotype"/>
          <w:b/>
          <w:sz w:val="24"/>
          <w:szCs w:val="24"/>
        </w:rPr>
        <w:t xml:space="preserve">96 </w:t>
      </w:r>
      <w:r w:rsidR="00C65A1E" w:rsidRPr="00557A15">
        <w:rPr>
          <w:rFonts w:ascii="Palatino Linotype" w:hAnsi="Palatino Linotype"/>
          <w:b/>
          <w:i/>
          <w:sz w:val="24"/>
          <w:szCs w:val="24"/>
        </w:rPr>
        <w:t>óra</w:t>
      </w:r>
    </w:p>
    <w:p w:rsidR="00E61134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színpadi alkotófolyamat szakaszai, az egyes szakaszokban megvalósuló színészi tevékenység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E61134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Az alkotási részfolyamatok céljai, a prózai szerep alkotásától eltérő sajátosságai, eszközrendszere. </w:t>
      </w:r>
    </w:p>
    <w:p w:rsidR="00E61134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lastRenderedPageBreak/>
        <w:t xml:space="preserve">A részfolyamatok (tánc, ének, próza tanulása) eredményeinek összegzése a szerepalkotásban. </w:t>
      </w:r>
    </w:p>
    <w:p w:rsidR="00E61134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Az alkotás interperszonális jellege. Az együttműködés stratégiái, a társalkotók együttműködése a próbarend során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E61134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zenés színpadi szerepalkotás, -építés </w:t>
      </w:r>
      <w:r w:rsidR="009E1245" w:rsidRPr="00557A15">
        <w:rPr>
          <w:rFonts w:ascii="Palatino Linotype" w:hAnsi="Palatino Linotype"/>
          <w:sz w:val="24"/>
          <w:szCs w:val="24"/>
        </w:rPr>
        <w:t xml:space="preserve">szakaszai, </w:t>
      </w:r>
      <w:r w:rsidRPr="00557A15">
        <w:rPr>
          <w:rFonts w:ascii="Palatino Linotype" w:hAnsi="Palatino Linotype"/>
          <w:sz w:val="24"/>
          <w:szCs w:val="24"/>
        </w:rPr>
        <w:t xml:space="preserve">technikái. </w:t>
      </w:r>
    </w:p>
    <w:p w:rsidR="009E1245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rendezői instrukciók beépítése</w:t>
      </w:r>
      <w:r w:rsidR="0048277D" w:rsidRPr="00557A15">
        <w:rPr>
          <w:rFonts w:ascii="Palatino Linotype" w:hAnsi="Palatino Linotype"/>
          <w:sz w:val="24"/>
          <w:szCs w:val="24"/>
        </w:rPr>
        <w:t>, al</w:t>
      </w:r>
      <w:r w:rsidR="009E1245" w:rsidRPr="00557A15">
        <w:rPr>
          <w:rFonts w:ascii="Palatino Linotype" w:hAnsi="Palatino Linotype"/>
          <w:sz w:val="24"/>
          <w:szCs w:val="24"/>
        </w:rPr>
        <w:t>k</w:t>
      </w:r>
      <w:r w:rsidR="0048277D" w:rsidRPr="00557A15">
        <w:rPr>
          <w:rFonts w:ascii="Palatino Linotype" w:hAnsi="Palatino Linotype"/>
          <w:sz w:val="24"/>
          <w:szCs w:val="24"/>
        </w:rPr>
        <w:t>al</w:t>
      </w:r>
      <w:r w:rsidR="009E1245" w:rsidRPr="00557A15">
        <w:rPr>
          <w:rFonts w:ascii="Palatino Linotype" w:hAnsi="Palatino Linotype"/>
          <w:sz w:val="24"/>
          <w:szCs w:val="24"/>
        </w:rPr>
        <w:t>mazása</w:t>
      </w:r>
      <w:r w:rsidR="00FC6823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E61134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Az alkotás összetett eszközrendszerének kialakítása, működtetése </w:t>
      </w:r>
      <w:r w:rsidR="009E1245" w:rsidRPr="00557A15">
        <w:rPr>
          <w:rFonts w:ascii="Palatino Linotype" w:hAnsi="Palatino Linotype"/>
          <w:sz w:val="24"/>
          <w:szCs w:val="24"/>
        </w:rPr>
        <w:t>zenés színpadi alakítás során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48277D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színészi kifejező eszközök (mozgás, dal, próza) ö</w:t>
      </w:r>
      <w:r w:rsidR="0048277D" w:rsidRPr="00557A15">
        <w:rPr>
          <w:rFonts w:ascii="Palatino Linotype" w:hAnsi="Palatino Linotype"/>
          <w:sz w:val="24"/>
          <w:szCs w:val="24"/>
        </w:rPr>
        <w:t>sszehangolásának gyakorlata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E61134" w:rsidRPr="00557A15" w:rsidRDefault="0048277D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Z</w:t>
      </w:r>
      <w:r w:rsidR="00E61134" w:rsidRPr="00557A15">
        <w:rPr>
          <w:rFonts w:ascii="Palatino Linotype" w:hAnsi="Palatino Linotype"/>
          <w:sz w:val="24"/>
          <w:szCs w:val="24"/>
        </w:rPr>
        <w:t xml:space="preserve">enés </w:t>
      </w:r>
      <w:r w:rsidR="009E1245" w:rsidRPr="00557A15">
        <w:rPr>
          <w:rFonts w:ascii="Palatino Linotype" w:hAnsi="Palatino Linotype"/>
          <w:sz w:val="24"/>
          <w:szCs w:val="24"/>
        </w:rPr>
        <w:t>j</w:t>
      </w:r>
      <w:r w:rsidR="00E61134" w:rsidRPr="00557A15">
        <w:rPr>
          <w:rFonts w:ascii="Palatino Linotype" w:hAnsi="Palatino Linotype"/>
          <w:sz w:val="24"/>
          <w:szCs w:val="24"/>
        </w:rPr>
        <w:t>átékstílus</w:t>
      </w:r>
      <w:r w:rsidRPr="00557A15">
        <w:rPr>
          <w:rFonts w:ascii="Palatino Linotype" w:hAnsi="Palatino Linotype"/>
          <w:sz w:val="24"/>
          <w:szCs w:val="24"/>
        </w:rPr>
        <w:t>ok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E61134" w:rsidRPr="00557A15" w:rsidRDefault="00E61134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zenés színészi eszközrendszer elemeinek együttes és kontrollált használata.  A szerep esztétikai formáinak megalkotása, kidolgozása, rögzítése </w:t>
      </w:r>
      <w:r w:rsidR="00FC6823">
        <w:rPr>
          <w:rFonts w:ascii="Palatino Linotype" w:hAnsi="Palatino Linotype"/>
          <w:sz w:val="24"/>
          <w:szCs w:val="24"/>
        </w:rPr>
        <w:t xml:space="preserve">a </w:t>
      </w:r>
      <w:r w:rsidRPr="00557A15">
        <w:rPr>
          <w:rFonts w:ascii="Palatino Linotype" w:hAnsi="Palatino Linotype"/>
          <w:sz w:val="24"/>
          <w:szCs w:val="24"/>
        </w:rPr>
        <w:t>próbafolyamat során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CC3403" w:rsidRPr="00557A15" w:rsidRDefault="00CC3403" w:rsidP="00557A1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92E61" w:rsidRPr="00557A15" w:rsidRDefault="00E15434" w:rsidP="00BC0E5B">
      <w:pPr>
        <w:widowControl w:val="0"/>
        <w:numPr>
          <w:ilvl w:val="2"/>
          <w:numId w:val="4"/>
        </w:numPr>
        <w:tabs>
          <w:tab w:val="clear" w:pos="1304"/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Szerepépítés, karakterformálás filmszínészi gyakorlat során</w:t>
      </w:r>
    </w:p>
    <w:p w:rsidR="00C65A1E" w:rsidRPr="00557A15" w:rsidRDefault="00E15434" w:rsidP="00BC0E5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P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BC0E5B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="00A945EF" w:rsidRPr="00557A15">
        <w:rPr>
          <w:rFonts w:ascii="Palatino Linotype" w:hAnsi="Palatino Linotype"/>
          <w:b/>
          <w:sz w:val="24"/>
          <w:szCs w:val="24"/>
        </w:rPr>
        <w:t>48</w:t>
      </w:r>
      <w:r w:rsidR="00392E61" w:rsidRPr="00557A15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557A15">
        <w:rPr>
          <w:rFonts w:ascii="Palatino Linotype" w:hAnsi="Palatino Linotype"/>
          <w:b/>
          <w:i/>
          <w:sz w:val="24"/>
          <w:szCs w:val="24"/>
        </w:rPr>
        <w:t>óra</w:t>
      </w:r>
    </w:p>
    <w:p w:rsidR="0048277D" w:rsidRPr="00557A15" w:rsidRDefault="0048277D" w:rsidP="00BC0E5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filmszínészet forgatástechnológiai adottságainak ismerete</w:t>
      </w:r>
      <w:r w:rsidR="00FC6823">
        <w:rPr>
          <w:rFonts w:ascii="Palatino Linotype" w:hAnsi="Palatino Linotype"/>
          <w:sz w:val="24"/>
          <w:szCs w:val="24"/>
        </w:rPr>
        <w:t>.</w:t>
      </w:r>
    </w:p>
    <w:p w:rsidR="0048277D" w:rsidRPr="00557A15" w:rsidRDefault="0048277D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Filmszerep elemzésének szempontrendszere, s annak alkalmazása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7E5FBD" w:rsidRPr="00557A15" w:rsidRDefault="00312854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Szerepépítés a</w:t>
      </w:r>
      <w:r w:rsidR="007E5FBD" w:rsidRPr="00557A15">
        <w:rPr>
          <w:rFonts w:ascii="Palatino Linotype" w:hAnsi="Palatino Linotype"/>
          <w:sz w:val="24"/>
          <w:szCs w:val="24"/>
        </w:rPr>
        <w:t xml:space="preserve"> filmfelvétel technikai sajátosságai</w:t>
      </w:r>
      <w:r w:rsidR="0048277D" w:rsidRPr="00557A15">
        <w:rPr>
          <w:rFonts w:ascii="Palatino Linotype" w:hAnsi="Palatino Linotype"/>
          <w:sz w:val="24"/>
          <w:szCs w:val="24"/>
        </w:rPr>
        <w:t>, feltételrendszere szerint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48277D" w:rsidRPr="00557A15" w:rsidRDefault="0048277D" w:rsidP="00BC0E5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kamera előtti előadói készség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48277D" w:rsidRPr="00557A15" w:rsidRDefault="0048277D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Az alakítás kamera előtt történő megteremtésének gyakorlata</w:t>
      </w:r>
      <w:r w:rsidR="000A686D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48277D" w:rsidRPr="00557A15" w:rsidRDefault="0048277D" w:rsidP="00BC0E5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filmjelenetekben megkívánt élethelyzetek színészi feldolgozása</w:t>
      </w:r>
      <w:r w:rsidR="000A686D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48277D" w:rsidRPr="00557A15" w:rsidRDefault="0048277D" w:rsidP="00BC0E5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filmtechnológiához igazodó speciális idő- és energia beosztás</w:t>
      </w:r>
      <w:r w:rsidR="000A686D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  <w:r w:rsidRPr="00557A15">
        <w:rPr>
          <w:rFonts w:ascii="Palatino Linotype" w:hAnsi="Palatino Linotype"/>
          <w:sz w:val="24"/>
          <w:szCs w:val="24"/>
        </w:rPr>
        <w:tab/>
      </w:r>
    </w:p>
    <w:p w:rsidR="007E5FBD" w:rsidRPr="00557A15" w:rsidRDefault="007E5FBD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Színészi alkotás gyakorlata a filmalkotás egyéb tényezőinek, alkotóinak (szcenikai keret, partnerek, munkatá</w:t>
      </w:r>
      <w:r w:rsidR="0048277D" w:rsidRPr="00557A15">
        <w:rPr>
          <w:rFonts w:ascii="Palatino Linotype" w:hAnsi="Palatino Linotype"/>
          <w:sz w:val="24"/>
          <w:szCs w:val="24"/>
        </w:rPr>
        <w:t>rsak) meghatározottságai között</w:t>
      </w:r>
      <w:r w:rsidR="000A686D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071289" w:rsidRPr="00557A15" w:rsidRDefault="00071289" w:rsidP="00BC0E5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Filmetűdök, kisfilmek készítése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071289" w:rsidRPr="00557A15" w:rsidRDefault="00071289" w:rsidP="00BC0E5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Irodalmi szövegek filmes feldolgozása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48277D" w:rsidRPr="00557A15" w:rsidRDefault="00071289" w:rsidP="00BC0E5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Filmetűdök, kisfilmek színészi feladatainak megoldása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071289" w:rsidRPr="00557A15" w:rsidRDefault="00071289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Összetett színészi eszközrendszer (beszéd, ének, mozgás, tánc) a rendezői instrukcióknak megfelelő, komponált filmszínészi gyakorlata</w:t>
      </w:r>
      <w:r w:rsidR="000A686D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071289" w:rsidRPr="00557A15" w:rsidRDefault="00071289" w:rsidP="00BC0E5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film stílusának, műfajának, hangulatának, esztétikai jellegének színészi kifejezése</w:t>
      </w:r>
      <w:r w:rsidR="000A686D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</w:rPr>
        <w:t xml:space="preserve"> </w:t>
      </w:r>
    </w:p>
    <w:p w:rsidR="00071289" w:rsidRPr="00557A15" w:rsidRDefault="00071289" w:rsidP="00BC0E5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557A15" w:rsidRPr="00BC0E5B" w:rsidRDefault="00392E61" w:rsidP="00BC0E5B">
      <w:pPr>
        <w:widowControl w:val="0"/>
        <w:numPr>
          <w:ilvl w:val="2"/>
          <w:numId w:val="4"/>
        </w:numPr>
        <w:tabs>
          <w:tab w:val="clear" w:pos="1304"/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Szinkronszínészi, rádiós színészi gyakorlat</w:t>
      </w:r>
      <w:r w:rsidRPr="00557A15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Pr="00557A15">
        <w:rPr>
          <w:rFonts w:ascii="Palatino Linotype" w:hAnsi="Palatino Linotype"/>
          <w:b/>
          <w:sz w:val="24"/>
          <w:szCs w:val="24"/>
        </w:rPr>
        <w:tab/>
      </w:r>
      <w:r w:rsidR="00557A15">
        <w:rPr>
          <w:rFonts w:ascii="Palatino Linotype" w:hAnsi="Palatino Linotype"/>
          <w:b/>
          <w:sz w:val="24"/>
          <w:szCs w:val="24"/>
        </w:rPr>
        <w:tab/>
      </w:r>
      <w:r w:rsidR="00BC0E5B">
        <w:rPr>
          <w:rFonts w:ascii="Palatino Linotype" w:hAnsi="Palatino Linotype"/>
          <w:b/>
          <w:sz w:val="24"/>
          <w:szCs w:val="24"/>
        </w:rPr>
        <w:t xml:space="preserve"> </w:t>
      </w:r>
      <w:r w:rsidR="00A945EF" w:rsidRPr="00557A15">
        <w:rPr>
          <w:rFonts w:ascii="Palatino Linotype" w:hAnsi="Palatino Linotype"/>
          <w:b/>
          <w:sz w:val="24"/>
          <w:szCs w:val="24"/>
        </w:rPr>
        <w:t>16</w:t>
      </w:r>
      <w:r w:rsidRPr="00557A15">
        <w:rPr>
          <w:rFonts w:ascii="Palatino Linotype" w:hAnsi="Palatino Linotype"/>
          <w:b/>
          <w:sz w:val="24"/>
          <w:szCs w:val="24"/>
        </w:rPr>
        <w:t xml:space="preserve"> </w:t>
      </w:r>
      <w:r w:rsidRPr="00557A15">
        <w:rPr>
          <w:rFonts w:ascii="Palatino Linotype" w:hAnsi="Palatino Linotype"/>
          <w:b/>
          <w:i/>
          <w:sz w:val="24"/>
          <w:szCs w:val="24"/>
        </w:rPr>
        <w:t>óra</w:t>
      </w:r>
    </w:p>
    <w:p w:rsidR="007E5FBD" w:rsidRPr="00557A15" w:rsidRDefault="007E5FBD" w:rsidP="00BC0E5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színészi eszközrendszer (beszéd, ének) rendezői instrukcióknak megfelelő, komponált alkalmazása és működtetése </w:t>
      </w:r>
      <w:r w:rsidR="000A686D">
        <w:rPr>
          <w:rFonts w:ascii="Palatino Linotype" w:hAnsi="Palatino Linotype"/>
          <w:sz w:val="24"/>
          <w:szCs w:val="24"/>
        </w:rPr>
        <w:t xml:space="preserve">a </w:t>
      </w:r>
      <w:r w:rsidRPr="00557A15">
        <w:rPr>
          <w:rFonts w:ascii="Palatino Linotype" w:hAnsi="Palatino Linotype"/>
          <w:sz w:val="24"/>
          <w:szCs w:val="24"/>
        </w:rPr>
        <w:t>szinkron</w:t>
      </w:r>
      <w:r w:rsidR="000A686D">
        <w:rPr>
          <w:rFonts w:ascii="Palatino Linotype" w:hAnsi="Palatino Linotype"/>
          <w:sz w:val="24"/>
          <w:szCs w:val="24"/>
        </w:rPr>
        <w:t>izálás</w:t>
      </w:r>
      <w:r w:rsidRPr="00557A15">
        <w:rPr>
          <w:rFonts w:ascii="Palatino Linotype" w:hAnsi="Palatino Linotype"/>
          <w:sz w:val="24"/>
          <w:szCs w:val="24"/>
        </w:rPr>
        <w:t xml:space="preserve"> során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AB13AD" w:rsidRPr="00557A15" w:rsidRDefault="00AB13AD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szinkron és rádiós gyakorlat</w:t>
      </w:r>
      <w:r w:rsidRPr="00557A15">
        <w:rPr>
          <w:rFonts w:ascii="Palatino Linotype" w:hAnsi="Palatino Linotype"/>
          <w:b/>
          <w:sz w:val="24"/>
          <w:szCs w:val="24"/>
        </w:rPr>
        <w:t xml:space="preserve"> </w:t>
      </w:r>
      <w:r w:rsidRPr="00557A15">
        <w:rPr>
          <w:rFonts w:ascii="Palatino Linotype" w:hAnsi="Palatino Linotype"/>
          <w:sz w:val="24"/>
          <w:szCs w:val="24"/>
        </w:rPr>
        <w:t>szakmai, eszköz-, és etikai normarendszere</w:t>
      </w:r>
    </w:p>
    <w:p w:rsidR="007E5FBD" w:rsidRPr="00557A15" w:rsidRDefault="007E5FBD" w:rsidP="00BC0E5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hallható </w:t>
      </w:r>
      <w:r w:rsidR="00AB13AD" w:rsidRPr="00557A15">
        <w:rPr>
          <w:rFonts w:ascii="Palatino Linotype" w:hAnsi="Palatino Linotype"/>
          <w:sz w:val="24"/>
          <w:szCs w:val="24"/>
        </w:rPr>
        <w:t>színészet eszköztára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7E5FBD" w:rsidRPr="00557A15" w:rsidRDefault="007E5FBD" w:rsidP="00BC0E5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produkció stílusának, műfajának, hangulatának, esztétikai jellegének megfelelő színészi kifejezés módszerei, eszköztára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7E5FBD" w:rsidRPr="00557A15" w:rsidRDefault="007E5FBD" w:rsidP="00BC0E5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szinkron technikai feltételrendszere, a technikai eszközök alkalmazásának módszertana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392E61" w:rsidRPr="00557A15" w:rsidRDefault="007E5FBD" w:rsidP="00BC0E5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lastRenderedPageBreak/>
        <w:t>A színészi eszközrendszer (beszéd, ének) rendezői instrukcióknak megfelelő, komponált alkalmazása és működtetése rádiószínházi alakítás során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AB13AD" w:rsidRPr="00557A15" w:rsidRDefault="00AB13AD" w:rsidP="00BC0E5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színészi tevékenységgel rokon előadói feladatok ellátásának eszköz</w:t>
      </w:r>
      <w:r w:rsidR="000A686D">
        <w:rPr>
          <w:rFonts w:ascii="Palatino Linotype" w:hAnsi="Palatino Linotype"/>
          <w:sz w:val="24"/>
          <w:szCs w:val="24"/>
        </w:rPr>
        <w:t>-</w:t>
      </w:r>
      <w:r w:rsidRPr="00557A15">
        <w:rPr>
          <w:rFonts w:ascii="Palatino Linotype" w:hAnsi="Palatino Linotype"/>
          <w:sz w:val="24"/>
          <w:szCs w:val="24"/>
        </w:rPr>
        <w:t>, és feltételrendszere</w:t>
      </w:r>
    </w:p>
    <w:p w:rsidR="00B61F0A" w:rsidRPr="00557A15" w:rsidRDefault="00B61F0A" w:rsidP="00557A15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B61F0A" w:rsidRPr="00BC0E5B" w:rsidRDefault="00B61F0A" w:rsidP="00BC0E5B">
      <w:pPr>
        <w:widowControl w:val="0"/>
        <w:numPr>
          <w:ilvl w:val="1"/>
          <w:numId w:val="4"/>
        </w:numPr>
        <w:tabs>
          <w:tab w:val="num" w:pos="42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557A15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557A15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557A15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557A15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6B676C" w:rsidRPr="00557A15" w:rsidRDefault="006B676C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Színházterem</w:t>
      </w:r>
      <w:r w:rsidR="00AB13AD" w:rsidRPr="00557A15">
        <w:rPr>
          <w:rFonts w:ascii="Palatino Linotype" w:hAnsi="Palatino Linotype"/>
          <w:sz w:val="24"/>
          <w:szCs w:val="24"/>
        </w:rPr>
        <w:t>,</w:t>
      </w:r>
    </w:p>
    <w:p w:rsidR="00B61F0A" w:rsidRPr="00557A15" w:rsidRDefault="006B676C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Színházi próbatermek (minimum 100 nm2),</w:t>
      </w:r>
    </w:p>
    <w:p w:rsidR="00AB13AD" w:rsidRPr="00557A15" w:rsidRDefault="00AB13AD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Szinkron-, rádióstúdió</w:t>
      </w:r>
    </w:p>
    <w:p w:rsidR="00CC3403" w:rsidRPr="00557A15" w:rsidRDefault="00CC3403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B61F0A" w:rsidRPr="00557A15" w:rsidRDefault="00B61F0A" w:rsidP="00BC0E5B">
      <w:pPr>
        <w:widowControl w:val="0"/>
        <w:numPr>
          <w:ilvl w:val="1"/>
          <w:numId w:val="4"/>
        </w:numPr>
        <w:tabs>
          <w:tab w:val="num" w:pos="42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557A15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557A15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557A15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 w:rsidRPr="00557A15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61F0A" w:rsidRPr="00557A15" w:rsidRDefault="00B61F0A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557A15" w:rsidRDefault="00E67EB2" w:rsidP="00557A15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57A1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D1885" w:rsidRPr="00557A15" w:rsidTr="004D1885">
        <w:trPr>
          <w:jc w:val="center"/>
        </w:trPr>
        <w:tc>
          <w:tcPr>
            <w:tcW w:w="994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D1885" w:rsidRPr="00557A15" w:rsidRDefault="00BC34A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BC34A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BC34A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D1885" w:rsidRPr="00557A15" w:rsidRDefault="00BC34A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BC34A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BC34A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D1885" w:rsidRPr="00557A15" w:rsidRDefault="000A686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V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ita</w:t>
            </w:r>
          </w:p>
        </w:tc>
        <w:tc>
          <w:tcPr>
            <w:tcW w:w="945" w:type="dxa"/>
            <w:vAlign w:val="center"/>
          </w:tcPr>
          <w:p w:rsidR="004D1885" w:rsidRPr="00557A15" w:rsidRDefault="00BC34A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B676C" w:rsidRPr="00557A15" w:rsidTr="004D1885">
        <w:trPr>
          <w:jc w:val="center"/>
        </w:trPr>
        <w:tc>
          <w:tcPr>
            <w:tcW w:w="994" w:type="dxa"/>
            <w:vAlign w:val="center"/>
          </w:tcPr>
          <w:p w:rsidR="006B676C" w:rsidRPr="00557A15" w:rsidRDefault="006B676C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Színpadi, filmes díszletelemek, bútorok Színházterem</w:t>
            </w:r>
          </w:p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6B676C" w:rsidRPr="00557A15" w:rsidTr="004D1885">
        <w:trPr>
          <w:jc w:val="center"/>
        </w:trPr>
        <w:tc>
          <w:tcPr>
            <w:tcW w:w="994" w:type="dxa"/>
            <w:vAlign w:val="center"/>
          </w:tcPr>
          <w:p w:rsidR="006B676C" w:rsidRPr="00557A15" w:rsidRDefault="006B676C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B676C" w:rsidRPr="00557A15" w:rsidTr="004D1885">
        <w:trPr>
          <w:jc w:val="center"/>
        </w:trPr>
        <w:tc>
          <w:tcPr>
            <w:tcW w:w="994" w:type="dxa"/>
            <w:vAlign w:val="center"/>
          </w:tcPr>
          <w:p w:rsidR="006B676C" w:rsidRPr="00557A15" w:rsidRDefault="006B676C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6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B676C" w:rsidRPr="00557A15" w:rsidTr="004D1885">
        <w:trPr>
          <w:jc w:val="center"/>
        </w:trPr>
        <w:tc>
          <w:tcPr>
            <w:tcW w:w="994" w:type="dxa"/>
            <w:vAlign w:val="center"/>
          </w:tcPr>
          <w:p w:rsidR="006B676C" w:rsidRPr="00557A15" w:rsidRDefault="006B676C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7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B676C" w:rsidRPr="00557A15" w:rsidTr="004D1885">
        <w:trPr>
          <w:jc w:val="center"/>
        </w:trPr>
        <w:tc>
          <w:tcPr>
            <w:tcW w:w="994" w:type="dxa"/>
            <w:vAlign w:val="center"/>
          </w:tcPr>
          <w:p w:rsidR="006B676C" w:rsidRPr="00557A15" w:rsidRDefault="006B676C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8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Színpadi, filmes díszletelemek, bútorok </w:t>
            </w:r>
          </w:p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6B676C" w:rsidRPr="00557A15" w:rsidTr="004D1885">
        <w:trPr>
          <w:jc w:val="center"/>
        </w:trPr>
        <w:tc>
          <w:tcPr>
            <w:tcW w:w="994" w:type="dxa"/>
            <w:vAlign w:val="center"/>
          </w:tcPr>
          <w:p w:rsidR="006B676C" w:rsidRPr="00557A15" w:rsidRDefault="006B676C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9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B676C" w:rsidRPr="00557A15" w:rsidTr="004D1885">
        <w:trPr>
          <w:trHeight w:val="473"/>
          <w:jc w:val="center"/>
        </w:trPr>
        <w:tc>
          <w:tcPr>
            <w:tcW w:w="994" w:type="dxa"/>
            <w:vAlign w:val="center"/>
          </w:tcPr>
          <w:p w:rsidR="006B676C" w:rsidRPr="00557A15" w:rsidRDefault="006B676C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0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instruálás, közvetlen irányítás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</w:tbl>
    <w:p w:rsidR="00E67EB2" w:rsidRPr="00557A15" w:rsidRDefault="00E67EB2" w:rsidP="00557A15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B61F0A" w:rsidRPr="00557A15" w:rsidRDefault="00E67EB2" w:rsidP="00557A15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557A1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4D1885" w:rsidRPr="00557A15" w:rsidTr="004D1885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(SZVK 6. pont </w:t>
            </w: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lebontása, pontosítása)</w:t>
            </w:r>
          </w:p>
        </w:tc>
      </w:tr>
      <w:tr w:rsidR="004D1885" w:rsidRPr="00557A15" w:rsidTr="004D1885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4D1885" w:rsidRPr="00557A15" w:rsidRDefault="004D1885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4D1885" w:rsidRPr="00557A15" w:rsidRDefault="004D1885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D1885" w:rsidRPr="00557A15" w:rsidRDefault="004D1885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4D1885" w:rsidRPr="00557A15" w:rsidRDefault="004D1885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D1885" w:rsidRPr="00557A15" w:rsidRDefault="004D1885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2.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2.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D1885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4D1885" w:rsidRPr="00557A15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D1885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Színpadi, filmes díszletelemek, bútorok </w:t>
            </w:r>
          </w:p>
          <w:p w:rsidR="004D1885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5D32C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Színpadi, filmes díszletelemek, bútorok </w:t>
            </w:r>
          </w:p>
          <w:p w:rsidR="004D1885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5D32C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Színpadi, filmes díszletelemek, bútorok </w:t>
            </w:r>
          </w:p>
          <w:p w:rsidR="004D1885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D1885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4D1885" w:rsidRPr="00557A15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5D32C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Színpadi, filmes díszletelemek, 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bútorok </w:t>
            </w:r>
          </w:p>
          <w:p w:rsidR="004D1885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5D32C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5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4D1885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D1885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="004D1885" w:rsidRPr="00557A15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Színpadi, filmes díszletelemek, bútorok </w:t>
            </w:r>
          </w:p>
          <w:p w:rsidR="004D1885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Színpadi, filmes jelmezek, maszkok</w:t>
            </w: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F0058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Színpadi, filmes díszletelemek, bútorok </w:t>
            </w:r>
          </w:p>
          <w:p w:rsidR="004D1885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  <w:p w:rsidR="006B676C" w:rsidRPr="00557A15" w:rsidRDefault="006B676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Színpadi, filmes jelmezek, maszkok</w:t>
            </w:r>
          </w:p>
        </w:tc>
      </w:tr>
    </w:tbl>
    <w:p w:rsidR="00CC3403" w:rsidRPr="00557A15" w:rsidRDefault="00CC3403" w:rsidP="00557A15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61F0A" w:rsidRPr="00557A15" w:rsidRDefault="00B61F0A" w:rsidP="00BC0E5B">
      <w:pPr>
        <w:widowControl w:val="0"/>
        <w:numPr>
          <w:ilvl w:val="1"/>
          <w:numId w:val="4"/>
        </w:numPr>
        <w:tabs>
          <w:tab w:val="num" w:pos="42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57A15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557A15">
        <w:rPr>
          <w:rFonts w:ascii="Palatino Linotype" w:hAnsi="Palatino Linotype"/>
          <w:b/>
          <w:sz w:val="24"/>
          <w:szCs w:val="24"/>
        </w:rPr>
        <w:t>tantárgy</w:t>
      </w:r>
      <w:r w:rsidRPr="00557A15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57A15">
        <w:rPr>
          <w:rFonts w:ascii="Palatino Linotype" w:hAnsi="Palatino Linotype"/>
          <w:b/>
          <w:sz w:val="24"/>
          <w:szCs w:val="24"/>
        </w:rPr>
        <w:t>értékelésének</w:t>
      </w:r>
      <w:r w:rsidRPr="00557A15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AF2F3C" w:rsidRPr="00557A15" w:rsidRDefault="00AF2F3C" w:rsidP="00BC0E5B">
      <w:pPr>
        <w:tabs>
          <w:tab w:val="num" w:pos="426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i/>
          <w:iCs/>
          <w:sz w:val="24"/>
          <w:szCs w:val="24"/>
        </w:rPr>
      </w:pPr>
      <w:r w:rsidRPr="00557A15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C65A1E" w:rsidRPr="00557A15" w:rsidRDefault="00C65A1E" w:rsidP="00557A15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80D23" w:rsidRPr="00557A15" w:rsidRDefault="00557A15" w:rsidP="00557A15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br w:type="page"/>
      </w:r>
      <w:r w:rsidR="00A80D23" w:rsidRPr="00557A15">
        <w:rPr>
          <w:rFonts w:ascii="Palatino Linotype" w:hAnsi="Palatino Linotype"/>
          <w:b/>
          <w:sz w:val="24"/>
          <w:szCs w:val="24"/>
          <w:lang w:eastAsia="hu-HU"/>
        </w:rPr>
        <w:lastRenderedPageBreak/>
        <w:t>Színészi beszéd gyakorlata</w:t>
      </w:r>
      <w:r w:rsidR="006241B3" w:rsidRPr="00557A15">
        <w:rPr>
          <w:rFonts w:ascii="Palatino Linotype" w:hAnsi="Palatino Linotype"/>
          <w:b/>
          <w:sz w:val="24"/>
          <w:szCs w:val="24"/>
        </w:rPr>
        <w:tab/>
      </w:r>
      <w:r w:rsidR="006241B3" w:rsidRPr="00557A15">
        <w:rPr>
          <w:rFonts w:ascii="Palatino Linotype" w:hAnsi="Palatino Linotype"/>
          <w:b/>
          <w:sz w:val="24"/>
          <w:szCs w:val="24"/>
        </w:rPr>
        <w:tab/>
      </w:r>
      <w:r w:rsidR="006241B3" w:rsidRPr="00557A15">
        <w:rPr>
          <w:rFonts w:ascii="Palatino Linotype" w:hAnsi="Palatino Linotype"/>
          <w:b/>
          <w:sz w:val="24"/>
          <w:szCs w:val="24"/>
        </w:rPr>
        <w:tab/>
      </w:r>
      <w:r w:rsidR="006241B3" w:rsidRPr="00557A15">
        <w:rPr>
          <w:rFonts w:ascii="Palatino Linotype" w:hAnsi="Palatino Linotype"/>
          <w:b/>
          <w:sz w:val="24"/>
          <w:szCs w:val="24"/>
        </w:rPr>
        <w:tab/>
      </w:r>
      <w:r w:rsidR="006241B3" w:rsidRPr="00557A15">
        <w:rPr>
          <w:rFonts w:ascii="Palatino Linotype" w:hAnsi="Palatino Linotype"/>
          <w:b/>
          <w:sz w:val="24"/>
          <w:szCs w:val="24"/>
        </w:rPr>
        <w:tab/>
      </w:r>
      <w:r w:rsidR="006241B3" w:rsidRPr="00557A15">
        <w:rPr>
          <w:rFonts w:ascii="Palatino Linotype" w:hAnsi="Palatino Linotype"/>
          <w:b/>
          <w:sz w:val="24"/>
          <w:szCs w:val="24"/>
        </w:rPr>
        <w:tab/>
        <w:t>96 óra</w:t>
      </w:r>
    </w:p>
    <w:p w:rsidR="00CC3403" w:rsidRPr="00557A15" w:rsidRDefault="00CC3403" w:rsidP="00557A15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557A15" w:rsidRDefault="00C65A1E" w:rsidP="00BC0E5B">
      <w:pPr>
        <w:numPr>
          <w:ilvl w:val="1"/>
          <w:numId w:val="4"/>
        </w:numPr>
        <w:tabs>
          <w:tab w:val="num" w:pos="426"/>
        </w:tabs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557A15" w:rsidRDefault="00F54058" w:rsidP="00BC0E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tantárgy oktatásának célja a</w:t>
      </w:r>
      <w:r w:rsidR="000A686D">
        <w:rPr>
          <w:rFonts w:ascii="Palatino Linotype" w:hAnsi="Palatino Linotype"/>
          <w:sz w:val="24"/>
          <w:szCs w:val="24"/>
        </w:rPr>
        <w:t xml:space="preserve"> különböző </w:t>
      </w:r>
      <w:r w:rsidRPr="00557A15">
        <w:rPr>
          <w:rFonts w:ascii="Palatino Linotype" w:hAnsi="Palatino Linotype"/>
          <w:sz w:val="24"/>
          <w:szCs w:val="24"/>
        </w:rPr>
        <w:t>szöveg</w:t>
      </w:r>
      <w:r w:rsidR="002B3FB3" w:rsidRPr="00557A15">
        <w:rPr>
          <w:rFonts w:ascii="Palatino Linotype" w:hAnsi="Palatino Linotype"/>
          <w:sz w:val="24"/>
          <w:szCs w:val="24"/>
        </w:rPr>
        <w:t>típusok</w:t>
      </w:r>
      <w:r w:rsidRPr="00557A15">
        <w:rPr>
          <w:rFonts w:ascii="Palatino Linotype" w:hAnsi="Palatino Linotype"/>
          <w:sz w:val="24"/>
          <w:szCs w:val="24"/>
        </w:rPr>
        <w:t xml:space="preserve"> értelmezési, elemzési stratégiáinak fejlesztés</w:t>
      </w:r>
      <w:r w:rsidR="002B3FB3" w:rsidRPr="00557A15">
        <w:rPr>
          <w:rFonts w:ascii="Palatino Linotype" w:hAnsi="Palatino Linotype"/>
          <w:sz w:val="24"/>
          <w:szCs w:val="24"/>
        </w:rPr>
        <w:t xml:space="preserve">e, </w:t>
      </w:r>
      <w:r w:rsidRPr="00557A15">
        <w:rPr>
          <w:rFonts w:ascii="Palatino Linotype" w:hAnsi="Palatino Linotype"/>
          <w:sz w:val="24"/>
          <w:szCs w:val="24"/>
        </w:rPr>
        <w:t xml:space="preserve">a szépirodalmi verses, prózai és párbeszédes formájú szövegek tagolt, árnyalt és kifejező </w:t>
      </w:r>
      <w:r w:rsidR="004B4FE6" w:rsidRPr="00557A15">
        <w:rPr>
          <w:rFonts w:ascii="Palatino Linotype" w:hAnsi="Palatino Linotype"/>
          <w:sz w:val="24"/>
          <w:szCs w:val="24"/>
        </w:rPr>
        <w:t xml:space="preserve">színészi </w:t>
      </w:r>
      <w:r w:rsidRPr="00557A15">
        <w:rPr>
          <w:rFonts w:ascii="Palatino Linotype" w:hAnsi="Palatino Linotype"/>
          <w:sz w:val="24"/>
          <w:szCs w:val="24"/>
        </w:rPr>
        <w:t>előadás</w:t>
      </w:r>
      <w:r w:rsidR="004B4FE6" w:rsidRPr="00557A15">
        <w:rPr>
          <w:rFonts w:ascii="Palatino Linotype" w:hAnsi="Palatino Linotype"/>
          <w:sz w:val="24"/>
          <w:szCs w:val="24"/>
        </w:rPr>
        <w:t>ának megvalósítása</w:t>
      </w:r>
      <w:r w:rsidRPr="00557A15">
        <w:rPr>
          <w:rFonts w:ascii="Palatino Linotype" w:hAnsi="Palatino Linotype"/>
          <w:b/>
          <w:sz w:val="24"/>
          <w:szCs w:val="24"/>
        </w:rPr>
        <w:t>.</w:t>
      </w:r>
      <w:r w:rsidR="002B3FB3" w:rsidRPr="00557A15">
        <w:rPr>
          <w:rFonts w:ascii="Palatino Linotype" w:hAnsi="Palatino Linotype"/>
          <w:b/>
          <w:sz w:val="24"/>
          <w:szCs w:val="24"/>
        </w:rPr>
        <w:t xml:space="preserve"> </w:t>
      </w:r>
    </w:p>
    <w:p w:rsidR="00CC3403" w:rsidRPr="00557A15" w:rsidRDefault="00CC3403" w:rsidP="00BC0E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557A15" w:rsidRDefault="00C65A1E" w:rsidP="00BC0E5B">
      <w:pPr>
        <w:widowControl w:val="0"/>
        <w:numPr>
          <w:ilvl w:val="1"/>
          <w:numId w:val="4"/>
        </w:numPr>
        <w:tabs>
          <w:tab w:val="num" w:pos="42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557A15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B3FB3" w:rsidRPr="00557A15" w:rsidRDefault="002B3FB3" w:rsidP="00BC0E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tantárgy összegzi</w:t>
      </w:r>
      <w:r w:rsidR="00377607" w:rsidRPr="00557A15">
        <w:rPr>
          <w:rFonts w:ascii="Palatino Linotype" w:hAnsi="Palatino Linotype"/>
          <w:sz w:val="24"/>
          <w:szCs w:val="24"/>
        </w:rPr>
        <w:t xml:space="preserve"> és továbbfejleszti</w:t>
      </w:r>
      <w:r w:rsidRPr="00557A15">
        <w:rPr>
          <w:rFonts w:ascii="Palatino Linotype" w:hAnsi="Palatino Linotype"/>
          <w:sz w:val="24"/>
          <w:szCs w:val="24"/>
        </w:rPr>
        <w:t xml:space="preserve"> a </w:t>
      </w:r>
      <w:r w:rsidRPr="00557A15">
        <w:rPr>
          <w:rFonts w:ascii="Palatino Linotype" w:hAnsi="Palatino Linotype"/>
          <w:i/>
          <w:sz w:val="24"/>
          <w:szCs w:val="24"/>
        </w:rPr>
        <w:t>Vers és prózamondás gyakorlata</w:t>
      </w:r>
      <w:r w:rsidRPr="00557A15">
        <w:rPr>
          <w:rFonts w:ascii="Palatino Linotype" w:hAnsi="Palatino Linotype"/>
          <w:sz w:val="24"/>
          <w:szCs w:val="24"/>
        </w:rPr>
        <w:t xml:space="preserve"> tantárgy ismereteit. </w:t>
      </w:r>
      <w:r w:rsidR="00142082" w:rsidRPr="00557A15">
        <w:rPr>
          <w:rFonts w:ascii="Palatino Linotype" w:hAnsi="Palatino Linotype"/>
          <w:sz w:val="24"/>
          <w:szCs w:val="24"/>
        </w:rPr>
        <w:t xml:space="preserve">A képzés egészét tekintve kölcsönhatásban áll a </w:t>
      </w:r>
      <w:r w:rsidRPr="00557A15">
        <w:rPr>
          <w:rFonts w:ascii="Palatino Linotype" w:hAnsi="Palatino Linotype"/>
          <w:i/>
          <w:sz w:val="24"/>
          <w:szCs w:val="24"/>
        </w:rPr>
        <w:t>Színészi beszédtechnika csoportos és egyéni gyakorlata</w:t>
      </w:r>
      <w:r w:rsidR="00142082" w:rsidRPr="00557A15">
        <w:rPr>
          <w:rFonts w:ascii="Palatino Linotype" w:hAnsi="Palatino Linotype"/>
          <w:i/>
          <w:sz w:val="24"/>
          <w:szCs w:val="24"/>
        </w:rPr>
        <w:t xml:space="preserve"> </w:t>
      </w:r>
      <w:r w:rsidR="00142082" w:rsidRPr="00557A15">
        <w:rPr>
          <w:rFonts w:ascii="Palatino Linotype" w:hAnsi="Palatino Linotype"/>
          <w:sz w:val="24"/>
          <w:szCs w:val="24"/>
        </w:rPr>
        <w:t>tantárggyal, alakítja és felhasználja annak szakmai tartalmait.</w:t>
      </w:r>
      <w:r w:rsidRPr="00557A15">
        <w:rPr>
          <w:rFonts w:ascii="Palatino Linotype" w:hAnsi="Palatino Linotype"/>
          <w:sz w:val="24"/>
          <w:szCs w:val="24"/>
        </w:rPr>
        <w:t xml:space="preserve"> A </w:t>
      </w:r>
      <w:r w:rsidR="00142082" w:rsidRPr="00557A15">
        <w:rPr>
          <w:rFonts w:ascii="Palatino Linotype" w:hAnsi="Palatino Linotype"/>
          <w:sz w:val="24"/>
          <w:szCs w:val="24"/>
        </w:rPr>
        <w:t>szövegelemek</w:t>
      </w:r>
      <w:r w:rsidRPr="00557A15">
        <w:rPr>
          <w:rFonts w:ascii="Palatino Linotype" w:hAnsi="Palatino Linotype"/>
          <w:sz w:val="24"/>
          <w:szCs w:val="24"/>
        </w:rPr>
        <w:t xml:space="preserve"> elemzésekor felhasználja a </w:t>
      </w:r>
      <w:r w:rsidRPr="00557A15">
        <w:rPr>
          <w:rFonts w:ascii="Palatino Linotype" w:hAnsi="Palatino Linotype"/>
          <w:i/>
          <w:sz w:val="24"/>
          <w:szCs w:val="24"/>
        </w:rPr>
        <w:t>Színjátszás elméleti és esztétikai ismeretei</w:t>
      </w:r>
      <w:r w:rsidRPr="00557A15">
        <w:rPr>
          <w:rFonts w:ascii="Palatino Linotype" w:hAnsi="Palatino Linotype"/>
          <w:sz w:val="24"/>
          <w:szCs w:val="24"/>
        </w:rPr>
        <w:t xml:space="preserve"> tantárgy során elsajátítottakat.</w:t>
      </w:r>
    </w:p>
    <w:p w:rsidR="00C65A1E" w:rsidRPr="00557A15" w:rsidRDefault="00C65A1E" w:rsidP="00BC0E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BC0E5B">
      <w:pPr>
        <w:widowControl w:val="0"/>
        <w:numPr>
          <w:ilvl w:val="1"/>
          <w:numId w:val="4"/>
        </w:numPr>
        <w:tabs>
          <w:tab w:val="num" w:pos="42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Témakörök</w:t>
      </w:r>
    </w:p>
    <w:p w:rsidR="00BC0E5B" w:rsidRPr="00557A15" w:rsidRDefault="00BC0E5B" w:rsidP="00BC0E5B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Pr="00BC0E5B" w:rsidRDefault="00A80D23" w:rsidP="00BC0E5B">
      <w:pPr>
        <w:widowControl w:val="0"/>
        <w:numPr>
          <w:ilvl w:val="2"/>
          <w:numId w:val="4"/>
        </w:numPr>
        <w:tabs>
          <w:tab w:val="clear" w:pos="1304"/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 xml:space="preserve">Elbeszélő, összetett versszerkezetek </w:t>
      </w:r>
      <w:proofErr w:type="gramStart"/>
      <w:r w:rsidRPr="00557A15">
        <w:rPr>
          <w:rFonts w:ascii="Palatino Linotype" w:hAnsi="Palatino Linotype"/>
          <w:b/>
          <w:sz w:val="24"/>
          <w:szCs w:val="24"/>
        </w:rPr>
        <w:t>előadása</w:t>
      </w:r>
      <w:r w:rsidRPr="00557A15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Pr="00557A15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="00BC0E5B">
        <w:rPr>
          <w:rFonts w:ascii="Palatino Linotype" w:hAnsi="Palatino Linotype"/>
          <w:b/>
          <w:sz w:val="24"/>
          <w:szCs w:val="24"/>
        </w:rPr>
        <w:t xml:space="preserve">            </w:t>
      </w:r>
      <w:r w:rsidRPr="00557A15">
        <w:rPr>
          <w:rFonts w:ascii="Palatino Linotype" w:hAnsi="Palatino Linotype"/>
          <w:b/>
          <w:sz w:val="24"/>
          <w:szCs w:val="24"/>
        </w:rPr>
        <w:t>32</w:t>
      </w:r>
      <w:proofErr w:type="gramEnd"/>
      <w:r w:rsidRPr="00557A15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557A15">
        <w:rPr>
          <w:rFonts w:ascii="Palatino Linotype" w:hAnsi="Palatino Linotype"/>
          <w:b/>
          <w:i/>
          <w:sz w:val="24"/>
          <w:szCs w:val="24"/>
        </w:rPr>
        <w:t>óra</w:t>
      </w:r>
    </w:p>
    <w:p w:rsidR="009D07FB" w:rsidRPr="00557A15" w:rsidRDefault="00142082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Összetett szövegtartalmak</w:t>
      </w:r>
      <w:r w:rsidR="009D07FB" w:rsidRPr="00557A15">
        <w:rPr>
          <w:rFonts w:ascii="Palatino Linotype" w:hAnsi="Palatino Linotype"/>
          <w:sz w:val="24"/>
          <w:szCs w:val="24"/>
        </w:rPr>
        <w:t xml:space="preserve"> és a szí</w:t>
      </w:r>
      <w:r w:rsidRPr="00557A15">
        <w:rPr>
          <w:rFonts w:ascii="Palatino Linotype" w:hAnsi="Palatino Linotype"/>
          <w:sz w:val="24"/>
          <w:szCs w:val="24"/>
        </w:rPr>
        <w:t>nészi kifejezés összefüggései</w:t>
      </w:r>
      <w:r w:rsidR="000A686D">
        <w:rPr>
          <w:rFonts w:ascii="Palatino Linotype" w:hAnsi="Palatino Linotype"/>
          <w:sz w:val="24"/>
          <w:szCs w:val="24"/>
        </w:rPr>
        <w:t>.</w:t>
      </w:r>
      <w:r w:rsidR="009D07FB"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9D07FB" w:rsidRPr="00557A15" w:rsidRDefault="009D07FB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</w:t>
      </w:r>
      <w:r w:rsidR="00FF23AC" w:rsidRPr="00557A15">
        <w:rPr>
          <w:rFonts w:ascii="Palatino Linotype" w:hAnsi="Palatino Linotype"/>
          <w:sz w:val="24"/>
          <w:szCs w:val="24"/>
        </w:rPr>
        <w:t>zövegelemzési, verselemzési, poé</w:t>
      </w:r>
      <w:r w:rsidRPr="00557A15">
        <w:rPr>
          <w:rFonts w:ascii="Palatino Linotype" w:hAnsi="Palatino Linotype"/>
          <w:sz w:val="24"/>
          <w:szCs w:val="24"/>
        </w:rPr>
        <w:t>tikai, verstani ismeretek és azok alkalmazása az előadásanyag szöveges elemeinek feldolgozása során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9D07FB" w:rsidRPr="00557A15" w:rsidRDefault="009D07FB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szövegtartalom s</w:t>
      </w:r>
      <w:r w:rsidR="00142082" w:rsidRPr="00557A15">
        <w:rPr>
          <w:rFonts w:ascii="Palatino Linotype" w:hAnsi="Palatino Linotype"/>
          <w:sz w:val="24"/>
          <w:szCs w:val="24"/>
        </w:rPr>
        <w:t>zínészi kifejezésének technikai megvalósítása</w:t>
      </w:r>
      <w:r w:rsidR="000A686D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9D07FB" w:rsidRPr="00557A15" w:rsidRDefault="009D07FB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kifejezés beszédtechnikai ismeretei. A beszédtechnikai ismeretek alkalmazása a színpadi beszéd kialakításában, a kifejező beszéd technikája (hangszín, hangerő, hangmagasság, szünet alkalmazása)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9D07FB" w:rsidRPr="00557A15" w:rsidRDefault="00142082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</w:t>
      </w:r>
      <w:r w:rsidR="009D07FB" w:rsidRPr="00557A15">
        <w:rPr>
          <w:rFonts w:ascii="Palatino Linotype" w:hAnsi="Palatino Linotype"/>
          <w:sz w:val="24"/>
          <w:szCs w:val="24"/>
        </w:rPr>
        <w:t xml:space="preserve">kifejezőerő eszközei: beszédtempó, </w:t>
      </w:r>
      <w:r w:rsidR="000A686D">
        <w:rPr>
          <w:rFonts w:ascii="Palatino Linotype" w:hAnsi="Palatino Linotype"/>
          <w:sz w:val="24"/>
          <w:szCs w:val="24"/>
        </w:rPr>
        <w:t>dinamika</w:t>
      </w:r>
      <w:r w:rsidR="009D07FB" w:rsidRPr="00557A15">
        <w:rPr>
          <w:rFonts w:ascii="Palatino Linotype" w:hAnsi="Palatino Linotype"/>
          <w:sz w:val="24"/>
          <w:szCs w:val="24"/>
        </w:rPr>
        <w:t>, hangsúly, hanglejtés</w:t>
      </w:r>
      <w:r w:rsidR="000A686D">
        <w:rPr>
          <w:rFonts w:ascii="Palatino Linotype" w:hAnsi="Palatino Linotype"/>
          <w:sz w:val="24"/>
          <w:szCs w:val="24"/>
        </w:rPr>
        <w:t>,</w:t>
      </w:r>
      <w:r w:rsidR="009D07FB" w:rsidRPr="00557A15">
        <w:rPr>
          <w:rFonts w:ascii="Palatino Linotype" w:hAnsi="Palatino Linotype"/>
          <w:sz w:val="24"/>
          <w:szCs w:val="24"/>
        </w:rPr>
        <w:t xml:space="preserve"> </w:t>
      </w:r>
      <w:r w:rsidRPr="00557A15">
        <w:rPr>
          <w:rFonts w:ascii="Palatino Linotype" w:hAnsi="Palatino Linotype"/>
          <w:sz w:val="24"/>
          <w:szCs w:val="24"/>
        </w:rPr>
        <w:t>szünet stb. tudatos alkalmazása</w:t>
      </w:r>
      <w:r w:rsidR="000A686D">
        <w:rPr>
          <w:rFonts w:ascii="Palatino Linotype" w:hAnsi="Palatino Linotype"/>
          <w:sz w:val="24"/>
          <w:szCs w:val="24"/>
        </w:rPr>
        <w:t>.</w:t>
      </w:r>
      <w:r w:rsidR="009D07FB"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071289" w:rsidRPr="00557A15" w:rsidRDefault="00071289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Elbeszélő, összetett versszerkezetek a magyar </w:t>
      </w:r>
      <w:r w:rsidR="003E430A" w:rsidRPr="00557A15">
        <w:rPr>
          <w:rFonts w:ascii="Palatino Linotype" w:hAnsi="Palatino Linotype"/>
          <w:sz w:val="24"/>
          <w:szCs w:val="24"/>
        </w:rPr>
        <w:t xml:space="preserve">barokk, a felvilágosodás, a </w:t>
      </w:r>
      <w:r w:rsidRPr="00557A15">
        <w:rPr>
          <w:rFonts w:ascii="Palatino Linotype" w:hAnsi="Palatino Linotype"/>
          <w:sz w:val="24"/>
          <w:szCs w:val="24"/>
        </w:rPr>
        <w:t>romantik</w:t>
      </w:r>
      <w:r w:rsidR="003E430A" w:rsidRPr="00557A15">
        <w:rPr>
          <w:rFonts w:ascii="Palatino Linotype" w:hAnsi="Palatino Linotype"/>
          <w:sz w:val="24"/>
          <w:szCs w:val="24"/>
        </w:rPr>
        <w:t xml:space="preserve">a, </w:t>
      </w:r>
      <w:r w:rsidRPr="00557A15">
        <w:rPr>
          <w:rFonts w:ascii="Palatino Linotype" w:hAnsi="Palatino Linotype"/>
          <w:sz w:val="24"/>
          <w:szCs w:val="24"/>
        </w:rPr>
        <w:t>a XX. század</w:t>
      </w:r>
      <w:r w:rsidR="000A686D">
        <w:rPr>
          <w:rFonts w:ascii="Palatino Linotype" w:hAnsi="Palatino Linotype"/>
          <w:sz w:val="24"/>
          <w:szCs w:val="24"/>
        </w:rPr>
        <w:t>i</w:t>
      </w:r>
      <w:r w:rsidR="003E430A" w:rsidRPr="00557A15">
        <w:rPr>
          <w:rFonts w:ascii="Palatino Linotype" w:hAnsi="Palatino Linotype"/>
          <w:sz w:val="24"/>
          <w:szCs w:val="24"/>
        </w:rPr>
        <w:t xml:space="preserve"> és a kortárs</w:t>
      </w:r>
      <w:r w:rsidRPr="00557A15">
        <w:rPr>
          <w:rFonts w:ascii="Palatino Linotype" w:hAnsi="Palatino Linotype"/>
          <w:sz w:val="24"/>
          <w:szCs w:val="24"/>
        </w:rPr>
        <w:t xml:space="preserve"> irodalomban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071289" w:rsidRPr="00557A15" w:rsidRDefault="00071289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Elbeszélő, összetett versszerkezetek az egyetemes romantikus és a XX. századi irodalomban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926743" w:rsidRPr="00557A15" w:rsidRDefault="00926743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szövegtagolás eszközeinek </w:t>
      </w:r>
      <w:r w:rsidR="000A686D">
        <w:rPr>
          <w:rFonts w:ascii="Palatino Linotype" w:hAnsi="Palatino Linotype"/>
          <w:sz w:val="24"/>
          <w:szCs w:val="24"/>
        </w:rPr>
        <w:t>(</w:t>
      </w:r>
      <w:r w:rsidRPr="00557A15">
        <w:rPr>
          <w:rFonts w:ascii="Palatino Linotype" w:hAnsi="Palatino Linotype"/>
          <w:sz w:val="24"/>
          <w:szCs w:val="24"/>
        </w:rPr>
        <w:t>tempó, ritmus, szünet</w:t>
      </w:r>
      <w:r w:rsidR="000A686D">
        <w:rPr>
          <w:rFonts w:ascii="Palatino Linotype" w:hAnsi="Palatino Linotype"/>
          <w:sz w:val="24"/>
          <w:szCs w:val="24"/>
        </w:rPr>
        <w:t>)</w:t>
      </w:r>
      <w:r w:rsidRPr="00557A15">
        <w:rPr>
          <w:rFonts w:ascii="Palatino Linotype" w:hAnsi="Palatino Linotype"/>
          <w:sz w:val="24"/>
          <w:szCs w:val="24"/>
        </w:rPr>
        <w:t xml:space="preserve"> tudatos alkalmazása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CC3403" w:rsidRPr="00557A15" w:rsidRDefault="00CC3403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Pr="00557A15" w:rsidRDefault="00A80D23" w:rsidP="00BC0E5B">
      <w:pPr>
        <w:widowControl w:val="0"/>
        <w:numPr>
          <w:ilvl w:val="2"/>
          <w:numId w:val="4"/>
        </w:numPr>
        <w:tabs>
          <w:tab w:val="clear" w:pos="1304"/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Stilizált nyelvezetű drámai jelenetek, monológok előadása</w:t>
      </w:r>
      <w:r w:rsidRPr="00557A15">
        <w:rPr>
          <w:rFonts w:ascii="Palatino Linotype" w:hAnsi="Palatino Linotype"/>
          <w:b/>
          <w:sz w:val="24"/>
          <w:szCs w:val="24"/>
        </w:rPr>
        <w:tab/>
        <w:t xml:space="preserve"> </w:t>
      </w:r>
    </w:p>
    <w:p w:rsidR="00142082" w:rsidRPr="00750ACB" w:rsidRDefault="00750ACB" w:rsidP="00BC0E5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C0E5B">
        <w:rPr>
          <w:rFonts w:ascii="Palatino Linotype" w:hAnsi="Palatino Linotype"/>
          <w:b/>
          <w:sz w:val="24"/>
          <w:szCs w:val="24"/>
        </w:rPr>
        <w:t xml:space="preserve"> </w:t>
      </w:r>
      <w:r w:rsidR="00A80D23" w:rsidRPr="00557A15">
        <w:rPr>
          <w:rFonts w:ascii="Palatino Linotype" w:hAnsi="Palatino Linotype"/>
          <w:b/>
          <w:sz w:val="24"/>
          <w:szCs w:val="24"/>
        </w:rPr>
        <w:t xml:space="preserve">32 </w:t>
      </w:r>
      <w:r w:rsidR="00C65A1E" w:rsidRPr="00557A15">
        <w:rPr>
          <w:rFonts w:ascii="Palatino Linotype" w:hAnsi="Palatino Linotype"/>
          <w:b/>
          <w:i/>
          <w:sz w:val="24"/>
          <w:szCs w:val="24"/>
        </w:rPr>
        <w:t>óra</w:t>
      </w:r>
    </w:p>
    <w:p w:rsidR="00FF23AC" w:rsidRPr="00557A15" w:rsidRDefault="00FF23AC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</w:t>
      </w:r>
      <w:r w:rsidR="00142082" w:rsidRPr="00557A15">
        <w:rPr>
          <w:rFonts w:ascii="Palatino Linotype" w:hAnsi="Palatino Linotype"/>
          <w:sz w:val="24"/>
          <w:szCs w:val="24"/>
        </w:rPr>
        <w:t xml:space="preserve"> szöveg rögzítésének módszerei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CD376F" w:rsidRPr="00557A15" w:rsidRDefault="00CD376F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Színpadi, színészi stilizáció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142082" w:rsidRPr="00557A15" w:rsidRDefault="00142082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Váltások a színpadi beszédben</w:t>
      </w:r>
      <w:r w:rsidR="000A686D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CD376F" w:rsidRPr="00557A15" w:rsidRDefault="00FF23AC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monológ</w:t>
      </w:r>
      <w:r w:rsidR="00CD376F" w:rsidRPr="00557A15">
        <w:rPr>
          <w:rFonts w:ascii="Palatino Linotype" w:hAnsi="Palatino Linotype"/>
          <w:sz w:val="24"/>
          <w:szCs w:val="24"/>
        </w:rPr>
        <w:t xml:space="preserve"> felépítése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FF23AC" w:rsidRPr="00557A15" w:rsidRDefault="00CD376F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Stilizált drámai párbeszéd színpadi előadása</w:t>
      </w:r>
      <w:r w:rsidR="000A686D">
        <w:rPr>
          <w:rFonts w:ascii="Palatino Linotype" w:hAnsi="Palatino Linotype"/>
          <w:sz w:val="24"/>
          <w:szCs w:val="24"/>
        </w:rPr>
        <w:t>.</w:t>
      </w:r>
      <w:r w:rsidR="00FF23AC"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FF23AC" w:rsidRPr="00557A15" w:rsidRDefault="00CD376F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stilizált</w:t>
      </w:r>
      <w:r w:rsidR="00FF23AC" w:rsidRPr="00557A15">
        <w:rPr>
          <w:rFonts w:ascii="Palatino Linotype" w:hAnsi="Palatino Linotype"/>
          <w:sz w:val="24"/>
          <w:szCs w:val="24"/>
        </w:rPr>
        <w:t xml:space="preserve"> irodalmi nyelv törvényszerűségeit követő élőbeszéd alkotása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10789F" w:rsidRPr="00557A15" w:rsidRDefault="0010789F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Drámai szövegek, beszédigényes jelenetek, monológok előadása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10789F" w:rsidRPr="00557A15" w:rsidRDefault="003E430A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lastRenderedPageBreak/>
        <w:t>Ajánlott szerzők: W. Shakespeare, F. Schiller, J. W. Goethe</w:t>
      </w:r>
      <w:r w:rsidR="00CD376F" w:rsidRPr="00557A15">
        <w:rPr>
          <w:rFonts w:ascii="Palatino Linotype" w:hAnsi="Palatino Linotype"/>
          <w:sz w:val="24"/>
          <w:szCs w:val="24"/>
        </w:rPr>
        <w:t xml:space="preserve">, G. Büchner, </w:t>
      </w:r>
      <w:r w:rsidRPr="00557A15">
        <w:rPr>
          <w:rFonts w:ascii="Palatino Linotype" w:hAnsi="Palatino Linotype"/>
          <w:sz w:val="24"/>
          <w:szCs w:val="24"/>
        </w:rPr>
        <w:t xml:space="preserve">V. Hugo, E. </w:t>
      </w:r>
      <w:r w:rsidR="0010789F" w:rsidRPr="00557A15">
        <w:rPr>
          <w:rFonts w:ascii="Palatino Linotype" w:hAnsi="Palatino Linotype"/>
          <w:sz w:val="24"/>
          <w:szCs w:val="24"/>
        </w:rPr>
        <w:t>Rostand</w:t>
      </w:r>
      <w:r w:rsidRPr="00557A15">
        <w:rPr>
          <w:rFonts w:ascii="Palatino Linotype" w:hAnsi="Palatino Linotype"/>
          <w:sz w:val="24"/>
          <w:szCs w:val="24"/>
        </w:rPr>
        <w:t xml:space="preserve">, Katona József, Vörösmarty Mihály, </w:t>
      </w:r>
      <w:r w:rsidR="00CD376F" w:rsidRPr="00557A15">
        <w:rPr>
          <w:rFonts w:ascii="Palatino Linotype" w:hAnsi="Palatino Linotype"/>
          <w:sz w:val="24"/>
          <w:szCs w:val="24"/>
        </w:rPr>
        <w:t>Madách Imre</w:t>
      </w:r>
      <w:r w:rsidRPr="00557A15">
        <w:rPr>
          <w:rFonts w:ascii="Palatino Linotype" w:hAnsi="Palatino Linotype"/>
          <w:sz w:val="24"/>
          <w:szCs w:val="24"/>
        </w:rPr>
        <w:t xml:space="preserve">, Szigligeti Ede, </w:t>
      </w:r>
      <w:r w:rsidR="0010789F" w:rsidRPr="00557A15">
        <w:rPr>
          <w:rFonts w:ascii="Palatino Linotype" w:hAnsi="Palatino Linotype"/>
          <w:sz w:val="24"/>
          <w:szCs w:val="24"/>
        </w:rPr>
        <w:t xml:space="preserve">Csiky Gergely </w:t>
      </w:r>
    </w:p>
    <w:p w:rsidR="00CC3403" w:rsidRPr="00557A15" w:rsidRDefault="00CC3403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FF23AC" w:rsidRPr="00BC0E5B" w:rsidRDefault="00A80D23" w:rsidP="00BC0E5B">
      <w:pPr>
        <w:widowControl w:val="0"/>
        <w:numPr>
          <w:ilvl w:val="2"/>
          <w:numId w:val="4"/>
        </w:numPr>
        <w:tabs>
          <w:tab w:val="clear" w:pos="1304"/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750ACB">
        <w:rPr>
          <w:rFonts w:ascii="Palatino Linotype" w:hAnsi="Palatino Linotype"/>
          <w:b/>
          <w:sz w:val="24"/>
          <w:szCs w:val="24"/>
        </w:rPr>
        <w:t>Időmértékes, kötött szerkezetű drámai jelenetek, monológok előadása</w:t>
      </w:r>
      <w:r w:rsidRPr="00750ACB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P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BC0E5B">
        <w:rPr>
          <w:rFonts w:ascii="Palatino Linotype" w:hAnsi="Palatino Linotype"/>
          <w:b/>
          <w:sz w:val="24"/>
          <w:szCs w:val="24"/>
        </w:rPr>
        <w:t xml:space="preserve"> </w:t>
      </w:r>
      <w:r w:rsidRPr="00750ACB">
        <w:rPr>
          <w:rFonts w:ascii="Palatino Linotype" w:hAnsi="Palatino Linotype"/>
          <w:b/>
          <w:sz w:val="24"/>
          <w:szCs w:val="24"/>
        </w:rPr>
        <w:t xml:space="preserve">32 </w:t>
      </w:r>
      <w:r w:rsidR="00C65A1E" w:rsidRPr="00750ACB">
        <w:rPr>
          <w:rFonts w:ascii="Palatino Linotype" w:hAnsi="Palatino Linotype"/>
          <w:b/>
          <w:i/>
          <w:sz w:val="24"/>
          <w:szCs w:val="24"/>
        </w:rPr>
        <w:t>óra</w:t>
      </w:r>
    </w:p>
    <w:p w:rsidR="00CD376F" w:rsidRPr="00557A15" w:rsidRDefault="00CD376F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kötött szerkezetű szövegek elemzésének szempontrendszere, technikái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CD376F" w:rsidRPr="00557A15" w:rsidRDefault="00CD376F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színpadi kommunikáció kötött szerkezetű szövegek előadásakor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CD376F" w:rsidRPr="00557A15" w:rsidRDefault="00CD376F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kötött szövegformák kifejező előadásának technikái és eszközrendszere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CD376F" w:rsidRPr="00557A15" w:rsidRDefault="00CD376F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Beszédstílus kötött drámai szövegforma előadásakor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3E430A" w:rsidRPr="00557A15" w:rsidRDefault="003E430A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Drámai szövegek, beszédigényes jelenetek, monológok előadása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C65A1E" w:rsidRPr="00557A15" w:rsidRDefault="003E430A" w:rsidP="00BC0E5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Ajánlott szerzők: </w:t>
      </w:r>
      <w:r w:rsidR="00EE3E25" w:rsidRPr="00557A15">
        <w:rPr>
          <w:rFonts w:ascii="Palatino Linotype" w:hAnsi="Palatino Linotype"/>
          <w:sz w:val="24"/>
          <w:szCs w:val="24"/>
        </w:rPr>
        <w:t>Aiszkhülosz, Szophoklész,</w:t>
      </w:r>
      <w:r w:rsidR="00FF23AC" w:rsidRPr="00557A15">
        <w:rPr>
          <w:rFonts w:ascii="Palatino Linotype" w:hAnsi="Palatino Linotype"/>
          <w:sz w:val="24"/>
          <w:szCs w:val="24"/>
        </w:rPr>
        <w:t xml:space="preserve"> </w:t>
      </w:r>
      <w:r w:rsidR="00EE3E25" w:rsidRPr="00557A15">
        <w:rPr>
          <w:rFonts w:ascii="Palatino Linotype" w:hAnsi="Palatino Linotype"/>
          <w:sz w:val="24"/>
          <w:szCs w:val="24"/>
        </w:rPr>
        <w:t>Euripidész,</w:t>
      </w:r>
      <w:r w:rsidR="00FF23AC" w:rsidRPr="00557A15">
        <w:rPr>
          <w:rFonts w:ascii="Palatino Linotype" w:hAnsi="Palatino Linotype"/>
          <w:sz w:val="24"/>
          <w:szCs w:val="24"/>
        </w:rPr>
        <w:t xml:space="preserve"> Aris</w:t>
      </w:r>
      <w:r w:rsidR="00EE3E25" w:rsidRPr="00557A15">
        <w:rPr>
          <w:rFonts w:ascii="Palatino Linotype" w:hAnsi="Palatino Linotype"/>
          <w:sz w:val="24"/>
          <w:szCs w:val="24"/>
        </w:rPr>
        <w:t>ztophanész,</w:t>
      </w:r>
      <w:r w:rsidR="00FF23AC" w:rsidRPr="00557A15">
        <w:rPr>
          <w:rFonts w:ascii="Palatino Linotype" w:hAnsi="Palatino Linotype"/>
          <w:sz w:val="24"/>
          <w:szCs w:val="24"/>
        </w:rPr>
        <w:t xml:space="preserve"> </w:t>
      </w:r>
      <w:r w:rsidR="00EE3E25" w:rsidRPr="00557A15">
        <w:rPr>
          <w:rFonts w:ascii="Palatino Linotype" w:hAnsi="Palatino Linotype"/>
          <w:sz w:val="24"/>
          <w:szCs w:val="24"/>
        </w:rPr>
        <w:t xml:space="preserve">Corneille, </w:t>
      </w:r>
      <w:r w:rsidR="00FF23AC" w:rsidRPr="00557A15">
        <w:rPr>
          <w:rFonts w:ascii="Palatino Linotype" w:hAnsi="Palatino Linotype"/>
          <w:sz w:val="24"/>
          <w:szCs w:val="24"/>
        </w:rPr>
        <w:t>Racine</w:t>
      </w:r>
      <w:r w:rsidR="00EE3E25" w:rsidRPr="00557A15">
        <w:rPr>
          <w:rFonts w:ascii="Palatino Linotype" w:hAnsi="Palatino Linotype"/>
          <w:sz w:val="24"/>
          <w:szCs w:val="24"/>
        </w:rPr>
        <w:t>,</w:t>
      </w:r>
      <w:r w:rsidR="00FF23AC" w:rsidRPr="00557A15">
        <w:rPr>
          <w:rFonts w:ascii="Palatino Linotype" w:hAnsi="Palatino Linotype"/>
          <w:sz w:val="24"/>
          <w:szCs w:val="24"/>
        </w:rPr>
        <w:t xml:space="preserve"> </w:t>
      </w:r>
      <w:r w:rsidR="00EE3E25" w:rsidRPr="00557A15">
        <w:rPr>
          <w:rFonts w:ascii="Palatino Linotype" w:hAnsi="Palatino Linotype"/>
          <w:sz w:val="24"/>
          <w:szCs w:val="24"/>
        </w:rPr>
        <w:t>Molière</w:t>
      </w:r>
    </w:p>
    <w:p w:rsidR="00CC3403" w:rsidRPr="00557A15" w:rsidRDefault="00CC3403" w:rsidP="00557A1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BC0E5B" w:rsidRDefault="00C65A1E" w:rsidP="00BC0E5B">
      <w:pPr>
        <w:widowControl w:val="0"/>
        <w:numPr>
          <w:ilvl w:val="1"/>
          <w:numId w:val="4"/>
        </w:numPr>
        <w:tabs>
          <w:tab w:val="num" w:pos="42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557A15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926743" w:rsidRPr="00557A15" w:rsidRDefault="00926743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Színházterem,</w:t>
      </w:r>
    </w:p>
    <w:p w:rsidR="00926743" w:rsidRPr="00557A15" w:rsidRDefault="00926743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Színházi próbatermek (minimum 100 nm2),</w:t>
      </w:r>
    </w:p>
    <w:p w:rsidR="00926743" w:rsidRPr="00557A15" w:rsidRDefault="00926743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Tanterem</w:t>
      </w:r>
    </w:p>
    <w:p w:rsidR="00C65A1E" w:rsidRPr="00557A15" w:rsidRDefault="00C65A1E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557A15" w:rsidRDefault="00C65A1E" w:rsidP="00BC0E5B">
      <w:pPr>
        <w:widowControl w:val="0"/>
        <w:numPr>
          <w:ilvl w:val="1"/>
          <w:numId w:val="4"/>
        </w:numPr>
        <w:tabs>
          <w:tab w:val="num" w:pos="42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557A15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557A15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557A15" w:rsidRDefault="00C65A1E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557A15" w:rsidRDefault="00E67EB2" w:rsidP="00750ACB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57A1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5215" w:rsidRPr="00557A15" w:rsidTr="00E95215">
        <w:trPr>
          <w:jc w:val="center"/>
        </w:trPr>
        <w:tc>
          <w:tcPr>
            <w:tcW w:w="994" w:type="dxa"/>
            <w:vMerge w:val="restart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E95215" w:rsidRPr="00557A15" w:rsidTr="00E95215">
        <w:trPr>
          <w:jc w:val="center"/>
        </w:trPr>
        <w:tc>
          <w:tcPr>
            <w:tcW w:w="994" w:type="dxa"/>
            <w:vMerge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95215" w:rsidRPr="00557A15" w:rsidTr="00E95215">
        <w:trPr>
          <w:jc w:val="center"/>
        </w:trPr>
        <w:tc>
          <w:tcPr>
            <w:tcW w:w="994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5215" w:rsidRPr="00557A15" w:rsidTr="00E95215">
        <w:trPr>
          <w:jc w:val="center"/>
        </w:trPr>
        <w:tc>
          <w:tcPr>
            <w:tcW w:w="994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5215" w:rsidRPr="00557A15" w:rsidTr="00E95215">
        <w:trPr>
          <w:jc w:val="center"/>
        </w:trPr>
        <w:tc>
          <w:tcPr>
            <w:tcW w:w="994" w:type="dxa"/>
            <w:vAlign w:val="center"/>
          </w:tcPr>
          <w:p w:rsidR="00E95215" w:rsidRPr="00557A15" w:rsidRDefault="00E9521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5215" w:rsidRPr="00557A15" w:rsidTr="00E95215">
        <w:trPr>
          <w:jc w:val="center"/>
        </w:trPr>
        <w:tc>
          <w:tcPr>
            <w:tcW w:w="994" w:type="dxa"/>
            <w:vAlign w:val="center"/>
          </w:tcPr>
          <w:p w:rsidR="00E95215" w:rsidRPr="00557A15" w:rsidRDefault="00E9521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5215" w:rsidRPr="00557A15" w:rsidTr="00E95215">
        <w:trPr>
          <w:jc w:val="center"/>
        </w:trPr>
        <w:tc>
          <w:tcPr>
            <w:tcW w:w="994" w:type="dxa"/>
            <w:vAlign w:val="center"/>
          </w:tcPr>
          <w:p w:rsidR="00E95215" w:rsidRPr="00557A15" w:rsidRDefault="00E9521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5215" w:rsidRPr="00557A15" w:rsidTr="00E95215">
        <w:trPr>
          <w:jc w:val="center"/>
        </w:trPr>
        <w:tc>
          <w:tcPr>
            <w:tcW w:w="994" w:type="dxa"/>
            <w:vAlign w:val="center"/>
          </w:tcPr>
          <w:p w:rsidR="00E95215" w:rsidRPr="00557A15" w:rsidRDefault="00E9521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.6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5215" w:rsidRPr="00557A15" w:rsidTr="00E95215">
        <w:trPr>
          <w:jc w:val="center"/>
        </w:trPr>
        <w:tc>
          <w:tcPr>
            <w:tcW w:w="994" w:type="dxa"/>
            <w:vAlign w:val="center"/>
          </w:tcPr>
          <w:p w:rsidR="00E95215" w:rsidRPr="00557A15" w:rsidRDefault="00E9521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.7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95215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5215" w:rsidRPr="00557A15" w:rsidTr="00E95215">
        <w:trPr>
          <w:jc w:val="center"/>
        </w:trPr>
        <w:tc>
          <w:tcPr>
            <w:tcW w:w="994" w:type="dxa"/>
            <w:vAlign w:val="center"/>
          </w:tcPr>
          <w:p w:rsidR="00E95215" w:rsidRPr="00557A15" w:rsidRDefault="00E9521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.8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5215" w:rsidRPr="00557A15" w:rsidTr="00E95215">
        <w:trPr>
          <w:jc w:val="center"/>
        </w:trPr>
        <w:tc>
          <w:tcPr>
            <w:tcW w:w="994" w:type="dxa"/>
            <w:vAlign w:val="center"/>
          </w:tcPr>
          <w:p w:rsidR="00E95215" w:rsidRPr="00557A15" w:rsidRDefault="00E9521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.9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5215" w:rsidRPr="00557A15" w:rsidTr="00E95215">
        <w:trPr>
          <w:jc w:val="center"/>
        </w:trPr>
        <w:tc>
          <w:tcPr>
            <w:tcW w:w="994" w:type="dxa"/>
            <w:vAlign w:val="center"/>
          </w:tcPr>
          <w:p w:rsidR="00E95215" w:rsidRPr="00557A15" w:rsidRDefault="00E9521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10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5215" w:rsidRPr="00557A15" w:rsidTr="00E95215">
        <w:trPr>
          <w:trHeight w:val="473"/>
          <w:jc w:val="center"/>
        </w:trPr>
        <w:tc>
          <w:tcPr>
            <w:tcW w:w="994" w:type="dxa"/>
            <w:vAlign w:val="center"/>
          </w:tcPr>
          <w:p w:rsidR="00E95215" w:rsidRPr="00557A15" w:rsidRDefault="00E9521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instruálás, közvetlen irányítás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5215" w:rsidRPr="00557A15" w:rsidRDefault="00E9521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5215" w:rsidRPr="00557A15" w:rsidRDefault="006A173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</w:tbl>
    <w:p w:rsidR="00E67EB2" w:rsidRPr="00557A15" w:rsidRDefault="00E67EB2" w:rsidP="00557A15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557A15" w:rsidRDefault="00E67EB2" w:rsidP="00750ACB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557A1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6062CD" w:rsidRPr="00557A15" w:rsidTr="00DD4D1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062CD" w:rsidRPr="00557A15" w:rsidTr="00DD4D1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6062CD" w:rsidRPr="00557A15" w:rsidRDefault="006062CD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6062CD" w:rsidRPr="00557A15" w:rsidRDefault="006062CD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6062CD" w:rsidRPr="00557A15" w:rsidRDefault="006062CD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6062CD" w:rsidRPr="00557A15" w:rsidRDefault="006062CD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6062CD" w:rsidRPr="00557A15" w:rsidRDefault="006062CD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vAlign w:val="center"/>
          </w:tcPr>
          <w:p w:rsidR="006062CD" w:rsidRPr="00557A15" w:rsidRDefault="006062CD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2.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vAlign w:val="center"/>
          </w:tcPr>
          <w:p w:rsidR="006062CD" w:rsidRPr="00557A15" w:rsidRDefault="006062CD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2.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62CD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6062CD" w:rsidRPr="00557A15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vAlign w:val="center"/>
          </w:tcPr>
          <w:p w:rsidR="006062CD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</w:t>
            </w:r>
            <w:r w:rsidR="006062CD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62CD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6062CD" w:rsidRPr="00557A15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vAlign w:val="center"/>
          </w:tcPr>
          <w:p w:rsidR="006062CD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6062CD" w:rsidRPr="00557A15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vAlign w:val="center"/>
          </w:tcPr>
          <w:p w:rsidR="006062CD" w:rsidRPr="00557A15" w:rsidRDefault="005D32C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6062CD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6062CD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vAlign w:val="center"/>
          </w:tcPr>
          <w:p w:rsidR="006062CD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</w:t>
            </w:r>
            <w:r w:rsidR="006062CD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62CD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vAlign w:val="center"/>
          </w:tcPr>
          <w:p w:rsidR="006062CD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  <w:r w:rsidR="006062CD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62CD" w:rsidRPr="00557A15" w:rsidRDefault="006A173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vAlign w:val="center"/>
          </w:tcPr>
          <w:p w:rsidR="006062CD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62CD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vAlign w:val="center"/>
          </w:tcPr>
          <w:p w:rsidR="006062CD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62CD" w:rsidRPr="00557A15" w:rsidRDefault="006A173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6062CD" w:rsidRPr="00557A15" w:rsidTr="00DD4D16">
        <w:trPr>
          <w:jc w:val="center"/>
        </w:trPr>
        <w:tc>
          <w:tcPr>
            <w:tcW w:w="828" w:type="dxa"/>
            <w:vAlign w:val="center"/>
          </w:tcPr>
          <w:p w:rsidR="006062CD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062CD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62CD" w:rsidRPr="00557A15" w:rsidRDefault="006A173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Színpadi hang- és fénytechnikai 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>berendezések</w:t>
            </w:r>
          </w:p>
        </w:tc>
      </w:tr>
    </w:tbl>
    <w:p w:rsidR="00CC3403" w:rsidRPr="00557A15" w:rsidRDefault="00CC3403" w:rsidP="00557A15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82D55" w:rsidRPr="00BC0E5B" w:rsidRDefault="00C65A1E" w:rsidP="00BC0E5B">
      <w:pPr>
        <w:widowControl w:val="0"/>
        <w:numPr>
          <w:ilvl w:val="1"/>
          <w:numId w:val="4"/>
        </w:numPr>
        <w:tabs>
          <w:tab w:val="num" w:pos="567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57A15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557A15">
        <w:rPr>
          <w:rFonts w:ascii="Palatino Linotype" w:hAnsi="Palatino Linotype"/>
          <w:b/>
          <w:sz w:val="24"/>
          <w:szCs w:val="24"/>
        </w:rPr>
        <w:t>tantárgy</w:t>
      </w:r>
      <w:r w:rsidRPr="00557A15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57A15">
        <w:rPr>
          <w:rFonts w:ascii="Palatino Linotype" w:hAnsi="Palatino Linotype"/>
          <w:b/>
          <w:sz w:val="24"/>
          <w:szCs w:val="24"/>
        </w:rPr>
        <w:t>értékelésének</w:t>
      </w:r>
      <w:r w:rsidRPr="00557A15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AF2F3C" w:rsidRDefault="00AF2F3C" w:rsidP="00BC0E5B">
      <w:pPr>
        <w:tabs>
          <w:tab w:val="num" w:pos="567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557A15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750ACB" w:rsidRPr="00557A15" w:rsidRDefault="00750ACB" w:rsidP="00557A15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A80D23" w:rsidRPr="00557A15" w:rsidRDefault="00A80D23" w:rsidP="00557A15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ab/>
      </w:r>
      <w:r w:rsidR="00F41256" w:rsidRPr="00557A15">
        <w:rPr>
          <w:rFonts w:ascii="Palatino Linotype" w:hAnsi="Palatino Linotype"/>
          <w:b/>
          <w:sz w:val="24"/>
          <w:szCs w:val="24"/>
        </w:rPr>
        <w:t>Színészi beszédtechnika csoportos és egyéni gyakorlata</w:t>
      </w:r>
      <w:r w:rsidR="00F41256" w:rsidRPr="00557A15">
        <w:rPr>
          <w:rFonts w:ascii="Palatino Linotype" w:hAnsi="Palatino Linotype"/>
          <w:sz w:val="24"/>
          <w:szCs w:val="24"/>
        </w:rPr>
        <w:tab/>
      </w:r>
      <w:r w:rsidR="00F41256" w:rsidRPr="00557A15">
        <w:rPr>
          <w:rFonts w:ascii="Palatino Linotype" w:hAnsi="Palatino Linotype"/>
          <w:sz w:val="24"/>
          <w:szCs w:val="24"/>
        </w:rPr>
        <w:tab/>
      </w:r>
      <w:r w:rsidR="00BC0E5B">
        <w:rPr>
          <w:rFonts w:ascii="Palatino Linotype" w:hAnsi="Palatino Linotype"/>
          <w:sz w:val="24"/>
          <w:szCs w:val="24"/>
        </w:rPr>
        <w:tab/>
      </w:r>
      <w:r w:rsidR="00F41256" w:rsidRPr="00557A15">
        <w:rPr>
          <w:rFonts w:ascii="Palatino Linotype" w:hAnsi="Palatino Linotype"/>
          <w:b/>
          <w:sz w:val="24"/>
          <w:szCs w:val="24"/>
        </w:rPr>
        <w:t xml:space="preserve">64 </w:t>
      </w:r>
      <w:r w:rsidRPr="00557A15">
        <w:rPr>
          <w:rFonts w:ascii="Palatino Linotype" w:hAnsi="Palatino Linotype"/>
          <w:b/>
          <w:sz w:val="24"/>
          <w:szCs w:val="24"/>
        </w:rPr>
        <w:t>óra</w:t>
      </w:r>
    </w:p>
    <w:p w:rsidR="00A80D23" w:rsidRPr="00557A15" w:rsidRDefault="00A80D23" w:rsidP="00557A15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Pr="00750ACB" w:rsidRDefault="00A80D23" w:rsidP="00BC0E5B">
      <w:pPr>
        <w:numPr>
          <w:ilvl w:val="1"/>
          <w:numId w:val="4"/>
        </w:numPr>
        <w:tabs>
          <w:tab w:val="num" w:pos="284"/>
        </w:tabs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A576B" w:rsidRPr="00557A15" w:rsidRDefault="009D07FB" w:rsidP="00BC0E5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beszédszervek tudatos </w:t>
      </w:r>
      <w:r w:rsidR="00A64D8F" w:rsidRPr="00557A15">
        <w:rPr>
          <w:rFonts w:ascii="Palatino Linotype" w:hAnsi="Palatino Linotype"/>
          <w:sz w:val="24"/>
          <w:szCs w:val="24"/>
        </w:rPr>
        <w:t xml:space="preserve">használatának kialakítása a színészi alakítás </w:t>
      </w:r>
      <w:r w:rsidR="00EA576B" w:rsidRPr="00557A15">
        <w:rPr>
          <w:rFonts w:ascii="Palatino Linotype" w:hAnsi="Palatino Linotype"/>
          <w:sz w:val="24"/>
          <w:szCs w:val="24"/>
        </w:rPr>
        <w:t>során.</w:t>
      </w:r>
      <w:r w:rsidR="00377607" w:rsidRPr="00557A15">
        <w:rPr>
          <w:rFonts w:ascii="Palatino Linotype" w:hAnsi="Palatino Linotype"/>
          <w:sz w:val="24"/>
          <w:szCs w:val="24"/>
        </w:rPr>
        <w:t xml:space="preserve"> </w:t>
      </w:r>
      <w:r w:rsidR="00EA576B" w:rsidRPr="00557A15">
        <w:rPr>
          <w:rFonts w:ascii="Palatino Linotype" w:hAnsi="Palatino Linotype"/>
          <w:sz w:val="24"/>
          <w:szCs w:val="24"/>
        </w:rPr>
        <w:t xml:space="preserve">Megismertetni a növendékeket a színpadi előadói beszéd elméleti és fiziológiai alaptételeivel. </w:t>
      </w:r>
    </w:p>
    <w:p w:rsidR="00614193" w:rsidRPr="00557A15" w:rsidRDefault="00EA576B" w:rsidP="00BC0E5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Képessé tenni a növendékeket az anyanyelv igényes színpadi használatára, valamint az elért beszédállapot megőrzésére és további fejlesztésére.</w:t>
      </w:r>
    </w:p>
    <w:p w:rsidR="00614193" w:rsidRPr="00557A15" w:rsidRDefault="00614193" w:rsidP="00BC0E5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</w:p>
    <w:p w:rsidR="006241B3" w:rsidRPr="00BC0E5B" w:rsidRDefault="00A80D23" w:rsidP="00BC0E5B">
      <w:pPr>
        <w:widowControl w:val="0"/>
        <w:numPr>
          <w:ilvl w:val="1"/>
          <w:numId w:val="4"/>
        </w:numPr>
        <w:tabs>
          <w:tab w:val="num" w:pos="284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557A15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77607" w:rsidRPr="00557A15" w:rsidRDefault="00377607" w:rsidP="00BC0E5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tantárgy összegzi és továbbfejleszti a </w:t>
      </w:r>
      <w:r w:rsidRPr="00557A15">
        <w:rPr>
          <w:rFonts w:ascii="Palatino Linotype" w:hAnsi="Palatino Linotype"/>
          <w:i/>
          <w:sz w:val="24"/>
          <w:szCs w:val="24"/>
        </w:rPr>
        <w:t>Beszédtechnika csoportos és egyéni gyakorlata</w:t>
      </w:r>
      <w:r w:rsidRPr="00557A15">
        <w:rPr>
          <w:rFonts w:ascii="Palatino Linotype" w:hAnsi="Palatino Linotype"/>
          <w:sz w:val="24"/>
          <w:szCs w:val="24"/>
        </w:rPr>
        <w:t xml:space="preserve"> tantárgy ismereteit. A képzés egészét tekintve kölcsönhatásban áll a </w:t>
      </w:r>
      <w:r w:rsidRPr="00557A15">
        <w:rPr>
          <w:rFonts w:ascii="Palatino Linotype" w:hAnsi="Palatino Linotype"/>
          <w:i/>
          <w:sz w:val="24"/>
          <w:szCs w:val="24"/>
        </w:rPr>
        <w:t>Színjátszásgyakorlat</w:t>
      </w:r>
      <w:r w:rsidR="00BF5B22" w:rsidRPr="00557A15">
        <w:rPr>
          <w:rFonts w:ascii="Palatino Linotype" w:hAnsi="Palatino Linotype"/>
          <w:sz w:val="24"/>
          <w:szCs w:val="24"/>
        </w:rPr>
        <w:t xml:space="preserve">, valamint a </w:t>
      </w:r>
      <w:r w:rsidR="00BF5B22" w:rsidRPr="00557A15">
        <w:rPr>
          <w:rFonts w:ascii="Palatino Linotype" w:hAnsi="Palatino Linotype"/>
          <w:i/>
          <w:sz w:val="24"/>
          <w:szCs w:val="24"/>
        </w:rPr>
        <w:t>Színészi beszéd gyakorlata</w:t>
      </w:r>
      <w:r w:rsidR="00BF5B22" w:rsidRPr="00557A15">
        <w:rPr>
          <w:rFonts w:ascii="Palatino Linotype" w:hAnsi="Palatino Linotype"/>
          <w:sz w:val="24"/>
          <w:szCs w:val="24"/>
        </w:rPr>
        <w:t xml:space="preserve"> tantárggyal, segíti a komplex szakmai vizsgafeladatok színvonalas megvalósulását.</w:t>
      </w:r>
      <w:r w:rsidRPr="00557A15">
        <w:rPr>
          <w:rFonts w:ascii="Palatino Linotype" w:hAnsi="Palatino Linotype"/>
          <w:sz w:val="24"/>
          <w:szCs w:val="24"/>
        </w:rPr>
        <w:t xml:space="preserve"> A szövegelemek elemzésekor felhasználja a </w:t>
      </w:r>
      <w:r w:rsidRPr="00557A15">
        <w:rPr>
          <w:rFonts w:ascii="Palatino Linotype" w:hAnsi="Palatino Linotype"/>
          <w:i/>
          <w:sz w:val="24"/>
          <w:szCs w:val="24"/>
        </w:rPr>
        <w:t>Színjátszás elméleti és esztétikai ismeretei</w:t>
      </w:r>
      <w:r w:rsidRPr="00557A15">
        <w:rPr>
          <w:rFonts w:ascii="Palatino Linotype" w:hAnsi="Palatino Linotype"/>
          <w:sz w:val="24"/>
          <w:szCs w:val="24"/>
        </w:rPr>
        <w:t xml:space="preserve"> tantárgy során elsajátítottakat.</w:t>
      </w:r>
    </w:p>
    <w:p w:rsidR="00A80D23" w:rsidRPr="00557A15" w:rsidRDefault="00A80D23" w:rsidP="00BC0E5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Default="00A80D23" w:rsidP="00BC0E5B">
      <w:pPr>
        <w:widowControl w:val="0"/>
        <w:numPr>
          <w:ilvl w:val="1"/>
          <w:numId w:val="4"/>
        </w:numPr>
        <w:tabs>
          <w:tab w:val="num" w:pos="284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Témakörök</w:t>
      </w:r>
    </w:p>
    <w:p w:rsidR="00BC0E5B" w:rsidRPr="00557A15" w:rsidRDefault="00BC0E5B" w:rsidP="00BC0E5B">
      <w:pPr>
        <w:widowControl w:val="0"/>
        <w:suppressAutoHyphens/>
        <w:spacing w:after="0" w:line="240" w:lineRule="auto"/>
        <w:ind w:left="951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Pr="00750ACB" w:rsidRDefault="00F41256" w:rsidP="00BC0E5B">
      <w:pPr>
        <w:widowControl w:val="0"/>
        <w:numPr>
          <w:ilvl w:val="2"/>
          <w:numId w:val="4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750ACB">
        <w:rPr>
          <w:rFonts w:ascii="Palatino Linotype" w:hAnsi="Palatino Linotype"/>
          <w:b/>
          <w:sz w:val="24"/>
          <w:szCs w:val="24"/>
        </w:rPr>
        <w:t>Beszédtechnika elemeinek alkalmazása drámai szerep megformálása során</w:t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ab/>
        <w:t xml:space="preserve"> </w:t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ab/>
      </w:r>
      <w:r w:rsidR="00750ACB">
        <w:rPr>
          <w:rFonts w:ascii="Palatino Linotype" w:hAnsi="Palatino Linotype"/>
          <w:b/>
          <w:i/>
          <w:sz w:val="24"/>
          <w:szCs w:val="24"/>
        </w:rPr>
        <w:tab/>
      </w:r>
      <w:r w:rsidR="00750ACB">
        <w:rPr>
          <w:rFonts w:ascii="Palatino Linotype" w:hAnsi="Palatino Linotype"/>
          <w:b/>
          <w:i/>
          <w:sz w:val="24"/>
          <w:szCs w:val="24"/>
        </w:rPr>
        <w:tab/>
      </w:r>
      <w:r w:rsidR="00750ACB">
        <w:rPr>
          <w:rFonts w:ascii="Palatino Linotype" w:hAnsi="Palatino Linotype"/>
          <w:b/>
          <w:i/>
          <w:sz w:val="24"/>
          <w:szCs w:val="24"/>
        </w:rPr>
        <w:tab/>
      </w:r>
      <w:r w:rsidR="00750ACB">
        <w:rPr>
          <w:rFonts w:ascii="Palatino Linotype" w:hAnsi="Palatino Linotype"/>
          <w:b/>
          <w:i/>
          <w:sz w:val="24"/>
          <w:szCs w:val="24"/>
        </w:rPr>
        <w:tab/>
      </w:r>
      <w:r w:rsidR="00750ACB">
        <w:rPr>
          <w:rFonts w:ascii="Palatino Linotype" w:hAnsi="Palatino Linotype"/>
          <w:b/>
          <w:i/>
          <w:sz w:val="24"/>
          <w:szCs w:val="24"/>
        </w:rPr>
        <w:tab/>
      </w:r>
      <w:r w:rsidR="00750ACB">
        <w:rPr>
          <w:rFonts w:ascii="Palatino Linotype" w:hAnsi="Palatino Linotype"/>
          <w:b/>
          <w:i/>
          <w:sz w:val="24"/>
          <w:szCs w:val="24"/>
        </w:rPr>
        <w:tab/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70EF1" w:rsidRPr="00750ACB">
        <w:rPr>
          <w:rFonts w:ascii="Palatino Linotype" w:hAnsi="Palatino Linotype"/>
          <w:b/>
          <w:i/>
          <w:sz w:val="24"/>
          <w:szCs w:val="24"/>
        </w:rPr>
        <w:t>32</w:t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A576B" w:rsidRPr="00557A15" w:rsidRDefault="00EA576B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hallási figyelem és a beszéd elemzés alkalmazása</w:t>
      </w:r>
      <w:r w:rsidR="007427DB" w:rsidRPr="00557A15">
        <w:rPr>
          <w:rFonts w:ascii="Palatino Linotype" w:hAnsi="Palatino Linotype"/>
          <w:sz w:val="24"/>
          <w:szCs w:val="24"/>
        </w:rPr>
        <w:t xml:space="preserve"> szerepformálás során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7427DB" w:rsidRPr="00557A15" w:rsidRDefault="00EA576B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Koncentrációs készség, relaxáció alkalmazása </w:t>
      </w:r>
      <w:r w:rsidR="007427DB" w:rsidRPr="00557A15">
        <w:rPr>
          <w:rFonts w:ascii="Palatino Linotype" w:hAnsi="Palatino Linotype"/>
          <w:sz w:val="24"/>
          <w:szCs w:val="24"/>
        </w:rPr>
        <w:t>a próbafolyamat során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7427DB" w:rsidRPr="00557A15" w:rsidRDefault="00EA576B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színpadi hang</w:t>
      </w:r>
      <w:r w:rsidR="007427DB" w:rsidRPr="00557A15">
        <w:rPr>
          <w:rFonts w:ascii="Palatino Linotype" w:hAnsi="Palatino Linotype"/>
          <w:sz w:val="24"/>
          <w:szCs w:val="24"/>
        </w:rPr>
        <w:t>képzés technikájának alkalmazása a próbafolyamat során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7427DB" w:rsidRPr="00557A15" w:rsidRDefault="00EA576B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dialóg színpadi </w:t>
      </w:r>
      <w:r w:rsidR="007427DB" w:rsidRPr="00557A15">
        <w:rPr>
          <w:rFonts w:ascii="Palatino Linotype" w:hAnsi="Palatino Linotype"/>
          <w:sz w:val="24"/>
          <w:szCs w:val="24"/>
        </w:rPr>
        <w:t>előadásának általános szabályai</w:t>
      </w:r>
      <w:r w:rsidR="000A686D">
        <w:rPr>
          <w:rFonts w:ascii="Palatino Linotype" w:hAnsi="Palatino Linotype"/>
          <w:sz w:val="24"/>
          <w:szCs w:val="24"/>
        </w:rPr>
        <w:t>.</w:t>
      </w:r>
    </w:p>
    <w:p w:rsidR="00EA576B" w:rsidRPr="00557A15" w:rsidRDefault="007427DB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szerep megformálása során alkalmazott beszéd- és előadói stílus</w:t>
      </w:r>
      <w:r w:rsidR="00EA576B" w:rsidRPr="00557A15">
        <w:rPr>
          <w:rFonts w:ascii="Palatino Linotype" w:hAnsi="Palatino Linotype"/>
          <w:sz w:val="24"/>
          <w:szCs w:val="24"/>
        </w:rPr>
        <w:t xml:space="preserve"> jellemzői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7427DB" w:rsidRPr="00557A15" w:rsidRDefault="00EA576B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</w:t>
      </w:r>
      <w:r w:rsidR="007427DB" w:rsidRPr="00557A15">
        <w:rPr>
          <w:rFonts w:ascii="Palatino Linotype" w:hAnsi="Palatino Linotype"/>
          <w:sz w:val="24"/>
          <w:szCs w:val="24"/>
        </w:rPr>
        <w:t>szerep megformálása során alkalmazott színpadi beszéd technikája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D5309" w:rsidRPr="00557A15" w:rsidRDefault="007427DB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szerep megformálása során alkalmazott b</w:t>
      </w:r>
      <w:r w:rsidR="00EA576B" w:rsidRPr="00557A15">
        <w:rPr>
          <w:rFonts w:ascii="Palatino Linotype" w:hAnsi="Palatino Linotype"/>
          <w:sz w:val="24"/>
          <w:szCs w:val="24"/>
        </w:rPr>
        <w:t>eszédtempó, hange</w:t>
      </w:r>
      <w:r w:rsidRPr="00557A15">
        <w:rPr>
          <w:rFonts w:ascii="Palatino Linotype" w:hAnsi="Palatino Linotype"/>
          <w:sz w:val="24"/>
          <w:szCs w:val="24"/>
        </w:rPr>
        <w:t>rő, hangsúly, hanglejtés kialakítása</w:t>
      </w:r>
      <w:r w:rsidR="002F375D">
        <w:rPr>
          <w:rFonts w:ascii="Palatino Linotype" w:hAnsi="Palatino Linotype"/>
          <w:sz w:val="24"/>
          <w:szCs w:val="24"/>
        </w:rPr>
        <w:t>.</w:t>
      </w:r>
      <w:r w:rsidR="00EA576B"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AD5309" w:rsidRPr="00557A15" w:rsidRDefault="00AD5309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Hangzók javítása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D5309" w:rsidRPr="00557A15" w:rsidRDefault="00AD5309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Váltások az előadói beszédben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EA576B" w:rsidRPr="00557A15" w:rsidRDefault="00AD5309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Szövegtagolás ismereteinek alkalmazása a színpadi alakítás során</w:t>
      </w:r>
      <w:r w:rsidR="002F375D">
        <w:rPr>
          <w:rFonts w:ascii="Palatino Linotype" w:hAnsi="Palatino Linotype"/>
          <w:sz w:val="24"/>
          <w:szCs w:val="24"/>
        </w:rPr>
        <w:t>.</w:t>
      </w:r>
      <w:r w:rsidR="00EA576B"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A80D23" w:rsidRPr="00557A15" w:rsidRDefault="00EA576B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beszélt nyelv törvényei</w:t>
      </w:r>
      <w:r w:rsidR="00AD5309" w:rsidRPr="00557A15">
        <w:rPr>
          <w:rFonts w:ascii="Palatino Linotype" w:hAnsi="Palatino Linotype"/>
          <w:sz w:val="24"/>
          <w:szCs w:val="24"/>
        </w:rPr>
        <w:t>nek ismerete, alkalmazása a színpadi alakítás során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80D23" w:rsidRPr="00557A15" w:rsidRDefault="00A80D23" w:rsidP="00BC0E5B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Pr="00750ACB" w:rsidRDefault="00470EF1" w:rsidP="00BC0E5B">
      <w:pPr>
        <w:widowControl w:val="0"/>
        <w:numPr>
          <w:ilvl w:val="2"/>
          <w:numId w:val="4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750ACB">
        <w:rPr>
          <w:rFonts w:ascii="Palatino Linotype" w:hAnsi="Palatino Linotype"/>
          <w:b/>
          <w:sz w:val="24"/>
          <w:szCs w:val="24"/>
        </w:rPr>
        <w:t xml:space="preserve">Beszédtechnika elemeinek alkalmazása verses művek előadása </w:t>
      </w:r>
      <w:r w:rsidRPr="00750ACB">
        <w:rPr>
          <w:rFonts w:ascii="Palatino Linotype" w:hAnsi="Palatino Linotype"/>
          <w:b/>
          <w:sz w:val="24"/>
          <w:szCs w:val="24"/>
        </w:rPr>
        <w:lastRenderedPageBreak/>
        <w:t>során</w:t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ab/>
        <w:t xml:space="preserve"> </w:t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ab/>
      </w:r>
      <w:r w:rsidR="00750ACB">
        <w:rPr>
          <w:rFonts w:ascii="Palatino Linotype" w:hAnsi="Palatino Linotype"/>
          <w:b/>
          <w:i/>
          <w:sz w:val="24"/>
          <w:szCs w:val="24"/>
        </w:rPr>
        <w:tab/>
      </w:r>
      <w:r w:rsidR="00750ACB">
        <w:rPr>
          <w:rFonts w:ascii="Palatino Linotype" w:hAnsi="Palatino Linotype"/>
          <w:b/>
          <w:i/>
          <w:sz w:val="24"/>
          <w:szCs w:val="24"/>
        </w:rPr>
        <w:tab/>
      </w:r>
      <w:r w:rsidR="00750ACB">
        <w:rPr>
          <w:rFonts w:ascii="Palatino Linotype" w:hAnsi="Palatino Linotype"/>
          <w:b/>
          <w:i/>
          <w:sz w:val="24"/>
          <w:szCs w:val="24"/>
        </w:rPr>
        <w:tab/>
      </w:r>
      <w:r w:rsidR="00750ACB">
        <w:rPr>
          <w:rFonts w:ascii="Palatino Linotype" w:hAnsi="Palatino Linotype"/>
          <w:b/>
          <w:i/>
          <w:sz w:val="24"/>
          <w:szCs w:val="24"/>
        </w:rPr>
        <w:tab/>
      </w:r>
      <w:r w:rsidR="00750ACB">
        <w:rPr>
          <w:rFonts w:ascii="Palatino Linotype" w:hAnsi="Palatino Linotype"/>
          <w:b/>
          <w:i/>
          <w:sz w:val="24"/>
          <w:szCs w:val="24"/>
        </w:rPr>
        <w:tab/>
      </w:r>
      <w:r w:rsidR="00750ACB">
        <w:rPr>
          <w:rFonts w:ascii="Palatino Linotype" w:hAnsi="Palatino Linotype"/>
          <w:b/>
          <w:i/>
          <w:sz w:val="24"/>
          <w:szCs w:val="24"/>
        </w:rPr>
        <w:tab/>
      </w:r>
      <w:r w:rsidR="00750ACB">
        <w:rPr>
          <w:rFonts w:ascii="Palatino Linotype" w:hAnsi="Palatino Linotype"/>
          <w:b/>
          <w:i/>
          <w:sz w:val="24"/>
          <w:szCs w:val="24"/>
        </w:rPr>
        <w:tab/>
      </w:r>
      <w:r w:rsidR="00750ACB">
        <w:rPr>
          <w:rFonts w:ascii="Palatino Linotype" w:hAnsi="Palatino Linotype"/>
          <w:b/>
          <w:i/>
          <w:sz w:val="24"/>
          <w:szCs w:val="24"/>
        </w:rPr>
        <w:tab/>
      </w:r>
      <w:r w:rsidRPr="00750ACB">
        <w:rPr>
          <w:rFonts w:ascii="Palatino Linotype" w:hAnsi="Palatino Linotype"/>
          <w:b/>
          <w:i/>
          <w:sz w:val="24"/>
          <w:szCs w:val="24"/>
        </w:rPr>
        <w:t xml:space="preserve"> 2</w:t>
      </w:r>
      <w:r w:rsidR="00A945EF" w:rsidRPr="00750ACB">
        <w:rPr>
          <w:rFonts w:ascii="Palatino Linotype" w:hAnsi="Palatino Linotype"/>
          <w:b/>
          <w:i/>
          <w:sz w:val="24"/>
          <w:szCs w:val="24"/>
        </w:rPr>
        <w:t>4</w:t>
      </w:r>
      <w:r w:rsidRPr="00750AC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 xml:space="preserve">óra </w:t>
      </w:r>
    </w:p>
    <w:p w:rsidR="00954D67" w:rsidRPr="00557A15" w:rsidRDefault="00AD5309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Lazító, légző és koncentrációs gyakorlatok</w:t>
      </w:r>
      <w:r w:rsidR="00954D67" w:rsidRPr="00557A15">
        <w:rPr>
          <w:rFonts w:ascii="Palatino Linotype" w:hAnsi="Palatino Linotype"/>
          <w:sz w:val="24"/>
          <w:szCs w:val="24"/>
        </w:rPr>
        <w:t xml:space="preserve"> alkalmazása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D5309" w:rsidRPr="00557A15" w:rsidRDefault="00AD5309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hangadás: zöngegyakorlatok, hangerő, hangmagasság </w:t>
      </w:r>
      <w:r w:rsidR="00954D67" w:rsidRPr="00557A15">
        <w:rPr>
          <w:rFonts w:ascii="Palatino Linotype" w:hAnsi="Palatino Linotype"/>
          <w:sz w:val="24"/>
          <w:szCs w:val="24"/>
        </w:rPr>
        <w:t>alkalmazása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D5309" w:rsidRPr="00557A15" w:rsidRDefault="00AD5309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Artikulációs és hangzójavító gyakorlatok</w:t>
      </w:r>
      <w:r w:rsidR="00954D67" w:rsidRPr="00557A15">
        <w:rPr>
          <w:rFonts w:ascii="Palatino Linotype" w:hAnsi="Palatino Linotype"/>
          <w:sz w:val="24"/>
          <w:szCs w:val="24"/>
        </w:rPr>
        <w:t xml:space="preserve"> alkalmazása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D5309" w:rsidRPr="00557A15" w:rsidRDefault="00AD5309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Ritmus-, tempógyakorlatok</w:t>
      </w:r>
      <w:r w:rsidR="00954D67" w:rsidRPr="00557A15">
        <w:rPr>
          <w:rFonts w:ascii="Palatino Linotype" w:hAnsi="Palatino Linotype"/>
          <w:sz w:val="24"/>
          <w:szCs w:val="24"/>
        </w:rPr>
        <w:t xml:space="preserve"> alkalmazása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D5309" w:rsidRPr="00557A15" w:rsidRDefault="00AD5309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hanglejtés</w:t>
      </w:r>
      <w:r w:rsidR="00954D67" w:rsidRPr="00557A15">
        <w:rPr>
          <w:rFonts w:ascii="Palatino Linotype" w:hAnsi="Palatino Linotype"/>
          <w:sz w:val="24"/>
          <w:szCs w:val="24"/>
        </w:rPr>
        <w:t>, hangsúly, hangszín gyakorlatok alkalmazása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80D23" w:rsidRPr="00557A15" w:rsidRDefault="00AD5309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Nonverbális kifejező eszközök</w:t>
      </w:r>
      <w:r w:rsidR="00954D67" w:rsidRPr="00557A15">
        <w:rPr>
          <w:rFonts w:ascii="Palatino Linotype" w:hAnsi="Palatino Linotype"/>
          <w:sz w:val="24"/>
          <w:szCs w:val="24"/>
        </w:rPr>
        <w:t xml:space="preserve"> alkalmazása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80D23" w:rsidRPr="00557A15" w:rsidRDefault="00A80D23" w:rsidP="00BC0E5B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Pr="00750ACB" w:rsidRDefault="00470EF1" w:rsidP="00BC0E5B">
      <w:pPr>
        <w:widowControl w:val="0"/>
        <w:numPr>
          <w:ilvl w:val="2"/>
          <w:numId w:val="4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750ACB">
        <w:rPr>
          <w:rFonts w:ascii="Palatino Linotype" w:hAnsi="Palatino Linotype"/>
          <w:b/>
          <w:sz w:val="24"/>
          <w:szCs w:val="24"/>
        </w:rPr>
        <w:t>Beszédtechnika elemeinek alkalmazása spontán kommunikáció során. Blattolási gyakorlat.</w:t>
      </w:r>
      <w:r w:rsidRP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A945EF" w:rsidRPr="00750ACB">
        <w:rPr>
          <w:rFonts w:ascii="Palatino Linotype" w:hAnsi="Palatino Linotype"/>
          <w:b/>
          <w:sz w:val="24"/>
          <w:szCs w:val="24"/>
        </w:rPr>
        <w:t xml:space="preserve"> </w:t>
      </w:r>
      <w:r w:rsidR="00BC0E5B">
        <w:rPr>
          <w:rFonts w:ascii="Palatino Linotype" w:hAnsi="Palatino Linotype"/>
          <w:b/>
          <w:sz w:val="24"/>
          <w:szCs w:val="24"/>
        </w:rPr>
        <w:t xml:space="preserve">  </w:t>
      </w:r>
      <w:r w:rsidR="00A945EF" w:rsidRPr="00750ACB">
        <w:rPr>
          <w:rFonts w:ascii="Palatino Linotype" w:hAnsi="Palatino Linotype"/>
          <w:b/>
          <w:sz w:val="24"/>
          <w:szCs w:val="24"/>
        </w:rPr>
        <w:t>8</w:t>
      </w:r>
      <w:r w:rsidRPr="00750ACB">
        <w:rPr>
          <w:rFonts w:ascii="Palatino Linotype" w:hAnsi="Palatino Linotype"/>
          <w:b/>
          <w:sz w:val="24"/>
          <w:szCs w:val="24"/>
        </w:rPr>
        <w:t xml:space="preserve"> </w:t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>óra</w:t>
      </w:r>
    </w:p>
    <w:p w:rsidR="000963F8" w:rsidRPr="00557A15" w:rsidRDefault="00377607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Tekintetjátékok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0963F8" w:rsidRPr="00557A15" w:rsidRDefault="00377607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Grimaszjátékok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0963F8" w:rsidRPr="00557A15" w:rsidRDefault="00377607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képzelet gyakorlatai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0963F8" w:rsidRPr="00557A15" w:rsidRDefault="000963F8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Helyzetgyakorlatok a te</w:t>
      </w:r>
      <w:r w:rsidR="00377607" w:rsidRPr="00557A15">
        <w:rPr>
          <w:rFonts w:ascii="Palatino Linotype" w:hAnsi="Palatino Linotype"/>
          <w:sz w:val="24"/>
          <w:szCs w:val="24"/>
        </w:rPr>
        <w:t>chnikai gyakorlatok szövegeivel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377607" w:rsidRPr="00557A15" w:rsidRDefault="000963F8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Helyzetgyakorlatok ér</w:t>
      </w:r>
      <w:r w:rsidR="00377607" w:rsidRPr="00557A15">
        <w:rPr>
          <w:rFonts w:ascii="Palatino Linotype" w:hAnsi="Palatino Linotype"/>
          <w:sz w:val="24"/>
          <w:szCs w:val="24"/>
        </w:rPr>
        <w:t>telmetlen szöveggel (halandzsa)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F54058" w:rsidRPr="00557A15" w:rsidRDefault="00377607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Hangjátékok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80D23" w:rsidRPr="00557A15" w:rsidRDefault="000F2B81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Blattolás a légzés, a hangadás, a kiejtés, a ritmus, a hangsúly és a hanglejtés megismert és begyakorolt szabályainak megtartásával, a kifejezés valamennyi eszközének hatékony alkalmazásával.</w:t>
      </w:r>
    </w:p>
    <w:p w:rsidR="00A80D23" w:rsidRPr="00557A15" w:rsidRDefault="00A80D23" w:rsidP="00557A15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A80D23" w:rsidRPr="00BC0E5B" w:rsidRDefault="00A80D23" w:rsidP="00BC0E5B">
      <w:pPr>
        <w:widowControl w:val="0"/>
        <w:numPr>
          <w:ilvl w:val="1"/>
          <w:numId w:val="4"/>
        </w:numPr>
        <w:tabs>
          <w:tab w:val="clear" w:pos="811"/>
          <w:tab w:val="num" w:pos="42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557A15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6A1733" w:rsidRPr="00557A15" w:rsidRDefault="006A1733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557A15">
        <w:rPr>
          <w:rFonts w:ascii="Palatino Linotype" w:hAnsi="Palatino Linotype"/>
          <w:bCs/>
          <w:sz w:val="24"/>
          <w:szCs w:val="24"/>
        </w:rPr>
        <w:t>Színházi próbatermek (minimum 100 nm2), tantermek</w:t>
      </w:r>
    </w:p>
    <w:p w:rsidR="00377607" w:rsidRPr="00557A15" w:rsidRDefault="00377607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557A15">
        <w:rPr>
          <w:rFonts w:ascii="Palatino Linotype" w:hAnsi="Palatino Linotype"/>
          <w:bCs/>
          <w:sz w:val="24"/>
          <w:szCs w:val="24"/>
        </w:rPr>
        <w:t>Szaktanterem tükörrel</w:t>
      </w:r>
    </w:p>
    <w:p w:rsidR="00A80D23" w:rsidRPr="00557A15" w:rsidRDefault="00A80D23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80D23" w:rsidRPr="00557A15" w:rsidRDefault="00A80D23" w:rsidP="00BC0E5B">
      <w:pPr>
        <w:widowControl w:val="0"/>
        <w:numPr>
          <w:ilvl w:val="1"/>
          <w:numId w:val="4"/>
        </w:numPr>
        <w:tabs>
          <w:tab w:val="clear" w:pos="811"/>
          <w:tab w:val="num" w:pos="42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557A15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80D23" w:rsidRPr="00557A15" w:rsidRDefault="00A80D23" w:rsidP="00557A15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A80D23" w:rsidRPr="00557A15" w:rsidRDefault="00A80D23" w:rsidP="00750ACB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57A1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D1885" w:rsidRPr="00557A15" w:rsidTr="004D1885">
        <w:trPr>
          <w:jc w:val="center"/>
        </w:trPr>
        <w:tc>
          <w:tcPr>
            <w:tcW w:w="994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D1885" w:rsidRPr="00557A15" w:rsidRDefault="002F375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M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4D1885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D1885" w:rsidRPr="00557A15" w:rsidRDefault="006A173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D1885" w:rsidRPr="00557A15" w:rsidRDefault="002F375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zemléltetés</w:t>
            </w:r>
          </w:p>
        </w:tc>
        <w:tc>
          <w:tcPr>
            <w:tcW w:w="945" w:type="dxa"/>
            <w:vAlign w:val="center"/>
          </w:tcPr>
          <w:p w:rsidR="004D1885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D1885" w:rsidRPr="00557A15" w:rsidRDefault="006A173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D1885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D1885" w:rsidRPr="00557A15" w:rsidRDefault="006A173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D1885" w:rsidRPr="00557A15" w:rsidRDefault="002F375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zimuláció</w:t>
            </w:r>
          </w:p>
        </w:tc>
        <w:tc>
          <w:tcPr>
            <w:tcW w:w="945" w:type="dxa"/>
            <w:vAlign w:val="center"/>
          </w:tcPr>
          <w:p w:rsidR="004D1885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D1885" w:rsidRPr="00557A15" w:rsidRDefault="006A173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D1885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D1885" w:rsidRPr="00557A15" w:rsidRDefault="006A173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4D1885" w:rsidRPr="00557A15" w:rsidTr="004D1885">
        <w:trPr>
          <w:trHeight w:val="473"/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6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D1885" w:rsidRPr="00557A15" w:rsidRDefault="006062CD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Instrukció, közvetlen irányítás</w:t>
            </w:r>
          </w:p>
        </w:tc>
        <w:tc>
          <w:tcPr>
            <w:tcW w:w="945" w:type="dxa"/>
            <w:vAlign w:val="center"/>
          </w:tcPr>
          <w:p w:rsidR="004D1885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D1885" w:rsidRPr="00557A15" w:rsidRDefault="006A173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</w:tbl>
    <w:p w:rsidR="00A80D23" w:rsidRPr="00557A15" w:rsidRDefault="00A80D23" w:rsidP="00557A15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A80D23" w:rsidRPr="00557A15" w:rsidRDefault="00A80D23" w:rsidP="00BC0E5B">
      <w:pPr>
        <w:numPr>
          <w:ilvl w:val="2"/>
          <w:numId w:val="4"/>
        </w:numPr>
        <w:tabs>
          <w:tab w:val="clear" w:pos="1304"/>
        </w:tabs>
        <w:spacing w:after="0" w:line="240" w:lineRule="auto"/>
        <w:ind w:left="426" w:firstLine="0"/>
        <w:jc w:val="both"/>
        <w:rPr>
          <w:rFonts w:ascii="Palatino Linotype" w:hAnsi="Palatino Linotype"/>
          <w:iCs/>
        </w:rPr>
      </w:pPr>
      <w:r w:rsidRPr="00557A1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D4D16" w:rsidRPr="00557A15" w:rsidTr="00DD4D1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4D16" w:rsidRPr="00557A15" w:rsidTr="00DD4D1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D4D16" w:rsidRPr="00557A15" w:rsidRDefault="00DD4D16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D4D16" w:rsidRPr="00557A15" w:rsidRDefault="00DD4D16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D4D16" w:rsidRPr="00557A15" w:rsidRDefault="00DD4D16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D4D16" w:rsidRPr="00557A15" w:rsidRDefault="00DD4D16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D4D16" w:rsidRPr="00557A15" w:rsidRDefault="00DD4D16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vAlign w:val="center"/>
          </w:tcPr>
          <w:p w:rsidR="00DD4D16" w:rsidRPr="00557A15" w:rsidRDefault="00DD4D16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2.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vAlign w:val="center"/>
          </w:tcPr>
          <w:p w:rsidR="00DD4D16" w:rsidRPr="00557A15" w:rsidRDefault="00DD4D16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2.</w:t>
            </w:r>
            <w:r w:rsidR="005D32C5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4D16" w:rsidRPr="00557A15" w:rsidTr="00DD4D1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4D16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DD4D16" w:rsidRPr="00557A15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vAlign w:val="center"/>
          </w:tcPr>
          <w:p w:rsidR="00DD4D16" w:rsidRPr="00557A15" w:rsidRDefault="005D32C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3.1. </w:t>
            </w:r>
          </w:p>
        </w:tc>
        <w:tc>
          <w:tcPr>
            <w:tcW w:w="3621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4D16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DD4D16" w:rsidRPr="00557A15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vAlign w:val="center"/>
          </w:tcPr>
          <w:p w:rsidR="00DD4D16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DD4D16" w:rsidRPr="00557A15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D4D16" w:rsidRPr="00557A15" w:rsidRDefault="00BA078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vAlign w:val="center"/>
          </w:tcPr>
          <w:p w:rsidR="00DD4D16" w:rsidRPr="00557A15" w:rsidRDefault="005D32C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DD4D16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DD4D16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D4D16" w:rsidRPr="00557A15" w:rsidRDefault="00BA078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vAlign w:val="center"/>
          </w:tcPr>
          <w:p w:rsidR="00DD4D16" w:rsidRPr="00557A15" w:rsidRDefault="005D32C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DD4D16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DD4D16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D4D16" w:rsidRPr="00557A15" w:rsidRDefault="00BA078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4D16" w:rsidRPr="00557A15" w:rsidRDefault="005D32C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DD4D16" w:rsidRPr="00557A15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vAlign w:val="center"/>
          </w:tcPr>
          <w:p w:rsidR="00DD4D16" w:rsidRPr="00557A15" w:rsidRDefault="005D32C5" w:rsidP="005D32C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DD4D16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DD4D16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DD4D16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D4D16" w:rsidRPr="00557A15" w:rsidRDefault="00BA078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vAlign w:val="center"/>
          </w:tcPr>
          <w:p w:rsidR="00DD4D16" w:rsidRPr="00557A15" w:rsidRDefault="00A53153" w:rsidP="00A5315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DD4D16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DD4D16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DD4D16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D4D16" w:rsidRPr="00557A15" w:rsidRDefault="00BA078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D4D16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="00DD4D16" w:rsidRPr="00557A15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vAlign w:val="center"/>
          </w:tcPr>
          <w:p w:rsidR="00DD4D16" w:rsidRPr="00557A15" w:rsidRDefault="00A53153" w:rsidP="00A5315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DD4D16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DD4D16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D4D16" w:rsidRPr="00557A15" w:rsidRDefault="00BA078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DD4D16" w:rsidRPr="00557A15" w:rsidTr="00DD4D16">
        <w:trPr>
          <w:jc w:val="center"/>
        </w:trPr>
        <w:tc>
          <w:tcPr>
            <w:tcW w:w="828" w:type="dxa"/>
            <w:vAlign w:val="center"/>
          </w:tcPr>
          <w:p w:rsidR="00DD4D16" w:rsidRPr="00557A15" w:rsidRDefault="00A53153" w:rsidP="00A5315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DD4D16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DD4D16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DD4D16" w:rsidRPr="00557A15" w:rsidRDefault="00DD4D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DD4D16" w:rsidRPr="00557A15" w:rsidRDefault="00BA078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</w:tbl>
    <w:p w:rsidR="00A80D23" w:rsidRPr="00557A15" w:rsidRDefault="00A80D23" w:rsidP="00557A15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A80D23" w:rsidRPr="00557A15" w:rsidRDefault="00A80D23" w:rsidP="00BC0E5B">
      <w:pPr>
        <w:widowControl w:val="0"/>
        <w:numPr>
          <w:ilvl w:val="1"/>
          <w:numId w:val="4"/>
        </w:numPr>
        <w:tabs>
          <w:tab w:val="clear" w:pos="811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57A15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557A15">
        <w:rPr>
          <w:rFonts w:ascii="Palatino Linotype" w:hAnsi="Palatino Linotype"/>
          <w:b/>
          <w:sz w:val="24"/>
          <w:szCs w:val="24"/>
        </w:rPr>
        <w:t>tantárgy</w:t>
      </w:r>
      <w:r w:rsidRPr="00557A15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57A15">
        <w:rPr>
          <w:rFonts w:ascii="Palatino Linotype" w:hAnsi="Palatino Linotype"/>
          <w:b/>
          <w:sz w:val="24"/>
          <w:szCs w:val="24"/>
        </w:rPr>
        <w:t>értékelésének</w:t>
      </w:r>
      <w:r w:rsidRPr="00557A15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A80D23" w:rsidRPr="00557A15" w:rsidRDefault="005C2386" w:rsidP="00BC0E5B">
      <w:pPr>
        <w:tabs>
          <w:tab w:val="num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/>
          <w:iCs/>
          <w:sz w:val="24"/>
          <w:szCs w:val="24"/>
        </w:rPr>
      </w:pPr>
      <w:r w:rsidRPr="00557A15">
        <w:rPr>
          <w:rFonts w:ascii="Palatino Linotype" w:hAnsi="Palatino Linotype"/>
          <w:bCs/>
          <w:sz w:val="24"/>
          <w:szCs w:val="24"/>
        </w:rPr>
        <w:lastRenderedPageBreak/>
        <w:t>A nemzeti köznevelésről szóló 2011. évi CXC. törvény. 54. § (2) a) pontja szerinti értékeléssel.</w:t>
      </w:r>
    </w:p>
    <w:p w:rsidR="00A80D23" w:rsidRPr="00BC0E5B" w:rsidRDefault="00A80D23" w:rsidP="00BC0E5B">
      <w:pPr>
        <w:tabs>
          <w:tab w:val="num" w:pos="284"/>
        </w:tabs>
        <w:spacing w:after="0" w:line="240" w:lineRule="auto"/>
        <w:ind w:left="284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80D23" w:rsidRPr="00557A15" w:rsidRDefault="00470EF1" w:rsidP="00557A15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  <w:lang w:eastAsia="hu-HU"/>
        </w:rPr>
        <w:t>Daléneklés - zenés színészi gyakorlat</w:t>
      </w:r>
      <w:r w:rsidR="006241B3" w:rsidRPr="00557A1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241B3" w:rsidRPr="00557A1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241B3" w:rsidRPr="00557A1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241B3" w:rsidRPr="00557A1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241B3" w:rsidRPr="00557A1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241B3" w:rsidRPr="00557A15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557A15">
        <w:rPr>
          <w:rFonts w:ascii="Palatino Linotype" w:hAnsi="Palatino Linotype"/>
          <w:b/>
          <w:sz w:val="24"/>
          <w:szCs w:val="24"/>
          <w:lang w:eastAsia="hu-HU"/>
        </w:rPr>
        <w:t xml:space="preserve">128 </w:t>
      </w:r>
      <w:r w:rsidR="00A80D23" w:rsidRPr="00557A15">
        <w:rPr>
          <w:rFonts w:ascii="Palatino Linotype" w:hAnsi="Palatino Linotype"/>
          <w:b/>
          <w:sz w:val="24"/>
          <w:szCs w:val="24"/>
        </w:rPr>
        <w:t>óra</w:t>
      </w:r>
    </w:p>
    <w:p w:rsidR="00A80D23" w:rsidRPr="00557A15" w:rsidRDefault="00A80D23" w:rsidP="00557A15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Pr="00750ACB" w:rsidRDefault="00A80D23" w:rsidP="00BC0E5B">
      <w:pPr>
        <w:numPr>
          <w:ilvl w:val="1"/>
          <w:numId w:val="4"/>
        </w:numPr>
        <w:tabs>
          <w:tab w:val="clear" w:pos="811"/>
          <w:tab w:val="num" w:pos="284"/>
        </w:tabs>
        <w:spacing w:after="0" w:line="240" w:lineRule="auto"/>
        <w:ind w:left="284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F437E" w:rsidRPr="00557A15" w:rsidRDefault="001F437E" w:rsidP="00BC0E5B">
      <w:pPr>
        <w:widowControl w:val="0"/>
        <w:tabs>
          <w:tab w:val="num" w:pos="284"/>
        </w:tabs>
        <w:suppressAutoHyphens/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színpadi éneklés technikájának gyakorlása. A légzéstechnika, a hangképzés, a zeneelméleti alapismeretek gyakorlati alkalmazása. </w:t>
      </w:r>
    </w:p>
    <w:p w:rsidR="001F437E" w:rsidRPr="00557A15" w:rsidRDefault="001F437E" w:rsidP="00BC0E5B">
      <w:pPr>
        <w:widowControl w:val="0"/>
        <w:tabs>
          <w:tab w:val="num" w:pos="284"/>
        </w:tabs>
        <w:suppressAutoHyphens/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különböző hangulatú, műfajú dalok (operett, musical, sanzon, táncdal, kuplé stb.) műfaji sajátosságai</w:t>
      </w:r>
      <w:r w:rsidR="00BF5B22" w:rsidRPr="00557A15">
        <w:rPr>
          <w:rFonts w:ascii="Palatino Linotype" w:hAnsi="Palatino Linotype"/>
          <w:sz w:val="24"/>
          <w:szCs w:val="24"/>
        </w:rPr>
        <w:t>nak</w:t>
      </w:r>
      <w:r w:rsidRPr="00557A15">
        <w:rPr>
          <w:rFonts w:ascii="Palatino Linotype" w:hAnsi="Palatino Linotype"/>
          <w:sz w:val="24"/>
          <w:szCs w:val="24"/>
        </w:rPr>
        <w:t xml:space="preserve"> feltárása, előadásuk technikájának elsajátítása.</w:t>
      </w:r>
    </w:p>
    <w:p w:rsidR="00A80D23" w:rsidRPr="00557A15" w:rsidRDefault="001F437E" w:rsidP="00BC0E5B">
      <w:pPr>
        <w:widowControl w:val="0"/>
        <w:tabs>
          <w:tab w:val="num" w:pos="284"/>
        </w:tabs>
        <w:suppressAutoHyphens/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zenés színpadi szerep alakításának technikai, módszertani alapjainak kialakítása. A zenés színpadi mesterség eszközrendszerének fejlesztése. Az ének és mozgás színészi ötvözésének elősegítése.</w:t>
      </w:r>
    </w:p>
    <w:p w:rsidR="00A80D23" w:rsidRPr="00557A15" w:rsidRDefault="00A80D23" w:rsidP="00BC0E5B">
      <w:pPr>
        <w:widowControl w:val="0"/>
        <w:tabs>
          <w:tab w:val="num" w:pos="284"/>
        </w:tabs>
        <w:suppressAutoHyphens/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</w:p>
    <w:p w:rsidR="001E24AF" w:rsidRPr="00BC0E5B" w:rsidRDefault="00A80D23" w:rsidP="00BC0E5B">
      <w:pPr>
        <w:widowControl w:val="0"/>
        <w:numPr>
          <w:ilvl w:val="1"/>
          <w:numId w:val="4"/>
        </w:numPr>
        <w:tabs>
          <w:tab w:val="clear" w:pos="811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557A15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A80D23" w:rsidRPr="00557A15" w:rsidRDefault="001E24AF" w:rsidP="00BC0E5B">
      <w:pPr>
        <w:widowControl w:val="0"/>
        <w:tabs>
          <w:tab w:val="num" w:pos="284"/>
        </w:tabs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tantárgy összegzi és továbbfejleszti az </w:t>
      </w:r>
      <w:r w:rsidRPr="00557A15">
        <w:rPr>
          <w:rFonts w:ascii="Palatino Linotype" w:hAnsi="Palatino Linotype"/>
          <w:i/>
          <w:sz w:val="24"/>
          <w:szCs w:val="24"/>
        </w:rPr>
        <w:t>Ének- és hangképzés egyéni gyakorlata</w:t>
      </w:r>
      <w:r w:rsidRPr="00557A15">
        <w:rPr>
          <w:rFonts w:ascii="Palatino Linotype" w:hAnsi="Palatino Linotype"/>
          <w:sz w:val="24"/>
          <w:szCs w:val="24"/>
        </w:rPr>
        <w:t xml:space="preserve"> tantárgy ismereteit. A képzés egészét tekintve kölcsönhatásban áll a </w:t>
      </w:r>
      <w:r w:rsidRPr="00557A15">
        <w:rPr>
          <w:rFonts w:ascii="Palatino Linotype" w:hAnsi="Palatino Linotype"/>
          <w:i/>
          <w:sz w:val="24"/>
          <w:szCs w:val="24"/>
        </w:rPr>
        <w:t xml:space="preserve">Színjátszásgyakorlat </w:t>
      </w:r>
      <w:r w:rsidRPr="00557A15">
        <w:rPr>
          <w:rFonts w:ascii="Palatino Linotype" w:hAnsi="Palatino Linotype"/>
          <w:sz w:val="24"/>
          <w:szCs w:val="24"/>
        </w:rPr>
        <w:t>tantárggyal, segíti a komplex zenés szakmai vizsgafeladatok színvonalas megvalósulását.</w:t>
      </w:r>
    </w:p>
    <w:p w:rsidR="00A80D23" w:rsidRPr="00557A15" w:rsidRDefault="00A80D23" w:rsidP="00BC0E5B">
      <w:pPr>
        <w:widowControl w:val="0"/>
        <w:tabs>
          <w:tab w:val="num" w:pos="284"/>
        </w:tabs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Default="00A80D23" w:rsidP="00BC0E5B">
      <w:pPr>
        <w:widowControl w:val="0"/>
        <w:numPr>
          <w:ilvl w:val="1"/>
          <w:numId w:val="4"/>
        </w:numPr>
        <w:tabs>
          <w:tab w:val="clear" w:pos="811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Témakörök</w:t>
      </w:r>
    </w:p>
    <w:p w:rsidR="00BC0E5B" w:rsidRPr="00557A15" w:rsidRDefault="00BC0E5B" w:rsidP="00BC0E5B">
      <w:pPr>
        <w:widowControl w:val="0"/>
        <w:tabs>
          <w:tab w:val="num" w:pos="284"/>
        </w:tabs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Pr="00750ACB" w:rsidRDefault="00470EF1" w:rsidP="00BC0E5B">
      <w:pPr>
        <w:widowControl w:val="0"/>
        <w:numPr>
          <w:ilvl w:val="2"/>
          <w:numId w:val="4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750ACB">
        <w:rPr>
          <w:rFonts w:ascii="Palatino Linotype" w:hAnsi="Palatino Linotype"/>
          <w:b/>
          <w:sz w:val="24"/>
          <w:szCs w:val="24"/>
        </w:rPr>
        <w:t>Zenés etűdök alkotása</w:t>
      </w:r>
      <w:r w:rsidRP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Pr="00750ACB">
        <w:rPr>
          <w:rFonts w:ascii="Palatino Linotype" w:hAnsi="Palatino Linotype"/>
          <w:b/>
          <w:i/>
          <w:sz w:val="24"/>
          <w:szCs w:val="24"/>
        </w:rPr>
        <w:t>16</w:t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80D23" w:rsidRPr="00557A15" w:rsidRDefault="00A05635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Zenés etűdök, cselekvéssorok alkotása mondókák alapján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05635" w:rsidRPr="00557A15" w:rsidRDefault="00A05635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Zenés etűdök cselekvéssorok alkotása népdalok alapján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05635" w:rsidRPr="00557A15" w:rsidRDefault="00A05635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Zenés etűdök cselekvéssorok alkotása műdalok alapján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05635" w:rsidRPr="00557A15" w:rsidRDefault="00A05635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Pr="00BC0E5B" w:rsidRDefault="00470EF1" w:rsidP="00BC0E5B">
      <w:pPr>
        <w:widowControl w:val="0"/>
        <w:numPr>
          <w:ilvl w:val="2"/>
          <w:numId w:val="4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750ACB">
        <w:rPr>
          <w:rFonts w:ascii="Palatino Linotype" w:hAnsi="Palatino Linotype"/>
          <w:b/>
          <w:sz w:val="24"/>
          <w:szCs w:val="24"/>
        </w:rPr>
        <w:t>Megzenésített versek, sanzonok, kuplék előadása</w:t>
      </w:r>
      <w:r w:rsidRPr="00750ACB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Pr="00750ACB">
        <w:rPr>
          <w:rFonts w:ascii="Palatino Linotype" w:hAnsi="Palatino Linotype"/>
          <w:b/>
          <w:i/>
          <w:sz w:val="24"/>
          <w:szCs w:val="24"/>
        </w:rPr>
        <w:t>16</w:t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 xml:space="preserve"> óra </w:t>
      </w:r>
    </w:p>
    <w:p w:rsidR="00A05635" w:rsidRPr="00557A15" w:rsidRDefault="00BF5B22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Kuplék és sanzonok önálló kiválasztása és kidolgozása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05635" w:rsidRPr="00557A15" w:rsidRDefault="00A05635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Zongorakíséret, korrepetíció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05635" w:rsidRPr="00557A15" w:rsidRDefault="00A05635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zenei alap felhasználása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BF5B22" w:rsidRPr="00557A15" w:rsidRDefault="00BF5B22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daltanítás szakaszai:</w:t>
      </w:r>
    </w:p>
    <w:p w:rsidR="00BF5B22" w:rsidRPr="00557A15" w:rsidRDefault="00BF5B22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Bemutatás, szövegértelmezés </w:t>
      </w:r>
    </w:p>
    <w:p w:rsidR="00BF5B22" w:rsidRPr="00557A15" w:rsidRDefault="00BF5B22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Részletező tanulás</w:t>
      </w:r>
    </w:p>
    <w:p w:rsidR="00BF5B22" w:rsidRPr="00557A15" w:rsidRDefault="00BF5B22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Bevésés</w:t>
      </w:r>
    </w:p>
    <w:p w:rsidR="00BF5B22" w:rsidRPr="00557A15" w:rsidRDefault="00BF5B22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Összefoglalás</w:t>
      </w:r>
    </w:p>
    <w:p w:rsidR="00A05635" w:rsidRPr="00557A15" w:rsidRDefault="00BF5B22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Művészi megformálás</w:t>
      </w:r>
      <w:r w:rsidR="002F375D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A80D23" w:rsidRPr="00557A15" w:rsidRDefault="001E24AF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Zenés színészmesterség szólóban, duettben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FB592E" w:rsidRPr="00557A15" w:rsidRDefault="00FB592E" w:rsidP="00BC0E5B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Pr="00750ACB" w:rsidRDefault="00470EF1" w:rsidP="00BC0E5B">
      <w:pPr>
        <w:widowControl w:val="0"/>
        <w:numPr>
          <w:ilvl w:val="2"/>
          <w:numId w:val="4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750ACB">
        <w:rPr>
          <w:rFonts w:ascii="Palatino Linotype" w:hAnsi="Palatino Linotype"/>
          <w:b/>
          <w:sz w:val="24"/>
          <w:szCs w:val="24"/>
        </w:rPr>
        <w:t>Zenés művek (musical, song, rockopera, operett) betétdalainak előadása</w:t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Pr="00750ACB">
        <w:rPr>
          <w:rFonts w:ascii="Palatino Linotype" w:hAnsi="Palatino Linotype"/>
          <w:b/>
          <w:sz w:val="24"/>
          <w:szCs w:val="24"/>
        </w:rPr>
        <w:t xml:space="preserve"> </w:t>
      </w:r>
      <w:r w:rsidR="00A80D23" w:rsidRPr="00750ACB">
        <w:rPr>
          <w:rFonts w:ascii="Palatino Linotype" w:hAnsi="Palatino Linotype"/>
          <w:b/>
          <w:sz w:val="24"/>
          <w:szCs w:val="24"/>
        </w:rPr>
        <w:t xml:space="preserve">96 </w:t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>óra</w:t>
      </w:r>
    </w:p>
    <w:p w:rsidR="00A05635" w:rsidRPr="00557A15" w:rsidRDefault="00A05635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Zenés jelenetek tempója, ritmikája, intonálása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05635" w:rsidRPr="00557A15" w:rsidRDefault="00A05635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Frazírozás, hanglejtés zenés jelenet előadásakor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FB592E" w:rsidRPr="00557A15" w:rsidRDefault="00FB592E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lastRenderedPageBreak/>
        <w:t>Zenés színjáték-típusok, előadói stílusok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32339A" w:rsidRPr="00557A15" w:rsidRDefault="0032339A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Brecht-song betanulása, előadása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FB592E" w:rsidRPr="00557A15" w:rsidRDefault="00FB592E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Operettrészletek (szóló, duett vagy tercett) kiválasztása</w:t>
      </w:r>
      <w:r w:rsidR="0032339A" w:rsidRPr="00557A15">
        <w:rPr>
          <w:rFonts w:ascii="Palatino Linotype" w:hAnsi="Palatino Linotype"/>
          <w:sz w:val="24"/>
          <w:szCs w:val="24"/>
        </w:rPr>
        <w:t>, betanulása, előadása</w:t>
      </w:r>
      <w:r w:rsidR="002F375D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ab/>
      </w:r>
    </w:p>
    <w:p w:rsidR="00FB592E" w:rsidRPr="00557A15" w:rsidRDefault="00FB592E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Musicalszámok kiválasztása elemzett darabokból</w:t>
      </w:r>
      <w:r w:rsidR="0032339A" w:rsidRPr="00557A15">
        <w:rPr>
          <w:rFonts w:ascii="Palatino Linotype" w:hAnsi="Palatino Linotype"/>
          <w:sz w:val="24"/>
          <w:szCs w:val="24"/>
        </w:rPr>
        <w:t>, betanulása, előadása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FB592E" w:rsidRPr="00557A15" w:rsidRDefault="00FB592E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Szóló számok illetve együttesek betanulása</w:t>
      </w:r>
      <w:r w:rsidR="0032339A" w:rsidRPr="00557A15">
        <w:rPr>
          <w:rFonts w:ascii="Palatino Linotype" w:hAnsi="Palatino Linotype"/>
          <w:sz w:val="24"/>
          <w:szCs w:val="24"/>
        </w:rPr>
        <w:t>, előadása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FB592E" w:rsidRPr="00557A15" w:rsidRDefault="00FB592E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Ének és tánc ötvözése, zenés színészmesterség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FB592E" w:rsidRPr="00557A15" w:rsidRDefault="00FB592E" w:rsidP="00BC0E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mikrofon és a mikroport használata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80D23" w:rsidRPr="00557A15" w:rsidRDefault="00A80D23" w:rsidP="00BC0E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</w:rPr>
      </w:pPr>
    </w:p>
    <w:p w:rsidR="00A80D23" w:rsidRPr="00557A15" w:rsidRDefault="00A80D23" w:rsidP="00BC0E5B">
      <w:pPr>
        <w:widowControl w:val="0"/>
        <w:numPr>
          <w:ilvl w:val="1"/>
          <w:numId w:val="4"/>
        </w:numPr>
        <w:tabs>
          <w:tab w:val="clear" w:pos="811"/>
          <w:tab w:val="num" w:pos="42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557A15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32339A" w:rsidRPr="00557A15" w:rsidRDefault="0032339A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Színházterem,</w:t>
      </w:r>
    </w:p>
    <w:p w:rsidR="0032339A" w:rsidRPr="00557A15" w:rsidRDefault="0032339A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Színházi próbatermek (minimum 100 nm2),</w:t>
      </w:r>
    </w:p>
    <w:p w:rsidR="0032339A" w:rsidRPr="00557A15" w:rsidRDefault="0032339A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557A15">
        <w:rPr>
          <w:rFonts w:ascii="Palatino Linotype" w:hAnsi="Palatino Linotype"/>
          <w:bCs/>
          <w:sz w:val="24"/>
          <w:szCs w:val="24"/>
        </w:rPr>
        <w:t>Énekszoba zongorával. Színházi próbatermek (minimum 100 nm2), tantermek</w:t>
      </w:r>
    </w:p>
    <w:p w:rsidR="00A80D23" w:rsidRPr="00557A15" w:rsidRDefault="00A80D23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80D23" w:rsidRPr="00557A15" w:rsidRDefault="00A80D23" w:rsidP="00BC0E5B">
      <w:pPr>
        <w:widowControl w:val="0"/>
        <w:numPr>
          <w:ilvl w:val="1"/>
          <w:numId w:val="4"/>
        </w:numPr>
        <w:tabs>
          <w:tab w:val="clear" w:pos="811"/>
          <w:tab w:val="num" w:pos="42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557A15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80D23" w:rsidRPr="00557A15" w:rsidRDefault="00A80D23" w:rsidP="00BC0E5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A80D23" w:rsidRPr="00557A15" w:rsidRDefault="00A80D23" w:rsidP="00750ACB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57A1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876A2" w:rsidRPr="00557A15" w:rsidTr="006D00BB">
        <w:trPr>
          <w:jc w:val="center"/>
        </w:trPr>
        <w:tc>
          <w:tcPr>
            <w:tcW w:w="994" w:type="dxa"/>
            <w:vMerge w:val="restart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4876A2" w:rsidRPr="00557A15" w:rsidTr="006D00BB">
        <w:trPr>
          <w:jc w:val="center"/>
        </w:trPr>
        <w:tc>
          <w:tcPr>
            <w:tcW w:w="994" w:type="dxa"/>
            <w:vMerge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53153" w:rsidRPr="00557A15" w:rsidTr="006D00BB">
        <w:trPr>
          <w:jc w:val="center"/>
        </w:trPr>
        <w:tc>
          <w:tcPr>
            <w:tcW w:w="994" w:type="dxa"/>
            <w:vAlign w:val="center"/>
          </w:tcPr>
          <w:p w:rsidR="00A53153" w:rsidRPr="00557A15" w:rsidRDefault="00A53153" w:rsidP="00390FF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53153" w:rsidRPr="00557A15" w:rsidTr="006D00BB">
        <w:trPr>
          <w:jc w:val="center"/>
        </w:trPr>
        <w:tc>
          <w:tcPr>
            <w:tcW w:w="994" w:type="dxa"/>
            <w:vAlign w:val="center"/>
          </w:tcPr>
          <w:p w:rsidR="00A53153" w:rsidRPr="00557A15" w:rsidRDefault="00A53153" w:rsidP="00390FF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  <w:tr w:rsidR="00A53153" w:rsidRPr="00557A15" w:rsidTr="006D00BB">
        <w:trPr>
          <w:jc w:val="center"/>
        </w:trPr>
        <w:tc>
          <w:tcPr>
            <w:tcW w:w="994" w:type="dxa"/>
            <w:vAlign w:val="center"/>
          </w:tcPr>
          <w:p w:rsidR="00A53153" w:rsidRPr="00557A15" w:rsidRDefault="00A53153" w:rsidP="00390FF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  <w:tr w:rsidR="00A53153" w:rsidRPr="00557A15" w:rsidTr="006D00BB">
        <w:trPr>
          <w:jc w:val="center"/>
        </w:trPr>
        <w:tc>
          <w:tcPr>
            <w:tcW w:w="994" w:type="dxa"/>
            <w:vAlign w:val="center"/>
          </w:tcPr>
          <w:p w:rsidR="00A53153" w:rsidRPr="00557A15" w:rsidRDefault="00A53153" w:rsidP="00390FF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53153" w:rsidRPr="00557A15" w:rsidTr="006D00BB">
        <w:trPr>
          <w:jc w:val="center"/>
        </w:trPr>
        <w:tc>
          <w:tcPr>
            <w:tcW w:w="994" w:type="dxa"/>
            <w:vAlign w:val="center"/>
          </w:tcPr>
          <w:p w:rsidR="00A53153" w:rsidRPr="00557A15" w:rsidRDefault="00A53153" w:rsidP="00390FF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A53153" w:rsidRPr="00557A15" w:rsidTr="006D00BB">
        <w:trPr>
          <w:jc w:val="center"/>
        </w:trPr>
        <w:tc>
          <w:tcPr>
            <w:tcW w:w="994" w:type="dxa"/>
            <w:vAlign w:val="center"/>
          </w:tcPr>
          <w:p w:rsidR="00A53153" w:rsidRPr="00557A15" w:rsidRDefault="00A53153" w:rsidP="00390FF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53153" w:rsidRPr="00557A15" w:rsidTr="006D00BB">
        <w:trPr>
          <w:trHeight w:val="473"/>
          <w:jc w:val="center"/>
        </w:trPr>
        <w:tc>
          <w:tcPr>
            <w:tcW w:w="994" w:type="dxa"/>
            <w:vAlign w:val="center"/>
          </w:tcPr>
          <w:p w:rsidR="00A53153" w:rsidRPr="00557A15" w:rsidRDefault="00A53153" w:rsidP="00A5315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7.</w:t>
            </w:r>
          </w:p>
        </w:tc>
        <w:tc>
          <w:tcPr>
            <w:tcW w:w="2800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Instrukció, közvetlen irányítás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53153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</w:tbl>
    <w:p w:rsidR="00A80D23" w:rsidRPr="00557A15" w:rsidRDefault="00A80D23" w:rsidP="00557A1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A80D23" w:rsidRPr="00557A15" w:rsidRDefault="00A80D23" w:rsidP="00750ACB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557A1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4876A2" w:rsidRPr="00557A15" w:rsidTr="006D00BB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876A2" w:rsidRPr="00557A15" w:rsidTr="006D00BB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4876A2" w:rsidRPr="00557A15" w:rsidRDefault="004876A2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4876A2" w:rsidRPr="00557A15" w:rsidRDefault="004876A2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876A2" w:rsidRPr="00557A15" w:rsidRDefault="004876A2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4876A2" w:rsidRPr="00557A15" w:rsidRDefault="004876A2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876A2" w:rsidRPr="00557A15" w:rsidRDefault="004876A2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876A2" w:rsidRPr="00557A15" w:rsidRDefault="00BA078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4876A2" w:rsidP="00A5315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2.</w:t>
            </w:r>
            <w:r w:rsidR="00A53153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4876A2" w:rsidP="00A5315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2.</w:t>
            </w:r>
            <w:r w:rsidR="00A53153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876A2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4876A2" w:rsidRPr="00557A15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  <w:r w:rsidR="004876A2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876A2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4876A2" w:rsidRPr="00557A15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A53153" w:rsidP="00A5315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4876A2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4876A2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876A2" w:rsidRPr="00557A15" w:rsidRDefault="00BA078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Oktatási segédeszközök (videó, magnetofon, CD-, DVD- lejátszó, projektor, számítógép, 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>videókamera stb.)</w:t>
            </w: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4.3.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876A2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  <w:r w:rsidR="004876A2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876A2" w:rsidRPr="00557A15" w:rsidRDefault="00BA078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876A2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876A2" w:rsidRPr="00557A15" w:rsidRDefault="00BA078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4876A2" w:rsidRPr="00557A15" w:rsidTr="006D00BB">
        <w:trPr>
          <w:jc w:val="center"/>
        </w:trPr>
        <w:tc>
          <w:tcPr>
            <w:tcW w:w="828" w:type="dxa"/>
            <w:vAlign w:val="center"/>
          </w:tcPr>
          <w:p w:rsidR="004876A2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876A2" w:rsidRPr="00557A15" w:rsidRDefault="00BA078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</w:tbl>
    <w:p w:rsidR="00A80D23" w:rsidRPr="00557A15" w:rsidRDefault="00A80D23" w:rsidP="00557A15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A80D23" w:rsidRPr="00557A15" w:rsidRDefault="00A80D23" w:rsidP="00557A15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57A15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557A15">
        <w:rPr>
          <w:rFonts w:ascii="Palatino Linotype" w:hAnsi="Palatino Linotype"/>
          <w:b/>
          <w:sz w:val="24"/>
          <w:szCs w:val="24"/>
        </w:rPr>
        <w:t>tantárgy</w:t>
      </w:r>
      <w:r w:rsidRPr="00557A15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57A15">
        <w:rPr>
          <w:rFonts w:ascii="Palatino Linotype" w:hAnsi="Palatino Linotype"/>
          <w:b/>
          <w:sz w:val="24"/>
          <w:szCs w:val="24"/>
        </w:rPr>
        <w:t>értékelésének</w:t>
      </w:r>
      <w:r w:rsidRPr="00557A15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C2386" w:rsidRPr="00557A15" w:rsidRDefault="005C2386" w:rsidP="00557A15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  <w:r w:rsidRPr="00557A15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A80D23" w:rsidRPr="00BC0E5B" w:rsidRDefault="00A80D23" w:rsidP="00557A15">
      <w:pPr>
        <w:spacing w:after="0" w:line="240" w:lineRule="auto"/>
        <w:ind w:left="3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80D23" w:rsidRPr="00557A15" w:rsidRDefault="00470EF1" w:rsidP="00557A15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  <w:lang w:eastAsia="hu-HU"/>
        </w:rPr>
        <w:t>Színpadi tánc és akrobatika gyakorlata</w:t>
      </w:r>
      <w:r w:rsidRPr="00557A15">
        <w:rPr>
          <w:rFonts w:ascii="Palatino Linotype" w:hAnsi="Palatino Linotype"/>
          <w:b/>
          <w:sz w:val="24"/>
          <w:szCs w:val="24"/>
          <w:lang w:eastAsia="hu-HU"/>
        </w:rPr>
        <w:tab/>
        <w:t xml:space="preserve"> </w:t>
      </w:r>
      <w:r w:rsidRPr="00557A1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BC0E5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BC0E5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BC0E5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BC0E5B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557A15">
        <w:rPr>
          <w:rFonts w:ascii="Palatino Linotype" w:hAnsi="Palatino Linotype"/>
          <w:b/>
          <w:sz w:val="24"/>
          <w:szCs w:val="24"/>
          <w:lang w:eastAsia="hu-HU"/>
        </w:rPr>
        <w:t xml:space="preserve">144 </w:t>
      </w:r>
      <w:r w:rsidR="00A80D23" w:rsidRPr="00557A15">
        <w:rPr>
          <w:rFonts w:ascii="Palatino Linotype" w:hAnsi="Palatino Linotype"/>
          <w:b/>
          <w:sz w:val="24"/>
          <w:szCs w:val="24"/>
        </w:rPr>
        <w:t>óra</w:t>
      </w:r>
    </w:p>
    <w:p w:rsidR="00A80D23" w:rsidRPr="00557A15" w:rsidRDefault="00A80D23" w:rsidP="00557A15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Pr="00557A15" w:rsidRDefault="00A80D23" w:rsidP="00BC0E5B">
      <w:pPr>
        <w:numPr>
          <w:ilvl w:val="1"/>
          <w:numId w:val="4"/>
        </w:numPr>
        <w:tabs>
          <w:tab w:val="clear" w:pos="811"/>
          <w:tab w:val="num" w:pos="426"/>
        </w:tabs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B592E" w:rsidRPr="00557A15" w:rsidRDefault="00FB592E" w:rsidP="00BC0E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tantárgy tanításának célja, hogy a kialakítsa a színjátszás</w:t>
      </w:r>
      <w:r w:rsidR="001E24AF" w:rsidRPr="00557A15">
        <w:rPr>
          <w:rFonts w:ascii="Palatino Linotype" w:hAnsi="Palatino Linotype"/>
          <w:sz w:val="24"/>
          <w:szCs w:val="24"/>
        </w:rPr>
        <w:t>hoz szükséges</w:t>
      </w:r>
      <w:r w:rsidRPr="00557A15">
        <w:rPr>
          <w:rFonts w:ascii="Palatino Linotype" w:hAnsi="Palatino Linotype"/>
          <w:sz w:val="24"/>
          <w:szCs w:val="24"/>
        </w:rPr>
        <w:t xml:space="preserve"> alapvető </w:t>
      </w:r>
      <w:r w:rsidR="001E24AF" w:rsidRPr="00557A15">
        <w:rPr>
          <w:rFonts w:ascii="Palatino Linotype" w:hAnsi="Palatino Linotype"/>
          <w:sz w:val="24"/>
          <w:szCs w:val="24"/>
        </w:rPr>
        <w:t>fizikai, mentális állóképessége</w:t>
      </w:r>
      <w:r w:rsidRPr="00557A15">
        <w:rPr>
          <w:rFonts w:ascii="Palatino Linotype" w:hAnsi="Palatino Linotype"/>
          <w:sz w:val="24"/>
          <w:szCs w:val="24"/>
        </w:rPr>
        <w:t xml:space="preserve">t, képessé </w:t>
      </w:r>
      <w:r w:rsidR="004B7736" w:rsidRPr="00557A15">
        <w:rPr>
          <w:rFonts w:ascii="Palatino Linotype" w:hAnsi="Palatino Linotype"/>
          <w:sz w:val="24"/>
          <w:szCs w:val="24"/>
        </w:rPr>
        <w:t xml:space="preserve">tegye a növendékeket a </w:t>
      </w:r>
      <w:r w:rsidRPr="00557A15">
        <w:rPr>
          <w:rFonts w:ascii="Palatino Linotype" w:hAnsi="Palatino Linotype"/>
          <w:sz w:val="24"/>
          <w:szCs w:val="24"/>
        </w:rPr>
        <w:t xml:space="preserve">színpadi és filmes </w:t>
      </w:r>
      <w:r w:rsidR="001E24AF" w:rsidRPr="00557A15">
        <w:rPr>
          <w:rFonts w:ascii="Palatino Linotype" w:hAnsi="Palatino Linotype"/>
          <w:sz w:val="24"/>
          <w:szCs w:val="24"/>
        </w:rPr>
        <w:t xml:space="preserve">mozgás és </w:t>
      </w:r>
      <w:r w:rsidR="004B7736" w:rsidRPr="00557A15">
        <w:rPr>
          <w:rFonts w:ascii="Palatino Linotype" w:hAnsi="Palatino Linotype"/>
          <w:sz w:val="24"/>
          <w:szCs w:val="24"/>
        </w:rPr>
        <w:t xml:space="preserve">tánc </w:t>
      </w:r>
      <w:r w:rsidRPr="00557A15">
        <w:rPr>
          <w:rFonts w:ascii="Palatino Linotype" w:hAnsi="Palatino Linotype"/>
          <w:sz w:val="24"/>
          <w:szCs w:val="24"/>
        </w:rPr>
        <w:t>feladataik mozgáselemeinek kifejező és biztonságos megjelenítésére.</w:t>
      </w:r>
      <w:r w:rsidR="004B7736" w:rsidRPr="00557A15">
        <w:rPr>
          <w:rFonts w:ascii="Palatino Linotype" w:hAnsi="Palatino Linotype"/>
          <w:sz w:val="24"/>
          <w:szCs w:val="24"/>
        </w:rPr>
        <w:t xml:space="preserve"> Célja továbbá az, hogy a növendéket a különböző tánctechnikák elsajátításával felkészítse a színház különböző műfajú előadásain való produktív részvételre. </w:t>
      </w:r>
    </w:p>
    <w:p w:rsidR="00FB592E" w:rsidRPr="00557A15" w:rsidRDefault="004B7736" w:rsidP="00BC0E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Feltárja </w:t>
      </w:r>
      <w:r w:rsidR="00FB592E" w:rsidRPr="00557A15">
        <w:rPr>
          <w:rFonts w:ascii="Palatino Linotype" w:hAnsi="Palatino Linotype"/>
          <w:sz w:val="24"/>
          <w:szCs w:val="24"/>
        </w:rPr>
        <w:t>a különböző mozgásstílusok, valamint a mozgás</w:t>
      </w:r>
      <w:r w:rsidRPr="00557A15">
        <w:rPr>
          <w:rFonts w:ascii="Palatino Linotype" w:hAnsi="Palatino Linotype"/>
          <w:sz w:val="24"/>
          <w:szCs w:val="24"/>
        </w:rPr>
        <w:t xml:space="preserve"> és tánc</w:t>
      </w:r>
      <w:r w:rsidR="00FB592E" w:rsidRPr="00557A15">
        <w:rPr>
          <w:rFonts w:ascii="Palatino Linotype" w:hAnsi="Palatino Linotype"/>
          <w:sz w:val="24"/>
          <w:szCs w:val="24"/>
        </w:rPr>
        <w:t>színházi gyakorlat technikai összetevőinek formai és szerkezeti elemeit,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  <w:r w:rsidR="00FB592E" w:rsidRPr="00557A15">
        <w:rPr>
          <w:rFonts w:ascii="Palatino Linotype" w:hAnsi="Palatino Linotype"/>
          <w:sz w:val="24"/>
          <w:szCs w:val="24"/>
        </w:rPr>
        <w:t>a mozgásszínházi működés képi összetevőit, a színpadi látvány és megjelenítés törvényszerűségeit.</w:t>
      </w:r>
    </w:p>
    <w:p w:rsidR="00A80D23" w:rsidRPr="00557A15" w:rsidRDefault="00A80D23" w:rsidP="00BC0E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</w:p>
    <w:p w:rsidR="00A80D23" w:rsidRPr="00BC0E5B" w:rsidRDefault="00A80D23" w:rsidP="00BC0E5B">
      <w:pPr>
        <w:widowControl w:val="0"/>
        <w:numPr>
          <w:ilvl w:val="1"/>
          <w:numId w:val="4"/>
        </w:numPr>
        <w:tabs>
          <w:tab w:val="clear" w:pos="811"/>
          <w:tab w:val="num" w:pos="42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557A15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A80D23" w:rsidRPr="00557A15" w:rsidRDefault="001E24AF" w:rsidP="00BC0E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tantárgy összegzi és továbbfejleszti a </w:t>
      </w:r>
      <w:r w:rsidRPr="00557A15">
        <w:rPr>
          <w:rFonts w:ascii="Palatino Linotype" w:hAnsi="Palatino Linotype"/>
          <w:i/>
          <w:sz w:val="24"/>
          <w:szCs w:val="24"/>
        </w:rPr>
        <w:t>Színpadi mozgás gyakorlata</w:t>
      </w:r>
      <w:r w:rsidRPr="00557A15">
        <w:rPr>
          <w:rFonts w:ascii="Palatino Linotype" w:hAnsi="Palatino Linotype"/>
          <w:sz w:val="24"/>
          <w:szCs w:val="24"/>
        </w:rPr>
        <w:t xml:space="preserve"> tantárgy ismereteit. A képzés egészét tekintve kölcsönhatásban áll a </w:t>
      </w:r>
      <w:r w:rsidRPr="00557A15">
        <w:rPr>
          <w:rFonts w:ascii="Palatino Linotype" w:hAnsi="Palatino Linotype"/>
          <w:i/>
          <w:sz w:val="24"/>
          <w:szCs w:val="24"/>
        </w:rPr>
        <w:t xml:space="preserve">Színjátszásgyakorlat </w:t>
      </w:r>
      <w:r w:rsidRPr="00557A15">
        <w:rPr>
          <w:rFonts w:ascii="Palatino Linotype" w:hAnsi="Palatino Linotype"/>
          <w:sz w:val="24"/>
          <w:szCs w:val="24"/>
        </w:rPr>
        <w:t>tantárggyal, segíti a komplex prózai és zenés szakmai vizsgafeladatok színvonalas megvalósulását.</w:t>
      </w:r>
    </w:p>
    <w:p w:rsidR="00A80D23" w:rsidRPr="00557A15" w:rsidRDefault="00A80D23" w:rsidP="00BC0E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Pr="00557A15" w:rsidRDefault="00A80D23" w:rsidP="00BC0E5B">
      <w:pPr>
        <w:widowControl w:val="0"/>
        <w:numPr>
          <w:ilvl w:val="1"/>
          <w:numId w:val="4"/>
        </w:numPr>
        <w:tabs>
          <w:tab w:val="clear" w:pos="811"/>
          <w:tab w:val="num" w:pos="42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Témakörök</w:t>
      </w:r>
    </w:p>
    <w:p w:rsidR="00A80D23" w:rsidRPr="00750ACB" w:rsidRDefault="00470EF1" w:rsidP="007D47ED">
      <w:pPr>
        <w:widowControl w:val="0"/>
        <w:numPr>
          <w:ilvl w:val="2"/>
          <w:numId w:val="4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750ACB">
        <w:rPr>
          <w:rFonts w:ascii="Palatino Linotype" w:hAnsi="Palatino Linotype"/>
          <w:b/>
          <w:sz w:val="24"/>
          <w:szCs w:val="24"/>
        </w:rPr>
        <w:lastRenderedPageBreak/>
        <w:t>Színpadi tánc-technikai tréning</w:t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50ACB">
        <w:rPr>
          <w:rFonts w:ascii="Palatino Linotype" w:hAnsi="Palatino Linotype"/>
          <w:b/>
          <w:i/>
          <w:sz w:val="24"/>
          <w:szCs w:val="24"/>
        </w:rPr>
        <w:t>32</w:t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641F95" w:rsidRPr="00557A15" w:rsidRDefault="00F11139" w:rsidP="007D47ED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színpadi szerep kifejezéshez szükséges test-használat. Az izomzat differenciált használata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641F95" w:rsidRPr="00557A15" w:rsidRDefault="00F11139" w:rsidP="007D47ED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szerep-alakítás mozgásrendszerének (a testtartás,</w:t>
      </w:r>
      <w:r w:rsidR="001E24AF" w:rsidRPr="00557A15">
        <w:rPr>
          <w:rFonts w:ascii="Palatino Linotype" w:hAnsi="Palatino Linotype"/>
          <w:sz w:val="24"/>
          <w:szCs w:val="24"/>
        </w:rPr>
        <w:t xml:space="preserve"> </w:t>
      </w:r>
      <w:r w:rsidRPr="00557A15">
        <w:rPr>
          <w:rFonts w:ascii="Palatino Linotype" w:hAnsi="Palatino Linotype"/>
          <w:sz w:val="24"/>
          <w:szCs w:val="24"/>
        </w:rPr>
        <w:t>a t</w:t>
      </w:r>
      <w:r w:rsidR="006241B3" w:rsidRPr="00557A15">
        <w:rPr>
          <w:rFonts w:ascii="Palatino Linotype" w:hAnsi="Palatino Linotype"/>
          <w:sz w:val="24"/>
          <w:szCs w:val="24"/>
        </w:rPr>
        <w:t xml:space="preserve">esthelyzet, a helyváltoztatás, </w:t>
      </w:r>
      <w:r w:rsidRPr="00557A15">
        <w:rPr>
          <w:rFonts w:ascii="Palatino Linotype" w:hAnsi="Palatino Linotype"/>
          <w:sz w:val="24"/>
          <w:szCs w:val="24"/>
        </w:rPr>
        <w:t>a jelbeszéd, a gesztus, a mimika eszközei) megalkotása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1E24AF" w:rsidRPr="00557A15" w:rsidRDefault="00F11139" w:rsidP="007D47ED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színpadi alakítás táncelemeinek megalkotásához szükséges mozgáskoordinációs képesség, állóképesség és kondíció kialakítása. </w:t>
      </w:r>
    </w:p>
    <w:p w:rsidR="00F11139" w:rsidRPr="00557A15" w:rsidRDefault="00F11139" w:rsidP="007D47ED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Balett, társas-, néptánc ismeretek. A táncstílusok alapismeretei. </w:t>
      </w:r>
    </w:p>
    <w:p w:rsidR="00A80D23" w:rsidRPr="00557A15" w:rsidRDefault="00A80D23" w:rsidP="007D47ED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Pr="00750ACB" w:rsidRDefault="002F64CF" w:rsidP="007D47ED">
      <w:pPr>
        <w:widowControl w:val="0"/>
        <w:numPr>
          <w:ilvl w:val="2"/>
          <w:numId w:val="4"/>
        </w:numPr>
        <w:tabs>
          <w:tab w:val="clear" w:pos="1304"/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750ACB">
        <w:rPr>
          <w:rFonts w:ascii="Palatino Linotype" w:hAnsi="Palatino Linotype"/>
          <w:b/>
          <w:sz w:val="24"/>
          <w:szCs w:val="24"/>
        </w:rPr>
        <w:t>Színpadi koreográfia megvalósítása különböző mozgás (kontakt, pantomim) és színpadi tánc (jazztánc, történelmi és modern társastánc,</w:t>
      </w:r>
      <w:r w:rsidR="00750ACB" w:rsidRPr="00750ACB">
        <w:rPr>
          <w:rFonts w:ascii="Palatino Linotype" w:hAnsi="Palatino Linotype"/>
          <w:b/>
          <w:sz w:val="24"/>
          <w:szCs w:val="24"/>
        </w:rPr>
        <w:t xml:space="preserve"> néptánc) elemek alkalmazásával</w:t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ab/>
        <w:t xml:space="preserve"> </w:t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ab/>
      </w:r>
      <w:r w:rsidRPr="00750ACB">
        <w:rPr>
          <w:rFonts w:ascii="Palatino Linotype" w:hAnsi="Palatino Linotype"/>
          <w:b/>
          <w:i/>
          <w:sz w:val="24"/>
          <w:szCs w:val="24"/>
        </w:rPr>
        <w:t>48</w:t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 xml:space="preserve"> óra </w:t>
      </w:r>
    </w:p>
    <w:p w:rsidR="00641F95" w:rsidRPr="00557A15" w:rsidRDefault="00CA2E60" w:rsidP="007D47ED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színpadi mozgástípusok és formák alkalmazása a színpadi kapcsolat, a karakterábrázolás kialakításában.</w:t>
      </w:r>
    </w:p>
    <w:p w:rsidR="00641F95" w:rsidRPr="00557A15" w:rsidRDefault="00CA2E60" w:rsidP="007D47ED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Tervezett színpadi akciók </w:t>
      </w:r>
      <w:r w:rsidR="006A35DC" w:rsidRPr="00557A15">
        <w:rPr>
          <w:rFonts w:ascii="Palatino Linotype" w:hAnsi="Palatino Linotype"/>
          <w:sz w:val="24"/>
          <w:szCs w:val="24"/>
        </w:rPr>
        <w:t>kontakt</w:t>
      </w:r>
      <w:r w:rsidR="007703FA" w:rsidRPr="00557A15">
        <w:rPr>
          <w:rFonts w:ascii="Palatino Linotype" w:hAnsi="Palatino Linotype"/>
          <w:sz w:val="24"/>
          <w:szCs w:val="24"/>
        </w:rPr>
        <w:t>-</w:t>
      </w:r>
      <w:r w:rsidRPr="00557A15">
        <w:rPr>
          <w:rFonts w:ascii="Palatino Linotype" w:hAnsi="Palatino Linotype"/>
          <w:sz w:val="24"/>
          <w:szCs w:val="24"/>
        </w:rPr>
        <w:t>gyakorlatai különböző játékszituációk függvényében</w:t>
      </w:r>
      <w:r w:rsidR="002F375D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7703FA" w:rsidRPr="00557A15" w:rsidRDefault="007703FA" w:rsidP="007D47ED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Tervezett színpadi akciók pantomim-gyakorlatai különböző játékszituációk függvényében</w:t>
      </w:r>
      <w:r w:rsidR="002F375D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641F95" w:rsidRPr="00557A15" w:rsidRDefault="00CA2E60" w:rsidP="007D47ED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Mozgás és tánc koreográfiák rö</w:t>
      </w:r>
      <w:r w:rsidR="006A35DC" w:rsidRPr="00557A15">
        <w:rPr>
          <w:rFonts w:ascii="Palatino Linotype" w:hAnsi="Palatino Linotype"/>
          <w:sz w:val="24"/>
          <w:szCs w:val="24"/>
        </w:rPr>
        <w:t>gzítése, betanulása és előadása egyéni és csoportos formában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6A35DC" w:rsidRPr="00557A15" w:rsidRDefault="001E24AF" w:rsidP="007D47ED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Történelmi és társastánc elemek alkalmazása játékszituációtól függően</w:t>
      </w:r>
      <w:r w:rsidR="006A35DC" w:rsidRPr="00557A15">
        <w:rPr>
          <w:rFonts w:ascii="Palatino Linotype" w:hAnsi="Palatino Linotype"/>
          <w:sz w:val="24"/>
          <w:szCs w:val="24"/>
        </w:rPr>
        <w:t xml:space="preserve"> egyéni és csoportos formában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6A35DC" w:rsidRPr="00557A15" w:rsidRDefault="001E24AF" w:rsidP="007D47ED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Balett elemek alkalmazása játékszituációtól függően</w:t>
      </w:r>
      <w:r w:rsidR="006A35DC" w:rsidRPr="00557A15">
        <w:rPr>
          <w:rFonts w:ascii="Palatino Linotype" w:hAnsi="Palatino Linotype"/>
          <w:sz w:val="24"/>
          <w:szCs w:val="24"/>
        </w:rPr>
        <w:t xml:space="preserve"> egyéni és csoportos formában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6A35DC" w:rsidRPr="00557A15" w:rsidRDefault="006A35DC" w:rsidP="007D47ED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J</w:t>
      </w:r>
      <w:r w:rsidR="001E24AF" w:rsidRPr="00557A15">
        <w:rPr>
          <w:rFonts w:ascii="Palatino Linotype" w:hAnsi="Palatino Linotype"/>
          <w:sz w:val="24"/>
          <w:szCs w:val="24"/>
        </w:rPr>
        <w:t>azz-balett elemek alkalmazása játékszituációtól függően</w:t>
      </w:r>
      <w:r w:rsidRPr="00557A15">
        <w:rPr>
          <w:rFonts w:ascii="Palatino Linotype" w:hAnsi="Palatino Linotype"/>
          <w:sz w:val="24"/>
          <w:szCs w:val="24"/>
        </w:rPr>
        <w:t xml:space="preserve"> egyéni és csoportos formában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6A35DC" w:rsidRPr="00557A15" w:rsidRDefault="006A35DC" w:rsidP="007D47ED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N</w:t>
      </w:r>
      <w:r w:rsidR="00CA2E60" w:rsidRPr="00557A15">
        <w:rPr>
          <w:rFonts w:ascii="Palatino Linotype" w:hAnsi="Palatino Linotype"/>
          <w:sz w:val="24"/>
          <w:szCs w:val="24"/>
        </w:rPr>
        <w:t>éptánc elemek alkalmazása játékszituációtól függően</w:t>
      </w:r>
      <w:r w:rsidRPr="00557A15">
        <w:rPr>
          <w:rFonts w:ascii="Palatino Linotype" w:hAnsi="Palatino Linotype"/>
          <w:sz w:val="24"/>
          <w:szCs w:val="24"/>
        </w:rPr>
        <w:t xml:space="preserve"> egyéni és csoportos formában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CA2E60" w:rsidRPr="00557A15" w:rsidRDefault="00CA2E60" w:rsidP="007D47ED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A80D23" w:rsidRPr="00750ACB" w:rsidRDefault="00A945EF" w:rsidP="007D47ED">
      <w:pPr>
        <w:widowControl w:val="0"/>
        <w:numPr>
          <w:ilvl w:val="2"/>
          <w:numId w:val="4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750ACB">
        <w:rPr>
          <w:rFonts w:ascii="Palatino Linotype" w:hAnsi="Palatino Linotype"/>
          <w:b/>
          <w:sz w:val="24"/>
          <w:szCs w:val="24"/>
        </w:rPr>
        <w:t>F</w:t>
      </w:r>
      <w:r w:rsidR="002F64CF" w:rsidRPr="00750ACB">
        <w:rPr>
          <w:rFonts w:ascii="Palatino Linotype" w:hAnsi="Palatino Linotype"/>
          <w:b/>
          <w:sz w:val="24"/>
          <w:szCs w:val="24"/>
        </w:rPr>
        <w:t xml:space="preserve">izikai </w:t>
      </w:r>
      <w:r w:rsidRPr="00750ACB">
        <w:rPr>
          <w:rFonts w:ascii="Palatino Linotype" w:hAnsi="Palatino Linotype"/>
          <w:b/>
          <w:sz w:val="24"/>
          <w:szCs w:val="24"/>
        </w:rPr>
        <w:t>és tánc</w:t>
      </w:r>
      <w:r w:rsidR="00750ACB">
        <w:rPr>
          <w:rFonts w:ascii="Palatino Linotype" w:hAnsi="Palatino Linotype"/>
          <w:b/>
          <w:sz w:val="24"/>
          <w:szCs w:val="24"/>
        </w:rPr>
        <w:t>színház, akrobatika</w:t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A80D23" w:rsidRPr="00750ACB">
        <w:rPr>
          <w:rFonts w:ascii="Palatino Linotype" w:hAnsi="Palatino Linotype"/>
          <w:b/>
          <w:sz w:val="24"/>
          <w:szCs w:val="24"/>
        </w:rPr>
        <w:t xml:space="preserve"> </w:t>
      </w:r>
      <w:r w:rsidR="002F64CF" w:rsidRPr="00750ACB">
        <w:rPr>
          <w:rFonts w:ascii="Palatino Linotype" w:hAnsi="Palatino Linotype"/>
          <w:b/>
          <w:sz w:val="24"/>
          <w:szCs w:val="24"/>
        </w:rPr>
        <w:t xml:space="preserve">64 </w:t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>óra</w:t>
      </w:r>
    </w:p>
    <w:p w:rsidR="00641F95" w:rsidRPr="00557A15" w:rsidRDefault="00641F95" w:rsidP="007D47E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Formai és szerkezeti elven működő mozgássor létrehozása, szerkesztése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641F95" w:rsidRPr="00557A15" w:rsidRDefault="00641F95" w:rsidP="007D47E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Adott technikai elemtár ismeretében magas színvonalú rögtönzés egyéni és többszereplős helyzetben egyaránt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641F95" w:rsidRPr="00557A15" w:rsidRDefault="00641F95" w:rsidP="007D47E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Rögzített improvizáción alapuló mozgásanyag megtervezésére és előadása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641F95" w:rsidRPr="00557A15" w:rsidRDefault="00641F95" w:rsidP="007D47E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Egy adott szituáció, vagy mozgássor különböző stílusokban való reprodukálása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641F95" w:rsidRPr="00557A15" w:rsidRDefault="00641F95" w:rsidP="007D47E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ritmikai, térbeli, hangulati elemek rögtönzéses megváltoztatása, átalakítása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FB592E" w:rsidRPr="00557A15" w:rsidRDefault="00FB592E" w:rsidP="007D47E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Motívumépítés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FB592E" w:rsidRPr="00557A15" w:rsidRDefault="00FB592E" w:rsidP="007D47E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mozgásfolyamat felépítése motívumtöredékek alapján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FB592E" w:rsidRPr="00557A15" w:rsidRDefault="00FB592E" w:rsidP="007D47E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Egyéni mozgástervezési anyag készítése az egyes motívumok illesztése révén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FB592E" w:rsidRPr="00557A15" w:rsidRDefault="00FB592E" w:rsidP="007D47E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lastRenderedPageBreak/>
        <w:t>Színházi helyzetek egyszerű motívumainak megfogalmazása szólisztikus mozgásszínházi gyakorlatban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FB592E" w:rsidRPr="00557A15" w:rsidRDefault="00FB592E" w:rsidP="007D47E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Akciótervezés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FB592E" w:rsidRPr="00557A15" w:rsidRDefault="00FB592E" w:rsidP="007D47E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Színházi akció-folyamat tervezése csoportos megközelítésben az egyes elemek pontosításával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FB592E" w:rsidRPr="00557A15" w:rsidRDefault="00FB592E" w:rsidP="007D47E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Akrobatikus elemek illesztése az akciótervezési feladatba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7703FA" w:rsidRPr="00557A15" w:rsidRDefault="007703FA" w:rsidP="007D47E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Különféle tánctípusok motívumainak megjelenése a mozgásszínházban</w:t>
      </w:r>
    </w:p>
    <w:p w:rsidR="007703FA" w:rsidRPr="00557A15" w:rsidRDefault="007703FA" w:rsidP="007D47E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Az autentikus folklór, </w:t>
      </w:r>
      <w:r w:rsidR="002F375D">
        <w:rPr>
          <w:rFonts w:ascii="Palatino Linotype" w:hAnsi="Palatino Linotype"/>
          <w:sz w:val="24"/>
          <w:szCs w:val="24"/>
        </w:rPr>
        <w:t xml:space="preserve">a </w:t>
      </w:r>
      <w:r w:rsidRPr="00557A15">
        <w:rPr>
          <w:rFonts w:ascii="Palatino Linotype" w:hAnsi="Palatino Linotype"/>
          <w:sz w:val="24"/>
          <w:szCs w:val="24"/>
        </w:rPr>
        <w:t>különböző etnikumok tánc- és mozgásbeli szokásai, a társasági táncok elemeinek, motívumainak felhasználása különböző formájú motívumfűző gyakorlatokban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7703FA" w:rsidRPr="00557A15" w:rsidRDefault="007703FA" w:rsidP="007D47E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Azonosságok és motívumfűzési lehetőségek keresése a különböző táncformák elemei között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641F95" w:rsidRPr="00557A15" w:rsidRDefault="00641F95" w:rsidP="007D47ED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kívánt színpadi mozgások, akrobatikus elemek (járás, botlás, esés, zuhanás, vívás, verekedés) a rendezői elképzelésnek megfelelő megvalósítása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80D23" w:rsidRDefault="007703FA" w:rsidP="007D47ED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Önálló tánc-</w:t>
      </w:r>
      <w:r w:rsidR="00641F95" w:rsidRPr="00557A15">
        <w:rPr>
          <w:rFonts w:ascii="Palatino Linotype" w:hAnsi="Palatino Linotype"/>
          <w:sz w:val="24"/>
          <w:szCs w:val="24"/>
        </w:rPr>
        <w:t>, mozgás-, fizikai színházi előadás létrehozása</w:t>
      </w:r>
      <w:r w:rsidR="002F375D">
        <w:rPr>
          <w:rFonts w:ascii="Palatino Linotype" w:hAnsi="Palatino Linotype"/>
          <w:sz w:val="24"/>
          <w:szCs w:val="24"/>
        </w:rPr>
        <w:t>.</w:t>
      </w:r>
      <w:r w:rsidR="00641F95" w:rsidRPr="00557A15">
        <w:rPr>
          <w:rFonts w:ascii="Palatino Linotype" w:hAnsi="Palatino Linotype"/>
          <w:sz w:val="24"/>
          <w:szCs w:val="24"/>
        </w:rPr>
        <w:tab/>
      </w:r>
    </w:p>
    <w:p w:rsidR="00750ACB" w:rsidRPr="00557A15" w:rsidRDefault="00750ACB" w:rsidP="007D47ED">
      <w:pPr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Pr="007D47ED" w:rsidRDefault="00A80D23" w:rsidP="007D47ED">
      <w:pPr>
        <w:widowControl w:val="0"/>
        <w:numPr>
          <w:ilvl w:val="1"/>
          <w:numId w:val="4"/>
        </w:numPr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557A15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7703FA" w:rsidRPr="00557A15" w:rsidRDefault="00B85EA7" w:rsidP="007D47ED">
      <w:pPr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557A15">
        <w:rPr>
          <w:rFonts w:ascii="Palatino Linotype" w:hAnsi="Palatino Linotype"/>
          <w:bCs/>
          <w:sz w:val="24"/>
          <w:szCs w:val="24"/>
        </w:rPr>
        <w:t xml:space="preserve">Balett-terem, </w:t>
      </w:r>
    </w:p>
    <w:p w:rsidR="00A80D23" w:rsidRPr="00557A15" w:rsidRDefault="007703FA" w:rsidP="007D47ED">
      <w:pPr>
        <w:spacing w:after="0" w:line="240" w:lineRule="auto"/>
        <w:ind w:left="426"/>
        <w:jc w:val="both"/>
        <w:rPr>
          <w:rFonts w:ascii="Palatino Linotype" w:hAnsi="Palatino Linotype"/>
          <w:b/>
          <w:i/>
          <w:sz w:val="24"/>
          <w:szCs w:val="24"/>
        </w:rPr>
      </w:pPr>
      <w:r w:rsidRPr="00557A15">
        <w:rPr>
          <w:rFonts w:ascii="Palatino Linotype" w:hAnsi="Palatino Linotype"/>
          <w:bCs/>
          <w:sz w:val="24"/>
          <w:szCs w:val="24"/>
        </w:rPr>
        <w:t>S</w:t>
      </w:r>
      <w:r w:rsidR="00B85EA7" w:rsidRPr="00557A15">
        <w:rPr>
          <w:rFonts w:ascii="Palatino Linotype" w:hAnsi="Palatino Linotype"/>
          <w:bCs/>
          <w:sz w:val="24"/>
          <w:szCs w:val="24"/>
        </w:rPr>
        <w:t>zínházterem</w:t>
      </w:r>
    </w:p>
    <w:p w:rsidR="00A80D23" w:rsidRPr="00557A15" w:rsidRDefault="00A80D23" w:rsidP="007D47ED">
      <w:pPr>
        <w:spacing w:after="0" w:line="240" w:lineRule="auto"/>
        <w:ind w:left="426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80D23" w:rsidRPr="00557A15" w:rsidRDefault="00A80D23" w:rsidP="007D47ED">
      <w:pPr>
        <w:widowControl w:val="0"/>
        <w:numPr>
          <w:ilvl w:val="1"/>
          <w:numId w:val="4"/>
        </w:numPr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557A15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80D23" w:rsidRPr="00557A15" w:rsidRDefault="00A80D23" w:rsidP="007D47ED">
      <w:pPr>
        <w:spacing w:after="0" w:line="240" w:lineRule="auto"/>
        <w:ind w:left="426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A80D23" w:rsidRPr="00557A15" w:rsidRDefault="00A80D23" w:rsidP="00750ACB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57A1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D1885" w:rsidRPr="00557A15" w:rsidTr="004D1885">
        <w:trPr>
          <w:jc w:val="center"/>
        </w:trPr>
        <w:tc>
          <w:tcPr>
            <w:tcW w:w="994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A5315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53153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D1885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D1885" w:rsidRPr="00557A15" w:rsidRDefault="00B85EA7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A5315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</w:t>
            </w:r>
            <w:r w:rsidR="00A53153">
              <w:rPr>
                <w:rFonts w:ascii="Palatino Linotype" w:hAnsi="Palatino Linotype"/>
                <w:sz w:val="20"/>
                <w:szCs w:val="20"/>
              </w:rPr>
              <w:t>.3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D1885" w:rsidRPr="00557A15" w:rsidRDefault="00B85EA7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A5315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53153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876A2" w:rsidRPr="00557A15" w:rsidTr="004D1885">
        <w:trPr>
          <w:trHeight w:val="473"/>
          <w:jc w:val="center"/>
        </w:trPr>
        <w:tc>
          <w:tcPr>
            <w:tcW w:w="994" w:type="dxa"/>
            <w:vAlign w:val="center"/>
          </w:tcPr>
          <w:p w:rsidR="004876A2" w:rsidRPr="00557A15" w:rsidRDefault="004876A2" w:rsidP="00A5315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53153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Instrukció, közvetlen irányítás</w:t>
            </w:r>
          </w:p>
        </w:tc>
        <w:tc>
          <w:tcPr>
            <w:tcW w:w="945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876A2" w:rsidRPr="00557A15" w:rsidRDefault="004876A2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876A2" w:rsidRPr="00557A15" w:rsidRDefault="00B85EA7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</w:tbl>
    <w:p w:rsidR="00A80D23" w:rsidRPr="00557A15" w:rsidRDefault="00A80D23" w:rsidP="00557A15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A80D23" w:rsidRPr="00557A15" w:rsidRDefault="00750ACB" w:rsidP="00557A15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5.1.2. </w:t>
      </w:r>
      <w:r w:rsidR="00A80D23" w:rsidRPr="00557A1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4D1885" w:rsidRPr="00557A15" w:rsidTr="004D1885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D1885" w:rsidRPr="00557A15" w:rsidTr="004D1885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4D1885" w:rsidRPr="00557A15" w:rsidRDefault="004D1885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4D1885" w:rsidRPr="00557A15" w:rsidRDefault="004D1885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D1885" w:rsidRPr="00557A15" w:rsidRDefault="004D1885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4D1885" w:rsidRPr="00557A15" w:rsidRDefault="004D1885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D1885" w:rsidRPr="00557A15" w:rsidRDefault="004D1885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D1885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4D1885" w:rsidRPr="00557A15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A53153" w:rsidP="00A5315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D1885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B85EA7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D1885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B85EA7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B85EA7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</w:tbl>
    <w:p w:rsidR="00A80D23" w:rsidRPr="00557A15" w:rsidRDefault="00A80D23" w:rsidP="00557A15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A80D23" w:rsidRPr="00557A15" w:rsidRDefault="00A80D23" w:rsidP="007D47ED">
      <w:pPr>
        <w:widowControl w:val="0"/>
        <w:numPr>
          <w:ilvl w:val="1"/>
          <w:numId w:val="4"/>
        </w:numPr>
        <w:tabs>
          <w:tab w:val="clear" w:pos="811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57A15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557A15">
        <w:rPr>
          <w:rFonts w:ascii="Palatino Linotype" w:hAnsi="Palatino Linotype"/>
          <w:b/>
          <w:sz w:val="24"/>
          <w:szCs w:val="24"/>
        </w:rPr>
        <w:t>tantárgy</w:t>
      </w:r>
      <w:r w:rsidRPr="00557A15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57A15">
        <w:rPr>
          <w:rFonts w:ascii="Palatino Linotype" w:hAnsi="Palatino Linotype"/>
          <w:b/>
          <w:sz w:val="24"/>
          <w:szCs w:val="24"/>
        </w:rPr>
        <w:t>értékelésének</w:t>
      </w:r>
      <w:r w:rsidRPr="00557A15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C2386" w:rsidRPr="00557A15" w:rsidRDefault="005C2386" w:rsidP="007D47ED">
      <w:pPr>
        <w:tabs>
          <w:tab w:val="num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/>
          <w:iCs/>
          <w:sz w:val="24"/>
          <w:szCs w:val="24"/>
        </w:rPr>
      </w:pPr>
      <w:r w:rsidRPr="00557A15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5C2386" w:rsidRPr="007D47ED" w:rsidRDefault="005C2386" w:rsidP="00557A15">
      <w:pPr>
        <w:spacing w:after="0" w:line="240" w:lineRule="auto"/>
        <w:ind w:left="3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80D23" w:rsidRPr="00557A15" w:rsidRDefault="002F64CF" w:rsidP="00557A15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  <w:lang w:eastAsia="hu-HU"/>
        </w:rPr>
        <w:t>Színjátszás elméleti és esztétikai ismeretei</w:t>
      </w:r>
      <w:r w:rsidRPr="00557A1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750AC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750AC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750AC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7D47ED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557A15">
        <w:rPr>
          <w:rFonts w:ascii="Palatino Linotype" w:hAnsi="Palatino Linotype"/>
          <w:b/>
          <w:sz w:val="24"/>
          <w:szCs w:val="24"/>
          <w:lang w:eastAsia="hu-HU"/>
        </w:rPr>
        <w:t xml:space="preserve">192 </w:t>
      </w:r>
      <w:r w:rsidR="00A80D23" w:rsidRPr="00557A15">
        <w:rPr>
          <w:rFonts w:ascii="Palatino Linotype" w:hAnsi="Palatino Linotype"/>
          <w:b/>
          <w:sz w:val="24"/>
          <w:szCs w:val="24"/>
        </w:rPr>
        <w:t>óra</w:t>
      </w:r>
    </w:p>
    <w:p w:rsidR="00A80D23" w:rsidRPr="00557A15" w:rsidRDefault="00A80D23" w:rsidP="00557A15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Pr="00750ACB" w:rsidRDefault="00A80D23" w:rsidP="007D47ED">
      <w:pPr>
        <w:numPr>
          <w:ilvl w:val="1"/>
          <w:numId w:val="4"/>
        </w:numPr>
        <w:tabs>
          <w:tab w:val="clear" w:pos="811"/>
          <w:tab w:val="num" w:pos="426"/>
        </w:tabs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B3B8E" w:rsidRPr="00557A15" w:rsidRDefault="000B3B8E" w:rsidP="007D47ED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tantárgy tanításának célja, hogy a növendékek előtt ismertesse az esztétika tudományág általános fogalmait, kategóriáit, azok tartalmának történeti változásait, a művészeti ágak rendszerét, különös tekintettel a színjáték elemeire, elemzésének szempontjaira. A színházművészet kiemelkedő alkotóinak írásait és produktumait elemezve meghatározza a színészi alkotás sajátos eszközrendszerét, alkotási módszereit. Az ismert szerepelemzési és építési módszerek ismertetésével </w:t>
      </w:r>
      <w:r w:rsidRPr="00557A15">
        <w:rPr>
          <w:rFonts w:ascii="Palatino Linotype" w:hAnsi="Palatino Linotype"/>
          <w:sz w:val="24"/>
          <w:szCs w:val="24"/>
        </w:rPr>
        <w:lastRenderedPageBreak/>
        <w:t xml:space="preserve">segítse a növendékek gyakorlati munkáját, az esztétikai alapfogalmak jellemzésével pedig alakítsa ízlésvilágukat. </w:t>
      </w:r>
    </w:p>
    <w:p w:rsidR="000B3B8E" w:rsidRPr="00557A15" w:rsidRDefault="000B3B8E" w:rsidP="007D47ED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</w:p>
    <w:p w:rsidR="00A80D23" w:rsidRPr="007D47ED" w:rsidRDefault="00A80D23" w:rsidP="007D47ED">
      <w:pPr>
        <w:widowControl w:val="0"/>
        <w:numPr>
          <w:ilvl w:val="1"/>
          <w:numId w:val="4"/>
        </w:numPr>
        <w:tabs>
          <w:tab w:val="clear" w:pos="811"/>
          <w:tab w:val="num" w:pos="42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557A15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A80D23" w:rsidRPr="00557A15" w:rsidRDefault="000F30A5" w:rsidP="007D47ED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tantárgy összegzi és továbbfejleszti a </w:t>
      </w:r>
      <w:r w:rsidRPr="00557A15">
        <w:rPr>
          <w:rFonts w:ascii="Palatino Linotype" w:hAnsi="Palatino Linotype"/>
          <w:i/>
          <w:sz w:val="24"/>
          <w:szCs w:val="24"/>
        </w:rPr>
        <w:t xml:space="preserve">Színházi-, filmes- és drámai műalkotások története, elemzése, esztétikája </w:t>
      </w:r>
      <w:r w:rsidRPr="00557A15">
        <w:rPr>
          <w:rFonts w:ascii="Palatino Linotype" w:hAnsi="Palatino Linotype"/>
          <w:sz w:val="24"/>
          <w:szCs w:val="24"/>
        </w:rPr>
        <w:t xml:space="preserve">tantárgy ismereteit. A tantárgy közvetlen feladata a képzést lezáró szakmai szóbeli vizsgafeladat megvalósítása. A szerepfeladatok szövegelemeinek elemzésekor, a játékstílusok kialakításakor </w:t>
      </w:r>
      <w:r w:rsidR="00072567" w:rsidRPr="00557A15">
        <w:rPr>
          <w:rFonts w:ascii="Palatino Linotype" w:hAnsi="Palatino Linotype"/>
          <w:sz w:val="24"/>
          <w:szCs w:val="24"/>
        </w:rPr>
        <w:t xml:space="preserve">a tantárgy ismeretei felhasználásra kerülnek a </w:t>
      </w:r>
      <w:r w:rsidR="00072567" w:rsidRPr="00557A15">
        <w:rPr>
          <w:rFonts w:ascii="Palatino Linotype" w:hAnsi="Palatino Linotype"/>
          <w:i/>
          <w:sz w:val="24"/>
          <w:szCs w:val="24"/>
        </w:rPr>
        <w:t>Színjátszásgyakorlat</w:t>
      </w:r>
      <w:r w:rsidR="00072567" w:rsidRPr="00557A15">
        <w:rPr>
          <w:rFonts w:ascii="Palatino Linotype" w:hAnsi="Palatino Linotype"/>
          <w:sz w:val="24"/>
          <w:szCs w:val="24"/>
        </w:rPr>
        <w:t xml:space="preserve">, valamint a </w:t>
      </w:r>
      <w:r w:rsidRPr="00557A15">
        <w:rPr>
          <w:rFonts w:ascii="Palatino Linotype" w:hAnsi="Palatino Linotype"/>
          <w:i/>
          <w:sz w:val="24"/>
          <w:szCs w:val="24"/>
        </w:rPr>
        <w:t>Színészi beszéd gyakorlata</w:t>
      </w:r>
      <w:r w:rsidR="00072567" w:rsidRPr="00557A15">
        <w:rPr>
          <w:rFonts w:ascii="Palatino Linotype" w:hAnsi="Palatino Linotype"/>
          <w:i/>
          <w:sz w:val="24"/>
          <w:szCs w:val="24"/>
        </w:rPr>
        <w:t xml:space="preserve"> </w:t>
      </w:r>
      <w:r w:rsidR="00072567" w:rsidRPr="00557A15">
        <w:rPr>
          <w:rFonts w:ascii="Palatino Linotype" w:hAnsi="Palatino Linotype"/>
          <w:sz w:val="24"/>
          <w:szCs w:val="24"/>
        </w:rPr>
        <w:t>tantárgyak oktatásában.</w:t>
      </w:r>
    </w:p>
    <w:p w:rsidR="00A80D23" w:rsidRPr="00557A15" w:rsidRDefault="00A80D23" w:rsidP="007D47ED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Default="00A80D23" w:rsidP="007D47ED">
      <w:pPr>
        <w:widowControl w:val="0"/>
        <w:numPr>
          <w:ilvl w:val="1"/>
          <w:numId w:val="4"/>
        </w:numPr>
        <w:tabs>
          <w:tab w:val="clear" w:pos="811"/>
          <w:tab w:val="num" w:pos="42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Témakörök</w:t>
      </w:r>
    </w:p>
    <w:p w:rsidR="007D47ED" w:rsidRPr="00557A15" w:rsidRDefault="007D47ED" w:rsidP="007D47ED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2F64CF" w:rsidRPr="00557A15" w:rsidRDefault="002F64CF" w:rsidP="00617151">
      <w:pPr>
        <w:widowControl w:val="0"/>
        <w:numPr>
          <w:ilvl w:val="2"/>
          <w:numId w:val="4"/>
        </w:numPr>
        <w:tabs>
          <w:tab w:val="clear" w:pos="1304"/>
          <w:tab w:val="num" w:pos="993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A színművészet esztétikája, a színészi alakítás formanyelve</w:t>
      </w:r>
    </w:p>
    <w:p w:rsidR="00A80D23" w:rsidRPr="00557A15" w:rsidRDefault="00750ACB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="00617151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F64CF" w:rsidRPr="00557A15">
        <w:rPr>
          <w:rFonts w:ascii="Palatino Linotype" w:hAnsi="Palatino Linotype"/>
          <w:b/>
          <w:i/>
          <w:sz w:val="24"/>
          <w:szCs w:val="24"/>
        </w:rPr>
        <w:t>32</w:t>
      </w:r>
      <w:r w:rsidR="00A80D23" w:rsidRPr="00557A15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237FD" w:rsidRPr="00557A15" w:rsidRDefault="00B237FD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Az esztétika fogalma, tárgya, minőségei és kategóriái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B237FD" w:rsidRPr="00557A15" w:rsidRDefault="00B237FD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befogadás, az élményszerűség és a visszacsatolás kérdései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B237FD" w:rsidRPr="00557A15" w:rsidRDefault="00B237FD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műalkotás értékalakzata, a különböző művészeti ágak sajátosságai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B237FD" w:rsidRPr="00557A15" w:rsidRDefault="00B237FD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színjáték szerkezete, elemei, elemzésének szempontjai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B237FD" w:rsidRPr="00557A15" w:rsidRDefault="00B237FD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Az esztétika vázlatos története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B237FD" w:rsidRPr="00557A15" w:rsidRDefault="00B237FD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színművészet komplex eszközrendszere, esztétikai összetettsége, alkotófolyamatának sajátosságai, szakaszai, helyszínei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B237FD" w:rsidRPr="00557A15" w:rsidRDefault="00A64D8F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színész eszközrendszere, az áb</w:t>
      </w:r>
      <w:r w:rsidR="00200F83" w:rsidRPr="00557A15">
        <w:rPr>
          <w:rFonts w:ascii="Palatino Linotype" w:hAnsi="Palatino Linotype"/>
          <w:sz w:val="24"/>
          <w:szCs w:val="24"/>
        </w:rPr>
        <w:t>rázolás esztétikai vonatkozásai</w:t>
      </w:r>
      <w:r w:rsidR="002F375D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200F83" w:rsidRPr="00557A15" w:rsidRDefault="00B237FD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műtárgy és a műalkotó azonossága</w:t>
      </w:r>
      <w:r w:rsidR="00200F83" w:rsidRPr="00557A15">
        <w:rPr>
          <w:rFonts w:ascii="Palatino Linotype" w:hAnsi="Palatino Linotype"/>
          <w:sz w:val="24"/>
          <w:szCs w:val="24"/>
        </w:rPr>
        <w:t>. A színész teste, mint jel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200F83" w:rsidRPr="00557A15" w:rsidRDefault="00A64D8F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színészi műalkotás megismételhetetlensége, múlandósága, intenzitása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200F83" w:rsidRPr="00557A15" w:rsidRDefault="00200F83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</w:t>
      </w:r>
      <w:r w:rsidR="00A64D8F" w:rsidRPr="00557A15">
        <w:rPr>
          <w:rFonts w:ascii="Palatino Linotype" w:hAnsi="Palatino Linotype"/>
          <w:sz w:val="24"/>
          <w:szCs w:val="24"/>
        </w:rPr>
        <w:t xml:space="preserve"> színészparadoxon, az átélés, jelzés, meg</w:t>
      </w:r>
      <w:r w:rsidRPr="00557A15">
        <w:rPr>
          <w:rFonts w:ascii="Palatino Linotype" w:hAnsi="Palatino Linotype"/>
          <w:sz w:val="24"/>
          <w:szCs w:val="24"/>
        </w:rPr>
        <w:t>mutatás, tudatosság kérdéskörei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200F83" w:rsidRPr="00557A15" w:rsidRDefault="00200F83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Szerepkörök és szereptípusok a művészeti ágak elmúlt évszázados történetében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200F83" w:rsidRPr="00557A15" w:rsidRDefault="00A64D8F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színművészet XX. századi áramlatai, műhely</w:t>
      </w:r>
      <w:r w:rsidR="007703FA" w:rsidRPr="00557A15">
        <w:rPr>
          <w:rFonts w:ascii="Palatino Linotype" w:hAnsi="Palatino Linotype"/>
          <w:sz w:val="24"/>
          <w:szCs w:val="24"/>
        </w:rPr>
        <w:t>ei, iskolái, kiemelkedő alkotói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200F83" w:rsidRPr="00557A15" w:rsidRDefault="00A64D8F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Stílusteremtő alkotások, alakítások elemzése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200F83" w:rsidRPr="00557A15" w:rsidRDefault="00AB78D3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szerepkörök, -</w:t>
      </w:r>
      <w:r w:rsidR="006241B3" w:rsidRPr="00557A15">
        <w:rPr>
          <w:rFonts w:ascii="Palatino Linotype" w:hAnsi="Palatino Linotype"/>
          <w:sz w:val="24"/>
          <w:szCs w:val="24"/>
        </w:rPr>
        <w:t xml:space="preserve"> </w:t>
      </w:r>
      <w:r w:rsidRPr="00557A15">
        <w:rPr>
          <w:rFonts w:ascii="Palatino Linotype" w:hAnsi="Palatino Linotype"/>
          <w:sz w:val="24"/>
          <w:szCs w:val="24"/>
        </w:rPr>
        <w:t>típusok alkat</w:t>
      </w:r>
      <w:r w:rsidR="00200F83" w:rsidRPr="00557A15">
        <w:rPr>
          <w:rFonts w:ascii="Palatino Linotype" w:hAnsi="Palatino Linotype"/>
          <w:sz w:val="24"/>
          <w:szCs w:val="24"/>
        </w:rPr>
        <w:t>i jellemzői, sajátos eszköztára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80D23" w:rsidRPr="00557A15" w:rsidRDefault="007703FA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Előadáselemzés módszertana, gyakorlata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80D23" w:rsidRPr="00557A15" w:rsidRDefault="00A80D23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Pr="00557A15" w:rsidRDefault="002F64CF" w:rsidP="00617151">
      <w:pPr>
        <w:widowControl w:val="0"/>
        <w:numPr>
          <w:ilvl w:val="2"/>
          <w:numId w:val="4"/>
        </w:numPr>
        <w:tabs>
          <w:tab w:val="clear" w:pos="1304"/>
          <w:tab w:val="num" w:pos="993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Színpadi szövegtípusok elmélete és feldolgozása</w:t>
      </w:r>
      <w:r w:rsidRPr="00557A15">
        <w:rPr>
          <w:rFonts w:ascii="Palatino Linotype" w:hAnsi="Palatino Linotype"/>
          <w:b/>
          <w:sz w:val="24"/>
          <w:szCs w:val="24"/>
        </w:rPr>
        <w:tab/>
        <w:t xml:space="preserve"> </w:t>
      </w:r>
    </w:p>
    <w:p w:rsidR="00A80D23" w:rsidRPr="00557A15" w:rsidRDefault="00A80D23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i/>
          <w:sz w:val="24"/>
          <w:szCs w:val="24"/>
        </w:rPr>
        <w:tab/>
        <w:t xml:space="preserve"> </w:t>
      </w:r>
      <w:r w:rsidRPr="00557A15">
        <w:rPr>
          <w:rFonts w:ascii="Palatino Linotype" w:hAnsi="Palatino Linotype"/>
          <w:b/>
          <w:i/>
          <w:sz w:val="24"/>
          <w:szCs w:val="24"/>
        </w:rPr>
        <w:tab/>
      </w:r>
      <w:r w:rsidR="00617151">
        <w:rPr>
          <w:rFonts w:ascii="Palatino Linotype" w:hAnsi="Palatino Linotype"/>
          <w:b/>
          <w:i/>
          <w:sz w:val="24"/>
          <w:szCs w:val="24"/>
        </w:rPr>
        <w:tab/>
      </w:r>
      <w:r w:rsidR="00617151">
        <w:rPr>
          <w:rFonts w:ascii="Palatino Linotype" w:hAnsi="Palatino Linotype"/>
          <w:b/>
          <w:i/>
          <w:sz w:val="24"/>
          <w:szCs w:val="24"/>
        </w:rPr>
        <w:tab/>
      </w:r>
      <w:r w:rsidR="00617151">
        <w:rPr>
          <w:rFonts w:ascii="Palatino Linotype" w:hAnsi="Palatino Linotype"/>
          <w:b/>
          <w:i/>
          <w:sz w:val="24"/>
          <w:szCs w:val="24"/>
        </w:rPr>
        <w:tab/>
      </w:r>
      <w:r w:rsidR="00617151">
        <w:rPr>
          <w:rFonts w:ascii="Palatino Linotype" w:hAnsi="Palatino Linotype"/>
          <w:b/>
          <w:i/>
          <w:sz w:val="24"/>
          <w:szCs w:val="24"/>
        </w:rPr>
        <w:tab/>
      </w:r>
      <w:r w:rsidR="00617151">
        <w:rPr>
          <w:rFonts w:ascii="Palatino Linotype" w:hAnsi="Palatino Linotype"/>
          <w:b/>
          <w:i/>
          <w:sz w:val="24"/>
          <w:szCs w:val="24"/>
        </w:rPr>
        <w:tab/>
      </w:r>
      <w:r w:rsidR="00617151">
        <w:rPr>
          <w:rFonts w:ascii="Palatino Linotype" w:hAnsi="Palatino Linotype"/>
          <w:b/>
          <w:i/>
          <w:sz w:val="24"/>
          <w:szCs w:val="24"/>
        </w:rPr>
        <w:tab/>
      </w:r>
      <w:r w:rsidR="00617151">
        <w:rPr>
          <w:rFonts w:ascii="Palatino Linotype" w:hAnsi="Palatino Linotype"/>
          <w:b/>
          <w:i/>
          <w:sz w:val="24"/>
          <w:szCs w:val="24"/>
        </w:rPr>
        <w:tab/>
      </w:r>
      <w:r w:rsidR="00617151">
        <w:rPr>
          <w:rFonts w:ascii="Palatino Linotype" w:hAnsi="Palatino Linotype"/>
          <w:b/>
          <w:i/>
          <w:sz w:val="24"/>
          <w:szCs w:val="24"/>
        </w:rPr>
        <w:tab/>
      </w:r>
      <w:r w:rsidR="00617151">
        <w:rPr>
          <w:rFonts w:ascii="Palatino Linotype" w:hAnsi="Palatino Linotype"/>
          <w:b/>
          <w:i/>
          <w:sz w:val="24"/>
          <w:szCs w:val="24"/>
        </w:rPr>
        <w:tab/>
        <w:t xml:space="preserve"> </w:t>
      </w:r>
      <w:r w:rsidR="002F64CF" w:rsidRPr="00557A15">
        <w:rPr>
          <w:rFonts w:ascii="Palatino Linotype" w:hAnsi="Palatino Linotype"/>
          <w:b/>
          <w:i/>
          <w:sz w:val="24"/>
          <w:szCs w:val="24"/>
        </w:rPr>
        <w:t>32</w:t>
      </w:r>
      <w:r w:rsidRPr="00557A15">
        <w:rPr>
          <w:rFonts w:ascii="Palatino Linotype" w:hAnsi="Palatino Linotype"/>
          <w:b/>
          <w:i/>
          <w:sz w:val="24"/>
          <w:szCs w:val="24"/>
        </w:rPr>
        <w:t xml:space="preserve"> óra </w:t>
      </w:r>
    </w:p>
    <w:p w:rsidR="00072567" w:rsidRPr="00557A15" w:rsidRDefault="00880CF1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színpadi szöveg típusai. A próza</w:t>
      </w:r>
      <w:r w:rsidR="002F375D">
        <w:rPr>
          <w:rFonts w:ascii="Palatino Linotype" w:hAnsi="Palatino Linotype"/>
          <w:sz w:val="24"/>
          <w:szCs w:val="24"/>
        </w:rPr>
        <w:t xml:space="preserve"> és</w:t>
      </w:r>
      <w:r w:rsidRPr="00557A15">
        <w:rPr>
          <w:rFonts w:ascii="Palatino Linotype" w:hAnsi="Palatino Linotype"/>
          <w:sz w:val="24"/>
          <w:szCs w:val="24"/>
        </w:rPr>
        <w:t xml:space="preserve"> vers színpadi meg</w:t>
      </w:r>
      <w:r w:rsidR="00072567" w:rsidRPr="00557A15">
        <w:rPr>
          <w:rFonts w:ascii="Palatino Linotype" w:hAnsi="Palatino Linotype"/>
          <w:sz w:val="24"/>
          <w:szCs w:val="24"/>
        </w:rPr>
        <w:t>jelenése</w:t>
      </w:r>
    </w:p>
    <w:p w:rsidR="00186D00" w:rsidRPr="00557A15" w:rsidRDefault="00880CF1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Általános irodalom és műfajelmélet, poétikai alapismeretek. Irodalmi mű elemzésének módszertana, stratégiái. Irodalmi stílusok és stílusárnyalatok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186D00" w:rsidRPr="00557A15" w:rsidRDefault="00880CF1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Drámaelméleti, dramaturgiai fogalmak, elemzés</w:t>
      </w:r>
      <w:r w:rsidR="00186D00" w:rsidRPr="00557A15">
        <w:rPr>
          <w:rFonts w:ascii="Palatino Linotype" w:hAnsi="Palatino Linotype"/>
          <w:sz w:val="24"/>
          <w:szCs w:val="24"/>
        </w:rPr>
        <w:t>i technikák és azok alkalmazása</w:t>
      </w:r>
    </w:p>
    <w:p w:rsidR="00186D00" w:rsidRPr="00557A15" w:rsidRDefault="00880CF1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dialógus feldolgozásának, értelm</w:t>
      </w:r>
      <w:r w:rsidR="00186D00" w:rsidRPr="00557A15">
        <w:rPr>
          <w:rFonts w:ascii="Palatino Linotype" w:hAnsi="Palatino Linotype"/>
          <w:sz w:val="24"/>
          <w:szCs w:val="24"/>
        </w:rPr>
        <w:t>ezésének, elemzésének technikái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186D00" w:rsidRPr="00557A15" w:rsidRDefault="004A271E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lastRenderedPageBreak/>
        <w:t>A drámai k</w:t>
      </w:r>
      <w:r w:rsidR="00E61134" w:rsidRPr="00557A15">
        <w:rPr>
          <w:rFonts w:ascii="Palatino Linotype" w:hAnsi="Palatino Linotype"/>
          <w:sz w:val="24"/>
          <w:szCs w:val="24"/>
        </w:rPr>
        <w:t xml:space="preserve">ompozíció elemei, sajátosságai </w:t>
      </w:r>
      <w:r w:rsidRPr="00557A15">
        <w:rPr>
          <w:rFonts w:ascii="Palatino Linotype" w:hAnsi="Palatino Linotype"/>
          <w:sz w:val="24"/>
          <w:szCs w:val="24"/>
        </w:rPr>
        <w:t>(expozíció, alapszituáció, bonyodalom, tetőpont, végkifejlet)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186D00" w:rsidRPr="00557A15" w:rsidRDefault="004A271E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Drámamodellek (konfliktusos, középpontos, kétszintes) jellemzői. A drámai műfajok szerkezetének közös és eltérő elemei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186D00" w:rsidRPr="00557A15" w:rsidRDefault="004A271E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 A drámai szövegek, helyzetek, karakterek elemzésének</w:t>
      </w:r>
      <w:r w:rsidR="00186D00" w:rsidRPr="00557A15">
        <w:rPr>
          <w:rFonts w:ascii="Palatino Linotype" w:hAnsi="Palatino Linotype"/>
          <w:sz w:val="24"/>
          <w:szCs w:val="24"/>
        </w:rPr>
        <w:t xml:space="preserve"> módszerei, szakaszai, eszközei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186D00" w:rsidRPr="00557A15" w:rsidRDefault="00880CF1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Dramaturgiai alaptípusok elemzése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0C47A2" w:rsidRPr="00557A15" w:rsidRDefault="000C47A2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Drámai műfajok összehasonlító elemzése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186D00" w:rsidRPr="00557A15" w:rsidRDefault="00186D00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2F64CF" w:rsidRPr="00557A15" w:rsidRDefault="002F64CF" w:rsidP="00617151">
      <w:pPr>
        <w:widowControl w:val="0"/>
        <w:numPr>
          <w:ilvl w:val="2"/>
          <w:numId w:val="4"/>
        </w:numPr>
        <w:tabs>
          <w:tab w:val="clear" w:pos="1304"/>
          <w:tab w:val="num" w:pos="993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>A színházművészet stílustörténeti korszakai</w:t>
      </w:r>
    </w:p>
    <w:p w:rsidR="00A80D23" w:rsidRPr="00557A15" w:rsidRDefault="002F64CF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i/>
          <w:sz w:val="24"/>
          <w:szCs w:val="24"/>
        </w:rPr>
      </w:pPr>
      <w:r w:rsidRPr="00557A15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Pr="00557A15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A80D23" w:rsidRPr="00557A15">
        <w:rPr>
          <w:rFonts w:ascii="Palatino Linotype" w:hAnsi="Palatino Linotype"/>
          <w:b/>
          <w:i/>
          <w:sz w:val="24"/>
          <w:szCs w:val="24"/>
        </w:rPr>
        <w:t>óra</w:t>
      </w:r>
    </w:p>
    <w:p w:rsidR="00702B92" w:rsidRPr="00557A15" w:rsidRDefault="00702B92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színházi előadás szerkezete, elemei. A színpadi műfajok, modellek és típusok a művészeti ág története során, és azok jellemzői a klasszikustól a posztmodernig</w:t>
      </w:r>
    </w:p>
    <w:p w:rsidR="00186D00" w:rsidRPr="00557A15" w:rsidRDefault="0020581B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</w:t>
      </w:r>
      <w:r w:rsidR="00186D00" w:rsidRPr="00557A15">
        <w:rPr>
          <w:rFonts w:ascii="Palatino Linotype" w:hAnsi="Palatino Linotype"/>
          <w:sz w:val="24"/>
          <w:szCs w:val="24"/>
        </w:rPr>
        <w:t>zínházi játékstílusok története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186D00" w:rsidRPr="00557A15" w:rsidRDefault="00186D00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Az antik görög színház jellemzői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186D00" w:rsidRPr="00557A15" w:rsidRDefault="00186D00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latin színház fénykora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186D00" w:rsidRPr="00557A15" w:rsidRDefault="00186D00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középkori színjátszás stílusjegyei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186D00" w:rsidRPr="00557A15" w:rsidRDefault="00186D00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Színházművészet a reneszánsz korában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186D00" w:rsidRPr="00557A15" w:rsidRDefault="00186D00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Barokk színháztípusok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186D00" w:rsidRPr="00557A15" w:rsidRDefault="00186D00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Klasszicista udvari színház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702B92" w:rsidRPr="00557A15" w:rsidRDefault="00186D00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Romantikus színjátszás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186D00" w:rsidRPr="00557A15" w:rsidRDefault="00702B92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N</w:t>
      </w:r>
      <w:r w:rsidR="00186D00" w:rsidRPr="00557A15">
        <w:rPr>
          <w:rFonts w:ascii="Palatino Linotype" w:hAnsi="Palatino Linotype"/>
          <w:sz w:val="24"/>
          <w:szCs w:val="24"/>
        </w:rPr>
        <w:t>aturali</w:t>
      </w:r>
      <w:r w:rsidRPr="00557A15">
        <w:rPr>
          <w:rFonts w:ascii="Palatino Linotype" w:hAnsi="Palatino Linotype"/>
          <w:sz w:val="24"/>
          <w:szCs w:val="24"/>
        </w:rPr>
        <w:t xml:space="preserve">zmus és </w:t>
      </w:r>
      <w:r w:rsidR="00186D00" w:rsidRPr="00557A15">
        <w:rPr>
          <w:rFonts w:ascii="Palatino Linotype" w:hAnsi="Palatino Linotype"/>
          <w:sz w:val="24"/>
          <w:szCs w:val="24"/>
        </w:rPr>
        <w:t>antinaturali</w:t>
      </w:r>
      <w:r w:rsidRPr="00557A15">
        <w:rPr>
          <w:rFonts w:ascii="Palatino Linotype" w:hAnsi="Palatino Linotype"/>
          <w:sz w:val="24"/>
          <w:szCs w:val="24"/>
        </w:rPr>
        <w:t>zmus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702B92" w:rsidRPr="00557A15" w:rsidRDefault="00702B92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XX. századi színházművészet jellemző típusai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186D00" w:rsidRPr="00557A15" w:rsidRDefault="00186D00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A80D23" w:rsidRPr="00750ACB" w:rsidRDefault="002F64CF" w:rsidP="00617151">
      <w:pPr>
        <w:widowControl w:val="0"/>
        <w:numPr>
          <w:ilvl w:val="2"/>
          <w:numId w:val="4"/>
        </w:numPr>
        <w:tabs>
          <w:tab w:val="clear" w:pos="1304"/>
          <w:tab w:val="num" w:pos="993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750ACB">
        <w:rPr>
          <w:rFonts w:ascii="Palatino Linotype" w:hAnsi="Palatino Linotype"/>
          <w:b/>
          <w:sz w:val="24"/>
          <w:szCs w:val="24"/>
        </w:rPr>
        <w:t>A színművészet játékstílusai, alkotási módszerei a XX. században</w:t>
      </w:r>
      <w:r w:rsidRPr="00750ACB">
        <w:rPr>
          <w:rFonts w:ascii="Palatino Linotype" w:hAnsi="Palatino Linotype"/>
          <w:b/>
          <w:sz w:val="24"/>
          <w:szCs w:val="24"/>
        </w:rPr>
        <w:tab/>
      </w:r>
      <w:r w:rsidR="00A80D23" w:rsidRPr="00750ACB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="00A80D23" w:rsidRPr="00750ACB">
        <w:rPr>
          <w:rFonts w:ascii="Palatino Linotype" w:hAnsi="Palatino Linotype"/>
          <w:b/>
          <w:sz w:val="24"/>
          <w:szCs w:val="24"/>
        </w:rPr>
        <w:tab/>
      </w:r>
      <w:r w:rsidR="00617151">
        <w:rPr>
          <w:rFonts w:ascii="Palatino Linotype" w:hAnsi="Palatino Linotype"/>
          <w:b/>
          <w:sz w:val="24"/>
          <w:szCs w:val="24"/>
        </w:rPr>
        <w:tab/>
      </w:r>
      <w:r w:rsidR="00617151">
        <w:rPr>
          <w:rFonts w:ascii="Palatino Linotype" w:hAnsi="Palatino Linotype"/>
          <w:b/>
          <w:sz w:val="24"/>
          <w:szCs w:val="24"/>
        </w:rPr>
        <w:tab/>
      </w:r>
      <w:r w:rsidR="00617151">
        <w:rPr>
          <w:rFonts w:ascii="Palatino Linotype" w:hAnsi="Palatino Linotype"/>
          <w:b/>
          <w:sz w:val="24"/>
          <w:szCs w:val="24"/>
        </w:rPr>
        <w:tab/>
      </w:r>
      <w:r w:rsidR="00617151">
        <w:rPr>
          <w:rFonts w:ascii="Palatino Linotype" w:hAnsi="Palatino Linotype"/>
          <w:b/>
          <w:sz w:val="24"/>
          <w:szCs w:val="24"/>
        </w:rPr>
        <w:tab/>
      </w:r>
      <w:r w:rsidR="00617151">
        <w:rPr>
          <w:rFonts w:ascii="Palatino Linotype" w:hAnsi="Palatino Linotype"/>
          <w:b/>
          <w:sz w:val="24"/>
          <w:szCs w:val="24"/>
        </w:rPr>
        <w:tab/>
      </w:r>
      <w:r w:rsidR="00617151">
        <w:rPr>
          <w:rFonts w:ascii="Palatino Linotype" w:hAnsi="Palatino Linotype"/>
          <w:b/>
          <w:sz w:val="24"/>
          <w:szCs w:val="24"/>
        </w:rPr>
        <w:tab/>
      </w:r>
      <w:r w:rsidR="00617151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>32 óra</w:t>
      </w:r>
    </w:p>
    <w:p w:rsidR="000C47A2" w:rsidRPr="00557A15" w:rsidRDefault="005C2386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színházművészet főbb játékstílusainak eszközrendszere és alkotási módszerei. Játékstílusok és meghatározó műhelyek, előadások a XX. század egyetemes és magyar színművészetében</w:t>
      </w:r>
      <w:r w:rsidR="002F375D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0C47A2" w:rsidRPr="00557A15" w:rsidRDefault="000C47A2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színészi ábrázolás meghatározó változatai, típusai, iskolái, műhelyei, képviselői. A játékstílusok esztétikai jellemzői, értékalakzata, eszközrendszere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702B92" w:rsidRPr="00557A15" w:rsidRDefault="000C47A2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Játékmódok és stílusok szín</w:t>
      </w:r>
      <w:r w:rsidR="00702B92" w:rsidRPr="00557A15">
        <w:rPr>
          <w:rFonts w:ascii="Palatino Linotype" w:hAnsi="Palatino Linotype"/>
          <w:sz w:val="24"/>
          <w:szCs w:val="24"/>
        </w:rPr>
        <w:t>padon és filmen a színművészet</w:t>
      </w:r>
      <w:r w:rsidRPr="00557A15">
        <w:rPr>
          <w:rFonts w:ascii="Palatino Linotype" w:hAnsi="Palatino Linotype"/>
          <w:sz w:val="24"/>
          <w:szCs w:val="24"/>
        </w:rPr>
        <w:t xml:space="preserve"> el</w:t>
      </w:r>
      <w:r w:rsidR="00702B92" w:rsidRPr="00557A15">
        <w:rPr>
          <w:rFonts w:ascii="Palatino Linotype" w:hAnsi="Palatino Linotype"/>
          <w:sz w:val="24"/>
          <w:szCs w:val="24"/>
        </w:rPr>
        <w:t>múlt évszázados története során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0C47A2" w:rsidRPr="00557A15" w:rsidRDefault="000C47A2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magyar színmű</w:t>
      </w:r>
      <w:r w:rsidR="00702B92" w:rsidRPr="00557A15">
        <w:rPr>
          <w:rFonts w:ascii="Palatino Linotype" w:hAnsi="Palatino Linotype"/>
          <w:sz w:val="24"/>
          <w:szCs w:val="24"/>
        </w:rPr>
        <w:t xml:space="preserve">vészet jelentős irányzatai, </w:t>
      </w:r>
      <w:r w:rsidRPr="00557A15">
        <w:rPr>
          <w:rFonts w:ascii="Palatino Linotype" w:hAnsi="Palatino Linotype"/>
          <w:sz w:val="24"/>
          <w:szCs w:val="24"/>
        </w:rPr>
        <w:t>képvisel</w:t>
      </w:r>
      <w:r w:rsidR="00702B92" w:rsidRPr="00557A15">
        <w:rPr>
          <w:rFonts w:ascii="Palatino Linotype" w:hAnsi="Palatino Linotype"/>
          <w:sz w:val="24"/>
          <w:szCs w:val="24"/>
        </w:rPr>
        <w:t>ői a film- és színház-</w:t>
      </w:r>
      <w:r w:rsidRPr="00557A15">
        <w:rPr>
          <w:rFonts w:ascii="Palatino Linotype" w:hAnsi="Palatino Linotype"/>
          <w:sz w:val="24"/>
          <w:szCs w:val="24"/>
        </w:rPr>
        <w:t>, a báb- és előadó</w:t>
      </w:r>
      <w:r w:rsidR="00702B92" w:rsidRPr="00557A15">
        <w:rPr>
          <w:rFonts w:ascii="Palatino Linotype" w:hAnsi="Palatino Linotype"/>
          <w:sz w:val="24"/>
          <w:szCs w:val="24"/>
        </w:rPr>
        <w:t xml:space="preserve"> </w:t>
      </w:r>
      <w:r w:rsidRPr="00557A15">
        <w:rPr>
          <w:rFonts w:ascii="Palatino Linotype" w:hAnsi="Palatino Linotype"/>
          <w:sz w:val="24"/>
          <w:szCs w:val="24"/>
        </w:rPr>
        <w:t>művészetben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0C47A2" w:rsidRPr="00557A15" w:rsidRDefault="000C47A2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Jelentős előadások, filmek elemzése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0C47A2" w:rsidRPr="00557A15" w:rsidRDefault="000C47A2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A80D23" w:rsidRPr="00750ACB" w:rsidRDefault="00F251AB" w:rsidP="00617151">
      <w:pPr>
        <w:widowControl w:val="0"/>
        <w:numPr>
          <w:ilvl w:val="2"/>
          <w:numId w:val="4"/>
        </w:numPr>
        <w:tabs>
          <w:tab w:val="clear" w:pos="1304"/>
          <w:tab w:val="num" w:pos="993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750ACB">
        <w:rPr>
          <w:rFonts w:ascii="Palatino Linotype" w:hAnsi="Palatino Linotype"/>
          <w:b/>
          <w:sz w:val="24"/>
          <w:szCs w:val="24"/>
        </w:rPr>
        <w:t>Kortárs színházi irányzatok</w:t>
      </w:r>
      <w:r w:rsidRP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A80D23" w:rsidRPr="00750ACB">
        <w:rPr>
          <w:rFonts w:ascii="Palatino Linotype" w:hAnsi="Palatino Linotype"/>
          <w:b/>
          <w:sz w:val="24"/>
          <w:szCs w:val="24"/>
        </w:rPr>
        <w:t xml:space="preserve"> 32 </w:t>
      </w:r>
      <w:r w:rsidR="00A80D23" w:rsidRPr="00750ACB">
        <w:rPr>
          <w:rFonts w:ascii="Palatino Linotype" w:hAnsi="Palatino Linotype"/>
          <w:b/>
          <w:i/>
          <w:sz w:val="24"/>
          <w:szCs w:val="24"/>
        </w:rPr>
        <w:t>óra</w:t>
      </w:r>
    </w:p>
    <w:p w:rsidR="004A271E" w:rsidRPr="00557A15" w:rsidRDefault="004A271E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kortárs hazai és külföldi színházi irányzatok esztétikai jellemzői, kompozíciós elvei, szerkezeti változatai, elemei, kategóriái. </w:t>
      </w:r>
    </w:p>
    <w:p w:rsidR="002F64CF" w:rsidRPr="00557A15" w:rsidRDefault="004A271E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Meghatározó, különböző stílusú magyar és idegen nyelvű előadások </w:t>
      </w:r>
      <w:r w:rsidRPr="00557A15">
        <w:rPr>
          <w:rFonts w:ascii="Palatino Linotype" w:hAnsi="Palatino Linotype"/>
          <w:sz w:val="24"/>
          <w:szCs w:val="24"/>
        </w:rPr>
        <w:lastRenderedPageBreak/>
        <w:t>elemzése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A80D23" w:rsidRPr="00557A15" w:rsidRDefault="00A80D23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2F64CF" w:rsidRPr="00750ACB" w:rsidRDefault="00F251AB" w:rsidP="00617151">
      <w:pPr>
        <w:widowControl w:val="0"/>
        <w:numPr>
          <w:ilvl w:val="2"/>
          <w:numId w:val="4"/>
        </w:numPr>
        <w:tabs>
          <w:tab w:val="clear" w:pos="1304"/>
          <w:tab w:val="num" w:pos="993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750ACB">
        <w:rPr>
          <w:rFonts w:ascii="Palatino Linotype" w:hAnsi="Palatino Linotype"/>
          <w:b/>
          <w:sz w:val="24"/>
          <w:szCs w:val="24"/>
        </w:rPr>
        <w:t>Színházi működéstan, jogi és gazdálkodási jellemzők</w:t>
      </w:r>
      <w:r w:rsidRPr="00750ACB">
        <w:rPr>
          <w:rFonts w:ascii="Palatino Linotype" w:hAnsi="Palatino Linotype"/>
          <w:b/>
          <w:sz w:val="24"/>
          <w:szCs w:val="24"/>
        </w:rPr>
        <w:tab/>
      </w:r>
      <w:r w:rsidRPr="00750ACB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2F64CF" w:rsidRPr="00750ACB">
        <w:rPr>
          <w:rFonts w:ascii="Palatino Linotype" w:hAnsi="Palatino Linotype"/>
          <w:b/>
          <w:i/>
          <w:sz w:val="24"/>
          <w:szCs w:val="24"/>
        </w:rPr>
        <w:t>óra</w:t>
      </w:r>
    </w:p>
    <w:p w:rsidR="00880CF1" w:rsidRPr="00557A15" w:rsidRDefault="00880CF1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színházi intézményrendszer, az egyes szervezeti egységek működése és működtetése. </w:t>
      </w:r>
    </w:p>
    <w:p w:rsidR="00702B92" w:rsidRPr="00557A15" w:rsidRDefault="00702B92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színház</w:t>
      </w:r>
      <w:r w:rsidR="004A271E" w:rsidRPr="00557A15">
        <w:rPr>
          <w:rFonts w:ascii="Palatino Linotype" w:hAnsi="Palatino Linotype"/>
          <w:sz w:val="24"/>
          <w:szCs w:val="24"/>
        </w:rPr>
        <w:t xml:space="preserve"> üzemszerű működése</w:t>
      </w:r>
      <w:r w:rsidR="002F375D">
        <w:rPr>
          <w:rFonts w:ascii="Palatino Linotype" w:hAnsi="Palatino Linotype"/>
          <w:sz w:val="24"/>
          <w:szCs w:val="24"/>
        </w:rPr>
        <w:t>.</w:t>
      </w:r>
      <w:r w:rsidR="004A271E"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4A271E" w:rsidRPr="00557A15" w:rsidRDefault="004A271E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színházi próbafolyamat szakaszai, jellemzői. A különböző próbatípusok (olvasó-, elemző-, rendelkező-, emlék-, bejáró-,</w:t>
      </w:r>
      <w:r w:rsidR="00702B92" w:rsidRPr="00557A15">
        <w:rPr>
          <w:rFonts w:ascii="Palatino Linotype" w:hAnsi="Palatino Linotype"/>
          <w:sz w:val="24"/>
          <w:szCs w:val="24"/>
        </w:rPr>
        <w:t xml:space="preserve"> </w:t>
      </w:r>
      <w:r w:rsidRPr="00557A15">
        <w:rPr>
          <w:rFonts w:ascii="Palatino Linotype" w:hAnsi="Palatino Linotype"/>
          <w:sz w:val="24"/>
          <w:szCs w:val="24"/>
        </w:rPr>
        <w:t>össz-, fő-, nyilvános-, felújító próba stb.) sajátos alkotási céljai, formai jellemzői. A próbarend időbeli, térbeli sajátosságai</w:t>
      </w:r>
      <w:r w:rsidR="002F375D">
        <w:rPr>
          <w:rFonts w:ascii="Palatino Linotype" w:hAnsi="Palatino Linotype"/>
          <w:sz w:val="24"/>
          <w:szCs w:val="24"/>
        </w:rPr>
        <w:t>.</w:t>
      </w:r>
    </w:p>
    <w:p w:rsidR="004A271E" w:rsidRPr="00557A15" w:rsidRDefault="004A271E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színházi munkarend résztvevői, munkatevékenységük jellemzői és helyszínei</w:t>
      </w:r>
      <w:r w:rsidR="007A480E">
        <w:rPr>
          <w:rFonts w:ascii="Palatino Linotype" w:hAnsi="Palatino Linotype"/>
          <w:sz w:val="24"/>
          <w:szCs w:val="24"/>
        </w:rPr>
        <w:t>.</w:t>
      </w:r>
    </w:p>
    <w:p w:rsidR="00702B92" w:rsidRPr="00557A15" w:rsidRDefault="004A271E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színházi tárak és a munkat</w:t>
      </w:r>
      <w:r w:rsidR="00702B92" w:rsidRPr="00557A15">
        <w:rPr>
          <w:rFonts w:ascii="Palatino Linotype" w:hAnsi="Palatino Linotype"/>
          <w:sz w:val="24"/>
          <w:szCs w:val="24"/>
        </w:rPr>
        <w:t>ársak tevékenysége és munkaköre</w:t>
      </w:r>
      <w:r w:rsidR="007A480E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4A271E" w:rsidRPr="00557A15" w:rsidRDefault="004A271E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</w:t>
      </w:r>
      <w:r w:rsidR="00702B92" w:rsidRPr="00557A15">
        <w:rPr>
          <w:rFonts w:ascii="Palatino Linotype" w:hAnsi="Palatino Linotype"/>
          <w:sz w:val="24"/>
          <w:szCs w:val="24"/>
        </w:rPr>
        <w:t xml:space="preserve">színházi </w:t>
      </w:r>
      <w:r w:rsidRPr="00557A15">
        <w:rPr>
          <w:rFonts w:ascii="Palatino Linotype" w:hAnsi="Palatino Linotype"/>
          <w:sz w:val="24"/>
          <w:szCs w:val="24"/>
        </w:rPr>
        <w:t>munkarend szabályrendszere, a próbatábla, a próbaterv jellemzői</w:t>
      </w:r>
      <w:r w:rsidR="007A480E">
        <w:rPr>
          <w:rFonts w:ascii="Palatino Linotype" w:hAnsi="Palatino Linotype"/>
          <w:sz w:val="24"/>
          <w:szCs w:val="24"/>
        </w:rPr>
        <w:t>.</w:t>
      </w:r>
    </w:p>
    <w:p w:rsidR="00880CF1" w:rsidRPr="00557A15" w:rsidRDefault="00880CF1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színházi működést meghatározó gazdasági, gazdálkodási, költségvetési mozzanatok. </w:t>
      </w:r>
    </w:p>
    <w:p w:rsidR="004A271E" w:rsidRPr="00557A15" w:rsidRDefault="00880CF1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Reklám, marketing tevékenység</w:t>
      </w:r>
      <w:r w:rsidR="007A480E">
        <w:rPr>
          <w:rFonts w:ascii="Palatino Linotype" w:hAnsi="Palatino Linotype"/>
          <w:sz w:val="24"/>
          <w:szCs w:val="24"/>
        </w:rPr>
        <w:t>.</w:t>
      </w:r>
    </w:p>
    <w:p w:rsidR="00880CF1" w:rsidRPr="00557A15" w:rsidRDefault="00880CF1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színházi működés jogi szabályozói</w:t>
      </w:r>
      <w:r w:rsidR="007A480E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880CF1" w:rsidRPr="00557A15" w:rsidRDefault="00880CF1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Színházi szervezeti szabályzat</w:t>
      </w:r>
      <w:r w:rsidR="007A480E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2F64CF" w:rsidRPr="00557A15" w:rsidRDefault="00880CF1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színész alkalmazásának, foglalkoztatásának és munkavállalásának jogi feltételrendszere és típusai</w:t>
      </w:r>
      <w:r w:rsidR="007A480E">
        <w:rPr>
          <w:rFonts w:ascii="Palatino Linotype" w:hAnsi="Palatino Linotype"/>
          <w:sz w:val="24"/>
          <w:szCs w:val="24"/>
        </w:rPr>
        <w:t>.</w:t>
      </w:r>
    </w:p>
    <w:p w:rsidR="00880CF1" w:rsidRPr="00557A15" w:rsidRDefault="00880CF1" w:rsidP="00617151">
      <w:pPr>
        <w:widowControl w:val="0"/>
        <w:tabs>
          <w:tab w:val="num" w:pos="993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Vonatkozó hatályos jogszabályok</w:t>
      </w:r>
      <w:r w:rsidR="007A480E">
        <w:rPr>
          <w:rFonts w:ascii="Palatino Linotype" w:hAnsi="Palatino Linotype"/>
          <w:sz w:val="24"/>
          <w:szCs w:val="24"/>
        </w:rPr>
        <w:t>.</w:t>
      </w:r>
      <w:r w:rsidRPr="00557A15">
        <w:rPr>
          <w:rFonts w:ascii="Palatino Linotype" w:hAnsi="Palatino Linotype"/>
          <w:sz w:val="24"/>
          <w:szCs w:val="24"/>
        </w:rPr>
        <w:t xml:space="preserve"> </w:t>
      </w:r>
    </w:p>
    <w:p w:rsidR="00A80D23" w:rsidRPr="00557A15" w:rsidRDefault="00A80D23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b/>
        </w:rPr>
      </w:pPr>
    </w:p>
    <w:p w:rsidR="002F64CF" w:rsidRPr="00750ACB" w:rsidRDefault="00F251AB" w:rsidP="00617151">
      <w:pPr>
        <w:widowControl w:val="0"/>
        <w:numPr>
          <w:ilvl w:val="2"/>
          <w:numId w:val="4"/>
        </w:numPr>
        <w:tabs>
          <w:tab w:val="clear" w:pos="1304"/>
          <w:tab w:val="num" w:pos="993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750ACB">
        <w:rPr>
          <w:rFonts w:ascii="Palatino Linotype" w:hAnsi="Palatino Linotype"/>
          <w:b/>
          <w:sz w:val="24"/>
          <w:szCs w:val="24"/>
        </w:rPr>
        <w:t>Színháztípusok, szervezeti formák</w:t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="00750ACB">
        <w:rPr>
          <w:rFonts w:ascii="Palatino Linotype" w:hAnsi="Palatino Linotype"/>
          <w:b/>
          <w:sz w:val="24"/>
          <w:szCs w:val="24"/>
        </w:rPr>
        <w:tab/>
      </w:r>
      <w:r w:rsidRPr="00750ACB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2F64CF" w:rsidRPr="00750ACB">
        <w:rPr>
          <w:rFonts w:ascii="Palatino Linotype" w:hAnsi="Palatino Linotype"/>
          <w:b/>
          <w:i/>
          <w:sz w:val="24"/>
          <w:szCs w:val="24"/>
        </w:rPr>
        <w:t>óra</w:t>
      </w:r>
    </w:p>
    <w:p w:rsidR="00750ACB" w:rsidRDefault="00750ACB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702B92" w:rsidRPr="00557A15" w:rsidRDefault="00702B92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Színháztípusok és szervezeti formák jellemzői a XX. </w:t>
      </w:r>
      <w:r w:rsidR="007A480E" w:rsidRPr="00557A15">
        <w:rPr>
          <w:rFonts w:ascii="Palatino Linotype" w:hAnsi="Palatino Linotype"/>
          <w:sz w:val="24"/>
          <w:szCs w:val="24"/>
        </w:rPr>
        <w:t>S</w:t>
      </w:r>
      <w:r w:rsidRPr="00557A15">
        <w:rPr>
          <w:rFonts w:ascii="Palatino Linotype" w:hAnsi="Palatino Linotype"/>
          <w:sz w:val="24"/>
          <w:szCs w:val="24"/>
        </w:rPr>
        <w:t>zázadban</w:t>
      </w:r>
      <w:r w:rsidR="007A480E">
        <w:rPr>
          <w:rFonts w:ascii="Palatino Linotype" w:hAnsi="Palatino Linotype"/>
          <w:sz w:val="24"/>
          <w:szCs w:val="24"/>
        </w:rPr>
        <w:t>.</w:t>
      </w:r>
    </w:p>
    <w:p w:rsidR="004A271E" w:rsidRPr="00557A15" w:rsidRDefault="004A271E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 hivatásos kőszínházi színházi modell jellemzői. </w:t>
      </w:r>
    </w:p>
    <w:p w:rsidR="004A271E" w:rsidRPr="00557A15" w:rsidRDefault="004A271E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A műsorrend és a</w:t>
      </w:r>
      <w:r w:rsidR="00702B92" w:rsidRPr="00557A15">
        <w:rPr>
          <w:rFonts w:ascii="Palatino Linotype" w:hAnsi="Palatino Linotype"/>
          <w:sz w:val="24"/>
          <w:szCs w:val="24"/>
        </w:rPr>
        <w:t xml:space="preserve"> társulat kialakítása, típusai</w:t>
      </w:r>
      <w:r w:rsidR="007A480E">
        <w:rPr>
          <w:rFonts w:ascii="Palatino Linotype" w:hAnsi="Palatino Linotype"/>
          <w:sz w:val="24"/>
          <w:szCs w:val="24"/>
        </w:rPr>
        <w:t>.</w:t>
      </w:r>
    </w:p>
    <w:p w:rsidR="004A271E" w:rsidRPr="00557A15" w:rsidRDefault="004A271E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 xml:space="preserve">Alternatív és amatőr színjátszás. </w:t>
      </w:r>
    </w:p>
    <w:p w:rsidR="00A80D23" w:rsidRPr="00557A15" w:rsidRDefault="004A271E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Diákszínjátszás és drámapedagógia</w:t>
      </w:r>
      <w:r w:rsidR="007A480E">
        <w:rPr>
          <w:rFonts w:ascii="Palatino Linotype" w:hAnsi="Palatino Linotype"/>
          <w:sz w:val="24"/>
          <w:szCs w:val="24"/>
        </w:rPr>
        <w:t>.</w:t>
      </w:r>
    </w:p>
    <w:p w:rsidR="004A271E" w:rsidRPr="00557A15" w:rsidRDefault="004A271E" w:rsidP="00617151">
      <w:pPr>
        <w:tabs>
          <w:tab w:val="num" w:pos="993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A80D23" w:rsidRPr="00557A15" w:rsidRDefault="00A80D23" w:rsidP="00617151">
      <w:pPr>
        <w:widowControl w:val="0"/>
        <w:numPr>
          <w:ilvl w:val="1"/>
          <w:numId w:val="4"/>
        </w:numPr>
        <w:tabs>
          <w:tab w:val="clear" w:pos="811"/>
          <w:tab w:val="num" w:pos="284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557A15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A80D23" w:rsidRPr="00557A15" w:rsidRDefault="00A80D23" w:rsidP="00617151">
      <w:pPr>
        <w:tabs>
          <w:tab w:val="num" w:pos="284"/>
        </w:tabs>
        <w:spacing w:after="0" w:line="240" w:lineRule="auto"/>
        <w:ind w:left="426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80D23" w:rsidRPr="00557A15" w:rsidRDefault="00702B92" w:rsidP="00617151">
      <w:pPr>
        <w:tabs>
          <w:tab w:val="num" w:pos="284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557A15">
        <w:rPr>
          <w:rFonts w:ascii="Palatino Linotype" w:hAnsi="Palatino Linotype"/>
          <w:sz w:val="24"/>
          <w:szCs w:val="24"/>
        </w:rPr>
        <w:t>Tanterem audiovizuális eszközökkel</w:t>
      </w:r>
    </w:p>
    <w:p w:rsidR="00A80D23" w:rsidRPr="00557A15" w:rsidRDefault="00A80D23" w:rsidP="00617151">
      <w:pPr>
        <w:tabs>
          <w:tab w:val="num" w:pos="284"/>
        </w:tabs>
        <w:spacing w:after="0" w:line="240" w:lineRule="auto"/>
        <w:ind w:left="426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80D23" w:rsidRPr="00557A15" w:rsidRDefault="00A80D23" w:rsidP="00617151">
      <w:pPr>
        <w:widowControl w:val="0"/>
        <w:numPr>
          <w:ilvl w:val="1"/>
          <w:numId w:val="4"/>
        </w:numPr>
        <w:tabs>
          <w:tab w:val="clear" w:pos="811"/>
          <w:tab w:val="num" w:pos="284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557A15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80D23" w:rsidRPr="00557A15" w:rsidRDefault="00A80D23" w:rsidP="00617151">
      <w:pPr>
        <w:tabs>
          <w:tab w:val="num" w:pos="284"/>
        </w:tabs>
        <w:spacing w:after="0" w:line="240" w:lineRule="auto"/>
        <w:ind w:left="426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A80D23" w:rsidRPr="00557A15" w:rsidRDefault="00A80D23" w:rsidP="0023742C">
      <w:pPr>
        <w:widowControl w:val="0"/>
        <w:suppressAutoHyphens/>
        <w:spacing w:after="0" w:line="240" w:lineRule="auto"/>
        <w:ind w:left="1304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557A1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D1885" w:rsidRPr="00557A15" w:rsidTr="004D1885">
        <w:trPr>
          <w:jc w:val="center"/>
        </w:trPr>
        <w:tc>
          <w:tcPr>
            <w:tcW w:w="994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7A480E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 w:rsidR="004D1885" w:rsidRPr="00557A15">
              <w:rPr>
                <w:rFonts w:ascii="Palatino Linotype" w:hAnsi="Palatino Linotype"/>
                <w:b/>
                <w:sz w:val="20"/>
                <w:szCs w:val="20"/>
              </w:rPr>
              <w:t>gyéni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>1.1</w:t>
            </w:r>
          </w:p>
        </w:tc>
        <w:tc>
          <w:tcPr>
            <w:tcW w:w="2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D1885" w:rsidRPr="00557A15" w:rsidRDefault="00AF2F3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D1885" w:rsidRPr="00557A15" w:rsidRDefault="00AF2F3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D1885" w:rsidRPr="00557A15" w:rsidRDefault="00AF2F3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D1885" w:rsidRPr="00557A15" w:rsidRDefault="00AF2F3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994" w:type="dxa"/>
            <w:vAlign w:val="center"/>
          </w:tcPr>
          <w:p w:rsidR="004D1885" w:rsidRPr="00557A15" w:rsidRDefault="004D1885" w:rsidP="00A5315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</w:t>
            </w:r>
            <w:r w:rsidR="00A53153">
              <w:rPr>
                <w:rFonts w:ascii="Palatino Linotype" w:hAnsi="Palatino Linotype"/>
                <w:sz w:val="20"/>
                <w:szCs w:val="20"/>
              </w:rPr>
              <w:t>.8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80D23" w:rsidRPr="00557A15" w:rsidRDefault="00A80D23" w:rsidP="00557A15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A80D23" w:rsidRPr="00557A15" w:rsidRDefault="00A80D23" w:rsidP="0023742C">
      <w:pPr>
        <w:spacing w:after="0" w:line="240" w:lineRule="auto"/>
        <w:ind w:left="1304"/>
        <w:jc w:val="both"/>
        <w:rPr>
          <w:rFonts w:ascii="Palatino Linotype" w:hAnsi="Palatino Linotype"/>
          <w:iCs/>
        </w:rPr>
      </w:pPr>
      <w:r w:rsidRPr="00557A1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4D1885" w:rsidRPr="00557A15" w:rsidTr="004D1885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D1885" w:rsidRPr="00557A15" w:rsidTr="004D1885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4D1885" w:rsidRPr="00557A15" w:rsidRDefault="004D1885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4D1885" w:rsidRPr="00557A15" w:rsidRDefault="004D1885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D1885" w:rsidRPr="00557A15" w:rsidRDefault="004D1885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4D1885" w:rsidRPr="00557A15" w:rsidRDefault="004D1885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D1885" w:rsidRPr="00557A15" w:rsidRDefault="004D1885" w:rsidP="00557A15">
            <w:pPr>
              <w:spacing w:after="0" w:line="240" w:lineRule="auto"/>
              <w:ind w:left="113" w:right="113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A3716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6D00B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4D1885" w:rsidRPr="00557A15" w:rsidRDefault="006D00B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6D00B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6D00B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6D00B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6D00B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AF2F3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 xml:space="preserve">Oktatási segédeszközök (videó, magnetofon, CD-, DVD- lejátszó, projektor, </w:t>
            </w: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>számítógép, videókamera stb.)</w:t>
            </w: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4D1885" w:rsidRPr="00557A15" w:rsidRDefault="006D00B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6D00B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4D1885" w:rsidRPr="00557A15" w:rsidRDefault="006D00B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4D1885" w:rsidRPr="00557A15" w:rsidRDefault="006D00B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6D00B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6D00B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4D1885" w:rsidRPr="00557A15" w:rsidRDefault="006D00B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D1885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4D1885" w:rsidRPr="00557A15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4D1885" w:rsidRPr="00557A15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6D00BB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D1885" w:rsidRPr="00557A15" w:rsidRDefault="00AF2F3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D1885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4D1885" w:rsidRPr="00557A15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D1885" w:rsidRPr="00557A15" w:rsidTr="004D1885">
        <w:trPr>
          <w:jc w:val="center"/>
        </w:trPr>
        <w:tc>
          <w:tcPr>
            <w:tcW w:w="828" w:type="dxa"/>
            <w:vAlign w:val="center"/>
          </w:tcPr>
          <w:p w:rsidR="004D1885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4.1. </w:t>
            </w:r>
          </w:p>
        </w:tc>
        <w:tc>
          <w:tcPr>
            <w:tcW w:w="3621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557A15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4D1885" w:rsidRPr="00557A15" w:rsidRDefault="00A53153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D1885" w:rsidRPr="00557A15" w:rsidRDefault="004D1885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D1885" w:rsidRPr="00557A15" w:rsidRDefault="00AF2F3C" w:rsidP="00557A1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57A15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</w:tbl>
    <w:p w:rsidR="00A80D23" w:rsidRPr="00557A15" w:rsidRDefault="00A80D23" w:rsidP="00557A15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A80D23" w:rsidRPr="00557A15" w:rsidRDefault="00A80D23" w:rsidP="00617151">
      <w:pPr>
        <w:widowControl w:val="0"/>
        <w:numPr>
          <w:ilvl w:val="1"/>
          <w:numId w:val="4"/>
        </w:numPr>
        <w:tabs>
          <w:tab w:val="clear" w:pos="811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57A15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557A15">
        <w:rPr>
          <w:rFonts w:ascii="Palatino Linotype" w:hAnsi="Palatino Linotype"/>
          <w:b/>
          <w:sz w:val="24"/>
          <w:szCs w:val="24"/>
        </w:rPr>
        <w:t>tantárgy</w:t>
      </w:r>
      <w:r w:rsidRPr="00557A15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57A15">
        <w:rPr>
          <w:rFonts w:ascii="Palatino Linotype" w:hAnsi="Palatino Linotype"/>
          <w:b/>
          <w:sz w:val="24"/>
          <w:szCs w:val="24"/>
        </w:rPr>
        <w:t>értékelésének</w:t>
      </w:r>
      <w:r w:rsidRPr="00557A15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C2386" w:rsidRPr="00557A15" w:rsidRDefault="005C2386" w:rsidP="00617151">
      <w:pPr>
        <w:tabs>
          <w:tab w:val="num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/>
          <w:iCs/>
          <w:sz w:val="24"/>
          <w:szCs w:val="24"/>
        </w:rPr>
      </w:pPr>
      <w:r w:rsidRPr="00557A15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sectPr w:rsidR="005C2386" w:rsidRPr="00557A15" w:rsidSect="006B676C">
      <w:footerReference w:type="default" r:id="rId10"/>
      <w:pgSz w:w="11906" w:h="16838"/>
      <w:pgMar w:top="1417" w:right="1346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943" w:rsidRDefault="003B0943">
      <w:pPr>
        <w:spacing w:after="0" w:line="240" w:lineRule="auto"/>
      </w:pPr>
      <w:r>
        <w:separator/>
      </w:r>
    </w:p>
  </w:endnote>
  <w:endnote w:type="continuationSeparator" w:id="0">
    <w:p w:rsidR="003B0943" w:rsidRDefault="003B09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341" w:rsidRDefault="00525341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1D59D3">
      <w:rPr>
        <w:noProof/>
      </w:rPr>
      <w:t>2</w:t>
    </w:r>
    <w:r>
      <w:fldChar w:fldCharType="end"/>
    </w:r>
  </w:p>
  <w:p w:rsidR="00525341" w:rsidRDefault="00525341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341" w:rsidRPr="0028078A" w:rsidRDefault="00525341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1D59D3">
      <w:rPr>
        <w:noProof/>
      </w:rPr>
      <w:t>41</w:t>
    </w:r>
    <w:r>
      <w:fldChar w:fldCharType="end"/>
    </w:r>
  </w:p>
  <w:p w:rsidR="00525341" w:rsidRDefault="00525341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0943" w:rsidRDefault="003B0943">
      <w:pPr>
        <w:spacing w:after="0" w:line="240" w:lineRule="auto"/>
      </w:pPr>
      <w:r>
        <w:separator/>
      </w:r>
    </w:p>
  </w:footnote>
  <w:footnote w:type="continuationSeparator" w:id="0">
    <w:p w:rsidR="003B0943" w:rsidRDefault="003B09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341" w:rsidRPr="00615D69" w:rsidRDefault="00525341" w:rsidP="00CE203C">
    <w:pPr>
      <w:pStyle w:val="lfej"/>
      <w:jc w:val="right"/>
      <w:rPr>
        <w:sz w:val="22"/>
        <w:szCs w:val="22"/>
      </w:rPr>
    </w:pPr>
    <w:r w:rsidRPr="00615D69">
      <w:rPr>
        <w:sz w:val="22"/>
        <w:szCs w:val="22"/>
      </w:rPr>
      <w:t>.</w:t>
    </w:r>
  </w:p>
  <w:p w:rsidR="00525341" w:rsidRDefault="00525341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CDEF4E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624E14"/>
    <w:multiLevelType w:val="hybridMultilevel"/>
    <w:tmpl w:val="70D4096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1914C25"/>
    <w:multiLevelType w:val="hybridMultilevel"/>
    <w:tmpl w:val="0CAA3F00"/>
    <w:lvl w:ilvl="0" w:tplc="040E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>
    <w:nsid w:val="02A81C6A"/>
    <w:multiLevelType w:val="hybridMultilevel"/>
    <w:tmpl w:val="8E08407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35C0F83"/>
    <w:multiLevelType w:val="hybridMultilevel"/>
    <w:tmpl w:val="D228DC3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369045E"/>
    <w:multiLevelType w:val="hybridMultilevel"/>
    <w:tmpl w:val="E72065FE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06FE78B7"/>
    <w:multiLevelType w:val="hybridMultilevel"/>
    <w:tmpl w:val="1EE2230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09E00BBF"/>
    <w:multiLevelType w:val="hybridMultilevel"/>
    <w:tmpl w:val="AAD88DF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EDB2D54"/>
    <w:multiLevelType w:val="hybridMultilevel"/>
    <w:tmpl w:val="719848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11644FF5"/>
    <w:multiLevelType w:val="multilevel"/>
    <w:tmpl w:val="D23AA902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11"/>
        </w:tabs>
        <w:ind w:left="809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0">
    <w:nsid w:val="17CE0156"/>
    <w:multiLevelType w:val="hybridMultilevel"/>
    <w:tmpl w:val="0D76C7E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D2B2C7B"/>
    <w:multiLevelType w:val="hybridMultilevel"/>
    <w:tmpl w:val="E334EBB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F92643D"/>
    <w:multiLevelType w:val="hybridMultilevel"/>
    <w:tmpl w:val="7F5A2430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21A4362C"/>
    <w:multiLevelType w:val="hybridMultilevel"/>
    <w:tmpl w:val="C9D22E9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31048A5"/>
    <w:multiLevelType w:val="hybridMultilevel"/>
    <w:tmpl w:val="653C2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DA66C53"/>
    <w:multiLevelType w:val="hybridMultilevel"/>
    <w:tmpl w:val="9FA27CE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DFA0B94"/>
    <w:multiLevelType w:val="hybridMultilevel"/>
    <w:tmpl w:val="F4784BC0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2FCB3FDA"/>
    <w:multiLevelType w:val="hybridMultilevel"/>
    <w:tmpl w:val="05B07D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32867D4A"/>
    <w:multiLevelType w:val="hybridMultilevel"/>
    <w:tmpl w:val="AFD867BA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63B344A"/>
    <w:multiLevelType w:val="hybridMultilevel"/>
    <w:tmpl w:val="6EEA80B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38C81353"/>
    <w:multiLevelType w:val="hybridMultilevel"/>
    <w:tmpl w:val="75ACDCD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9204383"/>
    <w:multiLevelType w:val="hybridMultilevel"/>
    <w:tmpl w:val="9244BDF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395C420F"/>
    <w:multiLevelType w:val="hybridMultilevel"/>
    <w:tmpl w:val="EEFE050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B6261CA"/>
    <w:multiLevelType w:val="hybridMultilevel"/>
    <w:tmpl w:val="5D68E63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7055957"/>
    <w:multiLevelType w:val="hybridMultilevel"/>
    <w:tmpl w:val="2C44734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6">
    <w:nsid w:val="4AB00747"/>
    <w:multiLevelType w:val="hybridMultilevel"/>
    <w:tmpl w:val="0E424DC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54947F9F"/>
    <w:multiLevelType w:val="hybridMultilevel"/>
    <w:tmpl w:val="A92221E0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55795B3C"/>
    <w:multiLevelType w:val="hybridMultilevel"/>
    <w:tmpl w:val="8FCC14F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0A3695"/>
    <w:multiLevelType w:val="hybridMultilevel"/>
    <w:tmpl w:val="3C308DD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5CAA1E6D"/>
    <w:multiLevelType w:val="hybridMultilevel"/>
    <w:tmpl w:val="CF7414A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D250C1B"/>
    <w:multiLevelType w:val="hybridMultilevel"/>
    <w:tmpl w:val="1A1CF62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5E13378B"/>
    <w:multiLevelType w:val="hybridMultilevel"/>
    <w:tmpl w:val="2376F1A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E3A26E8"/>
    <w:multiLevelType w:val="hybridMultilevel"/>
    <w:tmpl w:val="5888F14A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EB35161"/>
    <w:multiLevelType w:val="hybridMultilevel"/>
    <w:tmpl w:val="30022F1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38A6CE5"/>
    <w:multiLevelType w:val="hybridMultilevel"/>
    <w:tmpl w:val="78501D8E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>
    <w:nsid w:val="64624967"/>
    <w:multiLevelType w:val="hybridMultilevel"/>
    <w:tmpl w:val="758602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8">
    <w:nsid w:val="6CE13BDD"/>
    <w:multiLevelType w:val="hybridMultilevel"/>
    <w:tmpl w:val="0B68FE7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D650200"/>
    <w:multiLevelType w:val="hybridMultilevel"/>
    <w:tmpl w:val="BDACE1F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1">
    <w:nsid w:val="7F152ABA"/>
    <w:multiLevelType w:val="hybridMultilevel"/>
    <w:tmpl w:val="5050921C"/>
    <w:lvl w:ilvl="0" w:tplc="040E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40"/>
  </w:num>
  <w:num w:numId="3">
    <w:abstractNumId w:val="25"/>
  </w:num>
  <w:num w:numId="4">
    <w:abstractNumId w:val="9"/>
  </w:num>
  <w:num w:numId="5">
    <w:abstractNumId w:val="26"/>
  </w:num>
  <w:num w:numId="6">
    <w:abstractNumId w:val="2"/>
  </w:num>
  <w:num w:numId="7">
    <w:abstractNumId w:val="11"/>
  </w:num>
  <w:num w:numId="8">
    <w:abstractNumId w:val="1"/>
  </w:num>
  <w:num w:numId="9">
    <w:abstractNumId w:val="38"/>
  </w:num>
  <w:num w:numId="10">
    <w:abstractNumId w:val="39"/>
  </w:num>
  <w:num w:numId="11">
    <w:abstractNumId w:val="34"/>
  </w:num>
  <w:num w:numId="12">
    <w:abstractNumId w:val="14"/>
  </w:num>
  <w:num w:numId="13">
    <w:abstractNumId w:val="32"/>
  </w:num>
  <w:num w:numId="14">
    <w:abstractNumId w:val="22"/>
  </w:num>
  <w:num w:numId="15">
    <w:abstractNumId w:val="23"/>
  </w:num>
  <w:num w:numId="16">
    <w:abstractNumId w:val="4"/>
  </w:num>
  <w:num w:numId="17">
    <w:abstractNumId w:val="41"/>
  </w:num>
  <w:num w:numId="18">
    <w:abstractNumId w:val="13"/>
  </w:num>
  <w:num w:numId="19">
    <w:abstractNumId w:val="28"/>
  </w:num>
  <w:num w:numId="20">
    <w:abstractNumId w:val="20"/>
  </w:num>
  <w:num w:numId="21">
    <w:abstractNumId w:val="30"/>
  </w:num>
  <w:num w:numId="22">
    <w:abstractNumId w:val="24"/>
  </w:num>
  <w:num w:numId="23">
    <w:abstractNumId w:val="33"/>
  </w:num>
  <w:num w:numId="24">
    <w:abstractNumId w:val="18"/>
  </w:num>
  <w:num w:numId="25">
    <w:abstractNumId w:val="6"/>
  </w:num>
  <w:num w:numId="26">
    <w:abstractNumId w:val="35"/>
  </w:num>
  <w:num w:numId="27">
    <w:abstractNumId w:val="7"/>
  </w:num>
  <w:num w:numId="28">
    <w:abstractNumId w:val="17"/>
  </w:num>
  <w:num w:numId="29">
    <w:abstractNumId w:val="21"/>
  </w:num>
  <w:num w:numId="30">
    <w:abstractNumId w:val="10"/>
  </w:num>
  <w:num w:numId="31">
    <w:abstractNumId w:val="29"/>
  </w:num>
  <w:num w:numId="32">
    <w:abstractNumId w:val="15"/>
  </w:num>
  <w:num w:numId="33">
    <w:abstractNumId w:val="8"/>
  </w:num>
  <w:num w:numId="34">
    <w:abstractNumId w:val="12"/>
  </w:num>
  <w:num w:numId="35">
    <w:abstractNumId w:val="27"/>
  </w:num>
  <w:num w:numId="36">
    <w:abstractNumId w:val="3"/>
  </w:num>
  <w:num w:numId="37">
    <w:abstractNumId w:val="19"/>
  </w:num>
  <w:num w:numId="38">
    <w:abstractNumId w:val="5"/>
  </w:num>
  <w:num w:numId="39">
    <w:abstractNumId w:val="31"/>
  </w:num>
  <w:num w:numId="40">
    <w:abstractNumId w:val="36"/>
  </w:num>
  <w:num w:numId="41">
    <w:abstractNumId w:val="16"/>
  </w:num>
  <w:num w:numId="42">
    <w:abstractNumId w:val="0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1807"/>
    <w:rsid w:val="000125D1"/>
    <w:rsid w:val="00017C63"/>
    <w:rsid w:val="00036091"/>
    <w:rsid w:val="00037185"/>
    <w:rsid w:val="00042EE8"/>
    <w:rsid w:val="0004622D"/>
    <w:rsid w:val="00051ECE"/>
    <w:rsid w:val="00061282"/>
    <w:rsid w:val="0006357D"/>
    <w:rsid w:val="0006464E"/>
    <w:rsid w:val="00071289"/>
    <w:rsid w:val="00072567"/>
    <w:rsid w:val="000768BE"/>
    <w:rsid w:val="000775AC"/>
    <w:rsid w:val="00087FEC"/>
    <w:rsid w:val="000963F8"/>
    <w:rsid w:val="00096C56"/>
    <w:rsid w:val="000A1817"/>
    <w:rsid w:val="000A686D"/>
    <w:rsid w:val="000A75AA"/>
    <w:rsid w:val="000B1E88"/>
    <w:rsid w:val="000B3B8E"/>
    <w:rsid w:val="000C0281"/>
    <w:rsid w:val="000C47A2"/>
    <w:rsid w:val="000C50D9"/>
    <w:rsid w:val="000C63B2"/>
    <w:rsid w:val="000D2DBD"/>
    <w:rsid w:val="000D70BA"/>
    <w:rsid w:val="000D75AE"/>
    <w:rsid w:val="000E120B"/>
    <w:rsid w:val="000E1C32"/>
    <w:rsid w:val="000F2B81"/>
    <w:rsid w:val="000F30A5"/>
    <w:rsid w:val="000F3AAE"/>
    <w:rsid w:val="0010055C"/>
    <w:rsid w:val="0010660C"/>
    <w:rsid w:val="0010789F"/>
    <w:rsid w:val="00137A02"/>
    <w:rsid w:val="00142082"/>
    <w:rsid w:val="001619DE"/>
    <w:rsid w:val="00167EE8"/>
    <w:rsid w:val="0017355C"/>
    <w:rsid w:val="00175BEA"/>
    <w:rsid w:val="00176AB7"/>
    <w:rsid w:val="00186D00"/>
    <w:rsid w:val="00197EB4"/>
    <w:rsid w:val="001A70B6"/>
    <w:rsid w:val="001A7E2E"/>
    <w:rsid w:val="001B27A3"/>
    <w:rsid w:val="001B2CAD"/>
    <w:rsid w:val="001B3D1D"/>
    <w:rsid w:val="001C03E2"/>
    <w:rsid w:val="001D48FA"/>
    <w:rsid w:val="001D574D"/>
    <w:rsid w:val="001D59D3"/>
    <w:rsid w:val="001D7F37"/>
    <w:rsid w:val="001E24AF"/>
    <w:rsid w:val="001E3CFD"/>
    <w:rsid w:val="001F0AFD"/>
    <w:rsid w:val="001F0E07"/>
    <w:rsid w:val="001F437E"/>
    <w:rsid w:val="001F74EF"/>
    <w:rsid w:val="00200F83"/>
    <w:rsid w:val="002038D8"/>
    <w:rsid w:val="0020581B"/>
    <w:rsid w:val="002102EE"/>
    <w:rsid w:val="0021193D"/>
    <w:rsid w:val="00213A40"/>
    <w:rsid w:val="002163EE"/>
    <w:rsid w:val="00220A6C"/>
    <w:rsid w:val="00227C48"/>
    <w:rsid w:val="00230798"/>
    <w:rsid w:val="00230B31"/>
    <w:rsid w:val="002320C6"/>
    <w:rsid w:val="0023742C"/>
    <w:rsid w:val="002413BF"/>
    <w:rsid w:val="00242539"/>
    <w:rsid w:val="00244FA5"/>
    <w:rsid w:val="0025173A"/>
    <w:rsid w:val="00255AD3"/>
    <w:rsid w:val="00256372"/>
    <w:rsid w:val="00256BCD"/>
    <w:rsid w:val="00272FA1"/>
    <w:rsid w:val="002800A4"/>
    <w:rsid w:val="0028078A"/>
    <w:rsid w:val="00283100"/>
    <w:rsid w:val="00296446"/>
    <w:rsid w:val="002971CF"/>
    <w:rsid w:val="00297217"/>
    <w:rsid w:val="002A564D"/>
    <w:rsid w:val="002A7C0F"/>
    <w:rsid w:val="002B3FB3"/>
    <w:rsid w:val="002B4A5B"/>
    <w:rsid w:val="002B6354"/>
    <w:rsid w:val="002C1F1F"/>
    <w:rsid w:val="002D3E9D"/>
    <w:rsid w:val="002E4E36"/>
    <w:rsid w:val="002E71B8"/>
    <w:rsid w:val="002F375D"/>
    <w:rsid w:val="002F64CF"/>
    <w:rsid w:val="00307227"/>
    <w:rsid w:val="00312854"/>
    <w:rsid w:val="003145D2"/>
    <w:rsid w:val="003150D6"/>
    <w:rsid w:val="00317302"/>
    <w:rsid w:val="003232B9"/>
    <w:rsid w:val="0032339A"/>
    <w:rsid w:val="00325781"/>
    <w:rsid w:val="003355EE"/>
    <w:rsid w:val="0034095D"/>
    <w:rsid w:val="0034097C"/>
    <w:rsid w:val="00345650"/>
    <w:rsid w:val="00363F8E"/>
    <w:rsid w:val="003645EA"/>
    <w:rsid w:val="003724F9"/>
    <w:rsid w:val="003727DA"/>
    <w:rsid w:val="00376663"/>
    <w:rsid w:val="00376DA6"/>
    <w:rsid w:val="003771E7"/>
    <w:rsid w:val="00377607"/>
    <w:rsid w:val="00385149"/>
    <w:rsid w:val="00387C65"/>
    <w:rsid w:val="00390FF6"/>
    <w:rsid w:val="003915F1"/>
    <w:rsid w:val="00391E5C"/>
    <w:rsid w:val="00392E61"/>
    <w:rsid w:val="003A5D8F"/>
    <w:rsid w:val="003A6EE7"/>
    <w:rsid w:val="003B0943"/>
    <w:rsid w:val="003B709C"/>
    <w:rsid w:val="003C1756"/>
    <w:rsid w:val="003C59F1"/>
    <w:rsid w:val="003C6A90"/>
    <w:rsid w:val="003D167A"/>
    <w:rsid w:val="003D3919"/>
    <w:rsid w:val="003E0C64"/>
    <w:rsid w:val="003E430A"/>
    <w:rsid w:val="003E445A"/>
    <w:rsid w:val="003F3067"/>
    <w:rsid w:val="003F6E6F"/>
    <w:rsid w:val="004036EA"/>
    <w:rsid w:val="00411489"/>
    <w:rsid w:val="00411C61"/>
    <w:rsid w:val="00412D05"/>
    <w:rsid w:val="0041412F"/>
    <w:rsid w:val="004153BF"/>
    <w:rsid w:val="00420DEC"/>
    <w:rsid w:val="00424E04"/>
    <w:rsid w:val="004257D7"/>
    <w:rsid w:val="00425C80"/>
    <w:rsid w:val="004346A3"/>
    <w:rsid w:val="00435B2B"/>
    <w:rsid w:val="0045044E"/>
    <w:rsid w:val="00452B42"/>
    <w:rsid w:val="00454D2A"/>
    <w:rsid w:val="00455454"/>
    <w:rsid w:val="00463EF4"/>
    <w:rsid w:val="00465ADD"/>
    <w:rsid w:val="00466EF4"/>
    <w:rsid w:val="0047031E"/>
    <w:rsid w:val="00470EF1"/>
    <w:rsid w:val="00472527"/>
    <w:rsid w:val="00475B6E"/>
    <w:rsid w:val="0048277D"/>
    <w:rsid w:val="004842CC"/>
    <w:rsid w:val="004876A2"/>
    <w:rsid w:val="00494883"/>
    <w:rsid w:val="004A0695"/>
    <w:rsid w:val="004A271E"/>
    <w:rsid w:val="004A3332"/>
    <w:rsid w:val="004A3716"/>
    <w:rsid w:val="004B1001"/>
    <w:rsid w:val="004B4FE6"/>
    <w:rsid w:val="004B58B8"/>
    <w:rsid w:val="004B7736"/>
    <w:rsid w:val="004C488C"/>
    <w:rsid w:val="004C4973"/>
    <w:rsid w:val="004C699F"/>
    <w:rsid w:val="004D1885"/>
    <w:rsid w:val="004D4845"/>
    <w:rsid w:val="004D5DC0"/>
    <w:rsid w:val="004D6AC3"/>
    <w:rsid w:val="004F3A30"/>
    <w:rsid w:val="00503CAD"/>
    <w:rsid w:val="00505B0A"/>
    <w:rsid w:val="00512C80"/>
    <w:rsid w:val="00516DE4"/>
    <w:rsid w:val="00523A15"/>
    <w:rsid w:val="00525341"/>
    <w:rsid w:val="00526E91"/>
    <w:rsid w:val="00542D4F"/>
    <w:rsid w:val="005448ED"/>
    <w:rsid w:val="0054581C"/>
    <w:rsid w:val="005501DE"/>
    <w:rsid w:val="00557A15"/>
    <w:rsid w:val="00561C35"/>
    <w:rsid w:val="00563CAE"/>
    <w:rsid w:val="00571BD6"/>
    <w:rsid w:val="00574A54"/>
    <w:rsid w:val="005804B4"/>
    <w:rsid w:val="00583213"/>
    <w:rsid w:val="00583F85"/>
    <w:rsid w:val="005874CD"/>
    <w:rsid w:val="005902A5"/>
    <w:rsid w:val="005912B1"/>
    <w:rsid w:val="005B3555"/>
    <w:rsid w:val="005B3BCF"/>
    <w:rsid w:val="005B5462"/>
    <w:rsid w:val="005C2386"/>
    <w:rsid w:val="005C63E2"/>
    <w:rsid w:val="005C68B6"/>
    <w:rsid w:val="005D32C5"/>
    <w:rsid w:val="005D478B"/>
    <w:rsid w:val="005D7D26"/>
    <w:rsid w:val="005E052A"/>
    <w:rsid w:val="005F38A5"/>
    <w:rsid w:val="00600DFC"/>
    <w:rsid w:val="006062CD"/>
    <w:rsid w:val="00614193"/>
    <w:rsid w:val="0061524E"/>
    <w:rsid w:val="00615D69"/>
    <w:rsid w:val="00617151"/>
    <w:rsid w:val="006223E2"/>
    <w:rsid w:val="006241B3"/>
    <w:rsid w:val="006333F3"/>
    <w:rsid w:val="006371A8"/>
    <w:rsid w:val="006418D4"/>
    <w:rsid w:val="00641F95"/>
    <w:rsid w:val="00643B10"/>
    <w:rsid w:val="006454DF"/>
    <w:rsid w:val="006460EC"/>
    <w:rsid w:val="006462E7"/>
    <w:rsid w:val="0064787F"/>
    <w:rsid w:val="0065213A"/>
    <w:rsid w:val="0065442A"/>
    <w:rsid w:val="00655889"/>
    <w:rsid w:val="006615EC"/>
    <w:rsid w:val="00662E5E"/>
    <w:rsid w:val="0066701A"/>
    <w:rsid w:val="00667BFF"/>
    <w:rsid w:val="006727D5"/>
    <w:rsid w:val="00674955"/>
    <w:rsid w:val="00675570"/>
    <w:rsid w:val="006758F7"/>
    <w:rsid w:val="00675CB1"/>
    <w:rsid w:val="006817F4"/>
    <w:rsid w:val="00690466"/>
    <w:rsid w:val="00690519"/>
    <w:rsid w:val="0069229D"/>
    <w:rsid w:val="006A03CF"/>
    <w:rsid w:val="006A0B16"/>
    <w:rsid w:val="006A1733"/>
    <w:rsid w:val="006A21B0"/>
    <w:rsid w:val="006A35DC"/>
    <w:rsid w:val="006A4D80"/>
    <w:rsid w:val="006A5041"/>
    <w:rsid w:val="006B1288"/>
    <w:rsid w:val="006B316A"/>
    <w:rsid w:val="006B61B8"/>
    <w:rsid w:val="006B676C"/>
    <w:rsid w:val="006C0E7C"/>
    <w:rsid w:val="006C54A6"/>
    <w:rsid w:val="006C6623"/>
    <w:rsid w:val="006C6AA4"/>
    <w:rsid w:val="006C7BC1"/>
    <w:rsid w:val="006C7F7D"/>
    <w:rsid w:val="006D00BB"/>
    <w:rsid w:val="006D1B77"/>
    <w:rsid w:val="006D2D86"/>
    <w:rsid w:val="006D3FEC"/>
    <w:rsid w:val="006D4A9A"/>
    <w:rsid w:val="006D62C3"/>
    <w:rsid w:val="006D77C1"/>
    <w:rsid w:val="006E2AED"/>
    <w:rsid w:val="006E3CA6"/>
    <w:rsid w:val="006E4520"/>
    <w:rsid w:val="006E6449"/>
    <w:rsid w:val="006E7B5E"/>
    <w:rsid w:val="006F2449"/>
    <w:rsid w:val="006F3E2E"/>
    <w:rsid w:val="006F7366"/>
    <w:rsid w:val="00700D4D"/>
    <w:rsid w:val="00702B92"/>
    <w:rsid w:val="00705310"/>
    <w:rsid w:val="00707095"/>
    <w:rsid w:val="00715C70"/>
    <w:rsid w:val="00721247"/>
    <w:rsid w:val="00727D78"/>
    <w:rsid w:val="00732EF6"/>
    <w:rsid w:val="00736C6C"/>
    <w:rsid w:val="00741A22"/>
    <w:rsid w:val="007427DB"/>
    <w:rsid w:val="0074339A"/>
    <w:rsid w:val="00750154"/>
    <w:rsid w:val="00750A72"/>
    <w:rsid w:val="00750ACB"/>
    <w:rsid w:val="0075277E"/>
    <w:rsid w:val="0075340D"/>
    <w:rsid w:val="00753597"/>
    <w:rsid w:val="007540AA"/>
    <w:rsid w:val="007561C1"/>
    <w:rsid w:val="00763829"/>
    <w:rsid w:val="007654AE"/>
    <w:rsid w:val="00767F46"/>
    <w:rsid w:val="007703FA"/>
    <w:rsid w:val="00770E10"/>
    <w:rsid w:val="0077105A"/>
    <w:rsid w:val="00772A64"/>
    <w:rsid w:val="00774C44"/>
    <w:rsid w:val="00775D2B"/>
    <w:rsid w:val="00777209"/>
    <w:rsid w:val="00780BCD"/>
    <w:rsid w:val="00785507"/>
    <w:rsid w:val="00785CDF"/>
    <w:rsid w:val="00795A5D"/>
    <w:rsid w:val="007A2EBE"/>
    <w:rsid w:val="007A3A4F"/>
    <w:rsid w:val="007A480E"/>
    <w:rsid w:val="007B50D1"/>
    <w:rsid w:val="007B7376"/>
    <w:rsid w:val="007C3861"/>
    <w:rsid w:val="007C5248"/>
    <w:rsid w:val="007C6162"/>
    <w:rsid w:val="007D051B"/>
    <w:rsid w:val="007D06D1"/>
    <w:rsid w:val="007D1079"/>
    <w:rsid w:val="007D3163"/>
    <w:rsid w:val="007D47ED"/>
    <w:rsid w:val="007E5FBD"/>
    <w:rsid w:val="007F12BC"/>
    <w:rsid w:val="00800C6D"/>
    <w:rsid w:val="00801057"/>
    <w:rsid w:val="00806351"/>
    <w:rsid w:val="0080732C"/>
    <w:rsid w:val="00810765"/>
    <w:rsid w:val="00822C1F"/>
    <w:rsid w:val="008249B6"/>
    <w:rsid w:val="00826B78"/>
    <w:rsid w:val="0083662E"/>
    <w:rsid w:val="0084060E"/>
    <w:rsid w:val="00843FA0"/>
    <w:rsid w:val="008626E6"/>
    <w:rsid w:val="00866C66"/>
    <w:rsid w:val="0087521E"/>
    <w:rsid w:val="00876441"/>
    <w:rsid w:val="00880CF1"/>
    <w:rsid w:val="00881251"/>
    <w:rsid w:val="00883AE4"/>
    <w:rsid w:val="00892866"/>
    <w:rsid w:val="0089387A"/>
    <w:rsid w:val="008A1F5C"/>
    <w:rsid w:val="008A27E4"/>
    <w:rsid w:val="008A5AA6"/>
    <w:rsid w:val="008B3896"/>
    <w:rsid w:val="008B56E8"/>
    <w:rsid w:val="008C7369"/>
    <w:rsid w:val="008D206C"/>
    <w:rsid w:val="008E7969"/>
    <w:rsid w:val="008F1EEB"/>
    <w:rsid w:val="008F6FF9"/>
    <w:rsid w:val="008F7232"/>
    <w:rsid w:val="00900361"/>
    <w:rsid w:val="009234AD"/>
    <w:rsid w:val="00923805"/>
    <w:rsid w:val="00926743"/>
    <w:rsid w:val="00931A3D"/>
    <w:rsid w:val="009338C3"/>
    <w:rsid w:val="009360A0"/>
    <w:rsid w:val="00944D7C"/>
    <w:rsid w:val="009466B0"/>
    <w:rsid w:val="00954D67"/>
    <w:rsid w:val="009566D9"/>
    <w:rsid w:val="00957FB3"/>
    <w:rsid w:val="009730CA"/>
    <w:rsid w:val="0097329F"/>
    <w:rsid w:val="009809B4"/>
    <w:rsid w:val="00982082"/>
    <w:rsid w:val="009868E2"/>
    <w:rsid w:val="0099089D"/>
    <w:rsid w:val="00993A21"/>
    <w:rsid w:val="009A1C69"/>
    <w:rsid w:val="009B5868"/>
    <w:rsid w:val="009C245C"/>
    <w:rsid w:val="009D07FB"/>
    <w:rsid w:val="009D4715"/>
    <w:rsid w:val="009E1245"/>
    <w:rsid w:val="009E5D22"/>
    <w:rsid w:val="009E5D2C"/>
    <w:rsid w:val="009F1E24"/>
    <w:rsid w:val="009F38E1"/>
    <w:rsid w:val="00A05635"/>
    <w:rsid w:val="00A05942"/>
    <w:rsid w:val="00A13407"/>
    <w:rsid w:val="00A13F43"/>
    <w:rsid w:val="00A17701"/>
    <w:rsid w:val="00A2552E"/>
    <w:rsid w:val="00A31EE8"/>
    <w:rsid w:val="00A32766"/>
    <w:rsid w:val="00A40B71"/>
    <w:rsid w:val="00A4190E"/>
    <w:rsid w:val="00A44E6F"/>
    <w:rsid w:val="00A51FE1"/>
    <w:rsid w:val="00A53153"/>
    <w:rsid w:val="00A63B08"/>
    <w:rsid w:val="00A63D41"/>
    <w:rsid w:val="00A64D8F"/>
    <w:rsid w:val="00A75CB8"/>
    <w:rsid w:val="00A80D23"/>
    <w:rsid w:val="00A8134F"/>
    <w:rsid w:val="00A945EF"/>
    <w:rsid w:val="00AA565C"/>
    <w:rsid w:val="00AB13AD"/>
    <w:rsid w:val="00AB6185"/>
    <w:rsid w:val="00AB78D3"/>
    <w:rsid w:val="00AB7A23"/>
    <w:rsid w:val="00AC1825"/>
    <w:rsid w:val="00AD061E"/>
    <w:rsid w:val="00AD5309"/>
    <w:rsid w:val="00AE1DA7"/>
    <w:rsid w:val="00AE41B9"/>
    <w:rsid w:val="00AF1616"/>
    <w:rsid w:val="00AF2F3C"/>
    <w:rsid w:val="00AF371C"/>
    <w:rsid w:val="00B03EEF"/>
    <w:rsid w:val="00B123DF"/>
    <w:rsid w:val="00B13C63"/>
    <w:rsid w:val="00B15353"/>
    <w:rsid w:val="00B15384"/>
    <w:rsid w:val="00B22A1F"/>
    <w:rsid w:val="00B237FD"/>
    <w:rsid w:val="00B34B90"/>
    <w:rsid w:val="00B36C29"/>
    <w:rsid w:val="00B41534"/>
    <w:rsid w:val="00B45EE9"/>
    <w:rsid w:val="00B50A1E"/>
    <w:rsid w:val="00B53E13"/>
    <w:rsid w:val="00B573F0"/>
    <w:rsid w:val="00B5767E"/>
    <w:rsid w:val="00B60AAF"/>
    <w:rsid w:val="00B61F0A"/>
    <w:rsid w:val="00B63DC0"/>
    <w:rsid w:val="00B66AC3"/>
    <w:rsid w:val="00B732C7"/>
    <w:rsid w:val="00B734DE"/>
    <w:rsid w:val="00B738B9"/>
    <w:rsid w:val="00B7620C"/>
    <w:rsid w:val="00B8004D"/>
    <w:rsid w:val="00B82D55"/>
    <w:rsid w:val="00B85EA7"/>
    <w:rsid w:val="00B93A37"/>
    <w:rsid w:val="00B95AFD"/>
    <w:rsid w:val="00B96897"/>
    <w:rsid w:val="00BA078C"/>
    <w:rsid w:val="00BB3FD8"/>
    <w:rsid w:val="00BC001D"/>
    <w:rsid w:val="00BC0C21"/>
    <w:rsid w:val="00BC0E5B"/>
    <w:rsid w:val="00BC34A5"/>
    <w:rsid w:val="00BC515A"/>
    <w:rsid w:val="00BC5763"/>
    <w:rsid w:val="00BC5771"/>
    <w:rsid w:val="00BC6A81"/>
    <w:rsid w:val="00BC6CB5"/>
    <w:rsid w:val="00BC705F"/>
    <w:rsid w:val="00BC7B54"/>
    <w:rsid w:val="00BD1E34"/>
    <w:rsid w:val="00BD7802"/>
    <w:rsid w:val="00BD7A7B"/>
    <w:rsid w:val="00BE1334"/>
    <w:rsid w:val="00BE4213"/>
    <w:rsid w:val="00BF27BA"/>
    <w:rsid w:val="00BF5B22"/>
    <w:rsid w:val="00C00A2B"/>
    <w:rsid w:val="00C02C63"/>
    <w:rsid w:val="00C04FAB"/>
    <w:rsid w:val="00C12A9B"/>
    <w:rsid w:val="00C20E20"/>
    <w:rsid w:val="00C23B85"/>
    <w:rsid w:val="00C32EC1"/>
    <w:rsid w:val="00C44616"/>
    <w:rsid w:val="00C45943"/>
    <w:rsid w:val="00C508F2"/>
    <w:rsid w:val="00C65A1E"/>
    <w:rsid w:val="00C6795C"/>
    <w:rsid w:val="00C70E78"/>
    <w:rsid w:val="00C8425F"/>
    <w:rsid w:val="00C86E27"/>
    <w:rsid w:val="00CA11CD"/>
    <w:rsid w:val="00CA2E60"/>
    <w:rsid w:val="00CB4DFA"/>
    <w:rsid w:val="00CB67FF"/>
    <w:rsid w:val="00CB7E45"/>
    <w:rsid w:val="00CC0FDB"/>
    <w:rsid w:val="00CC160B"/>
    <w:rsid w:val="00CC2D23"/>
    <w:rsid w:val="00CC3403"/>
    <w:rsid w:val="00CD376F"/>
    <w:rsid w:val="00CE203C"/>
    <w:rsid w:val="00CE3738"/>
    <w:rsid w:val="00CE55BB"/>
    <w:rsid w:val="00CE57C1"/>
    <w:rsid w:val="00CE5B5E"/>
    <w:rsid w:val="00CE642A"/>
    <w:rsid w:val="00CF2059"/>
    <w:rsid w:val="00CF6ED8"/>
    <w:rsid w:val="00D0746D"/>
    <w:rsid w:val="00D102E1"/>
    <w:rsid w:val="00D11A36"/>
    <w:rsid w:val="00D20631"/>
    <w:rsid w:val="00D330C6"/>
    <w:rsid w:val="00D36420"/>
    <w:rsid w:val="00D36C67"/>
    <w:rsid w:val="00D544D0"/>
    <w:rsid w:val="00D60937"/>
    <w:rsid w:val="00D63EF6"/>
    <w:rsid w:val="00D653A0"/>
    <w:rsid w:val="00D674D3"/>
    <w:rsid w:val="00D70EEC"/>
    <w:rsid w:val="00D7317A"/>
    <w:rsid w:val="00D737EC"/>
    <w:rsid w:val="00D846BB"/>
    <w:rsid w:val="00DA2839"/>
    <w:rsid w:val="00DA2BBA"/>
    <w:rsid w:val="00DA6071"/>
    <w:rsid w:val="00DB0D3D"/>
    <w:rsid w:val="00DB29DD"/>
    <w:rsid w:val="00DB2AFD"/>
    <w:rsid w:val="00DB2CA4"/>
    <w:rsid w:val="00DC078E"/>
    <w:rsid w:val="00DC0D36"/>
    <w:rsid w:val="00DC4CDA"/>
    <w:rsid w:val="00DC6EE7"/>
    <w:rsid w:val="00DD4D16"/>
    <w:rsid w:val="00DD6280"/>
    <w:rsid w:val="00DD6E1A"/>
    <w:rsid w:val="00DD72BF"/>
    <w:rsid w:val="00DF2AAD"/>
    <w:rsid w:val="00DF6E87"/>
    <w:rsid w:val="00E0244F"/>
    <w:rsid w:val="00E03810"/>
    <w:rsid w:val="00E10361"/>
    <w:rsid w:val="00E10B45"/>
    <w:rsid w:val="00E15434"/>
    <w:rsid w:val="00E17E0D"/>
    <w:rsid w:val="00E416FF"/>
    <w:rsid w:val="00E50FCC"/>
    <w:rsid w:val="00E531DB"/>
    <w:rsid w:val="00E56B42"/>
    <w:rsid w:val="00E602AA"/>
    <w:rsid w:val="00E61134"/>
    <w:rsid w:val="00E671E7"/>
    <w:rsid w:val="00E678C4"/>
    <w:rsid w:val="00E67EB2"/>
    <w:rsid w:val="00E714E4"/>
    <w:rsid w:val="00E811D6"/>
    <w:rsid w:val="00E82CB3"/>
    <w:rsid w:val="00E84F77"/>
    <w:rsid w:val="00E86C66"/>
    <w:rsid w:val="00E90DA0"/>
    <w:rsid w:val="00E95215"/>
    <w:rsid w:val="00E95A65"/>
    <w:rsid w:val="00EA5160"/>
    <w:rsid w:val="00EA576B"/>
    <w:rsid w:val="00EA5795"/>
    <w:rsid w:val="00EB6F51"/>
    <w:rsid w:val="00EB7856"/>
    <w:rsid w:val="00EC43B9"/>
    <w:rsid w:val="00EC638A"/>
    <w:rsid w:val="00EC6ACA"/>
    <w:rsid w:val="00EC7F76"/>
    <w:rsid w:val="00ED0EA1"/>
    <w:rsid w:val="00ED3913"/>
    <w:rsid w:val="00EE0349"/>
    <w:rsid w:val="00EE3E25"/>
    <w:rsid w:val="00EE4947"/>
    <w:rsid w:val="00EF0C64"/>
    <w:rsid w:val="00EF33DA"/>
    <w:rsid w:val="00F0058B"/>
    <w:rsid w:val="00F11139"/>
    <w:rsid w:val="00F240F4"/>
    <w:rsid w:val="00F251AB"/>
    <w:rsid w:val="00F26D63"/>
    <w:rsid w:val="00F279BB"/>
    <w:rsid w:val="00F36BDB"/>
    <w:rsid w:val="00F40779"/>
    <w:rsid w:val="00F41256"/>
    <w:rsid w:val="00F443FF"/>
    <w:rsid w:val="00F44D78"/>
    <w:rsid w:val="00F477CB"/>
    <w:rsid w:val="00F47A2D"/>
    <w:rsid w:val="00F5369F"/>
    <w:rsid w:val="00F54058"/>
    <w:rsid w:val="00F6044E"/>
    <w:rsid w:val="00F651E8"/>
    <w:rsid w:val="00F73872"/>
    <w:rsid w:val="00F75E88"/>
    <w:rsid w:val="00F773A1"/>
    <w:rsid w:val="00F85408"/>
    <w:rsid w:val="00F92F5D"/>
    <w:rsid w:val="00F95A17"/>
    <w:rsid w:val="00F966D2"/>
    <w:rsid w:val="00FA17C2"/>
    <w:rsid w:val="00FA590C"/>
    <w:rsid w:val="00FB15DB"/>
    <w:rsid w:val="00FB1C79"/>
    <w:rsid w:val="00FB23DF"/>
    <w:rsid w:val="00FB592E"/>
    <w:rsid w:val="00FB6647"/>
    <w:rsid w:val="00FB7B06"/>
    <w:rsid w:val="00FC6823"/>
    <w:rsid w:val="00FC7BA8"/>
    <w:rsid w:val="00FD0465"/>
    <w:rsid w:val="00FD2FD0"/>
    <w:rsid w:val="00FD67CE"/>
    <w:rsid w:val="00FE0A19"/>
    <w:rsid w:val="00FE0A3C"/>
    <w:rsid w:val="00FF0EC0"/>
    <w:rsid w:val="00FF23AC"/>
    <w:rsid w:val="00FF2603"/>
    <w:rsid w:val="00FF3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zneslista1jellszn1">
    <w:name w:val="Színes lista – 1. jelölőszín1"/>
    <w:basedOn w:val="Norml"/>
    <w:uiPriority w:val="34"/>
    <w:qFormat/>
    <w:rsid w:val="009C245C"/>
    <w:pPr>
      <w:ind w:left="708"/>
    </w:pPr>
  </w:style>
  <w:style w:type="paragraph" w:customStyle="1" w:styleId="Sznesrnykols1jellszn1">
    <w:name w:val="Színes árnyékolás – 1. jelölőszín1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zneslista1jellszn1">
    <w:name w:val="Színes lista – 1. jelölőszín1"/>
    <w:basedOn w:val="Norml"/>
    <w:uiPriority w:val="34"/>
    <w:qFormat/>
    <w:rsid w:val="009C245C"/>
    <w:pPr>
      <w:ind w:left="708"/>
    </w:pPr>
  </w:style>
  <w:style w:type="paragraph" w:customStyle="1" w:styleId="Sznesrnykols1jellszn1">
    <w:name w:val="Színes árnyékolás – 1. jelölőszín1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7923</Words>
  <Characters>54671</Characters>
  <Application>Microsoft Office Word</Application>
  <DocSecurity>0</DocSecurity>
  <Lines>455</Lines>
  <Paragraphs>124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/>
  <LinksUpToDate>false</LinksUpToDate>
  <CharactersWithSpaces>62470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dcterms:created xsi:type="dcterms:W3CDTF">2013-03-25T17:32:00Z</dcterms:created>
  <dcterms:modified xsi:type="dcterms:W3CDTF">2013-03-25T17:32:00Z</dcterms:modified>
</cp:coreProperties>
</file>