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F77" w:rsidRPr="00516F77" w:rsidRDefault="00516F77" w:rsidP="00516F77">
      <w:pPr>
        <w:pStyle w:val="llb"/>
        <w:ind w:left="567"/>
        <w:jc w:val="center"/>
        <w:rPr>
          <w:rFonts w:ascii="Palatino Linotype" w:hAnsi="Palatino Linotype"/>
          <w:color w:val="003366"/>
          <w:sz w:val="24"/>
          <w:szCs w:val="24"/>
          <w:lang w:val="hu-HU"/>
        </w:rPr>
      </w:pPr>
      <w:r w:rsidRPr="00516F77">
        <w:rPr>
          <w:rFonts w:ascii="Palatino Linotype" w:hAnsi="Palatino Linotype"/>
          <w:color w:val="003366"/>
          <w:sz w:val="24"/>
          <w:szCs w:val="24"/>
          <w:lang w:val="hu-HU"/>
        </w:rPr>
        <w:t>3.50.</w:t>
      </w:r>
    </w:p>
    <w:p w:rsidR="00516F77" w:rsidRPr="00516F77" w:rsidRDefault="00516F77" w:rsidP="00516F77">
      <w:pPr>
        <w:pStyle w:val="llb"/>
        <w:ind w:left="567"/>
        <w:jc w:val="center"/>
        <w:rPr>
          <w:rFonts w:ascii="Palatino Linotype" w:hAnsi="Palatino Linotype"/>
          <w:color w:val="003366"/>
          <w:sz w:val="18"/>
          <w:szCs w:val="18"/>
          <w:lang w:val="hu-HU"/>
        </w:rPr>
      </w:pPr>
    </w:p>
    <w:p w:rsidR="006E19F8" w:rsidRPr="00A436BB" w:rsidRDefault="00A436BB" w:rsidP="0018350D">
      <w:pPr>
        <w:widowControl w:val="0"/>
        <w:suppressAutoHyphens/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A436B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B61F0A" w:rsidRPr="00A436BB" w:rsidRDefault="00B61F0A" w:rsidP="0018350D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A436BB" w:rsidRDefault="00D11A36" w:rsidP="0018350D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A436BB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="00B61F0A" w:rsidRPr="00A436BB">
        <w:rPr>
          <w:rFonts w:ascii="Palatino Linotype" w:hAnsi="Palatino Linotype"/>
          <w:b/>
          <w:w w:val="99"/>
          <w:sz w:val="24"/>
          <w:szCs w:val="24"/>
        </w:rPr>
        <w:t>(z)</w:t>
      </w:r>
      <w:bookmarkStart w:id="0" w:name="_GoBack"/>
      <w:bookmarkEnd w:id="0"/>
    </w:p>
    <w:p w:rsidR="00D63EF6" w:rsidRPr="00A436BB" w:rsidRDefault="00D63EF6" w:rsidP="0018350D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436B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771EA2" w:rsidRPr="00A436BB">
        <w:rPr>
          <w:rFonts w:ascii="Palatino Linotype" w:hAnsi="Palatino Linotype"/>
          <w:b/>
          <w:iCs/>
          <w:sz w:val="24"/>
          <w:szCs w:val="24"/>
        </w:rPr>
        <w:t>55 621 02</w:t>
      </w:r>
      <w:r w:rsidR="00771EA2" w:rsidRPr="00A436BB">
        <w:rPr>
          <w:rFonts w:ascii="Palatino Linotype" w:hAnsi="Palatino Linotype"/>
          <w:iCs/>
          <w:sz w:val="24"/>
          <w:szCs w:val="24"/>
        </w:rPr>
        <w:t xml:space="preserve"> </w:t>
      </w:r>
    </w:p>
    <w:p w:rsidR="00D63EF6" w:rsidRPr="00A436BB" w:rsidRDefault="00771EA2" w:rsidP="0018350D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436B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NÖVÉNYVÉDELMI SZAKTECHNIKUS</w:t>
      </w:r>
    </w:p>
    <w:p w:rsidR="00B61F0A" w:rsidRPr="00A436BB" w:rsidRDefault="00B61F0A" w:rsidP="0018350D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A436B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A436BB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A436B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AE4E84" w:rsidRDefault="00AE4E84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55 621 02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Növényvédelmi szaktechnikus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71EA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</w:t>
      </w:r>
      <w:r w:rsidRPr="00771EA2">
        <w:rPr>
          <w:rFonts w:ascii="Palatino Linotype" w:hAnsi="Palatino Linotype"/>
          <w:iCs/>
          <w:sz w:val="24"/>
          <w:szCs w:val="24"/>
        </w:rPr>
        <w:t xml:space="preserve">: </w:t>
      </w:r>
      <w:r w:rsidR="00771EA2">
        <w:rPr>
          <w:rFonts w:ascii="Palatino Linotype" w:hAnsi="Palatino Linotype"/>
          <w:iCs/>
          <w:sz w:val="24"/>
          <w:szCs w:val="24"/>
        </w:rPr>
        <w:t xml:space="preserve">55 </w:t>
      </w:r>
      <w:r w:rsidR="00771EA2" w:rsidRPr="00771EA2">
        <w:rPr>
          <w:rFonts w:ascii="Palatino Linotype" w:hAnsi="Palatino Linotype"/>
          <w:iCs/>
          <w:sz w:val="24"/>
          <w:szCs w:val="24"/>
        </w:rPr>
        <w:t>621 02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771EA2">
        <w:rPr>
          <w:rFonts w:ascii="Palatino Linotype" w:hAnsi="Palatino Linotype"/>
          <w:iCs/>
          <w:sz w:val="24"/>
          <w:szCs w:val="24"/>
        </w:rPr>
        <w:t xml:space="preserve"> Növényvédelmi szaktechnikus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771EA2">
        <w:rPr>
          <w:rFonts w:ascii="Palatino Linotype" w:hAnsi="Palatino Linotype"/>
          <w:iCs/>
          <w:sz w:val="24"/>
          <w:szCs w:val="24"/>
        </w:rPr>
        <w:t>20</w:t>
      </w:r>
      <w:r w:rsidR="000C2871">
        <w:rPr>
          <w:rFonts w:ascii="Palatino Linotype" w:hAnsi="Palatino Linotype"/>
          <w:iCs/>
          <w:sz w:val="24"/>
          <w:szCs w:val="24"/>
        </w:rPr>
        <w:t xml:space="preserve">. </w:t>
      </w:r>
      <w:r w:rsidR="00771EA2">
        <w:rPr>
          <w:rFonts w:ascii="Palatino Linotype" w:hAnsi="Palatino Linotype"/>
          <w:iCs/>
          <w:sz w:val="24"/>
          <w:szCs w:val="24"/>
        </w:rPr>
        <w:t>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397EAC">
        <w:rPr>
          <w:rFonts w:ascii="Palatino Linotype" w:hAnsi="Palatino Linotype"/>
          <w:iCs/>
          <w:sz w:val="24"/>
          <w:szCs w:val="24"/>
        </w:rPr>
        <w:t xml:space="preserve">XXXIV. </w:t>
      </w:r>
      <w:r w:rsidR="00C63D5B">
        <w:rPr>
          <w:rFonts w:ascii="Palatino Linotype" w:hAnsi="Palatino Linotype"/>
          <w:iCs/>
          <w:sz w:val="24"/>
          <w:szCs w:val="24"/>
        </w:rPr>
        <w:t>Kertészet és parképítés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771EA2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771EA2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lastRenderedPageBreak/>
        <w:t>Gyakorlati képzési idő aránya:</w:t>
      </w:r>
      <w:r w:rsidR="00771EA2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AA7559" w:rsidRDefault="00AA7559" w:rsidP="0028511E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42856" w:rsidRPr="000E120B" w:rsidRDefault="00242856" w:rsidP="0028511E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71EA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771EA2" w:rsidRPr="00771EA2">
        <w:rPr>
          <w:rFonts w:ascii="Palatino Linotype" w:hAnsi="Palatino Linotype"/>
          <w:sz w:val="24"/>
          <w:szCs w:val="24"/>
        </w:rPr>
        <w:t>érettségi vizsga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A436BB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771EA2">
        <w:rPr>
          <w:rFonts w:ascii="Palatino Linotype" w:hAnsi="Palatino Linotype"/>
          <w:color w:val="000000"/>
          <w:sz w:val="24"/>
          <w:szCs w:val="24"/>
        </w:rPr>
        <w:t xml:space="preserve">54 </w:t>
      </w:r>
      <w:r w:rsidR="00771EA2" w:rsidRPr="00771EA2">
        <w:rPr>
          <w:rFonts w:ascii="Palatino Linotype" w:hAnsi="Palatino Linotype"/>
          <w:color w:val="000000"/>
          <w:sz w:val="24"/>
          <w:szCs w:val="24"/>
        </w:rPr>
        <w:t>621 02 Mezőgazdasági technikus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A436BB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A436BB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771EA2">
        <w:rPr>
          <w:rFonts w:ascii="Palatino Linotype" w:hAnsi="Palatino Linotype"/>
          <w:iCs/>
          <w:sz w:val="24"/>
          <w:szCs w:val="24"/>
        </w:rPr>
        <w:t xml:space="preserve"> </w:t>
      </w:r>
      <w:r w:rsidR="00A436BB">
        <w:rPr>
          <w:rFonts w:ascii="Palatino Linotype" w:hAnsi="Palatino Linotype"/>
          <w:iCs/>
          <w:sz w:val="24"/>
          <w:szCs w:val="24"/>
        </w:rPr>
        <w:t>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397EAC" w:rsidP="00A436BB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–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397EAC" w:rsidP="00A436BB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–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</w:t>
      </w:r>
      <w:r w:rsidR="00397EAC">
        <w:rPr>
          <w:rFonts w:ascii="Palatino Linotype" w:hAnsi="Palatino Linotype"/>
          <w:sz w:val="24"/>
          <w:szCs w:val="24"/>
        </w:rPr>
        <w:t>további részletei az alábbiak: nincs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8511E" w:rsidRPr="00DB2AFD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A436B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Default="00B61F0A" w:rsidP="0028511E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28511E" w:rsidRPr="0028511E" w:rsidRDefault="0028511E" w:rsidP="0028511E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771EA2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771EA2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771EA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561C35" w:rsidRDefault="0028511E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2163EE" w:rsidRDefault="00B61F0A" w:rsidP="0028511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8511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8511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8511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Elméleti </w:t>
            </w:r>
            <w:r w:rsidRPr="002851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8511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E45E5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28511E" w:rsidRDefault="000E45E5" w:rsidP="000C28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11062-12 Növényvédőszer</w:t>
            </w:r>
            <w:r w:rsidR="000C2871">
              <w:rPr>
                <w:rFonts w:ascii="Palatino Linotype" w:hAnsi="Palatino Linotype"/>
                <w:bCs/>
                <w:noProof/>
                <w:sz w:val="20"/>
                <w:szCs w:val="20"/>
              </w:rPr>
              <w:t xml:space="preserve"> </w:t>
            </w: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ismeret és használat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28511E" w:rsidRDefault="000E45E5" w:rsidP="003A16D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Növényvédőszer</w:t>
            </w:r>
            <w:r w:rsidR="00A436BB"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-</w:t>
            </w: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ismeret és használat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28511E" w:rsidRDefault="000E45E5" w:rsidP="003A16D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28511E" w:rsidRDefault="000E45E5" w:rsidP="003A16D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E45E5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28511E" w:rsidRDefault="000E45E5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28511E" w:rsidRDefault="000E45E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Növényvédőszer</w:t>
            </w:r>
            <w:r w:rsidR="00A436BB"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-</w:t>
            </w: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ismeret és használat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28511E" w:rsidRDefault="000E45E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28511E" w:rsidRDefault="000E45E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0534E3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11063-12 Növényvédelmi technológiák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70771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Általános növényvédelem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534E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Növényvédelmi 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534E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28511E" w:rsidRDefault="000534E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Növényvédelmi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28511E" w:rsidRDefault="000534E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</w:t>
            </w:r>
          </w:p>
        </w:tc>
      </w:tr>
      <w:tr w:rsidR="00C04E8A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28511E" w:rsidRDefault="00C04E8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11064-12 Növényvédő szerek kijuttatása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28511E" w:rsidRDefault="00C04E8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Növényvédőszer kijuttatása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28511E" w:rsidRDefault="009F165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28511E" w:rsidRDefault="00C04E8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04E8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28511E" w:rsidRDefault="00C04E8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28511E" w:rsidRDefault="00C04E8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/>
                <w:bCs/>
                <w:noProof/>
                <w:sz w:val="20"/>
                <w:szCs w:val="20"/>
              </w:rPr>
              <w:t>Növényvédőszer kijuttatása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28511E" w:rsidRDefault="00C04E8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28511E" w:rsidRDefault="00B022A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8511E" w:rsidRDefault="002163EE" w:rsidP="0027799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A436BB"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8511E" w:rsidRDefault="007F06E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8511E" w:rsidRDefault="007F06E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8511E" w:rsidRDefault="002163EE" w:rsidP="0027799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A436BB"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8511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2851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863C12" w:rsidRDefault="00767F46" w:rsidP="00AE4E84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B61F0A" w:rsidRDefault="00B61F0A" w:rsidP="0028511E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Default="00B61F0A" w:rsidP="0028511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779"/>
        <w:gridCol w:w="906"/>
        <w:gridCol w:w="1240"/>
      </w:tblGrid>
      <w:tr w:rsidR="002163EE" w:rsidRPr="002163EE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</w:t>
            </w:r>
            <w:r w:rsidRPr="00B00EDE">
              <w:rPr>
                <w:rFonts w:ascii="Palatino Linotype" w:hAnsi="Palatino Linotype" w:cs="Arial"/>
                <w:bCs/>
                <w:lang w:eastAsia="hu-HU"/>
              </w:rPr>
              <w:t>témakörök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7077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11062-12 Növényvédőszer</w:t>
            </w:r>
            <w:r w:rsidR="000C2871">
              <w:rPr>
                <w:rFonts w:ascii="Palatino Linotype" w:hAnsi="Palatino Linotype"/>
                <w:bCs/>
                <w:noProof/>
                <w:sz w:val="24"/>
                <w:szCs w:val="24"/>
              </w:rPr>
              <w:t xml:space="preserve"> </w:t>
            </w: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ismeret és használat</w:t>
            </w:r>
          </w:p>
          <w:p w:rsidR="00BD4C77" w:rsidRPr="002163EE" w:rsidRDefault="00BD4C77" w:rsidP="00BD4C7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7077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Növényvédőszer</w:t>
            </w:r>
            <w:r w:rsidR="00A436BB">
              <w:rPr>
                <w:rFonts w:ascii="Palatino Linotype" w:hAnsi="Palatino Linotype" w:cs="Arial"/>
                <w:b/>
                <w:bCs/>
                <w:lang w:eastAsia="hu-HU"/>
              </w:rPr>
              <w:t>-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ismeret és használat</w:t>
            </w: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2163EE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2163EE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Alapfogalmak növényvédőszer-ismeretben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Növényvédő szerek hatása, csoportosítása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</w:t>
            </w:r>
            <w:r w:rsidR="005924EA" w:rsidRPr="00A436BB">
              <w:rPr>
                <w:rFonts w:ascii="Palatino Linotype" w:hAnsi="Palatino Linotype" w:cs="Arial"/>
                <w:bCs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A tápanyag-utánpótlás anyagai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</w:t>
            </w:r>
            <w:r w:rsidR="005924EA" w:rsidRPr="00A436BB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Csávázó és talajfertőtlenítő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</w:t>
            </w:r>
            <w:r w:rsidR="005924EA" w:rsidRPr="00A436BB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Gombaölő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Állati kártevők elleni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Gyomirtó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Egyéb növényvédő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7077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Növényvédőszer</w:t>
            </w:r>
            <w:r w:rsidR="00A436BB">
              <w:rPr>
                <w:rFonts w:ascii="Palatino Linotype" w:hAnsi="Palatino Linotype" w:cs="Arial"/>
                <w:b/>
                <w:bCs/>
                <w:lang w:eastAsia="hu-HU"/>
              </w:rPr>
              <w:t>-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ismeret és használat</w:t>
            </w: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gyakorlat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2163EE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2163EE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A tápanyag-utánpótlás anyagai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nak megismerése</w:t>
            </w: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Csávázó és talajfertőtlenítő szerek 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Gombaölő szerek 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14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Állati kártevők elleni szerek 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20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Gyomirtó szerek 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BD4C77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2163EE" w:rsidRDefault="00BD4C7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B00EDE" w:rsidRDefault="00BD4C77" w:rsidP="00707718">
            <w:pPr>
              <w:spacing w:after="0" w:line="240" w:lineRule="auto"/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Egyéb növényvédő szerek </w:t>
            </w:r>
            <w:r w:rsidR="00BF183E" w:rsidRPr="00B00EDE">
              <w:rPr>
                <w:rFonts w:ascii="Palatino Linotype" w:hAnsi="Palatino Linotype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A436BB" w:rsidRDefault="00BD4C7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9D21EB" w:rsidRPr="002163EE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Default="009D21EB" w:rsidP="00707718">
            <w:pPr>
              <w:spacing w:after="0" w:line="240" w:lineRule="auto"/>
              <w:rPr>
                <w:rFonts w:ascii="Palatino Linotype" w:hAnsi="Palatino Linotype"/>
                <w:bCs/>
                <w:noProof/>
                <w:sz w:val="24"/>
                <w:szCs w:val="24"/>
              </w:rPr>
            </w:pPr>
          </w:p>
          <w:p w:rsidR="009D21EB" w:rsidRPr="0079032D" w:rsidRDefault="009D21EB" w:rsidP="007077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11063-12 Növényvédelmi technológiák</w:t>
            </w:r>
          </w:p>
          <w:p w:rsidR="009D21EB" w:rsidRPr="002163EE" w:rsidRDefault="009D21EB" w:rsidP="00562E8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Általános növényvédelem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2163EE" w:rsidRDefault="00863C12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2163EE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Növényvédelmi alapfogalmak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157ABD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2</w:t>
            </w:r>
            <w:r w:rsidR="009D21EB" w:rsidRPr="00A436BB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Kórokozók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863C1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  <w:r w:rsidR="00863C12" w:rsidRPr="00A436BB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Állati kártevők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157AB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  <w:r w:rsidR="00157ABD" w:rsidRPr="00A436BB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Gyomnövények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157ABD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Növényvédelmi előrejelzések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157ABD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1B3090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Növényvédelmi eljárások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157ABD" w:rsidP="00863C1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B00EDE" w:rsidRDefault="009D21EB" w:rsidP="007077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00EDE">
              <w:rPr>
                <w:rFonts w:ascii="Palatino Linotype" w:hAnsi="Palatino Linotype" w:cs="Arial"/>
                <w:b/>
                <w:bCs/>
                <w:lang w:eastAsia="hu-HU"/>
              </w:rPr>
              <w:t>Növényvédelmi technológiák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</w:rPr>
              <w:t>Szántóföldi növények növényvédelme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863C1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07718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</w:rPr>
              <w:t>Kertészeti növények növényvédelme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863C1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B00EDE" w:rsidRDefault="009D21EB" w:rsidP="007077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00EDE">
              <w:rPr>
                <w:rFonts w:ascii="Palatino Linotype" w:hAnsi="Palatino Linotype" w:cs="Arial"/>
                <w:b/>
                <w:bCs/>
                <w:lang w:eastAsia="hu-HU"/>
              </w:rPr>
              <w:t>Növényvédelmi gyakorlatok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384</w:t>
            </w: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B3979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Laboratóriumi gyakorlatok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62</w:t>
            </w: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7077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B3979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Kórokozó és kártevőismeret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7077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77</w:t>
            </w: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79032D" w:rsidRDefault="009D21EB" w:rsidP="007077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B3979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Gyomnövényismeret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Cs/>
                <w:i/>
                <w:lang w:eastAsia="hu-HU"/>
              </w:rPr>
              <w:t>42</w:t>
            </w: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B3979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Előrejelzési gyakorlat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5E042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70</w:t>
            </w:r>
          </w:p>
        </w:tc>
      </w:tr>
      <w:tr w:rsidR="009D21EB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2163EE" w:rsidRDefault="009D21E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B00EDE" w:rsidRDefault="009D21EB" w:rsidP="007B3979">
            <w:pPr>
              <w:spacing w:after="0" w:line="240" w:lineRule="auto"/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 xml:space="preserve">Növényvédelmi tervezés és adminisztráció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9D21E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A436BB" w:rsidRDefault="005E042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133</w:t>
            </w:r>
          </w:p>
        </w:tc>
      </w:tr>
      <w:tr w:rsidR="0061048D" w:rsidRPr="00A436BB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11064-12 Növényvédő szerek kijuttatása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B00EDE" w:rsidRDefault="0061048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B00EDE">
              <w:rPr>
                <w:rFonts w:ascii="Palatino Linotype" w:hAnsi="Palatino Linotype" w:cs="Arial"/>
                <w:b/>
                <w:bCs/>
                <w:lang w:eastAsia="hu-HU"/>
              </w:rPr>
              <w:t>Növényvédőszer</w:t>
            </w:r>
            <w:proofErr w:type="spellEnd"/>
            <w:r w:rsidRPr="00B00ED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kijuttatás</w:t>
            </w:r>
            <w:r w:rsidR="00797C43">
              <w:rPr>
                <w:rFonts w:ascii="Palatino Linotype" w:hAnsi="Palatino Linotype" w:cs="Arial"/>
                <w:b/>
                <w:bCs/>
                <w:lang w:eastAsia="hu-HU"/>
              </w:rPr>
              <w:t>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61048D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B00ED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A permetezőgépek általános felépítése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7E024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1048D" w:rsidRPr="00A436BB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B00ED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A növényvédelem gépei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7E024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61048D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Növényvédőszer</w:t>
            </w:r>
            <w:proofErr w:type="spellEnd"/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 kijuttatás</w:t>
            </w:r>
            <w:r w:rsidR="00797C43">
              <w:rPr>
                <w:rFonts w:ascii="Palatino Linotype" w:hAnsi="Palatino Linotype" w:cs="Arial"/>
                <w:b/>
                <w:bCs/>
                <w:lang w:eastAsia="hu-HU"/>
              </w:rPr>
              <w:t>a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2163EE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2163EE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</w:tr>
      <w:tr w:rsidR="0061048D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B00EDE" w:rsidRDefault="0061048D" w:rsidP="007B3979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A permetezés előkészítése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</w:tr>
      <w:tr w:rsidR="0061048D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B00EDE" w:rsidRDefault="0061048D" w:rsidP="00BB3FBB">
            <w:pPr>
              <w:spacing w:after="0" w:line="240" w:lineRule="auto"/>
              <w:rPr>
                <w:rFonts w:ascii="Palatino Linotype" w:hAnsi="Palatino Linotype"/>
              </w:rPr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Permetlékészítés, kijuttatás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61048D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48D" w:rsidRPr="002163EE" w:rsidRDefault="006104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B00EDE" w:rsidRDefault="0061048D" w:rsidP="007B3979">
            <w:pPr>
              <w:spacing w:after="0" w:line="240" w:lineRule="auto"/>
            </w:pPr>
            <w:r w:rsidRPr="00B00EDE">
              <w:rPr>
                <w:rFonts w:ascii="Palatino Linotype" w:hAnsi="Palatino Linotype"/>
                <w:sz w:val="24"/>
                <w:szCs w:val="24"/>
              </w:rPr>
              <w:t>A növényvédelem gépeinek működtetése, karbantartása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A436BB" w:rsidRDefault="006104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A436BB">
              <w:rPr>
                <w:rFonts w:ascii="Palatino Linotype" w:hAnsi="Palatino Linotype" w:cs="Arial"/>
                <w:i/>
                <w:lang w:eastAsia="hu-HU"/>
              </w:rPr>
              <w:t>70</w:t>
            </w:r>
          </w:p>
        </w:tc>
      </w:tr>
      <w:tr w:rsidR="0079032D" w:rsidRPr="002163EE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2163EE" w:rsidRDefault="0079032D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32D" w:rsidRPr="002163EE" w:rsidRDefault="0079032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32D" w:rsidRPr="002163EE" w:rsidRDefault="007F06E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32D" w:rsidRPr="002163EE" w:rsidRDefault="007F06E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</w:tr>
      <w:tr w:rsidR="0079032D" w:rsidRPr="00DB4340">
        <w:trPr>
          <w:trHeight w:val="285"/>
          <w:jc w:val="center"/>
        </w:trPr>
        <w:tc>
          <w:tcPr>
            <w:tcW w:w="4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DB4340" w:rsidRDefault="0079032D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DB4340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DB4340" w:rsidRDefault="0079032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DB4340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1008 </w:t>
            </w:r>
          </w:p>
        </w:tc>
      </w:tr>
      <w:tr w:rsidR="0079032D" w:rsidRPr="00DB4340">
        <w:trPr>
          <w:trHeight w:val="285"/>
          <w:jc w:val="center"/>
        </w:trPr>
        <w:tc>
          <w:tcPr>
            <w:tcW w:w="4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DB4340" w:rsidRDefault="0079032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B4340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DB4340" w:rsidRDefault="00022A9C" w:rsidP="00DB434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39,7%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DB4340" w:rsidRDefault="00B14D1C" w:rsidP="00DB434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B4340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</w:t>
            </w:r>
            <w:r w:rsidR="00022A9C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,3%</w:t>
            </w:r>
          </w:p>
        </w:tc>
      </w:tr>
    </w:tbl>
    <w:p w:rsidR="002163EE" w:rsidRPr="00DB4340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24285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6E19F8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7903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11062-12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9032D" w:rsidRPr="0079032D" w:rsidRDefault="007903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9032D">
        <w:rPr>
          <w:rFonts w:ascii="Palatino Linotype" w:hAnsi="Palatino Linotype"/>
          <w:b/>
          <w:bCs/>
          <w:noProof/>
          <w:sz w:val="44"/>
          <w:szCs w:val="44"/>
        </w:rPr>
        <w:t>Növényvédőszer</w:t>
      </w:r>
      <w:r w:rsidR="000C2871">
        <w:rPr>
          <w:rFonts w:ascii="Palatino Linotype" w:hAnsi="Palatino Linotype"/>
          <w:b/>
          <w:bCs/>
          <w:noProof/>
          <w:sz w:val="44"/>
          <w:szCs w:val="44"/>
        </w:rPr>
        <w:t xml:space="preserve"> </w:t>
      </w:r>
      <w:r w:rsidRPr="0079032D">
        <w:rPr>
          <w:rFonts w:ascii="Palatino Linotype" w:hAnsi="Palatino Linotype"/>
          <w:b/>
          <w:bCs/>
          <w:noProof/>
          <w:sz w:val="44"/>
          <w:szCs w:val="44"/>
        </w:rPr>
        <w:t xml:space="preserve">ismeret és </w:t>
      </w:r>
      <w:r w:rsidR="00242856">
        <w:rPr>
          <w:rFonts w:ascii="Palatino Linotype" w:hAnsi="Palatino Linotype"/>
          <w:b/>
          <w:bCs/>
          <w:noProof/>
          <w:sz w:val="44"/>
          <w:szCs w:val="44"/>
        </w:rPr>
        <w:t>-</w:t>
      </w:r>
      <w:r w:rsidRPr="0079032D">
        <w:rPr>
          <w:rFonts w:ascii="Palatino Linotype" w:hAnsi="Palatino Linotype"/>
          <w:b/>
          <w:bCs/>
          <w:noProof/>
          <w:sz w:val="44"/>
          <w:szCs w:val="44"/>
        </w:rPr>
        <w:t>használat</w:t>
      </w:r>
      <w:r w:rsidRPr="0079032D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9032D" w:rsidRDefault="0079032D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79032D" w:rsidRDefault="0079032D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79032D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79032D" w:rsidRPr="000E120B" w:rsidRDefault="00B61F0A" w:rsidP="0079032D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79032D">
        <w:rPr>
          <w:rFonts w:ascii="Palatino Linotype" w:hAnsi="Palatino Linotype"/>
          <w:b/>
          <w:sz w:val="24"/>
          <w:szCs w:val="24"/>
        </w:rPr>
        <w:t>11062-12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242856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79032D" w:rsidRPr="0079032D">
        <w:rPr>
          <w:rFonts w:ascii="Palatino Linotype" w:hAnsi="Palatino Linotype"/>
          <w:b/>
          <w:bCs/>
          <w:noProof/>
          <w:sz w:val="24"/>
          <w:szCs w:val="24"/>
        </w:rPr>
        <w:t>Növényvédőszer</w:t>
      </w:r>
      <w:r w:rsidR="000C2871">
        <w:rPr>
          <w:rFonts w:ascii="Palatino Linotype" w:hAnsi="Palatino Linotype"/>
          <w:b/>
          <w:bCs/>
          <w:noProof/>
          <w:sz w:val="24"/>
          <w:szCs w:val="24"/>
        </w:rPr>
        <w:t xml:space="preserve"> </w:t>
      </w:r>
      <w:r w:rsidR="0079032D" w:rsidRPr="0079032D">
        <w:rPr>
          <w:rFonts w:ascii="Palatino Linotype" w:hAnsi="Palatino Linotype"/>
          <w:b/>
          <w:bCs/>
          <w:noProof/>
          <w:sz w:val="24"/>
          <w:szCs w:val="24"/>
        </w:rPr>
        <w:t xml:space="preserve">ismeret és </w:t>
      </w:r>
      <w:r w:rsidR="00242856">
        <w:rPr>
          <w:rFonts w:ascii="Palatino Linotype" w:hAnsi="Palatino Linotype"/>
          <w:b/>
          <w:bCs/>
          <w:noProof/>
          <w:sz w:val="24"/>
          <w:szCs w:val="24"/>
        </w:rPr>
        <w:t>-</w:t>
      </w:r>
      <w:r w:rsidR="0079032D" w:rsidRPr="0079032D">
        <w:rPr>
          <w:rFonts w:ascii="Palatino Linotype" w:hAnsi="Palatino Linotype"/>
          <w:b/>
          <w:bCs/>
          <w:noProof/>
          <w:sz w:val="24"/>
          <w:szCs w:val="24"/>
        </w:rPr>
        <w:t>használat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2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39"/>
        <w:gridCol w:w="588"/>
        <w:gridCol w:w="589"/>
        <w:gridCol w:w="588"/>
        <w:gridCol w:w="589"/>
        <w:gridCol w:w="589"/>
        <w:gridCol w:w="588"/>
        <w:gridCol w:w="589"/>
        <w:gridCol w:w="589"/>
        <w:gridCol w:w="588"/>
        <w:gridCol w:w="589"/>
        <w:gridCol w:w="589"/>
        <w:gridCol w:w="588"/>
        <w:gridCol w:w="589"/>
        <w:gridCol w:w="589"/>
      </w:tblGrid>
      <w:tr w:rsidR="00BF183E" w:rsidRPr="000E120B">
        <w:trPr>
          <w:trHeight w:val="570"/>
          <w:jc w:val="center"/>
        </w:trPr>
        <w:tc>
          <w:tcPr>
            <w:tcW w:w="5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183E" w:rsidRDefault="00BF183E" w:rsidP="006223E2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noProof/>
                <w:sz w:val="24"/>
                <w:szCs w:val="24"/>
              </w:rPr>
            </w:pP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 xml:space="preserve">11062-12 </w:t>
            </w:r>
          </w:p>
          <w:p w:rsidR="00BF183E" w:rsidRPr="0079032D" w:rsidRDefault="00BF183E" w:rsidP="000C287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Növényvédőszer</w:t>
            </w:r>
            <w:r w:rsidR="000C2871">
              <w:rPr>
                <w:rFonts w:ascii="Palatino Linotype" w:hAnsi="Palatino Linotype"/>
                <w:bCs/>
                <w:noProof/>
                <w:sz w:val="24"/>
                <w:szCs w:val="24"/>
              </w:rPr>
              <w:t xml:space="preserve"> </w:t>
            </w:r>
            <w:r w:rsidRPr="0079032D">
              <w:rPr>
                <w:rFonts w:ascii="Palatino Linotype" w:hAnsi="Palatino Linotype"/>
                <w:bCs/>
                <w:noProof/>
                <w:sz w:val="24"/>
                <w:szCs w:val="24"/>
              </w:rPr>
              <w:t>ismeret és -használat</w:t>
            </w:r>
          </w:p>
        </w:tc>
        <w:tc>
          <w:tcPr>
            <w:tcW w:w="47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0E120B" w:rsidRDefault="00BF183E" w:rsidP="00022A9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Növényvédőszer</w:t>
            </w:r>
            <w:r w:rsidR="00242856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ismeret és használat</w:t>
            </w:r>
          </w:p>
        </w:tc>
        <w:tc>
          <w:tcPr>
            <w:tcW w:w="35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0E120B" w:rsidRDefault="00BF183E" w:rsidP="00022A9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Növényvédőszer</w:t>
            </w:r>
            <w:r w:rsidR="00242856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ismeret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éshasználat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BF183E" w:rsidRPr="000E120B">
        <w:trPr>
          <w:cantSplit/>
          <w:trHeight w:val="2761"/>
          <w:jc w:val="center"/>
        </w:trPr>
        <w:tc>
          <w:tcPr>
            <w:tcW w:w="5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0E120B" w:rsidRDefault="00BF183E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Alapfogalmak növényvédőszer-ismeretben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Növényvédő szerek hatása, csoportosítása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A tápanyag-utánpótlás anyagai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Csávázó és talajfertőtlenítő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Gombaölő szerek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Állati kártevők elleni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Gyomirtó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Egyéb növényvédő szerek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A tápanyag-utánpótlás anyagai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>nak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Csávázó és talajfertőtlenítő szerek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Gombaölő szerek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 xml:space="preserve"> megismerése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Állati kártevők elleni szerek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Gyomirtó szerek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BF183E" w:rsidRDefault="00BF183E" w:rsidP="00BF183E">
            <w:pPr>
              <w:ind w:left="113" w:right="113"/>
              <w:rPr>
                <w:rFonts w:ascii="Palatino Linotype" w:hAnsi="Palatino Linotype"/>
                <w:sz w:val="18"/>
                <w:szCs w:val="18"/>
              </w:rPr>
            </w:pPr>
            <w:r w:rsidRPr="00BF183E">
              <w:rPr>
                <w:rFonts w:ascii="Palatino Linotype" w:hAnsi="Palatino Linotype"/>
                <w:sz w:val="18"/>
                <w:szCs w:val="18"/>
              </w:rPr>
              <w:t>Egyéb növényvédő szerek</w:t>
            </w:r>
            <w:r w:rsidR="008A7E3A">
              <w:rPr>
                <w:rFonts w:ascii="Palatino Linotype" w:hAnsi="Palatino Linotype"/>
                <w:sz w:val="18"/>
                <w:szCs w:val="18"/>
              </w:rPr>
              <w:t xml:space="preserve"> megismerése</w:t>
            </w:r>
          </w:p>
        </w:tc>
      </w:tr>
      <w:tr w:rsidR="006C6AA4" w:rsidRPr="000E120B">
        <w:trPr>
          <w:trHeight w:val="345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Kapcsolatot tart a növény-egészségügyi szervezettel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157ABD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Szakmai információkat gyűjt és felhasznál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157ABD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Szakszerűen használja fel a növényvédelemben használt engedélyköteles termékeket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Növényvédelmi hatású készítményt készít és használ fel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25594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Növényvédő szert árusít, vásárol, átcsomagol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Felismeri a hamisított növényvédő szert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Növényvédő szert, veszélyes hulladékot szállít, tárol, raktároz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 xml:space="preserve">Tárolási, raktározási tevékenységét szakszerűen </w:t>
            </w:r>
            <w:r w:rsidRPr="000C3B7D">
              <w:rPr>
                <w:rFonts w:ascii="Palatino Linotype" w:hAnsi="Palatino Linotype"/>
                <w:sz w:val="24"/>
                <w:szCs w:val="24"/>
              </w:rPr>
              <w:lastRenderedPageBreak/>
              <w:t>adminisztrálja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lastRenderedPageBreak/>
              <w:t>Veszélyes hulladék megsemmisítéséről gondoskodik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0C3B7D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0C3B7D">
              <w:rPr>
                <w:rFonts w:ascii="Palatino Linotype" w:hAnsi="Palatino Linotype"/>
                <w:sz w:val="24"/>
                <w:szCs w:val="24"/>
              </w:rPr>
              <w:t>Mérgezés, baleset esetén munkatársi elsősegélynyújtást végez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F57D42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6AA4" w:rsidRPr="000E120B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Növény-egészségügyi szervezet felépítése, feladatai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740BAD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Engedélyköteles termékek, az engedélyezés folyamata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Növényvédő szerek általános felépítése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Növényvédő szerek csoportosításának módjai (formázás, hatásmód, alkalmazásmód, mérgező hatás, veszélyesség, közegészségügyi, a célszervezetekre és a hasznos szervezetekre gyakorolt hatás, forgalmazás és felhasználás)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303142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A növényvédő szerek használatának élelmezés-egészségügyi vonatkozásai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Gombaölő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Rovarölő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Gyomirtó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lastRenderedPageBreak/>
              <w:t>Biológiai növényvédő szerek (jellemzés,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 xml:space="preserve">Lemosó, csávázó, talajfertőtlenítő, csigaölő, </w:t>
            </w:r>
            <w:r w:rsidR="008F7AEF" w:rsidRPr="00CA0CC2">
              <w:rPr>
                <w:rFonts w:ascii="Palatino Linotype" w:hAnsi="Palatino Linotype"/>
                <w:sz w:val="24"/>
                <w:szCs w:val="24"/>
              </w:rPr>
              <w:t>rágcsálóirtó</w:t>
            </w:r>
            <w:r w:rsidRPr="00CA0CC2">
              <w:rPr>
                <w:rFonts w:ascii="Palatino Linotype" w:hAnsi="Palatino Linotype"/>
                <w:sz w:val="24"/>
                <w:szCs w:val="24"/>
              </w:rPr>
              <w:t>, vadriasztó szerek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Permetezésnél használt segédanyagok és életfolyamatokat szabályozó készítmények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Környezetkímélő növényvédő szerek és készítmények (általános jellemzés, elkészítés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proofErr w:type="spellStart"/>
            <w:r w:rsidRPr="00CA0CC2">
              <w:rPr>
                <w:rFonts w:ascii="Palatino Linotype" w:hAnsi="Palatino Linotype"/>
                <w:sz w:val="24"/>
                <w:szCs w:val="24"/>
              </w:rPr>
              <w:t>Ferromonok</w:t>
            </w:r>
            <w:proofErr w:type="spellEnd"/>
            <w:r w:rsidRPr="00CA0CC2">
              <w:rPr>
                <w:rFonts w:ascii="Palatino Linotype" w:hAnsi="Palatino Linotype"/>
                <w:sz w:val="24"/>
                <w:szCs w:val="24"/>
              </w:rPr>
              <w:t xml:space="preserve"> és alkalmazási területeik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proofErr w:type="spellStart"/>
            <w:r w:rsidRPr="00CA0CC2">
              <w:rPr>
                <w:rFonts w:ascii="Palatino Linotype" w:hAnsi="Palatino Linotype"/>
                <w:sz w:val="24"/>
                <w:szCs w:val="24"/>
              </w:rPr>
              <w:t>Növényvédőszer</w:t>
            </w:r>
            <w:proofErr w:type="spellEnd"/>
            <w:r w:rsidRPr="00CA0CC2">
              <w:rPr>
                <w:rFonts w:ascii="Palatino Linotype" w:hAnsi="Palatino Linotype"/>
                <w:sz w:val="24"/>
                <w:szCs w:val="24"/>
              </w:rPr>
              <w:t xml:space="preserve"> kereskedelem és forgalmazás speciális módszerei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Információszerzés módszerei, szerjegyzék használata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A növényvédő szerek használatának környezeti kockázatai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A növényvédő szerek felhasználási előírásai (engedélyokirat, biztonságtechnikai adatlap)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B80AD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Növényvédő szerek csomagolása, átcsomagolása, csomagolóburkolatokkal kapcsolatos szabályok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Növényvédő szerek árusításának, vásárlásának szabályai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 xml:space="preserve">Növényvédő szerek szavatossága, </w:t>
            </w:r>
            <w:r w:rsidRPr="00CA0CC2">
              <w:rPr>
                <w:rFonts w:ascii="Palatino Linotype" w:hAnsi="Palatino Linotype"/>
                <w:sz w:val="24"/>
                <w:szCs w:val="24"/>
              </w:rPr>
              <w:lastRenderedPageBreak/>
              <w:t>minőségellenőrzése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lastRenderedPageBreak/>
              <w:t>Növényvédő szerek szállítása, tárolása, raktározása és ezek adminisztrációja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Veszélyes hulladékok típusai, tárolása, adminisztrációja, megsemmisítése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Növényvédőszer</w:t>
            </w:r>
            <w:r w:rsidR="008F7AEF">
              <w:rPr>
                <w:rFonts w:ascii="Palatino Linotype" w:hAnsi="Palatino Linotype"/>
                <w:sz w:val="24"/>
                <w:szCs w:val="24"/>
              </w:rPr>
              <w:t>-</w:t>
            </w:r>
            <w:r w:rsidRPr="00CA0CC2">
              <w:rPr>
                <w:rFonts w:ascii="Palatino Linotype" w:hAnsi="Palatino Linotype"/>
                <w:sz w:val="24"/>
                <w:szCs w:val="24"/>
              </w:rPr>
              <w:t>mérgezés (formái, általános és speciális tünetei)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A0CC2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A0CC2">
              <w:rPr>
                <w:rFonts w:ascii="Palatino Linotype" w:hAnsi="Palatino Linotype"/>
                <w:sz w:val="24"/>
                <w:szCs w:val="24"/>
              </w:rPr>
              <w:t>Elsősegélynyújtás, teendők baleset esetén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D6335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6AA4" w:rsidRPr="000E120B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E3A" w:rsidRPr="000E120B">
        <w:trPr>
          <w:trHeight w:val="24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55137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55137">
              <w:rPr>
                <w:rFonts w:ascii="Palatino Linotype" w:hAnsi="Palatino Linotype"/>
                <w:sz w:val="24"/>
                <w:szCs w:val="24"/>
              </w:rPr>
              <w:t>Olvasott szakmai szöveg megértése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55137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55137">
              <w:rPr>
                <w:rFonts w:ascii="Palatino Linotype" w:hAnsi="Palatino Linotype"/>
                <w:sz w:val="24"/>
                <w:szCs w:val="24"/>
              </w:rPr>
              <w:t>Szakmai nyelvi beszédkészség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55137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55137">
              <w:rPr>
                <w:rFonts w:ascii="Palatino Linotype" w:hAnsi="Palatino Linotype"/>
                <w:sz w:val="24"/>
                <w:szCs w:val="24"/>
              </w:rPr>
              <w:t>Információforrások kezelése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5924E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6AA4" w:rsidRPr="000E120B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E1BD6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E1BD6">
              <w:rPr>
                <w:rFonts w:ascii="Palatino Linotype" w:hAnsi="Palatino Linotype"/>
                <w:sz w:val="24"/>
                <w:szCs w:val="24"/>
              </w:rPr>
              <w:t>Felelősségtudat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CE1BD6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CE1BD6">
              <w:rPr>
                <w:rFonts w:ascii="Palatino Linotype" w:hAnsi="Palatino Linotype"/>
                <w:sz w:val="24"/>
                <w:szCs w:val="24"/>
              </w:rPr>
              <w:t>Megbízhatóság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C6AA4" w:rsidRPr="000E120B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561E3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561E3">
              <w:rPr>
                <w:rFonts w:ascii="Palatino Linotype" w:hAnsi="Palatino Linotype"/>
                <w:sz w:val="24"/>
                <w:szCs w:val="24"/>
              </w:rPr>
              <w:t>Határozottság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561E3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561E3">
              <w:rPr>
                <w:rFonts w:ascii="Palatino Linotype" w:hAnsi="Palatino Linotype"/>
                <w:sz w:val="24"/>
                <w:szCs w:val="24"/>
              </w:rPr>
              <w:t>Közérthetőség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6AA4" w:rsidRPr="000E120B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0E120B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353F86" w:rsidRDefault="008A7E3A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353F86">
              <w:rPr>
                <w:rFonts w:ascii="Palatino Linotype" w:hAnsi="Palatino Linotype"/>
                <w:sz w:val="24"/>
                <w:szCs w:val="24"/>
              </w:rPr>
              <w:t>Logikus gondolkodás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E3A" w:rsidRPr="000E120B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Default="008A7E3A" w:rsidP="00B022AB">
            <w:pPr>
              <w:spacing w:after="0" w:line="240" w:lineRule="auto"/>
            </w:pPr>
            <w:r w:rsidRPr="00353F86">
              <w:rPr>
                <w:rFonts w:ascii="Palatino Linotype" w:hAnsi="Palatino Linotype"/>
                <w:sz w:val="24"/>
                <w:szCs w:val="24"/>
              </w:rPr>
              <w:t>Emlékezőképesség (ismeretmegőrzés)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6A561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0E120B" w:rsidRDefault="008A7E3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A2C3E" w:rsidRDefault="007A2C3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9032D" w:rsidRDefault="0079032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79032D" w:rsidSect="0079032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65A1E" w:rsidRDefault="00C65A1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B61F0A" w:rsidRPr="00992318" w:rsidRDefault="0079032D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9032D">
        <w:rPr>
          <w:rFonts w:ascii="Palatino Linotype" w:hAnsi="Palatino Linotype"/>
          <w:b/>
          <w:bCs/>
          <w:noProof/>
          <w:sz w:val="24"/>
          <w:szCs w:val="24"/>
        </w:rPr>
        <w:t>Növényvédőszer</w:t>
      </w:r>
      <w:r w:rsidR="0061394F">
        <w:rPr>
          <w:rFonts w:ascii="Palatino Linotype" w:hAnsi="Palatino Linotype"/>
          <w:b/>
          <w:bCs/>
          <w:noProof/>
          <w:sz w:val="24"/>
          <w:szCs w:val="24"/>
        </w:rPr>
        <w:t>-</w:t>
      </w:r>
      <w:r w:rsidRPr="0079032D">
        <w:rPr>
          <w:rFonts w:ascii="Palatino Linotype" w:hAnsi="Palatino Linotype"/>
          <w:b/>
          <w:bCs/>
          <w:noProof/>
          <w:sz w:val="24"/>
          <w:szCs w:val="24"/>
        </w:rPr>
        <w:t>ismeret és használat</w:t>
      </w:r>
      <w:r w:rsidR="0061394F">
        <w:rPr>
          <w:rFonts w:ascii="Palatino Linotype" w:hAnsi="Palatino Linotype"/>
          <w:b/>
          <w:bCs/>
          <w:noProof/>
          <w:sz w:val="24"/>
          <w:szCs w:val="24"/>
        </w:rPr>
        <w:t xml:space="preserve"> </w:t>
      </w:r>
      <w:proofErr w:type="gramStart"/>
      <w:r w:rsidR="0061394F">
        <w:rPr>
          <w:rFonts w:ascii="Palatino Linotype" w:hAnsi="Palatino Linotype"/>
          <w:b/>
          <w:bCs/>
          <w:noProof/>
          <w:sz w:val="24"/>
          <w:szCs w:val="24"/>
        </w:rPr>
        <w:t>tantárgy</w:t>
      </w:r>
      <w:r w:rsidR="00BD4C77">
        <w:rPr>
          <w:rFonts w:ascii="Palatino Linotype" w:hAnsi="Palatino Linotype"/>
          <w:bCs/>
          <w:noProof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7F06EF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00EDE" w:rsidRPr="00992318">
        <w:rPr>
          <w:rFonts w:ascii="Palatino Linotype" w:hAnsi="Palatino Linotype"/>
          <w:i/>
          <w:sz w:val="24"/>
          <w:szCs w:val="24"/>
        </w:rPr>
        <w:t xml:space="preserve">          </w:t>
      </w:r>
      <w:r w:rsidR="00BD4C77" w:rsidRPr="00992318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="00BD4C77" w:rsidRPr="009923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1394F" w:rsidRDefault="00303142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tanításának célja, hogy megismertesse a tanulókkal a n</w:t>
      </w:r>
      <w:r w:rsidRPr="00CA0CC2">
        <w:rPr>
          <w:rFonts w:ascii="Palatino Linotype" w:hAnsi="Palatino Linotype"/>
          <w:sz w:val="24"/>
          <w:szCs w:val="24"/>
        </w:rPr>
        <w:t>övényvédő szerek általános felépítés</w:t>
      </w:r>
      <w:r>
        <w:rPr>
          <w:rFonts w:ascii="Palatino Linotype" w:hAnsi="Palatino Linotype"/>
          <w:sz w:val="24"/>
          <w:szCs w:val="24"/>
        </w:rPr>
        <w:t>ét, a g</w:t>
      </w:r>
      <w:r w:rsidRPr="00CA0CC2">
        <w:rPr>
          <w:rFonts w:ascii="Palatino Linotype" w:hAnsi="Palatino Linotype"/>
          <w:sz w:val="24"/>
          <w:szCs w:val="24"/>
        </w:rPr>
        <w:t>ombaölő szerek</w:t>
      </w:r>
      <w:r>
        <w:rPr>
          <w:rFonts w:ascii="Palatino Linotype" w:hAnsi="Palatino Linotype"/>
          <w:sz w:val="24"/>
          <w:szCs w:val="24"/>
        </w:rPr>
        <w:t xml:space="preserve">, a rovarölő szerek, a gyomirtó szerek és egyéb szerek </w:t>
      </w:r>
      <w:r w:rsidRPr="00CA0CC2">
        <w:rPr>
          <w:rFonts w:ascii="Palatino Linotype" w:hAnsi="Palatino Linotype"/>
          <w:sz w:val="24"/>
          <w:szCs w:val="24"/>
        </w:rPr>
        <w:t>szercsoportjai</w:t>
      </w:r>
      <w:r>
        <w:rPr>
          <w:rFonts w:ascii="Palatino Linotype" w:hAnsi="Palatino Linotype"/>
          <w:sz w:val="24"/>
          <w:szCs w:val="24"/>
        </w:rPr>
        <w:t>t, a</w:t>
      </w:r>
      <w:r w:rsidRPr="00CA0CC2">
        <w:rPr>
          <w:rFonts w:ascii="Palatino Linotype" w:hAnsi="Palatino Linotype"/>
          <w:sz w:val="24"/>
          <w:szCs w:val="24"/>
        </w:rPr>
        <w:t xml:space="preserve"> növényvédő szerek használatának élelmezés-egészségügyi </w:t>
      </w:r>
      <w:r>
        <w:rPr>
          <w:rFonts w:ascii="Palatino Linotype" w:hAnsi="Palatino Linotype"/>
          <w:sz w:val="24"/>
          <w:szCs w:val="24"/>
        </w:rPr>
        <w:t>vonatkozásait</w:t>
      </w:r>
    </w:p>
    <w:p w:rsidR="0061394F" w:rsidRDefault="00303142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Felhívja a figyelmet a b</w:t>
      </w:r>
      <w:r w:rsidRPr="00CA0CC2">
        <w:rPr>
          <w:rFonts w:ascii="Palatino Linotype" w:hAnsi="Palatino Linotype"/>
          <w:sz w:val="24"/>
          <w:szCs w:val="24"/>
        </w:rPr>
        <w:t>iológiai növényvédő szerek</w:t>
      </w:r>
      <w:r>
        <w:rPr>
          <w:rFonts w:ascii="Palatino Linotype" w:hAnsi="Palatino Linotype"/>
          <w:sz w:val="24"/>
          <w:szCs w:val="24"/>
        </w:rPr>
        <w:t>, a k</w:t>
      </w:r>
      <w:r w:rsidRPr="00CA0CC2">
        <w:rPr>
          <w:rFonts w:ascii="Palatino Linotype" w:hAnsi="Palatino Linotype"/>
          <w:sz w:val="24"/>
          <w:szCs w:val="24"/>
        </w:rPr>
        <w:t>örnyezetkímélő növényvédő szerek és készítmények</w:t>
      </w:r>
      <w:r>
        <w:rPr>
          <w:rFonts w:ascii="Palatino Linotype" w:hAnsi="Palatino Linotype"/>
          <w:sz w:val="24"/>
          <w:szCs w:val="24"/>
        </w:rPr>
        <w:t xml:space="preserve"> fontosságára</w:t>
      </w:r>
    </w:p>
    <w:p w:rsidR="00CC3403" w:rsidRPr="00E041A3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Megismerteti a tanulókkal a </w:t>
      </w:r>
      <w:r w:rsidR="00303142" w:rsidRPr="00CA0CC2">
        <w:rPr>
          <w:rFonts w:ascii="Palatino Linotype" w:hAnsi="Palatino Linotype"/>
          <w:sz w:val="24"/>
          <w:szCs w:val="24"/>
        </w:rPr>
        <w:t>növényvédő szerek felhasználási előírásai</w:t>
      </w:r>
      <w:r w:rsidR="00303142">
        <w:rPr>
          <w:rFonts w:ascii="Palatino Linotype" w:hAnsi="Palatino Linotype"/>
          <w:sz w:val="24"/>
          <w:szCs w:val="24"/>
        </w:rPr>
        <w:t>t, a n</w:t>
      </w:r>
      <w:r>
        <w:rPr>
          <w:rFonts w:ascii="Palatino Linotype" w:hAnsi="Palatino Linotype"/>
          <w:sz w:val="24"/>
          <w:szCs w:val="24"/>
        </w:rPr>
        <w:t>övényvédő</w:t>
      </w:r>
      <w:r w:rsidR="00303142">
        <w:rPr>
          <w:rFonts w:ascii="Palatino Linotype" w:hAnsi="Palatino Linotype"/>
          <w:sz w:val="24"/>
          <w:szCs w:val="24"/>
        </w:rPr>
        <w:t>szer</w:t>
      </w:r>
      <w:r w:rsidR="008F7AEF">
        <w:rPr>
          <w:rFonts w:ascii="Palatino Linotype" w:hAnsi="Palatino Linotype"/>
          <w:sz w:val="24"/>
          <w:szCs w:val="24"/>
        </w:rPr>
        <w:t>-</w:t>
      </w:r>
      <w:r w:rsidR="00303142">
        <w:rPr>
          <w:rFonts w:ascii="Palatino Linotype" w:hAnsi="Palatino Linotype"/>
          <w:sz w:val="24"/>
          <w:szCs w:val="24"/>
        </w:rPr>
        <w:t xml:space="preserve">mérgezés </w:t>
      </w:r>
      <w:r w:rsidR="00303142" w:rsidRPr="00CA0CC2">
        <w:rPr>
          <w:rFonts w:ascii="Palatino Linotype" w:hAnsi="Palatino Linotype"/>
          <w:sz w:val="24"/>
          <w:szCs w:val="24"/>
        </w:rPr>
        <w:t>formái</w:t>
      </w:r>
      <w:r w:rsidR="00303142">
        <w:rPr>
          <w:rFonts w:ascii="Palatino Linotype" w:hAnsi="Palatino Linotype"/>
          <w:sz w:val="24"/>
          <w:szCs w:val="24"/>
        </w:rPr>
        <w:t>t</w:t>
      </w:r>
      <w:r w:rsidR="00303142" w:rsidRPr="00CA0CC2">
        <w:rPr>
          <w:rFonts w:ascii="Palatino Linotype" w:hAnsi="Palatino Linotype"/>
          <w:sz w:val="24"/>
          <w:szCs w:val="24"/>
        </w:rPr>
        <w:t>, általános és speciális tünetei</w:t>
      </w:r>
      <w:r w:rsidR="00303142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/>
          <w:sz w:val="24"/>
          <w:szCs w:val="24"/>
        </w:rPr>
        <w:t xml:space="preserve">, valamint a </w:t>
      </w:r>
      <w:r w:rsidRPr="00CA0CC2">
        <w:rPr>
          <w:rFonts w:ascii="Palatino Linotype" w:hAnsi="Palatino Linotype"/>
          <w:sz w:val="24"/>
          <w:szCs w:val="24"/>
        </w:rPr>
        <w:t>teendők</w:t>
      </w:r>
      <w:r>
        <w:rPr>
          <w:rFonts w:ascii="Palatino Linotype" w:hAnsi="Palatino Linotype"/>
          <w:sz w:val="24"/>
          <w:szCs w:val="24"/>
        </w:rPr>
        <w:t>et</w:t>
      </w:r>
      <w:r w:rsidRPr="00CA0CC2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növényvédő szeres mérgezés </w:t>
      </w:r>
      <w:r w:rsidRPr="00CA0CC2">
        <w:rPr>
          <w:rFonts w:ascii="Palatino Linotype" w:hAnsi="Palatino Linotype"/>
          <w:sz w:val="24"/>
          <w:szCs w:val="24"/>
        </w:rPr>
        <w:t>esetén</w:t>
      </w:r>
    </w:p>
    <w:p w:rsidR="00CC3403" w:rsidRPr="00E041A3" w:rsidRDefault="00CC3403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1394F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2D5E56">
        <w:rPr>
          <w:rFonts w:ascii="Palatino Linotype" w:hAnsi="Palatino Linotype"/>
          <w:sz w:val="24"/>
          <w:szCs w:val="24"/>
        </w:rPr>
        <w:t>A növényvédő szerek</w:t>
      </w:r>
      <w:r>
        <w:rPr>
          <w:rFonts w:ascii="Palatino Linotype" w:hAnsi="Palatino Linotype"/>
          <w:sz w:val="24"/>
          <w:szCs w:val="24"/>
        </w:rPr>
        <w:t xml:space="preserve"> vegyi összetételének megismeréséhez az előzetes</w:t>
      </w:r>
      <w:r w:rsidRPr="002D5E56">
        <w:rPr>
          <w:rFonts w:ascii="Palatino Linotype" w:hAnsi="Palatino Linotype"/>
          <w:sz w:val="24"/>
          <w:szCs w:val="24"/>
        </w:rPr>
        <w:t xml:space="preserve"> kémiai</w:t>
      </w:r>
      <w:r>
        <w:rPr>
          <w:rFonts w:ascii="Palatino Linotype" w:hAnsi="Palatino Linotype"/>
          <w:sz w:val="24"/>
          <w:szCs w:val="24"/>
        </w:rPr>
        <w:t xml:space="preserve"> ismeretek szükségesek</w:t>
      </w:r>
    </w:p>
    <w:p w:rsidR="0061394F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0E45E5">
        <w:rPr>
          <w:rFonts w:ascii="Palatino Linotype" w:hAnsi="Palatino Linotype"/>
          <w:sz w:val="24"/>
          <w:szCs w:val="24"/>
        </w:rPr>
        <w:t xml:space="preserve">növényvédő szerek hatásmechanizmusának megértéséhez szükségesek a biológia élettani folyamatainak ismerete </w:t>
      </w:r>
      <w:r w:rsidR="00237356">
        <w:rPr>
          <w:rFonts w:ascii="Palatino Linotype" w:hAnsi="Palatino Linotype"/>
          <w:sz w:val="24"/>
          <w:szCs w:val="24"/>
        </w:rPr>
        <w:t xml:space="preserve">a </w:t>
      </w:r>
      <w:r w:rsidR="000E45E5">
        <w:rPr>
          <w:rFonts w:ascii="Palatino Linotype" w:hAnsi="Palatino Linotype"/>
          <w:sz w:val="24"/>
          <w:szCs w:val="24"/>
        </w:rPr>
        <w:t xml:space="preserve">növényeknél, az állatoknál és az embereknél (mérgezés esetén) </w:t>
      </w:r>
    </w:p>
    <w:p w:rsidR="00C65A1E" w:rsidRPr="002D5E56" w:rsidRDefault="000E45E5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növényvédő szerek mennyiségének kiszámításához matematikai ismeretek szükségesek</w:t>
      </w:r>
    </w:p>
    <w:p w:rsidR="00C65A1E" w:rsidRPr="000E45E5" w:rsidRDefault="000E45E5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Növényvédelmi technológiák és a növényvédő szerek kijuttatása modulok tantárgyaihoz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0EDE" w:rsidRDefault="00B00EDE" w:rsidP="00B00ED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Alapfogalmak növényvédőszer-ismeretben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B00EDE">
        <w:rPr>
          <w:rFonts w:ascii="Palatino Linotype" w:hAnsi="Palatino Linotype"/>
          <w:b/>
          <w:sz w:val="24"/>
          <w:szCs w:val="24"/>
        </w:rPr>
        <w:tab/>
      </w:r>
      <w:r w:rsidR="009E5762">
        <w:rPr>
          <w:rFonts w:ascii="Palatino Linotype" w:hAnsi="Palatino Linotype"/>
          <w:b/>
          <w:i/>
          <w:sz w:val="24"/>
          <w:szCs w:val="24"/>
        </w:rPr>
        <w:t>10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F108AC">
        <w:rPr>
          <w:rFonts w:ascii="Palatino Linotype" w:hAnsi="Palatino Linotype"/>
          <w:sz w:val="24"/>
          <w:szCs w:val="24"/>
        </w:rPr>
        <w:t>növényvédőszer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fogalma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növényvédő szerek csoportosítása: méreghatás, felhasználási terület, felhasználási mód szerint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Munka- és élelmezés-egészségügyi várakozási idő fogalma </w:t>
      </w:r>
    </w:p>
    <w:p w:rsidR="005924EA" w:rsidRPr="00F108AC" w:rsidRDefault="00237356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Fogalmak: </w:t>
      </w:r>
      <w:r w:rsidR="005924EA" w:rsidRPr="00F108AC">
        <w:rPr>
          <w:rFonts w:ascii="Palatino Linotype" w:hAnsi="Palatino Linotype"/>
          <w:sz w:val="24"/>
          <w:szCs w:val="24"/>
        </w:rPr>
        <w:t>Alap-, nyersanyag, hatóanyag, vivő- és segédanyag, adalékanyag, természetes-, mesterséges anyag, pH, növényvédő szer, törzsoldat, hígítás, oldat, töménység, dózis, emulzió, szuszpenzió, granulátum,</w:t>
      </w:r>
      <w:r w:rsidR="005924EA" w:rsidRPr="00F108AC"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 xml:space="preserve">oldhatóság, </w:t>
      </w:r>
      <w:proofErr w:type="spellStart"/>
      <w:r w:rsidR="005924EA" w:rsidRPr="00F108AC">
        <w:rPr>
          <w:rFonts w:ascii="Palatino Linotype" w:hAnsi="Palatino Linotype"/>
          <w:sz w:val="24"/>
          <w:szCs w:val="24"/>
        </w:rPr>
        <w:t>diszpergáció</w:t>
      </w:r>
      <w:proofErr w:type="spellEnd"/>
      <w:r w:rsidR="005924EA" w:rsidRPr="00F108AC">
        <w:rPr>
          <w:rFonts w:ascii="Palatino Linotype" w:hAnsi="Palatino Linotype"/>
          <w:sz w:val="24"/>
          <w:szCs w:val="24"/>
        </w:rPr>
        <w:t xml:space="preserve">, nedvesíthetőség, abszorpció, adszorpció, szermaradvány, felezési idő, bomlási idő, hatásspektrum, </w:t>
      </w:r>
      <w:proofErr w:type="spellStart"/>
      <w:r w:rsidR="005924EA" w:rsidRPr="00F108AC">
        <w:rPr>
          <w:rFonts w:ascii="Palatino Linotype" w:hAnsi="Palatino Linotype"/>
          <w:sz w:val="24"/>
          <w:szCs w:val="24"/>
        </w:rPr>
        <w:t>kelát</w:t>
      </w:r>
      <w:proofErr w:type="spellEnd"/>
      <w:r w:rsidR="005924EA" w:rsidRPr="00F108AC">
        <w:rPr>
          <w:rFonts w:ascii="Palatino Linotype" w:hAnsi="Palatino Linotype"/>
          <w:sz w:val="24"/>
          <w:szCs w:val="24"/>
        </w:rPr>
        <w:t>, méreg, közegészségügyi minősítés, É.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>V.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>I., M.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>V</w:t>
      </w:r>
      <w:r>
        <w:rPr>
          <w:rFonts w:ascii="Palatino Linotype" w:hAnsi="Palatino Linotype"/>
          <w:sz w:val="24"/>
          <w:szCs w:val="24"/>
        </w:rPr>
        <w:t>.</w:t>
      </w:r>
      <w:r w:rsidR="005924EA" w:rsidRPr="00F108AC">
        <w:rPr>
          <w:rFonts w:ascii="Palatino Linotype" w:hAnsi="Palatino Linotype"/>
          <w:sz w:val="24"/>
          <w:szCs w:val="24"/>
        </w:rPr>
        <w:t xml:space="preserve"> I., p.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>o.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924EA" w:rsidRPr="00F108AC">
        <w:rPr>
          <w:rFonts w:ascii="Palatino Linotype" w:hAnsi="Palatino Linotype"/>
          <w:sz w:val="24"/>
          <w:szCs w:val="24"/>
        </w:rPr>
        <w:t>LD50 érték, minta, szállítmány, tétel</w:t>
      </w:r>
    </w:p>
    <w:p w:rsidR="002752B1" w:rsidRPr="00882FE4" w:rsidRDefault="00882FE4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882FE4">
        <w:rPr>
          <w:rFonts w:ascii="Palatino Linotype" w:hAnsi="Palatino Linotype"/>
          <w:sz w:val="24"/>
          <w:szCs w:val="24"/>
        </w:rPr>
        <w:t>A növényvédelmi szolgálat országos és nemzetközi szintű rendszere, jelentősége</w:t>
      </w:r>
    </w:p>
    <w:p w:rsidR="00882FE4" w:rsidRPr="00F108AC" w:rsidRDefault="00882FE4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C65A1E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lastRenderedPageBreak/>
        <w:t>Növényvédő szerek hatása, csoportosítása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B00ED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5924EA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növényvédő szerek hatása a károsítókra, az élő környezetre, az emberre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növényvédő szerek hatását befolyásoló tényezők (meteorológiai, biológiai és technológiai tényezők) </w:t>
      </w:r>
    </w:p>
    <w:p w:rsidR="0061394F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növényvédő szerek csoportosítása kémiai szerkezet, hatóanyag, biológiai hatás környezeti hatásuk szerforma, kijuttatás mennyisége, kijuttatás módja, méregjelzés, </w:t>
      </w:r>
      <w:proofErr w:type="gramStart"/>
      <w:r w:rsidR="00237356">
        <w:rPr>
          <w:rFonts w:ascii="Palatino Linotype" w:hAnsi="Palatino Linotype"/>
          <w:sz w:val="24"/>
          <w:szCs w:val="24"/>
        </w:rPr>
        <w:t>élelmezés-egészségügyi várakozási</w:t>
      </w:r>
      <w:proofErr w:type="gramEnd"/>
      <w:r w:rsidR="00237356">
        <w:rPr>
          <w:rFonts w:ascii="Palatino Linotype" w:hAnsi="Palatino Linotype"/>
          <w:sz w:val="24"/>
          <w:szCs w:val="24"/>
        </w:rPr>
        <w:t xml:space="preserve"> idő, munka-egészségügyi várakozási idő</w:t>
      </w:r>
      <w:r w:rsidRPr="00F108AC">
        <w:rPr>
          <w:rFonts w:ascii="Palatino Linotype" w:hAnsi="Palatino Linotype"/>
          <w:sz w:val="24"/>
          <w:szCs w:val="24"/>
        </w:rPr>
        <w:t>, közegészségügyi tűz-, hal- és méhveszélyesség, engedély foka, felhasználási mód alapján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szerek kiválasztása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Növényvédőszer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vizsgálati rendszere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növényvédő szerek engedélyezése 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A növényvédő szerek felhasználási előírásai (engedélyokirat, biztonságtechnikai adatlap)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felhasználás és tárolás szakszerűsége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növényvédő szerekkel kapcsolatos szabályok</w:t>
      </w:r>
    </w:p>
    <w:p w:rsidR="0061394F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A0CC2">
        <w:rPr>
          <w:rFonts w:ascii="Palatino Linotype" w:hAnsi="Palatino Linotype"/>
          <w:sz w:val="24"/>
          <w:szCs w:val="24"/>
        </w:rPr>
        <w:t>Növényvédőszer</w:t>
      </w:r>
      <w:proofErr w:type="spellEnd"/>
      <w:r w:rsidRPr="00CA0CC2">
        <w:rPr>
          <w:rFonts w:ascii="Palatino Linotype" w:hAnsi="Palatino Linotype"/>
          <w:sz w:val="24"/>
          <w:szCs w:val="24"/>
        </w:rPr>
        <w:t xml:space="preserve"> kereskedelem és forgalmazás speciális módszerei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Információszerzés módszerei, szerjegyzék használata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A növényvédő szerek használatának környezeti kockázatai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Környezetkímélő növényvédő szerek és készítmények (általános jellemzés, elkészítés és fontosabb alkalmazási előírások)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Növényvédő szerek árusításának, vásárlásának szabályai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Növényvédő szerek szavatossága, minőségellenőrzése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növényvédő szerek szállítása, tárolása, a hulladékok megsemmisítése, selejtezése</w:t>
      </w:r>
      <w:r w:rsidRPr="00B07B45">
        <w:rPr>
          <w:rFonts w:ascii="Palatino Linotype" w:hAnsi="Palatino Linotype"/>
          <w:sz w:val="24"/>
          <w:szCs w:val="24"/>
        </w:rPr>
        <w:t xml:space="preserve"> 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Növényvédő szerek csomagolása, átcsomagolása, csomagolóburkolatokkal kapcsolatos szabályok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Növényvédő szerek szállítása, tárolása, raktározása és ezek adminisztrációja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Veszélyes hulladékok típusai, tárolása, adminisztrációja, megsemmisítése</w:t>
      </w:r>
    </w:p>
    <w:p w:rsidR="005C3610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Növényvédőszer</w:t>
      </w:r>
      <w:r w:rsidR="00E21ACE">
        <w:rPr>
          <w:rFonts w:ascii="Palatino Linotype" w:hAnsi="Palatino Linotype"/>
          <w:sz w:val="24"/>
          <w:szCs w:val="24"/>
        </w:rPr>
        <w:t>-</w:t>
      </w:r>
      <w:r w:rsidRPr="00CA0CC2">
        <w:rPr>
          <w:rFonts w:ascii="Palatino Linotype" w:hAnsi="Palatino Linotype"/>
          <w:sz w:val="24"/>
          <w:szCs w:val="24"/>
        </w:rPr>
        <w:t>mérgezés (formái, általános és speciális tünetei)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924EA" w:rsidRDefault="005924EA" w:rsidP="005924EA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CA0CC2">
        <w:rPr>
          <w:rFonts w:ascii="Palatino Linotype" w:hAnsi="Palatino Linotype"/>
          <w:sz w:val="24"/>
          <w:szCs w:val="24"/>
        </w:rPr>
        <w:t>Elsősegélynyújtás, teendők baleset esetén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A tápanyag</w:t>
      </w:r>
      <w:r>
        <w:rPr>
          <w:rFonts w:ascii="Palatino Linotype" w:hAnsi="Palatino Linotype"/>
          <w:b/>
          <w:sz w:val="24"/>
          <w:szCs w:val="24"/>
        </w:rPr>
        <w:t>-</w:t>
      </w:r>
      <w:r w:rsidRPr="00F108AC">
        <w:rPr>
          <w:rFonts w:ascii="Palatino Linotype" w:hAnsi="Palatino Linotype"/>
          <w:b/>
          <w:sz w:val="24"/>
          <w:szCs w:val="24"/>
        </w:rPr>
        <w:t>utánpótlás anyagai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5924EA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növényi tápelemek és osztályozásuk </w:t>
      </w:r>
    </w:p>
    <w:p w:rsidR="005C3610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tápanyag felvételt befolyásoló tényezők </w:t>
      </w:r>
    </w:p>
    <w:p w:rsidR="005C3610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A tápelemek és hatásuk </w:t>
      </w:r>
    </w:p>
    <w:p w:rsidR="005C3610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Makroelemek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mikroelemek </w:t>
      </w:r>
    </w:p>
    <w:p w:rsidR="00C65A1E" w:rsidRPr="00F108AC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tápanyag</w:t>
      </w:r>
      <w:r>
        <w:rPr>
          <w:rFonts w:ascii="Palatino Linotype" w:hAnsi="Palatino Linotype"/>
          <w:sz w:val="24"/>
          <w:szCs w:val="24"/>
        </w:rPr>
        <w:t>-</w:t>
      </w:r>
      <w:r w:rsidRPr="00F108AC">
        <w:rPr>
          <w:rFonts w:ascii="Palatino Linotype" w:hAnsi="Palatino Linotype"/>
          <w:sz w:val="24"/>
          <w:szCs w:val="24"/>
        </w:rPr>
        <w:t>utánpótlás mennyiségének a meghatározása</w:t>
      </w:r>
    </w:p>
    <w:p w:rsidR="00C65A1E" w:rsidRPr="00F108AC" w:rsidRDefault="00F108AC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Műtrágyák, talajjavító anyagok, szerves trágyák, kertészeti termesztő közegek és </w:t>
      </w:r>
      <w:proofErr w:type="spellStart"/>
      <w:r w:rsidRPr="00F108AC">
        <w:rPr>
          <w:rFonts w:ascii="Palatino Linotype" w:hAnsi="Palatino Linotype"/>
          <w:sz w:val="24"/>
          <w:szCs w:val="24"/>
        </w:rPr>
        <w:t>földnemek</w:t>
      </w:r>
      <w:proofErr w:type="spellEnd"/>
    </w:p>
    <w:p w:rsidR="00CC3403" w:rsidRDefault="00CC3403" w:rsidP="00F108AC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AE0E52" w:rsidRDefault="00AE0E52" w:rsidP="00F108AC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AE0E52" w:rsidRPr="00F108AC" w:rsidRDefault="00AE0E52" w:rsidP="00F108AC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C65A1E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lastRenderedPageBreak/>
        <w:t>Csávázó és talajfertőtlenítő szerek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5924EA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Csávázás célja, kivitelezése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Kórokozók ellen használt csávázószerek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Károsítók ellen használt csávázószerek </w:t>
      </w:r>
    </w:p>
    <w:p w:rsidR="007F12BC" w:rsidRPr="00F108AC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Kórokozók és kártevők ellen alkalmazott csávázószerek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Talajfertőtlenítés szerepe a növényvédelemben és</w:t>
      </w:r>
      <w:r w:rsidR="00B022AB">
        <w:rPr>
          <w:rFonts w:ascii="Palatino Linotype" w:hAnsi="Palatino Linotype"/>
          <w:sz w:val="24"/>
          <w:szCs w:val="24"/>
        </w:rPr>
        <w:t xml:space="preserve"> kivitelezése</w:t>
      </w:r>
    </w:p>
    <w:p w:rsidR="005C3610" w:rsidRDefault="00B022AB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hatású</w:t>
      </w:r>
      <w:r w:rsidR="00F108AC" w:rsidRPr="00F108AC">
        <w:rPr>
          <w:rFonts w:ascii="Palatino Linotype" w:hAnsi="Palatino Linotype"/>
          <w:sz w:val="24"/>
          <w:szCs w:val="24"/>
        </w:rPr>
        <w:t xml:space="preserve"> talajfertőtlenítő szerek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Rovarölő hatású talajfertőtlenítő szerek 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Gázosítószerek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Klórozott szénhidrogén</w:t>
      </w:r>
    </w:p>
    <w:p w:rsidR="005C3610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Szerves foszforvegyületek </w:t>
      </w:r>
    </w:p>
    <w:p w:rsidR="00F108AC" w:rsidRPr="00F108AC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Karbamát</w:t>
      </w:r>
      <w:proofErr w:type="spellEnd"/>
      <w:r w:rsidR="00AA7559">
        <w:rPr>
          <w:rFonts w:ascii="Palatino Linotype" w:hAnsi="Palatino Linotype"/>
          <w:sz w:val="24"/>
          <w:szCs w:val="24"/>
        </w:rPr>
        <w:t xml:space="preserve"> </w:t>
      </w:r>
      <w:r w:rsidR="00237356">
        <w:rPr>
          <w:rFonts w:ascii="Palatino Linotype" w:hAnsi="Palatino Linotype"/>
          <w:sz w:val="24"/>
          <w:szCs w:val="24"/>
        </w:rPr>
        <w:t>-</w:t>
      </w:r>
      <w:r w:rsidR="00AA7559">
        <w:rPr>
          <w:rFonts w:ascii="Palatino Linotype" w:hAnsi="Palatino Linotype"/>
          <w:sz w:val="24"/>
          <w:szCs w:val="24"/>
        </w:rPr>
        <w:t xml:space="preserve"> </w:t>
      </w:r>
      <w:r w:rsidRPr="00F108AC">
        <w:rPr>
          <w:rFonts w:ascii="Palatino Linotype" w:hAnsi="Palatino Linotype"/>
          <w:sz w:val="24"/>
          <w:szCs w:val="24"/>
        </w:rPr>
        <w:t>származékok</w:t>
      </w:r>
    </w:p>
    <w:p w:rsidR="00B61F0A" w:rsidRPr="00F108AC" w:rsidRDefault="00B61F0A" w:rsidP="00F108AC">
      <w:pPr>
        <w:spacing w:after="0" w:line="240" w:lineRule="auto"/>
        <w:ind w:left="1100"/>
        <w:jc w:val="both"/>
        <w:rPr>
          <w:rFonts w:ascii="Palatino Linotype" w:hAnsi="Palatino Linotype"/>
        </w:rPr>
      </w:pPr>
    </w:p>
    <w:p w:rsidR="00F108AC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Gombaölő 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Szervetlen hatóanyagú készítmények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Kéntartalmú szerek: permetezőszerek, porozószerek, kombinált permetezőszerek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Réztartalmú szerek: permetezőszerek, porozószerek, porozószer kombinációk </w:t>
      </w:r>
    </w:p>
    <w:p w:rsidR="00F108AC" w:rsidRPr="00F108AC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Egyéb szervetlen hatóanyagú készítmények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Szerves hatóanyagú gombaölő szerek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Ditiokarbamátok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és diszulfid hatóanyagúak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Szerkombinációk, kombinált szerek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Ftalimid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F108AC">
        <w:rPr>
          <w:rFonts w:ascii="Palatino Linotype" w:hAnsi="Palatino Linotype"/>
          <w:sz w:val="24"/>
          <w:szCs w:val="24"/>
        </w:rPr>
        <w:t>antrakinon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származékok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Szisztemikus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F108AC">
        <w:rPr>
          <w:rFonts w:ascii="Palatino Linotype" w:hAnsi="Palatino Linotype"/>
          <w:sz w:val="24"/>
          <w:szCs w:val="24"/>
        </w:rPr>
        <w:t>fungicidek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Egyéb szerves hatóanyagú készítmények</w:t>
      </w:r>
    </w:p>
    <w:p w:rsidR="00F108AC" w:rsidRPr="00F108AC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Tartósító, konzerváló szerek</w:t>
      </w:r>
    </w:p>
    <w:p w:rsidR="00F108AC" w:rsidRPr="00F108AC" w:rsidRDefault="00F108AC" w:rsidP="00B00EDE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F108AC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Állati kártevők elleni 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108AC" w:rsidRPr="00F108AC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Rovarölő szerek: klórozott szénhidrogének, szerves </w:t>
      </w:r>
      <w:proofErr w:type="spellStart"/>
      <w:r w:rsidRPr="00F108AC">
        <w:rPr>
          <w:rFonts w:ascii="Palatino Linotype" w:hAnsi="Palatino Linotype"/>
          <w:sz w:val="24"/>
          <w:szCs w:val="24"/>
        </w:rPr>
        <w:t>foszforsavészterek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foszforsav- és </w:t>
      </w:r>
      <w:proofErr w:type="spellStart"/>
      <w:r w:rsidRPr="00F108AC">
        <w:rPr>
          <w:rFonts w:ascii="Palatino Linotype" w:hAnsi="Palatino Linotype"/>
          <w:sz w:val="24"/>
          <w:szCs w:val="24"/>
        </w:rPr>
        <w:t>forszforsavészterek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tiofoszforsav-származékok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merkapto-származékok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karbamátok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piretroidok</w:t>
      </w:r>
      <w:proofErr w:type="spellEnd"/>
      <w:r w:rsidRPr="00F108AC">
        <w:rPr>
          <w:rFonts w:ascii="Palatino Linotype" w:hAnsi="Palatino Linotype"/>
          <w:sz w:val="24"/>
          <w:szCs w:val="24"/>
        </w:rPr>
        <w:t>, egyéb vegyületek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Rágcsálóirtó szerek: foszfortartalmú hatóanyagok füstgázképző égő keverékek 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Csigaölő szerek</w:t>
      </w:r>
    </w:p>
    <w:p w:rsidR="005C3610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Terményhalmok, raktárak fertőtlenítésére engedélyezett szerek </w:t>
      </w:r>
    </w:p>
    <w:p w:rsidR="00F108AC" w:rsidRPr="00F108AC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Vadriasztó szerek: </w:t>
      </w:r>
      <w:proofErr w:type="spellStart"/>
      <w:r w:rsidRPr="00F108AC">
        <w:rPr>
          <w:rFonts w:ascii="Palatino Linotype" w:hAnsi="Palatino Linotype"/>
          <w:sz w:val="24"/>
          <w:szCs w:val="24"/>
        </w:rPr>
        <w:t>polivinil-acetát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hatóanyag, </w:t>
      </w:r>
      <w:proofErr w:type="spellStart"/>
      <w:r w:rsidRPr="00F108AC">
        <w:rPr>
          <w:rFonts w:ascii="Palatino Linotype" w:hAnsi="Palatino Linotype"/>
          <w:sz w:val="24"/>
          <w:szCs w:val="24"/>
        </w:rPr>
        <w:t>klórkrezol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hatóanyag, </w:t>
      </w:r>
      <w:proofErr w:type="spellStart"/>
      <w:r w:rsidRPr="00F108AC">
        <w:rPr>
          <w:rFonts w:ascii="Palatino Linotype" w:hAnsi="Palatino Linotype"/>
          <w:sz w:val="24"/>
          <w:szCs w:val="24"/>
        </w:rPr>
        <w:t>metamerkapturon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hatóanyag  </w:t>
      </w:r>
    </w:p>
    <w:p w:rsidR="00F108AC" w:rsidRPr="00F108AC" w:rsidRDefault="00F108AC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108AC" w:rsidRDefault="008C728D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Gyomirtó szerek</w:t>
      </w:r>
      <w:r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 w:rsidR="00F108A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F108A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hormonális rendszerre ható, a disszimilációs folyamatokat serkentő anyagok </w:t>
      </w:r>
    </w:p>
    <w:p w:rsidR="005C3610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C728D">
        <w:rPr>
          <w:rFonts w:ascii="Palatino Linotype" w:hAnsi="Palatino Linotype"/>
          <w:sz w:val="24"/>
          <w:szCs w:val="24"/>
        </w:rPr>
        <w:t>Auxinok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a </w:t>
      </w:r>
      <w:proofErr w:type="spellStart"/>
      <w:r w:rsidRPr="008C728D">
        <w:rPr>
          <w:rFonts w:ascii="Palatino Linotype" w:hAnsi="Palatino Linotype"/>
          <w:sz w:val="24"/>
          <w:szCs w:val="24"/>
        </w:rPr>
        <w:t>giberellinsavak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citokinin</w:t>
      </w:r>
      <w:proofErr w:type="spellEnd"/>
    </w:p>
    <w:p w:rsidR="005C3610" w:rsidRDefault="005C3610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</w:t>
      </w:r>
      <w:r w:rsidR="008C728D" w:rsidRPr="008C728D">
        <w:rPr>
          <w:rFonts w:ascii="Palatino Linotype" w:hAnsi="Palatino Linotype"/>
          <w:sz w:val="24"/>
          <w:szCs w:val="24"/>
        </w:rPr>
        <w:t>átló hatású szabályozó anyagok</w:t>
      </w:r>
    </w:p>
    <w:p w:rsidR="00F108AC" w:rsidRPr="008C728D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Késleltető hatású szabályozó anyagok</w:t>
      </w:r>
    </w:p>
    <w:p w:rsidR="005C3610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Hormonális rendszerre ható és disszimilációs folyamatokat serkentő gyomirtók </w:t>
      </w:r>
    </w:p>
    <w:p w:rsidR="005C3610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Az energiaátalakítást zavaró, az asszimilációs folyamatokat gátló anyagok. Totális gyomirtó szerek</w:t>
      </w:r>
    </w:p>
    <w:p w:rsidR="00CC3403" w:rsidRPr="008C728D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Szelektív gyomirtó szerek</w:t>
      </w:r>
    </w:p>
    <w:p w:rsidR="008C728D" w:rsidRPr="008C728D" w:rsidRDefault="008C728D" w:rsidP="00B00ED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Kombinált hatóanyagú vagy kombinációkban használt gyomirtó szerek</w:t>
      </w:r>
    </w:p>
    <w:p w:rsidR="008C728D" w:rsidRDefault="008C728D" w:rsidP="00C65A1E">
      <w:pPr>
        <w:spacing w:after="0" w:line="240" w:lineRule="auto"/>
        <w:rPr>
          <w:rFonts w:ascii="Palatino Linotype" w:hAnsi="Palatino Linotype"/>
          <w:b/>
        </w:rPr>
      </w:pPr>
    </w:p>
    <w:p w:rsidR="008C728D" w:rsidRDefault="008C728D" w:rsidP="008C728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Egyéb növényvédő 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C728D" w:rsidRPr="008C728D" w:rsidRDefault="008C728D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Regulátorok, növényi növekedésszabályozó anyagok: </w:t>
      </w:r>
      <w:proofErr w:type="spellStart"/>
      <w:r w:rsidRPr="008C728D">
        <w:rPr>
          <w:rFonts w:ascii="Palatino Linotype" w:hAnsi="Palatino Linotype"/>
          <w:sz w:val="24"/>
          <w:szCs w:val="24"/>
        </w:rPr>
        <w:t>auxinok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gibberelinek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citokininek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abszcizinsav</w:t>
      </w:r>
      <w:proofErr w:type="spellEnd"/>
      <w:r w:rsidRPr="008C728D">
        <w:rPr>
          <w:rFonts w:ascii="Palatino Linotype" w:hAnsi="Palatino Linotype"/>
          <w:sz w:val="24"/>
          <w:szCs w:val="24"/>
        </w:rPr>
        <w:t>, etilén</w:t>
      </w:r>
    </w:p>
    <w:p w:rsidR="008C728D" w:rsidRPr="008C728D" w:rsidRDefault="008C728D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Segédanyagok: nedvesítő szerek, tapadást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C728D">
        <w:rPr>
          <w:rFonts w:ascii="Palatino Linotype" w:hAnsi="Palatino Linotype"/>
          <w:sz w:val="24"/>
          <w:szCs w:val="24"/>
        </w:rPr>
        <w:t>fokozó szerek, elsodródást megakadá</w:t>
      </w:r>
      <w:r>
        <w:rPr>
          <w:rFonts w:ascii="Palatino Linotype" w:hAnsi="Palatino Linotype"/>
          <w:sz w:val="24"/>
          <w:szCs w:val="24"/>
        </w:rPr>
        <w:t>l</w:t>
      </w:r>
      <w:r w:rsidRPr="008C728D">
        <w:rPr>
          <w:rFonts w:ascii="Palatino Linotype" w:hAnsi="Palatino Linotype"/>
          <w:sz w:val="24"/>
          <w:szCs w:val="24"/>
        </w:rPr>
        <w:t>yozó készítmények, tart</w:t>
      </w:r>
      <w:r>
        <w:rPr>
          <w:rFonts w:ascii="Palatino Linotype" w:hAnsi="Palatino Linotype"/>
          <w:sz w:val="24"/>
          <w:szCs w:val="24"/>
        </w:rPr>
        <w:t>ó</w:t>
      </w:r>
      <w:r w:rsidRPr="008C728D">
        <w:rPr>
          <w:rFonts w:ascii="Palatino Linotype" w:hAnsi="Palatino Linotype"/>
          <w:sz w:val="24"/>
          <w:szCs w:val="24"/>
        </w:rPr>
        <w:t>sító szerek, hatásfokozó permetező segédanyagok, faseb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kezelő szerek, habzásgátló szerek, </w:t>
      </w:r>
      <w:proofErr w:type="spellStart"/>
      <w:r w:rsidRPr="008C728D">
        <w:rPr>
          <w:rFonts w:ascii="Palatino Linotype" w:hAnsi="Palatino Linotype"/>
          <w:sz w:val="24"/>
          <w:szCs w:val="24"/>
        </w:rPr>
        <w:t>attraktánsok</w:t>
      </w:r>
      <w:proofErr w:type="spellEnd"/>
    </w:p>
    <w:p w:rsidR="008C728D" w:rsidRPr="008C728D" w:rsidRDefault="008C728D" w:rsidP="008C728D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CC3403" w:rsidRPr="00D846BB" w:rsidRDefault="0061394F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  <w:t>-</w:t>
      </w: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61394F" w:rsidRDefault="0061394F" w:rsidP="009338C3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Cs/>
          <w:sz w:val="24"/>
          <w:szCs w:val="24"/>
        </w:rPr>
        <w:tab/>
      </w:r>
      <w:r w:rsidRPr="0061394F">
        <w:rPr>
          <w:rFonts w:ascii="Palatino Linotype" w:hAnsi="Palatino Linotype" w:cs="Verdana"/>
          <w:iCs/>
          <w:sz w:val="24"/>
          <w:szCs w:val="24"/>
        </w:rPr>
        <w:t>-</w:t>
      </w:r>
    </w:p>
    <w:p w:rsidR="00E67EB2" w:rsidRDefault="00E67EB2" w:rsidP="00992318">
      <w:pPr>
        <w:widowControl w:val="0"/>
        <w:numPr>
          <w:ilvl w:val="2"/>
          <w:numId w:val="41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61394F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  <w:t>-</w:t>
      </w:r>
    </w:p>
    <w:p w:rsidR="00CC3403" w:rsidRDefault="000D2BE0" w:rsidP="00992318">
      <w:pPr>
        <w:tabs>
          <w:tab w:val="left" w:pos="2127"/>
        </w:tabs>
        <w:spacing w:after="0" w:line="240" w:lineRule="auto"/>
        <w:ind w:left="2090" w:hanging="956"/>
        <w:jc w:val="both"/>
        <w:rPr>
          <w:rFonts w:ascii="Palatino Linotype" w:hAnsi="Palatino Linotype"/>
          <w:iCs/>
        </w:rPr>
      </w:pPr>
      <w:r w:rsidRPr="000D2BE0">
        <w:rPr>
          <w:rFonts w:ascii="Palatino Linotype" w:hAnsi="Palatino Linotype"/>
          <w:b/>
          <w:bCs/>
          <w:sz w:val="24"/>
          <w:szCs w:val="24"/>
        </w:rPr>
        <w:t>1.5.2.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14D1C" w:rsidRPr="000E120B" w:rsidRDefault="00B14D1C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C63D5B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B61F0A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022AB" w:rsidRDefault="00FA6683" w:rsidP="00FA6683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022AB" w:rsidRPr="0079032D">
        <w:rPr>
          <w:rFonts w:ascii="Palatino Linotype" w:hAnsi="Palatino Linotype"/>
          <w:b/>
          <w:bCs/>
          <w:noProof/>
          <w:sz w:val="24"/>
          <w:szCs w:val="24"/>
        </w:rPr>
        <w:t>Növényvédőszer</w:t>
      </w:r>
      <w:r w:rsidR="00BD6577">
        <w:rPr>
          <w:rFonts w:ascii="Palatino Linotype" w:hAnsi="Palatino Linotype"/>
          <w:b/>
          <w:bCs/>
          <w:noProof/>
          <w:sz w:val="24"/>
          <w:szCs w:val="24"/>
        </w:rPr>
        <w:t>-</w:t>
      </w:r>
      <w:r w:rsidR="00B022AB" w:rsidRPr="0079032D">
        <w:rPr>
          <w:rFonts w:ascii="Palatino Linotype" w:hAnsi="Palatino Linotype"/>
          <w:b/>
          <w:bCs/>
          <w:noProof/>
          <w:sz w:val="24"/>
          <w:szCs w:val="24"/>
        </w:rPr>
        <w:t>ismeret és használat</w:t>
      </w:r>
      <w:r w:rsidR="00B022AB">
        <w:rPr>
          <w:rFonts w:ascii="Palatino Linotype" w:hAnsi="Palatino Linotype"/>
          <w:bCs/>
          <w:noProof/>
          <w:sz w:val="24"/>
          <w:szCs w:val="24"/>
        </w:rPr>
        <w:t xml:space="preserve"> </w:t>
      </w:r>
      <w:r w:rsidR="00B022AB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61394F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B022AB">
        <w:rPr>
          <w:rFonts w:ascii="Palatino Linotype" w:hAnsi="Palatino Linotype"/>
          <w:sz w:val="24"/>
          <w:szCs w:val="24"/>
        </w:rPr>
        <w:tab/>
      </w:r>
      <w:r w:rsidR="00B022AB" w:rsidRPr="000E120B">
        <w:rPr>
          <w:rFonts w:ascii="Palatino Linotype" w:hAnsi="Palatino Linotype"/>
          <w:sz w:val="24"/>
          <w:szCs w:val="24"/>
        </w:rPr>
        <w:tab/>
      </w:r>
      <w:r w:rsidR="00B022AB" w:rsidRPr="000E120B">
        <w:rPr>
          <w:rFonts w:ascii="Palatino Linotype" w:hAnsi="Palatino Linotype"/>
          <w:sz w:val="24"/>
          <w:szCs w:val="24"/>
        </w:rPr>
        <w:tab/>
      </w:r>
      <w:r w:rsidR="00B022AB" w:rsidRPr="00992318">
        <w:rPr>
          <w:rFonts w:ascii="Palatino Linotype" w:hAnsi="Palatino Linotype"/>
          <w:b/>
          <w:i/>
          <w:sz w:val="24"/>
          <w:szCs w:val="24"/>
        </w:rPr>
        <w:t>64 óra</w:t>
      </w:r>
    </w:p>
    <w:p w:rsidR="00B022AB" w:rsidRDefault="00B022AB" w:rsidP="00B022A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022AB" w:rsidRPr="000E120B" w:rsidRDefault="00B022AB" w:rsidP="00B022AB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094A" w:rsidRDefault="000E45E5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tantárgy tanításának a célja, hogy a gyakorlatba</w:t>
      </w:r>
      <w:r w:rsidR="008F094A">
        <w:rPr>
          <w:rFonts w:ascii="Palatino Linotype" w:hAnsi="Palatino Linotype"/>
          <w:sz w:val="24"/>
          <w:szCs w:val="24"/>
        </w:rPr>
        <w:t>n</w:t>
      </w:r>
      <w:r>
        <w:rPr>
          <w:rFonts w:ascii="Palatino Linotype" w:hAnsi="Palatino Linotype"/>
          <w:sz w:val="24"/>
          <w:szCs w:val="24"/>
        </w:rPr>
        <w:t xml:space="preserve"> megismertesse a tanulókkal a különböző növényvédő szerek</w:t>
      </w:r>
      <w:r w:rsidR="008F094A">
        <w:rPr>
          <w:rFonts w:ascii="Palatino Linotype" w:hAnsi="Palatino Linotype"/>
          <w:sz w:val="24"/>
          <w:szCs w:val="24"/>
        </w:rPr>
        <w:t>et, felhasználási lehetőségüket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B022AB" w:rsidRDefault="00B022AB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B022AB" w:rsidRPr="00B5767E" w:rsidRDefault="00B022AB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F094A" w:rsidRPr="008F094A" w:rsidRDefault="008F094A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különböző szerek, szerkeverékek mennyiségének meghatározásához alapvető matematikai ismeretek szükségesek (% számítás) </w:t>
      </w:r>
    </w:p>
    <w:p w:rsidR="008F094A" w:rsidRPr="000E45E5" w:rsidRDefault="008F094A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Növényvédelmi technológiák és a növényvédő szerek kijuttatása modulok tantárgyaihoz</w:t>
      </w:r>
    </w:p>
    <w:p w:rsidR="00B022AB" w:rsidRDefault="00B022AB" w:rsidP="00B022A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022AB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FA6683" w:rsidRDefault="00FA6683" w:rsidP="00FA668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A tápanyag</w:t>
      </w:r>
      <w:r>
        <w:rPr>
          <w:rFonts w:ascii="Palatino Linotype" w:hAnsi="Palatino Linotype"/>
          <w:b/>
          <w:sz w:val="24"/>
          <w:szCs w:val="24"/>
        </w:rPr>
        <w:t>-</w:t>
      </w:r>
      <w:r w:rsidRPr="00F108AC">
        <w:rPr>
          <w:rFonts w:ascii="Palatino Linotype" w:hAnsi="Palatino Linotype"/>
          <w:b/>
          <w:sz w:val="24"/>
          <w:szCs w:val="24"/>
        </w:rPr>
        <w:t>utánpótlás anyagai</w:t>
      </w:r>
      <w:r w:rsidR="00BF183E">
        <w:rPr>
          <w:rFonts w:ascii="Palatino Linotype" w:hAnsi="Palatino Linotype"/>
          <w:b/>
          <w:sz w:val="24"/>
          <w:szCs w:val="24"/>
        </w:rPr>
        <w:t xml:space="preserve">nak </w:t>
      </w:r>
      <w:proofErr w:type="gramStart"/>
      <w:r w:rsidR="00BF183E">
        <w:rPr>
          <w:rFonts w:ascii="Palatino Linotype" w:hAnsi="Palatino Linotype"/>
          <w:b/>
          <w:sz w:val="24"/>
          <w:szCs w:val="24"/>
        </w:rPr>
        <w:t>megismerése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E4E84">
        <w:rPr>
          <w:rFonts w:ascii="Palatino Linotype" w:hAnsi="Palatino Linotype"/>
          <w:b/>
          <w:sz w:val="24"/>
          <w:szCs w:val="24"/>
        </w:rPr>
        <w:t xml:space="preserve">  </w:t>
      </w:r>
      <w:r w:rsidR="00BD4C77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022AB" w:rsidRPr="00F108AC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A tápanyag</w:t>
      </w:r>
      <w:r>
        <w:rPr>
          <w:rFonts w:ascii="Palatino Linotype" w:hAnsi="Palatino Linotype"/>
          <w:sz w:val="24"/>
          <w:szCs w:val="24"/>
        </w:rPr>
        <w:t>-</w:t>
      </w:r>
      <w:r w:rsidRPr="00F108AC">
        <w:rPr>
          <w:rFonts w:ascii="Palatino Linotype" w:hAnsi="Palatino Linotype"/>
          <w:sz w:val="24"/>
          <w:szCs w:val="24"/>
        </w:rPr>
        <w:t>utánpótlás mennyiségének a meghatározása</w:t>
      </w:r>
    </w:p>
    <w:p w:rsidR="00B022AB" w:rsidRPr="00F108AC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Műtrágyák, talajjavító anyagok, szerves trágyák, kertészeti</w:t>
      </w:r>
      <w:r w:rsidR="00157ABD">
        <w:rPr>
          <w:rFonts w:ascii="Palatino Linotype" w:hAnsi="Palatino Linotype"/>
          <w:sz w:val="24"/>
          <w:szCs w:val="24"/>
        </w:rPr>
        <w:t xml:space="preserve"> termesztő közegek és </w:t>
      </w:r>
      <w:proofErr w:type="spellStart"/>
      <w:r w:rsidR="00157ABD">
        <w:rPr>
          <w:rFonts w:ascii="Palatino Linotype" w:hAnsi="Palatino Linotype"/>
          <w:sz w:val="24"/>
          <w:szCs w:val="24"/>
        </w:rPr>
        <w:t>földnemek</w:t>
      </w:r>
      <w:proofErr w:type="spellEnd"/>
      <w:r w:rsidR="00157ABD">
        <w:rPr>
          <w:rFonts w:ascii="Palatino Linotype" w:hAnsi="Palatino Linotype"/>
          <w:sz w:val="24"/>
          <w:szCs w:val="24"/>
        </w:rPr>
        <w:t xml:space="preserve"> felismerése</w:t>
      </w:r>
    </w:p>
    <w:p w:rsidR="00B022AB" w:rsidRPr="00F108AC" w:rsidRDefault="00B022AB" w:rsidP="00B022AB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Csávázó és talajfertőtlenítő szerek</w:t>
      </w:r>
      <w:r w:rsidR="00BF183E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BF183E">
        <w:rPr>
          <w:rFonts w:ascii="Palatino Linotype" w:hAnsi="Palatino Linotype"/>
          <w:b/>
          <w:sz w:val="24"/>
          <w:szCs w:val="24"/>
        </w:rPr>
        <w:t>megismerése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E4E84">
        <w:rPr>
          <w:rFonts w:ascii="Palatino Linotype" w:hAnsi="Palatino Linotype"/>
          <w:b/>
          <w:sz w:val="24"/>
          <w:szCs w:val="24"/>
        </w:rPr>
        <w:t xml:space="preserve">  </w:t>
      </w:r>
      <w:r w:rsidR="00BD4C77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Kórokozók ellen használt csávázószerek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Károsítók ellen használt csávázószerek </w:t>
      </w:r>
    </w:p>
    <w:p w:rsidR="00B022AB" w:rsidRPr="00F108AC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Kórokozók és kártevők ellen alkalmazott csávázószerek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Talajfertőtlenítés szerepe a növényvédelemben és</w:t>
      </w:r>
      <w:r>
        <w:rPr>
          <w:rFonts w:ascii="Palatino Linotype" w:hAnsi="Palatino Linotype"/>
          <w:sz w:val="24"/>
          <w:szCs w:val="24"/>
        </w:rPr>
        <w:t xml:space="preserve"> kivitelezése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hatású</w:t>
      </w:r>
      <w:r w:rsidRPr="00F108AC">
        <w:rPr>
          <w:rFonts w:ascii="Palatino Linotype" w:hAnsi="Palatino Linotype"/>
          <w:sz w:val="24"/>
          <w:szCs w:val="24"/>
        </w:rPr>
        <w:t xml:space="preserve"> talajfertőtlenítő szerek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Rovarölő hatású talajfertőtlenítő szerek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Gázosítószerek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Klórozott szénhidrogén </w:t>
      </w:r>
    </w:p>
    <w:p w:rsidR="005C3610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Szerves foszforvegyületek</w:t>
      </w:r>
    </w:p>
    <w:p w:rsidR="00B022AB" w:rsidRPr="00F108AC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Karbamát</w:t>
      </w:r>
      <w:r w:rsidR="00237356">
        <w:rPr>
          <w:rFonts w:ascii="Palatino Linotype" w:hAnsi="Palatino Linotype"/>
          <w:sz w:val="24"/>
          <w:szCs w:val="24"/>
        </w:rPr>
        <w:t>-</w:t>
      </w:r>
      <w:r w:rsidRPr="00F108AC">
        <w:rPr>
          <w:rFonts w:ascii="Palatino Linotype" w:hAnsi="Palatino Linotype"/>
          <w:sz w:val="24"/>
          <w:szCs w:val="24"/>
        </w:rPr>
        <w:t>származékok</w:t>
      </w:r>
      <w:proofErr w:type="spellEnd"/>
    </w:p>
    <w:p w:rsidR="00B022AB" w:rsidRPr="00F108AC" w:rsidRDefault="00B022AB" w:rsidP="00B022AB">
      <w:pPr>
        <w:spacing w:after="0" w:line="240" w:lineRule="auto"/>
        <w:ind w:left="1100"/>
        <w:jc w:val="both"/>
        <w:rPr>
          <w:rFonts w:ascii="Palatino Linotype" w:hAnsi="Palatino Linotype"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Gombaölő szerek</w:t>
      </w:r>
      <w:r w:rsidR="00BF183E">
        <w:rPr>
          <w:rFonts w:ascii="Palatino Linotype" w:hAnsi="Palatino Linotype"/>
          <w:b/>
          <w:sz w:val="24"/>
          <w:szCs w:val="24"/>
        </w:rPr>
        <w:t xml:space="preserve"> megismerése</w:t>
      </w:r>
      <w:r w:rsidR="00BF183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Szervetlen hatóanyagú készítmények.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Kéntartalmú szerek: permetezőszerek, porozószerek, kombinált permetezőszerek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Réztartalmú szerek: permetezőszerek, porozószerek, porozószer kombinációk </w:t>
      </w:r>
    </w:p>
    <w:p w:rsidR="00B022AB" w:rsidRPr="00F108AC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Egyéb szervetlen hatóanyagú készítmények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Szerves hatóanyagú gombaölő szerek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Ditiokarbamátok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és diszulfid hatóanyagúak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Szerkombinációk, kombinált szerek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Ftalimid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F108AC">
        <w:rPr>
          <w:rFonts w:ascii="Palatino Linotype" w:hAnsi="Palatino Linotype"/>
          <w:sz w:val="24"/>
          <w:szCs w:val="24"/>
        </w:rPr>
        <w:t>antrakinon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származékok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108AC">
        <w:rPr>
          <w:rFonts w:ascii="Palatino Linotype" w:hAnsi="Palatino Linotype"/>
          <w:sz w:val="24"/>
          <w:szCs w:val="24"/>
        </w:rPr>
        <w:t>Szisztemikus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F108AC">
        <w:rPr>
          <w:rFonts w:ascii="Palatino Linotype" w:hAnsi="Palatino Linotype"/>
          <w:sz w:val="24"/>
          <w:szCs w:val="24"/>
        </w:rPr>
        <w:t>fungicidek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Egyéb szerves hatóanyagú készítmények </w:t>
      </w:r>
    </w:p>
    <w:p w:rsidR="00B022AB" w:rsidRPr="00F108AC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Tartósító, konzerváló szerek</w:t>
      </w:r>
    </w:p>
    <w:p w:rsidR="00B022AB" w:rsidRPr="00F108AC" w:rsidRDefault="00B022AB" w:rsidP="00FA668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108AC">
        <w:rPr>
          <w:rFonts w:ascii="Palatino Linotype" w:hAnsi="Palatino Linotype"/>
          <w:b/>
          <w:sz w:val="24"/>
          <w:szCs w:val="24"/>
        </w:rPr>
        <w:t>Állati kártevők elleni szerek</w:t>
      </w:r>
      <w:r w:rsidR="00BF183E">
        <w:rPr>
          <w:rFonts w:ascii="Palatino Linotype" w:hAnsi="Palatino Linotype"/>
          <w:b/>
          <w:sz w:val="24"/>
          <w:szCs w:val="24"/>
        </w:rPr>
        <w:t xml:space="preserve"> megismerése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022AB" w:rsidRPr="00F108AC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Rovarölő szerek: klórozott szénhidrogének, szerves </w:t>
      </w:r>
      <w:proofErr w:type="spellStart"/>
      <w:r w:rsidRPr="00F108AC">
        <w:rPr>
          <w:rFonts w:ascii="Palatino Linotype" w:hAnsi="Palatino Linotype"/>
          <w:sz w:val="24"/>
          <w:szCs w:val="24"/>
        </w:rPr>
        <w:t>foszforsavészterek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foszforsav- és </w:t>
      </w:r>
      <w:proofErr w:type="spellStart"/>
      <w:r w:rsidRPr="00F108AC">
        <w:rPr>
          <w:rFonts w:ascii="Palatino Linotype" w:hAnsi="Palatino Linotype"/>
          <w:sz w:val="24"/>
          <w:szCs w:val="24"/>
        </w:rPr>
        <w:t>forszforsavészterek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tiofoszforsav-származékok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merkapto-származékok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karbamátok</w:t>
      </w:r>
      <w:proofErr w:type="spellEnd"/>
      <w:r w:rsidRPr="00F108AC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F108AC">
        <w:rPr>
          <w:rFonts w:ascii="Palatino Linotype" w:hAnsi="Palatino Linotype"/>
          <w:sz w:val="24"/>
          <w:szCs w:val="24"/>
        </w:rPr>
        <w:t>piretroidok</w:t>
      </w:r>
      <w:proofErr w:type="spellEnd"/>
      <w:r w:rsidRPr="00F108AC">
        <w:rPr>
          <w:rFonts w:ascii="Palatino Linotype" w:hAnsi="Palatino Linotype"/>
          <w:sz w:val="24"/>
          <w:szCs w:val="24"/>
        </w:rPr>
        <w:t>, egyéb vegyületek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Rágcsálóirtó szerek: foszfortartalmú hatóanyagok füstgázképző égő keverékek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 xml:space="preserve">Csigaölő szerek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8AC">
        <w:rPr>
          <w:rFonts w:ascii="Palatino Linotype" w:hAnsi="Palatino Linotype"/>
          <w:sz w:val="24"/>
          <w:szCs w:val="24"/>
        </w:rPr>
        <w:t>Termény</w:t>
      </w:r>
      <w:r w:rsidR="00486054">
        <w:rPr>
          <w:rFonts w:ascii="Palatino Linotype" w:hAnsi="Palatino Linotype"/>
          <w:sz w:val="24"/>
          <w:szCs w:val="24"/>
        </w:rPr>
        <w:t>ek</w:t>
      </w:r>
      <w:r w:rsidRPr="00F108AC">
        <w:rPr>
          <w:rFonts w:ascii="Palatino Linotype" w:hAnsi="Palatino Linotype"/>
          <w:sz w:val="24"/>
          <w:szCs w:val="24"/>
        </w:rPr>
        <w:t xml:space="preserve">, raktárak fertőtlenítésére engedélyezett szerek </w:t>
      </w:r>
    </w:p>
    <w:p w:rsidR="00B022AB" w:rsidRPr="00F108AC" w:rsidRDefault="00486054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Vadriasztó szerek</w:t>
      </w:r>
      <w:r w:rsidR="00B022AB" w:rsidRPr="00F108AC">
        <w:rPr>
          <w:rFonts w:ascii="Palatino Linotype" w:hAnsi="Palatino Linotype"/>
          <w:sz w:val="24"/>
          <w:szCs w:val="24"/>
        </w:rPr>
        <w:t xml:space="preserve">  </w:t>
      </w:r>
    </w:p>
    <w:p w:rsidR="00B022AB" w:rsidRPr="00F108AC" w:rsidRDefault="00B022AB" w:rsidP="00B022AB">
      <w:pPr>
        <w:spacing w:after="0" w:line="240" w:lineRule="auto"/>
        <w:ind w:left="1210"/>
        <w:jc w:val="both"/>
        <w:rPr>
          <w:rFonts w:ascii="Palatino Linotype" w:hAnsi="Palatino Linotype"/>
          <w:sz w:val="24"/>
          <w:szCs w:val="24"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Gyomirtó szerek</w:t>
      </w:r>
      <w:r w:rsidR="00BF183E">
        <w:rPr>
          <w:rFonts w:ascii="Palatino Linotype" w:hAnsi="Palatino Linotype"/>
          <w:b/>
          <w:sz w:val="24"/>
          <w:szCs w:val="24"/>
        </w:rPr>
        <w:t xml:space="preserve"> megismerése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10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hormonális rendszerre ható, a disszimilációs folyamatokat serkentő anyagok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C728D">
        <w:rPr>
          <w:rFonts w:ascii="Palatino Linotype" w:hAnsi="Palatino Linotype"/>
          <w:sz w:val="24"/>
          <w:szCs w:val="24"/>
        </w:rPr>
        <w:t>Auxinok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a </w:t>
      </w:r>
      <w:proofErr w:type="spellStart"/>
      <w:r w:rsidRPr="008C728D">
        <w:rPr>
          <w:rFonts w:ascii="Palatino Linotype" w:hAnsi="Palatino Linotype"/>
          <w:sz w:val="24"/>
          <w:szCs w:val="24"/>
        </w:rPr>
        <w:t>giberellinsavak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citokinin</w:t>
      </w:r>
      <w:proofErr w:type="spellEnd"/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Gátló hatású szabályozó anyagok </w:t>
      </w:r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Késleltető hatású szabályozó anyagok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Hormonális rendszerre ható és disszimilációs folyamatokat serkentő gyomirtók 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Az energiaátalakítást zavaró, az asszimilációs folyamatokat gátló anyagok</w:t>
      </w:r>
    </w:p>
    <w:p w:rsidR="005C3610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Totális gyomirtó szerek </w:t>
      </w:r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Szelektív gyomirtó szerek</w:t>
      </w:r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Kombinált hatóanyagú vagy kombinációkban használt gyomirtó szerek</w:t>
      </w:r>
    </w:p>
    <w:p w:rsidR="00B022AB" w:rsidRDefault="00B022AB" w:rsidP="00FA6683">
      <w:pPr>
        <w:spacing w:after="0" w:line="240" w:lineRule="auto"/>
        <w:ind w:left="1134"/>
        <w:rPr>
          <w:rFonts w:ascii="Palatino Linotype" w:hAnsi="Palatino Linotype"/>
          <w:b/>
        </w:rPr>
      </w:pPr>
    </w:p>
    <w:p w:rsidR="00B022AB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Egyéb növényvédő szerek</w:t>
      </w:r>
      <w:r w:rsidR="00BF183E">
        <w:rPr>
          <w:rFonts w:ascii="Palatino Linotype" w:hAnsi="Palatino Linotype"/>
          <w:b/>
          <w:sz w:val="24"/>
          <w:szCs w:val="24"/>
        </w:rPr>
        <w:t xml:space="preserve"> megismerése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Regulátorok, növényi növekedésszabályozó anyagok: </w:t>
      </w:r>
      <w:proofErr w:type="spellStart"/>
      <w:r w:rsidRPr="008C728D">
        <w:rPr>
          <w:rFonts w:ascii="Palatino Linotype" w:hAnsi="Palatino Linotype"/>
          <w:sz w:val="24"/>
          <w:szCs w:val="24"/>
        </w:rPr>
        <w:t>auxinok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gibberelinek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citokininek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C728D">
        <w:rPr>
          <w:rFonts w:ascii="Palatino Linotype" w:hAnsi="Palatino Linotype"/>
          <w:sz w:val="24"/>
          <w:szCs w:val="24"/>
        </w:rPr>
        <w:t>abszcizinsav</w:t>
      </w:r>
      <w:proofErr w:type="spellEnd"/>
      <w:r w:rsidRPr="008C728D">
        <w:rPr>
          <w:rFonts w:ascii="Palatino Linotype" w:hAnsi="Palatino Linotype"/>
          <w:sz w:val="24"/>
          <w:szCs w:val="24"/>
        </w:rPr>
        <w:t>, etilén</w:t>
      </w:r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Segédanyagok: nedvesítő szerek, tapadást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C728D">
        <w:rPr>
          <w:rFonts w:ascii="Palatino Linotype" w:hAnsi="Palatino Linotype"/>
          <w:sz w:val="24"/>
          <w:szCs w:val="24"/>
        </w:rPr>
        <w:t>fokozó szerek, elsodródást megakadá</w:t>
      </w:r>
      <w:r>
        <w:rPr>
          <w:rFonts w:ascii="Palatino Linotype" w:hAnsi="Palatino Linotype"/>
          <w:sz w:val="24"/>
          <w:szCs w:val="24"/>
        </w:rPr>
        <w:t>l</w:t>
      </w:r>
      <w:r w:rsidRPr="008C728D">
        <w:rPr>
          <w:rFonts w:ascii="Palatino Linotype" w:hAnsi="Palatino Linotype"/>
          <w:sz w:val="24"/>
          <w:szCs w:val="24"/>
        </w:rPr>
        <w:t>yozó készítmények, tart</w:t>
      </w:r>
      <w:r>
        <w:rPr>
          <w:rFonts w:ascii="Palatino Linotype" w:hAnsi="Palatino Linotype"/>
          <w:sz w:val="24"/>
          <w:szCs w:val="24"/>
        </w:rPr>
        <w:t>ó</w:t>
      </w:r>
      <w:r w:rsidRPr="008C728D">
        <w:rPr>
          <w:rFonts w:ascii="Palatino Linotype" w:hAnsi="Palatino Linotype"/>
          <w:sz w:val="24"/>
          <w:szCs w:val="24"/>
        </w:rPr>
        <w:t>sító szerek, hatásfokozó permetező segédanyagok, faseb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kezelő szerek, habzásgátló szerek, </w:t>
      </w:r>
      <w:proofErr w:type="spellStart"/>
      <w:r w:rsidRPr="008C728D">
        <w:rPr>
          <w:rFonts w:ascii="Palatino Linotype" w:hAnsi="Palatino Linotype"/>
          <w:sz w:val="24"/>
          <w:szCs w:val="24"/>
        </w:rPr>
        <w:t>attraktánsok</w:t>
      </w:r>
      <w:proofErr w:type="spellEnd"/>
    </w:p>
    <w:p w:rsidR="00B022AB" w:rsidRPr="008C728D" w:rsidRDefault="00B022AB" w:rsidP="00FA668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B022AB" w:rsidRPr="00D846BB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022AB" w:rsidRPr="00D846BB" w:rsidRDefault="0061394F" w:rsidP="00B022A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i/>
          <w:sz w:val="24"/>
          <w:szCs w:val="24"/>
        </w:rPr>
        <w:t>-</w:t>
      </w:r>
    </w:p>
    <w:p w:rsidR="00B022AB" w:rsidRPr="00D846BB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022AB" w:rsidRPr="0061394F" w:rsidRDefault="0061394F" w:rsidP="00B022AB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Cs/>
          <w:sz w:val="24"/>
          <w:szCs w:val="24"/>
        </w:rPr>
        <w:tab/>
      </w:r>
      <w:r w:rsidR="00B14D1C" w:rsidRPr="0061394F">
        <w:rPr>
          <w:rFonts w:ascii="Palatino Linotype" w:hAnsi="Palatino Linotype" w:cs="Verdana"/>
          <w:iCs/>
          <w:sz w:val="24"/>
          <w:szCs w:val="24"/>
        </w:rPr>
        <w:t>-</w:t>
      </w:r>
    </w:p>
    <w:p w:rsidR="00B022AB" w:rsidRDefault="005E5CB2" w:rsidP="00992318">
      <w:pPr>
        <w:widowControl w:val="0"/>
        <w:tabs>
          <w:tab w:val="left" w:pos="1985"/>
        </w:tabs>
        <w:suppressAutoHyphens/>
        <w:spacing w:after="0" w:line="240" w:lineRule="auto"/>
        <w:ind w:left="1980" w:hanging="84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E5CB2">
        <w:rPr>
          <w:rFonts w:ascii="Palatino Linotype" w:hAnsi="Palatino Linotype"/>
          <w:b/>
          <w:bCs/>
          <w:sz w:val="24"/>
          <w:szCs w:val="24"/>
        </w:rPr>
        <w:t>2.5.1.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  </w:t>
      </w:r>
      <w:r w:rsidR="00B022AB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</w:t>
      </w:r>
      <w:r w:rsidR="00FA668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022AB" w:rsidRPr="00052C8D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p w:rsidR="00B022AB" w:rsidRDefault="0061394F" w:rsidP="00B022A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2A2DD0" w:rsidRDefault="005E5CB2" w:rsidP="0099231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 w:rsidRPr="005E5CB2">
        <w:rPr>
          <w:rFonts w:ascii="Palatino Linotype" w:hAnsi="Palatino Linotype"/>
          <w:b/>
          <w:bCs/>
          <w:sz w:val="24"/>
          <w:szCs w:val="24"/>
        </w:rPr>
        <w:t>2.5.2.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022AB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14D1C" w:rsidRPr="000E120B" w:rsidRDefault="00B14D1C" w:rsidP="002A2DD0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022AB" w:rsidRPr="000E120B" w:rsidRDefault="00B022AB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C63D5B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Default="00C65A1E" w:rsidP="00C63D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61F0A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0E120B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7903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11063-12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7903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Növényvédelmi technológiák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9032D" w:rsidRDefault="0079032D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79032D" w:rsidRDefault="0079032D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79032D" w:rsidSect="0079032D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61F0A" w:rsidRDefault="00B61F0A" w:rsidP="005E5CB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79032D">
        <w:rPr>
          <w:rFonts w:ascii="Palatino Linotype" w:hAnsi="Palatino Linotype"/>
          <w:b/>
          <w:sz w:val="24"/>
          <w:szCs w:val="24"/>
        </w:rPr>
        <w:t xml:space="preserve">11063-12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E21ACE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79032D">
        <w:rPr>
          <w:rFonts w:ascii="Palatino Linotype" w:hAnsi="Palatino Linotype"/>
          <w:b/>
          <w:sz w:val="24"/>
          <w:szCs w:val="24"/>
        </w:rPr>
        <w:t>Növényvédelmi technológiák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33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4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2"/>
      </w:tblGrid>
      <w:tr w:rsidR="006B53F9" w:rsidRPr="000E120B">
        <w:trPr>
          <w:trHeight w:val="570"/>
          <w:jc w:val="center"/>
        </w:trPr>
        <w:tc>
          <w:tcPr>
            <w:tcW w:w="6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3F9" w:rsidRDefault="006B53F9" w:rsidP="00FE0A3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11063-12 </w:t>
            </w:r>
          </w:p>
          <w:p w:rsidR="006B53F9" w:rsidRPr="000E120B" w:rsidRDefault="006B53F9" w:rsidP="00FE0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Növényvédelmi technológiák</w:t>
            </w:r>
          </w:p>
        </w:tc>
        <w:tc>
          <w:tcPr>
            <w:tcW w:w="3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0E120B" w:rsidRDefault="006B53F9" w:rsidP="006B53F9">
            <w:pPr>
              <w:spacing w:after="0" w:line="240" w:lineRule="auto"/>
              <w:ind w:left="-15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Általános növényvédel</w:t>
            </w:r>
            <w:r w:rsidR="00022A9C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0E120B" w:rsidRDefault="006B53F9" w:rsidP="00797C43">
            <w:pPr>
              <w:spacing w:after="0" w:line="240" w:lineRule="auto"/>
              <w:ind w:left="-15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Növényvédelmi technológiák</w:t>
            </w:r>
          </w:p>
        </w:tc>
        <w:tc>
          <w:tcPr>
            <w:tcW w:w="32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6B53F9" w:rsidRDefault="006B53F9" w:rsidP="006B53F9">
            <w:pPr>
              <w:spacing w:after="0" w:line="240" w:lineRule="auto"/>
              <w:ind w:left="-15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Növényvédelmi gyakorlatok</w:t>
            </w:r>
          </w:p>
        </w:tc>
      </w:tr>
      <w:tr w:rsidR="006B53F9" w:rsidRPr="000E120B">
        <w:trPr>
          <w:cantSplit/>
          <w:trHeight w:val="2070"/>
          <w:jc w:val="center"/>
        </w:trPr>
        <w:tc>
          <w:tcPr>
            <w:tcW w:w="6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0E120B" w:rsidRDefault="006B53F9" w:rsidP="009338C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Növényvédelmi alapfogalmak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Kórokozók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 xml:space="preserve">Állati kártevők 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Gyomnövények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Növényvédelmi előrejelzések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8A7E3A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Növényvédelmi eljárások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B53F9">
              <w:rPr>
                <w:rFonts w:ascii="Palatino Linotype" w:hAnsi="Palatino Linotype"/>
                <w:sz w:val="16"/>
                <w:szCs w:val="16"/>
                <w:lang w:eastAsia="hu-HU"/>
              </w:rPr>
              <w:t>Szántóföldi növények növényvédelme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B53F9">
              <w:rPr>
                <w:rFonts w:ascii="Palatino Linotype" w:hAnsi="Palatino Linotype"/>
                <w:sz w:val="16"/>
                <w:szCs w:val="16"/>
                <w:lang w:eastAsia="hu-HU"/>
              </w:rPr>
              <w:t>Kertészeti növények növényvédelme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6B53F9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>Laboratóriumi gyakorlatok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6B53F9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Kórokozó és k</w:t>
            </w:r>
            <w:r>
              <w:rPr>
                <w:rFonts w:ascii="Palatino Linotype" w:hAnsi="Palatino Linotype"/>
                <w:sz w:val="16"/>
                <w:szCs w:val="16"/>
              </w:rPr>
              <w:t>ártevőismeret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6B53F9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Gyomnövényismeret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6B53F9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>Előrejelzési gyakorlat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6B53F9" w:rsidRDefault="006B53F9" w:rsidP="006B53F9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6B53F9">
              <w:rPr>
                <w:rFonts w:ascii="Palatino Linotype" w:hAnsi="Palatino Linotype"/>
                <w:sz w:val="16"/>
                <w:szCs w:val="16"/>
              </w:rPr>
              <w:t xml:space="preserve">Növényvédelmi tervezés és adminisztráció </w:t>
            </w:r>
          </w:p>
        </w:tc>
      </w:tr>
      <w:tr w:rsidR="00B61F0A" w:rsidRPr="000E120B">
        <w:trPr>
          <w:trHeight w:val="345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FE22AE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FE22AE">
              <w:rPr>
                <w:rFonts w:ascii="Palatino Linotype" w:hAnsi="Palatino Linotype"/>
                <w:sz w:val="24"/>
                <w:szCs w:val="24"/>
              </w:rPr>
              <w:t>Megtervezi a szántóföldi és kertészeti növényi kultúrák integrált növényvédelmét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FE22AE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FE22AE">
              <w:rPr>
                <w:rFonts w:ascii="Palatino Linotype" w:hAnsi="Palatino Linotype"/>
                <w:sz w:val="24"/>
                <w:szCs w:val="24"/>
              </w:rPr>
              <w:t>Szántóföldi és kertészeti növényi kultúrák integrált növényvédelmét végzi, végezteti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FE22AE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FE22AE">
              <w:rPr>
                <w:rFonts w:ascii="Palatino Linotype" w:hAnsi="Palatino Linotype"/>
                <w:sz w:val="24"/>
                <w:szCs w:val="24"/>
              </w:rPr>
              <w:t>Előrejelzésre, egyedszám-felmérésre alapozottan dönt a védekezés szükségességéről, idejéről és módjáról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FE22AE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FE22AE">
              <w:rPr>
                <w:rFonts w:ascii="Palatino Linotype" w:hAnsi="Palatino Linotype"/>
                <w:sz w:val="24"/>
                <w:szCs w:val="24"/>
              </w:rPr>
              <w:t>Alkalmazza a különböző agrár-környezetgazdálkodási célprogramok növényvédelmi előírásait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Károsítók csoportosítása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Károsítók csoportjainak általános jellemzése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Kórképek, kárképek csoportosítása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Védekezési formák a növényvédelemben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 xml:space="preserve">Szántóföldi és kertészeti </w:t>
            </w:r>
            <w:proofErr w:type="spellStart"/>
            <w:r w:rsidRPr="001B2F97">
              <w:rPr>
                <w:rFonts w:ascii="Palatino Linotype" w:hAnsi="Palatino Linotype"/>
                <w:sz w:val="24"/>
                <w:szCs w:val="24"/>
              </w:rPr>
              <w:t>polifág</w:t>
            </w:r>
            <w:proofErr w:type="spellEnd"/>
            <w:r w:rsidRPr="001B2F97">
              <w:rPr>
                <w:rFonts w:ascii="Palatino Linotype" w:hAnsi="Palatino Linotype"/>
                <w:sz w:val="24"/>
                <w:szCs w:val="24"/>
              </w:rPr>
              <w:t xml:space="preserve"> károsítók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 xml:space="preserve">Szántóföldi és kertészeti növényvédelmi kultúrák </w:t>
            </w:r>
            <w:r w:rsidRPr="001B2F97">
              <w:rPr>
                <w:rFonts w:ascii="Palatino Linotype" w:hAnsi="Palatino Linotype"/>
                <w:sz w:val="24"/>
                <w:szCs w:val="24"/>
              </w:rPr>
              <w:lastRenderedPageBreak/>
              <w:t>termesztéstechnológiát meghatározó károsítói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lastRenderedPageBreak/>
              <w:t>Szántóföldi növénykultúrák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Gyümölcstermő növények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Szőlő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Zöldségnövények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proofErr w:type="spellStart"/>
            <w:r w:rsidRPr="001B2F97">
              <w:rPr>
                <w:rFonts w:ascii="Palatino Linotype" w:hAnsi="Palatino Linotype"/>
                <w:sz w:val="24"/>
                <w:szCs w:val="24"/>
              </w:rPr>
              <w:t>Szaporítóüzemek</w:t>
            </w:r>
            <w:proofErr w:type="spellEnd"/>
            <w:r w:rsidRPr="001B2F97">
              <w:rPr>
                <w:rFonts w:ascii="Palatino Linotype" w:hAnsi="Palatino Linotype"/>
                <w:sz w:val="24"/>
                <w:szCs w:val="24"/>
              </w:rPr>
              <w:t xml:space="preserve">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Zárt termesztő berendezések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Dísznövénytermesztés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Gyógynövénytermesztés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Növényvédelmi előrejelzés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Károsítók egyedszámának és faji összetételének meghatározása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097530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Agrár-környezetgazdálkodási célprogramok növényvédelmi előírásai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B2F97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B2F97">
              <w:rPr>
                <w:rFonts w:ascii="Palatino Linotype" w:hAnsi="Palatino Linotype"/>
                <w:sz w:val="24"/>
                <w:szCs w:val="24"/>
              </w:rPr>
              <w:t>Növényvédelmi terv készítése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561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B53F9" w:rsidRPr="000E120B">
        <w:trPr>
          <w:trHeight w:val="24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5A7B1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5A7B1B">
              <w:rPr>
                <w:rFonts w:ascii="Palatino Linotype" w:hAnsi="Palatino Linotype"/>
                <w:sz w:val="24"/>
                <w:szCs w:val="24"/>
              </w:rPr>
              <w:t xml:space="preserve">Szakmai nyelvi íráskészség, </w:t>
            </w:r>
            <w:proofErr w:type="gramStart"/>
            <w:r w:rsidRPr="005A7B1B">
              <w:rPr>
                <w:rFonts w:ascii="Palatino Linotype" w:hAnsi="Palatino Linotype"/>
                <w:sz w:val="24"/>
                <w:szCs w:val="24"/>
              </w:rPr>
              <w:t>fogalmazás írásban</w:t>
            </w:r>
            <w:proofErr w:type="gramEnd"/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5A7B1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5A7B1B">
              <w:rPr>
                <w:rFonts w:ascii="Palatino Linotype" w:hAnsi="Palatino Linotype"/>
                <w:sz w:val="24"/>
                <w:szCs w:val="24"/>
              </w:rPr>
              <w:t>Szakmai nyelvű beszédkészség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5A7B1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5A7B1B">
              <w:rPr>
                <w:rFonts w:ascii="Palatino Linotype" w:hAnsi="Palatino Linotype"/>
                <w:sz w:val="24"/>
                <w:szCs w:val="24"/>
              </w:rPr>
              <w:t>Olvasott szakmai szöveg megértése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5A7B1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5A7B1B">
              <w:rPr>
                <w:rFonts w:ascii="Palatino Linotype" w:hAnsi="Palatino Linotype"/>
                <w:sz w:val="24"/>
                <w:szCs w:val="24"/>
              </w:rPr>
              <w:t>Diagram</w:t>
            </w:r>
            <w:r w:rsidR="00E21ACE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5A7B1B">
              <w:rPr>
                <w:rFonts w:ascii="Palatino Linotype" w:hAnsi="Palatino Linotype"/>
                <w:sz w:val="24"/>
                <w:szCs w:val="24"/>
              </w:rPr>
              <w:t xml:space="preserve">, </w:t>
            </w:r>
            <w:proofErr w:type="spellStart"/>
            <w:r w:rsidRPr="005A7B1B">
              <w:rPr>
                <w:rFonts w:ascii="Palatino Linotype" w:hAnsi="Palatino Linotype"/>
                <w:sz w:val="24"/>
                <w:szCs w:val="24"/>
              </w:rPr>
              <w:t>nomogram</w:t>
            </w:r>
            <w:proofErr w:type="spellEnd"/>
            <w:r w:rsidRPr="005A7B1B">
              <w:rPr>
                <w:rFonts w:ascii="Palatino Linotype" w:hAnsi="Palatino Linotype"/>
                <w:sz w:val="24"/>
                <w:szCs w:val="24"/>
              </w:rPr>
              <w:t xml:space="preserve"> készítése, olvasása, értelmezése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26277A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6277A">
              <w:rPr>
                <w:rFonts w:ascii="Palatino Linotype" w:hAnsi="Palatino Linotype"/>
                <w:sz w:val="24"/>
                <w:szCs w:val="24"/>
              </w:rPr>
              <w:t>Felelősségtudat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26277A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6277A">
              <w:rPr>
                <w:rFonts w:ascii="Palatino Linotype" w:hAnsi="Palatino Linotype"/>
                <w:sz w:val="24"/>
                <w:szCs w:val="24"/>
              </w:rPr>
              <w:lastRenderedPageBreak/>
              <w:t>Döntésképesség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853A5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853A5B">
              <w:rPr>
                <w:rFonts w:ascii="Palatino Linotype" w:hAnsi="Palatino Linotype"/>
                <w:sz w:val="24"/>
                <w:szCs w:val="24"/>
              </w:rPr>
              <w:t>Határozottság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853A5B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853A5B">
              <w:rPr>
                <w:rFonts w:ascii="Palatino Linotype" w:hAnsi="Palatino Linotype"/>
                <w:sz w:val="24"/>
                <w:szCs w:val="24"/>
              </w:rPr>
              <w:t>Tömör fogalmazás készsége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0D0B3D" w:rsidRDefault="006B53F9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0D0B3D">
              <w:rPr>
                <w:rFonts w:ascii="Palatino Linotype" w:hAnsi="Palatino Linotype"/>
                <w:sz w:val="24"/>
                <w:szCs w:val="24"/>
              </w:rPr>
              <w:t>Rendszerező képesség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0D0B3D" w:rsidRDefault="006B53F9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0D0B3D">
              <w:rPr>
                <w:rFonts w:ascii="Palatino Linotype" w:hAnsi="Palatino Linotype"/>
                <w:sz w:val="24"/>
                <w:szCs w:val="24"/>
              </w:rPr>
              <w:t>Tervezés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0E120B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0D0B3D" w:rsidRDefault="006B53F9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0D0B3D">
              <w:rPr>
                <w:rFonts w:ascii="Palatino Linotype" w:hAnsi="Palatino Linotype"/>
                <w:sz w:val="24"/>
                <w:szCs w:val="24"/>
              </w:rPr>
              <w:t>Módszeres munkavégzés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B53F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0E120B" w:rsidRDefault="006A0D99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Default="00B61F0A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E27C3" w:rsidRDefault="008E27C3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8E27C3" w:rsidSect="0079032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0E120B" w:rsidRDefault="00B61F0A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C65A1E" w:rsidRPr="00992318" w:rsidRDefault="007F06EF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Általános növényvédel</w:t>
      </w:r>
      <w:r w:rsidR="00D65819">
        <w:rPr>
          <w:rFonts w:ascii="Palatino Linotype" w:hAnsi="Palatino Linotype"/>
          <w:b/>
          <w:sz w:val="24"/>
          <w:szCs w:val="24"/>
          <w:lang w:eastAsia="hu-HU"/>
        </w:rPr>
        <w:t>em</w:t>
      </w:r>
      <w:r w:rsidR="00062A18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062A18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FC6FF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D65819">
        <w:rPr>
          <w:rFonts w:ascii="Palatino Linotype" w:hAnsi="Palatino Linotype"/>
          <w:sz w:val="24"/>
          <w:szCs w:val="24"/>
        </w:rPr>
        <w:tab/>
      </w:r>
      <w:r w:rsidR="00D65819">
        <w:rPr>
          <w:rFonts w:ascii="Palatino Linotype" w:hAnsi="Palatino Linotype"/>
          <w:sz w:val="24"/>
          <w:szCs w:val="24"/>
        </w:rPr>
        <w:tab/>
      </w:r>
      <w:r w:rsidR="005E5CB2" w:rsidRPr="00992318">
        <w:rPr>
          <w:rFonts w:ascii="Palatino Linotype" w:hAnsi="Palatino Linotype"/>
          <w:i/>
          <w:sz w:val="24"/>
          <w:szCs w:val="24"/>
        </w:rPr>
        <w:t xml:space="preserve">          </w:t>
      </w:r>
      <w:r w:rsidR="00FC6FFD" w:rsidRPr="00992318">
        <w:rPr>
          <w:rFonts w:ascii="Palatino Linotype" w:hAnsi="Palatino Linotype"/>
          <w:b/>
          <w:i/>
          <w:sz w:val="24"/>
          <w:szCs w:val="24"/>
        </w:rPr>
        <w:t>1</w:t>
      </w:r>
      <w:r w:rsidR="00157ABD" w:rsidRPr="00992318">
        <w:rPr>
          <w:rFonts w:ascii="Palatino Linotype" w:hAnsi="Palatino Linotype"/>
          <w:b/>
          <w:i/>
          <w:sz w:val="24"/>
          <w:szCs w:val="24"/>
        </w:rPr>
        <w:t>60</w:t>
      </w:r>
      <w:proofErr w:type="gramEnd"/>
      <w:r w:rsidR="00157ABD" w:rsidRPr="009923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30EF7" w:rsidRDefault="00E041A3" w:rsidP="00AE0E52">
      <w:pPr>
        <w:pStyle w:val="Szvegtrzs"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041A3">
        <w:rPr>
          <w:rFonts w:ascii="Palatino Linotype" w:hAnsi="Palatino Linotype"/>
          <w:sz w:val="24"/>
          <w:szCs w:val="24"/>
        </w:rPr>
        <w:t>A tantárgy tanításának célja olyan</w:t>
      </w:r>
      <w:r w:rsidR="00097530">
        <w:rPr>
          <w:rFonts w:ascii="Palatino Linotype" w:hAnsi="Palatino Linotype"/>
          <w:sz w:val="24"/>
          <w:szCs w:val="24"/>
        </w:rPr>
        <w:t>,</w:t>
      </w:r>
      <w:r w:rsidRPr="00E041A3">
        <w:rPr>
          <w:rFonts w:ascii="Palatino Linotype" w:hAnsi="Palatino Linotype"/>
          <w:sz w:val="24"/>
          <w:szCs w:val="24"/>
        </w:rPr>
        <w:t xml:space="preserve"> biológiai alapokon nyugvó ismeretek adása, amelyek megalapozzák a növénykórtan, </w:t>
      </w:r>
      <w:r w:rsidR="00097530">
        <w:rPr>
          <w:rFonts w:ascii="Palatino Linotype" w:hAnsi="Palatino Linotype"/>
          <w:sz w:val="24"/>
          <w:szCs w:val="24"/>
        </w:rPr>
        <w:t xml:space="preserve">a </w:t>
      </w:r>
      <w:r w:rsidRPr="00E041A3">
        <w:rPr>
          <w:rFonts w:ascii="Palatino Linotype" w:hAnsi="Palatino Linotype"/>
          <w:sz w:val="24"/>
          <w:szCs w:val="24"/>
        </w:rPr>
        <w:t>növényvédelmi állattan, a gyombiológia és a vegyszeres növényvédelem, valamint a termesztett növényeink integrált, gazdaságos védelmét</w:t>
      </w:r>
    </w:p>
    <w:p w:rsidR="00E041A3" w:rsidRPr="00E041A3" w:rsidRDefault="00E041A3" w:rsidP="00AE0E52">
      <w:pPr>
        <w:pStyle w:val="Szvegtrzs"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041A3">
        <w:rPr>
          <w:rFonts w:ascii="Palatino Linotype" w:hAnsi="Palatino Linotype"/>
          <w:sz w:val="24"/>
          <w:szCs w:val="24"/>
        </w:rPr>
        <w:t xml:space="preserve">Alapvető követelmény </w:t>
      </w:r>
      <w:r w:rsidR="00F30EF7">
        <w:rPr>
          <w:rFonts w:ascii="Palatino Linotype" w:hAnsi="Palatino Linotype"/>
          <w:sz w:val="24"/>
          <w:szCs w:val="24"/>
        </w:rPr>
        <w:t xml:space="preserve">a </w:t>
      </w:r>
      <w:r w:rsidR="00F30EF7" w:rsidRPr="00E041A3">
        <w:rPr>
          <w:rFonts w:ascii="Palatino Linotype" w:hAnsi="Palatino Linotype"/>
          <w:sz w:val="24"/>
          <w:szCs w:val="24"/>
        </w:rPr>
        <w:t>kórokozók</w:t>
      </w:r>
      <w:r w:rsidR="00F30EF7">
        <w:rPr>
          <w:rFonts w:ascii="Palatino Linotype" w:hAnsi="Palatino Linotype"/>
          <w:sz w:val="24"/>
          <w:szCs w:val="24"/>
        </w:rPr>
        <w:t>,</w:t>
      </w:r>
      <w:r w:rsidR="00F30EF7" w:rsidRPr="00E041A3">
        <w:rPr>
          <w:rFonts w:ascii="Palatino Linotype" w:hAnsi="Palatino Linotype"/>
          <w:sz w:val="24"/>
          <w:szCs w:val="24"/>
        </w:rPr>
        <w:t xml:space="preserve"> </w:t>
      </w:r>
      <w:r w:rsidRPr="00E041A3">
        <w:rPr>
          <w:rFonts w:ascii="Palatino Linotype" w:hAnsi="Palatino Linotype"/>
          <w:sz w:val="24"/>
          <w:szCs w:val="24"/>
        </w:rPr>
        <w:t>a kártevők és a gyomok felismerése</w:t>
      </w:r>
      <w:r w:rsidR="00C8753C">
        <w:rPr>
          <w:rFonts w:ascii="Palatino Linotype" w:hAnsi="Palatino Linotype"/>
          <w:sz w:val="24"/>
          <w:szCs w:val="24"/>
        </w:rPr>
        <w:t xml:space="preserve"> és legalább magyar névvel való megnevezése,</w:t>
      </w:r>
      <w:r w:rsidRPr="00E041A3">
        <w:rPr>
          <w:rFonts w:ascii="Palatino Linotype" w:hAnsi="Palatino Linotype"/>
          <w:sz w:val="24"/>
          <w:szCs w:val="24"/>
        </w:rPr>
        <w:t xml:space="preserve"> élettanuk és a</w:t>
      </w:r>
      <w:r w:rsidR="00157ABD">
        <w:rPr>
          <w:rFonts w:ascii="Palatino Linotype" w:hAnsi="Palatino Linotype"/>
          <w:sz w:val="24"/>
          <w:szCs w:val="24"/>
        </w:rPr>
        <w:t>z ellenül való</w:t>
      </w:r>
      <w:r w:rsidRPr="00E041A3">
        <w:rPr>
          <w:rFonts w:ascii="Palatino Linotype" w:hAnsi="Palatino Linotype"/>
          <w:sz w:val="24"/>
          <w:szCs w:val="24"/>
        </w:rPr>
        <w:t xml:space="preserve"> hatékony védekezési eljárások ismerete</w:t>
      </w:r>
    </w:p>
    <w:p w:rsidR="00CC3403" w:rsidRDefault="00CC3403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F30EF7" w:rsidRDefault="00F30EF7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0EF7">
        <w:rPr>
          <w:rFonts w:ascii="Palatino Linotype" w:hAnsi="Palatino Linotype"/>
          <w:sz w:val="24"/>
          <w:szCs w:val="24"/>
        </w:rPr>
        <w:t xml:space="preserve">A kórokozók, </w:t>
      </w:r>
      <w:r w:rsidR="00097530">
        <w:rPr>
          <w:rFonts w:ascii="Palatino Linotype" w:hAnsi="Palatino Linotype"/>
          <w:sz w:val="24"/>
          <w:szCs w:val="24"/>
        </w:rPr>
        <w:t xml:space="preserve">a </w:t>
      </w:r>
      <w:r w:rsidRPr="00F30EF7">
        <w:rPr>
          <w:rFonts w:ascii="Palatino Linotype" w:hAnsi="Palatino Linotype"/>
          <w:sz w:val="24"/>
          <w:szCs w:val="24"/>
        </w:rPr>
        <w:t xml:space="preserve">kártevők és gyomok </w:t>
      </w:r>
      <w:r>
        <w:rPr>
          <w:rFonts w:ascii="Palatino Linotype" w:hAnsi="Palatino Linotype"/>
          <w:sz w:val="24"/>
          <w:szCs w:val="24"/>
        </w:rPr>
        <w:t>meg</w:t>
      </w:r>
      <w:r w:rsidRPr="00F30EF7">
        <w:rPr>
          <w:rFonts w:ascii="Palatino Linotype" w:hAnsi="Palatino Linotype"/>
          <w:sz w:val="24"/>
          <w:szCs w:val="24"/>
        </w:rPr>
        <w:t xml:space="preserve">ismeréséhez biológiai alapismeretek </w:t>
      </w:r>
      <w:r>
        <w:rPr>
          <w:rFonts w:ascii="Palatino Linotype" w:hAnsi="Palatino Linotype"/>
          <w:sz w:val="24"/>
          <w:szCs w:val="24"/>
        </w:rPr>
        <w:t xml:space="preserve">(alaktan, élettan, rendszertan) </w:t>
      </w:r>
      <w:r w:rsidRPr="00F30EF7">
        <w:rPr>
          <w:rFonts w:ascii="Palatino Linotype" w:hAnsi="Palatino Linotype"/>
          <w:sz w:val="24"/>
          <w:szCs w:val="24"/>
        </w:rPr>
        <w:t>szükségesek</w:t>
      </w:r>
    </w:p>
    <w:p w:rsidR="008F094A" w:rsidRPr="000E45E5" w:rsidRDefault="008F094A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Növényvédőszer</w:t>
      </w:r>
      <w:r w:rsidR="00BD6577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ismeret és használat, valamint a Növényvédő szerek kijuttatása modulok tantárgyaihoz</w:t>
      </w:r>
    </w:p>
    <w:p w:rsidR="00F30EF7" w:rsidRPr="00595123" w:rsidRDefault="00F30EF7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Az agrotechnikai (</w:t>
      </w:r>
      <w:proofErr w:type="spellStart"/>
      <w:r w:rsidRPr="00595123">
        <w:rPr>
          <w:rFonts w:ascii="Palatino Linotype" w:hAnsi="Palatino Linotype"/>
          <w:sz w:val="24"/>
          <w:szCs w:val="24"/>
        </w:rPr>
        <w:t>fitotechnikai</w:t>
      </w:r>
      <w:proofErr w:type="spellEnd"/>
      <w:r w:rsidRPr="00595123">
        <w:rPr>
          <w:rFonts w:ascii="Palatino Linotype" w:hAnsi="Palatino Linotype"/>
          <w:sz w:val="24"/>
          <w:szCs w:val="24"/>
        </w:rPr>
        <w:t xml:space="preserve">), mechanikai - fizikai, rezisztencia - nemesítési, biológiai, biotechnológiai és a vegyszeres (kémiai) növényvédelem </w:t>
      </w:r>
      <w:r>
        <w:rPr>
          <w:rFonts w:ascii="Palatino Linotype" w:hAnsi="Palatino Linotype"/>
          <w:sz w:val="24"/>
          <w:szCs w:val="24"/>
        </w:rPr>
        <w:t>megismeréséhez szükségesek az egyes eljárások előzetes alapismerete</w:t>
      </w:r>
      <w:r w:rsidR="004C7E35">
        <w:rPr>
          <w:rFonts w:ascii="Palatino Linotype" w:hAnsi="Palatino Linotype"/>
          <w:sz w:val="24"/>
          <w:szCs w:val="24"/>
        </w:rPr>
        <w:t>i</w:t>
      </w:r>
      <w:r w:rsidR="00097530">
        <w:rPr>
          <w:rFonts w:ascii="Palatino Linotype" w:hAnsi="Palatino Linotype"/>
          <w:sz w:val="24"/>
          <w:szCs w:val="24"/>
        </w:rPr>
        <w:t xml:space="preserve">: műszaki ismeretek (géptan), </w:t>
      </w:r>
      <w:r w:rsidR="00373A2D">
        <w:rPr>
          <w:rFonts w:ascii="Palatino Linotype" w:hAnsi="Palatino Linotype"/>
          <w:sz w:val="24"/>
          <w:szCs w:val="24"/>
        </w:rPr>
        <w:t>fizika, kémia, biológia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E5CB2" w:rsidRDefault="005E5CB2" w:rsidP="005E5CB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7F06E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Növényvédelmi alapfogalmak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 w:rsidR="00863C12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7F06EF" w:rsidP="007F06EF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A növényvédelem fogalma, jelentősége, feladata, felosztása, helye a termesztésben, kapcsolata a társtudományokkal, a fejlődés tendenciái</w:t>
      </w:r>
    </w:p>
    <w:p w:rsidR="005C3610" w:rsidRDefault="007F06EF" w:rsidP="005C3610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 xml:space="preserve">A károsítók fogalma (élő és élettani tényezők) </w:t>
      </w:r>
    </w:p>
    <w:p w:rsidR="00C65A1E" w:rsidRPr="007F06EF" w:rsidRDefault="007F06EF" w:rsidP="005C3610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A kórokozók, állati kártevők, a gyomnövények fogalma</w:t>
      </w:r>
    </w:p>
    <w:p w:rsidR="005C3610" w:rsidRDefault="007F06EF" w:rsidP="007F06EF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Szimptóma, gradáció, járvány, ökológiai alapfogalmak, köztigazda, vektor fogalma</w:t>
      </w:r>
    </w:p>
    <w:p w:rsidR="00CC3403" w:rsidRDefault="007F06EF" w:rsidP="007F06EF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A növényvédelmi eljárások fogalma, csoportosítása: mechanikai, fizikai, kémiai, biológiai, agrotechnikai, genet</w:t>
      </w:r>
      <w:r w:rsidR="00373A2D">
        <w:rPr>
          <w:rFonts w:ascii="Palatino Linotype" w:hAnsi="Palatino Linotype"/>
          <w:sz w:val="24"/>
          <w:szCs w:val="24"/>
        </w:rPr>
        <w:t>ikai,</w:t>
      </w:r>
      <w:r w:rsidRPr="007F06EF">
        <w:rPr>
          <w:rFonts w:ascii="Palatino Linotype" w:hAnsi="Palatino Linotype"/>
          <w:sz w:val="24"/>
          <w:szCs w:val="24"/>
        </w:rPr>
        <w:t xml:space="preserve"> komplex, integrált növényvédelem</w:t>
      </w:r>
    </w:p>
    <w:p w:rsidR="006A0D99" w:rsidRPr="007F06EF" w:rsidRDefault="006A0D99" w:rsidP="007F06EF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C65A1E" w:rsidRDefault="007F06E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Kórokozók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="00863C12">
        <w:rPr>
          <w:rFonts w:ascii="Palatino Linotype" w:hAnsi="Palatino Linotype"/>
          <w:b/>
          <w:i/>
          <w:sz w:val="24"/>
          <w:szCs w:val="24"/>
        </w:rPr>
        <w:t>6</w:t>
      </w:r>
      <w:r w:rsidR="00157AB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7F06EF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 xml:space="preserve">A növényi vírusok általános jellemzése, tipikus vírustünetek, a vírusok terjedése, kimutatása, elnevezése, a </w:t>
      </w:r>
      <w:r w:rsidR="002A1BB3">
        <w:rPr>
          <w:rFonts w:ascii="Palatino Linotype" w:hAnsi="Palatino Linotype"/>
          <w:sz w:val="24"/>
          <w:szCs w:val="24"/>
        </w:rPr>
        <w:t>szántóföldi és</w:t>
      </w:r>
      <w:r w:rsidRPr="007F06EF">
        <w:rPr>
          <w:rFonts w:ascii="Palatino Linotype" w:hAnsi="Palatino Linotype"/>
          <w:sz w:val="24"/>
          <w:szCs w:val="24"/>
        </w:rPr>
        <w:t xml:space="preserve"> kertészeti növények vírusos betegségei </w:t>
      </w:r>
    </w:p>
    <w:p w:rsidR="00C65A1E" w:rsidRDefault="007F06EF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Védekezés a vírusok ellen</w:t>
      </w:r>
    </w:p>
    <w:p w:rsidR="002A1BB3" w:rsidRPr="007F06EF" w:rsidRDefault="002A1BB3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Növényt megbetegítő </w:t>
      </w:r>
      <w:proofErr w:type="spellStart"/>
      <w:r>
        <w:rPr>
          <w:rFonts w:ascii="Palatino Linotype" w:hAnsi="Palatino Linotype"/>
          <w:sz w:val="24"/>
          <w:szCs w:val="24"/>
        </w:rPr>
        <w:t>fitoplazmák</w:t>
      </w:r>
      <w:proofErr w:type="spellEnd"/>
      <w:r>
        <w:rPr>
          <w:rFonts w:ascii="Palatino Linotype" w:hAnsi="Palatino Linotype"/>
          <w:sz w:val="24"/>
          <w:szCs w:val="24"/>
        </w:rPr>
        <w:t xml:space="preserve"> általános jellemzése, tipikus tünetei, védekezés ellenük</w:t>
      </w:r>
    </w:p>
    <w:p w:rsidR="005C3610" w:rsidRDefault="007F06EF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lastRenderedPageBreak/>
        <w:t xml:space="preserve">A növényi baktériumok általános jellemzése, terjedési módjuk, fertőzési forrásaik, jellemző tüneteik </w:t>
      </w:r>
    </w:p>
    <w:p w:rsidR="005C3610" w:rsidRDefault="007F06EF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 xml:space="preserve">A </w:t>
      </w:r>
      <w:r w:rsidR="002A1BB3">
        <w:rPr>
          <w:rFonts w:ascii="Palatino Linotype" w:hAnsi="Palatino Linotype"/>
          <w:sz w:val="24"/>
          <w:szCs w:val="24"/>
        </w:rPr>
        <w:t>szántóföldi és</w:t>
      </w:r>
      <w:r w:rsidR="002A1BB3" w:rsidRPr="007F06EF">
        <w:rPr>
          <w:rFonts w:ascii="Palatino Linotype" w:hAnsi="Palatino Linotype"/>
          <w:sz w:val="24"/>
          <w:szCs w:val="24"/>
        </w:rPr>
        <w:t xml:space="preserve"> kertészeti növények </w:t>
      </w:r>
      <w:r w:rsidRPr="007F06EF">
        <w:rPr>
          <w:rFonts w:ascii="Palatino Linotype" w:hAnsi="Palatino Linotype"/>
          <w:sz w:val="24"/>
          <w:szCs w:val="24"/>
        </w:rPr>
        <w:t xml:space="preserve">fontosabb baktériumos betegségei </w:t>
      </w:r>
    </w:p>
    <w:p w:rsidR="005C3610" w:rsidRDefault="007F06EF" w:rsidP="005C3610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Védekezés a baktériumok ellen</w:t>
      </w:r>
    </w:p>
    <w:p w:rsidR="002A1BB3" w:rsidRPr="007F06EF" w:rsidRDefault="002A1BB3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Növényt megbetegítő sugárgombák általános jellemzése, tipikus tünetei, védekezés ellenük</w:t>
      </w:r>
    </w:p>
    <w:p w:rsidR="005C3610" w:rsidRDefault="007F06EF" w:rsidP="002A1BB3">
      <w:pPr>
        <w:spacing w:after="0" w:line="240" w:lineRule="auto"/>
        <w:ind w:left="1100"/>
        <w:jc w:val="both"/>
      </w:pPr>
      <w:r w:rsidRPr="007F06EF">
        <w:rPr>
          <w:rFonts w:ascii="Palatino Linotype" w:hAnsi="Palatino Linotype"/>
          <w:sz w:val="24"/>
          <w:szCs w:val="24"/>
        </w:rPr>
        <w:t xml:space="preserve">A kórokozó gombák általános jellemzése, életmódjuk, csoportosításuk, környezeti igényeik, különös tekintettel a szaporodási sajátosságaikra, fertőzési források, a </w:t>
      </w:r>
      <w:r w:rsidR="002A1BB3">
        <w:rPr>
          <w:rFonts w:ascii="Palatino Linotype" w:hAnsi="Palatino Linotype"/>
          <w:sz w:val="24"/>
          <w:szCs w:val="24"/>
        </w:rPr>
        <w:t>szántóföldi és</w:t>
      </w:r>
      <w:r w:rsidRPr="007F06EF">
        <w:rPr>
          <w:rFonts w:ascii="Palatino Linotype" w:hAnsi="Palatino Linotype"/>
          <w:sz w:val="24"/>
          <w:szCs w:val="24"/>
        </w:rPr>
        <w:t xml:space="preserve"> kertészeti növények fontosabb kórokozó gombái</w:t>
      </w:r>
      <w:r w:rsidRPr="007F06EF">
        <w:t xml:space="preserve"> </w:t>
      </w:r>
    </w:p>
    <w:p w:rsidR="00C65A1E" w:rsidRPr="007F06EF" w:rsidRDefault="007F06EF" w:rsidP="002A1BB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F06EF">
        <w:rPr>
          <w:rFonts w:ascii="Palatino Linotype" w:hAnsi="Palatino Linotype"/>
          <w:sz w:val="24"/>
          <w:szCs w:val="24"/>
        </w:rPr>
        <w:t>Védekezés a kórokozó gombák ellen</w:t>
      </w:r>
    </w:p>
    <w:p w:rsidR="007F06EF" w:rsidRPr="007F06EF" w:rsidRDefault="007F06EF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59512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Állati kártevők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="00863C12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hengeresférgek általános jellemzése, a fonálférgek kártételei, kárképeik, fontosabb kártevő fajok 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Védekezés a fonálférgek ellen 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csigák általános jellemzése, kártételük, kárképük, fontosabb kártevő fajok </w:t>
      </w:r>
    </w:p>
    <w:p w:rsidR="00C65A1E" w:rsidRPr="00595123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Védekezés a csigák ellen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kártevő rákok és az ellenük való védekezés </w:t>
      </w:r>
    </w:p>
    <w:p w:rsidR="00CC3403" w:rsidRPr="00595123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kártevő rovarok, az egyenesszárnyúak, a hólyagoslábúak, a poloskák, az egyenlő szárnyúak (kabócák), növénytetvek (levélbolhák, molytetvek, levéltetvek, pajzstetvek), a bogarak, a lepkék, a kétszárnyúak, a há</w:t>
      </w:r>
      <w:r>
        <w:rPr>
          <w:rFonts w:ascii="Palatino Linotype" w:hAnsi="Palatino Linotype"/>
          <w:sz w:val="24"/>
          <w:szCs w:val="24"/>
        </w:rPr>
        <w:t>rtyásszárnyúak</w:t>
      </w:r>
    </w:p>
    <w:p w:rsidR="00C65A1E" w:rsidRPr="00595123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Védekezési stratégiák a rovarok életmódbeli különbségére figyelemmel.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pókszabásúak (atkák) általános jellemzése, kártételük, tünetek, a fontosabb fajok </w:t>
      </w:r>
    </w:p>
    <w:p w:rsidR="005C3610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Védekezés az atkák ellen </w:t>
      </w:r>
    </w:p>
    <w:p w:rsidR="00595123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gerinces állati kártevők (madarak, emlősök) általános jellemzése, kártételük, tünetek, a fontosabb kártevő fajok</w:t>
      </w:r>
    </w:p>
    <w:p w:rsidR="00595123" w:rsidRPr="00595123" w:rsidRDefault="00595123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C65A1E" w:rsidRDefault="0059512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Gyomnövények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 w:rsidR="00863C12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gyomnövények jellemző biológiai és alaktani tulajdonságai 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gyo</w:t>
      </w:r>
      <w:r>
        <w:rPr>
          <w:rFonts w:ascii="Palatino Linotype" w:hAnsi="Palatino Linotype"/>
          <w:sz w:val="24"/>
          <w:szCs w:val="24"/>
        </w:rPr>
        <w:t xml:space="preserve">mnövények életforma rendszere, </w:t>
      </w:r>
      <w:r w:rsidRPr="00595123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95123">
        <w:rPr>
          <w:rFonts w:ascii="Palatino Linotype" w:hAnsi="Palatino Linotype"/>
          <w:sz w:val="24"/>
          <w:szCs w:val="24"/>
        </w:rPr>
        <w:t>kult</w:t>
      </w:r>
      <w:r w:rsidR="005C3610">
        <w:rPr>
          <w:rFonts w:ascii="Palatino Linotype" w:hAnsi="Palatino Linotype"/>
          <w:sz w:val="24"/>
          <w:szCs w:val="24"/>
        </w:rPr>
        <w:t>ú</w:t>
      </w:r>
      <w:r w:rsidRPr="00595123">
        <w:rPr>
          <w:rFonts w:ascii="Palatino Linotype" w:hAnsi="Palatino Linotype"/>
          <w:sz w:val="24"/>
          <w:szCs w:val="24"/>
        </w:rPr>
        <w:t>rgyom</w:t>
      </w:r>
      <w:proofErr w:type="spellEnd"/>
      <w:r w:rsidRPr="00595123">
        <w:rPr>
          <w:rFonts w:ascii="Palatino Linotype" w:hAnsi="Palatino Linotype"/>
          <w:sz w:val="24"/>
          <w:szCs w:val="24"/>
        </w:rPr>
        <w:t xml:space="preserve"> fogalma. </w:t>
      </w:r>
      <w:r w:rsidR="002A1BB3">
        <w:rPr>
          <w:rFonts w:ascii="Palatino Linotype" w:hAnsi="Palatino Linotype"/>
          <w:sz w:val="24"/>
          <w:szCs w:val="24"/>
        </w:rPr>
        <w:t xml:space="preserve">Gyomnövények szaporodása, terjedése 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Egyéves, kétéves, évelő gyomnövények </w:t>
      </w:r>
    </w:p>
    <w:p w:rsidR="00C65A1E" w:rsidRP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Védekezés a gyomnövények ellen (gyomirtás)</w:t>
      </w:r>
      <w:r w:rsidR="002A1BB3">
        <w:rPr>
          <w:rFonts w:ascii="Palatino Linotype" w:hAnsi="Palatino Linotype"/>
          <w:sz w:val="24"/>
          <w:szCs w:val="24"/>
        </w:rPr>
        <w:t xml:space="preserve"> 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95123" w:rsidRDefault="00595123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Növényvédelmi előrejelzések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 w:rsidR="00863C12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Az előrejelzés fogalma, célja, jelentősége, szerepe a megelőzésben 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Az előrejelzés időbeni és térbeli formái 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Az előrejelzés területi formái (szervezeti felépítése) </w:t>
      </w:r>
    </w:p>
    <w:p w:rsidR="00C65A1E" w:rsidRP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Az előrejelzés időbeli fokozatai</w:t>
      </w:r>
    </w:p>
    <w:p w:rsidR="005C3610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lastRenderedPageBreak/>
        <w:t xml:space="preserve">Az előrejelzés eszközei, gépei, műszerei, berendezései és a felhasználás területei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csalogatáson alapuló előrejelzési módszerek és eszközök, alkalmazásuk </w:t>
      </w:r>
    </w:p>
    <w:p w:rsidR="00595123" w:rsidRP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felvételezésen alapuló előrejelzési módszerek és eszközök, alkalmazásuk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Az előrejelzés helye és szerepe a környezetkímélő és hatékony növényvédelemben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Környezeti tényezők hatása a károsítók életfolyamataira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Kórokozók előrejelzése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kártevők előrejelzése </w:t>
      </w:r>
    </w:p>
    <w:p w:rsidR="00595123" w:rsidRP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diagnózis fogalma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hasznos élőszervezetek felismerése, védelme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Kórterületek csoportosítása (szín-, alakváltozások, kísérő tünetek) </w:t>
      </w:r>
    </w:p>
    <w:p w:rsidR="00C32B1D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Laboratóriumi vizsgálatok szerepe az azonosításban </w:t>
      </w:r>
    </w:p>
    <w:p w:rsidR="00595123" w:rsidRP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Laboratóriumi módszerek a diagnosztizálásban</w:t>
      </w:r>
    </w:p>
    <w:p w:rsidR="00595123" w:rsidRDefault="00595123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F108AC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95123">
        <w:rPr>
          <w:rFonts w:ascii="Palatino Linotype" w:hAnsi="Palatino Linotype"/>
          <w:b/>
          <w:sz w:val="24"/>
          <w:szCs w:val="24"/>
        </w:rPr>
        <w:t>Növényvédelmi eljárások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E5CB2">
        <w:rPr>
          <w:rFonts w:ascii="Palatino Linotype" w:hAnsi="Palatino Linotype"/>
          <w:b/>
          <w:sz w:val="24"/>
          <w:szCs w:val="24"/>
        </w:rPr>
        <w:tab/>
      </w:r>
      <w:r w:rsidR="00863C12">
        <w:rPr>
          <w:rFonts w:ascii="Palatino Linotype" w:hAnsi="Palatino Linotype"/>
          <w:b/>
          <w:i/>
          <w:sz w:val="24"/>
          <w:szCs w:val="24"/>
        </w:rPr>
        <w:t>3</w:t>
      </w:r>
      <w:r w:rsidR="00157ABD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védekezés célja, jelentősége </w:t>
      </w:r>
    </w:p>
    <w:p w:rsidR="00C32B1D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védekezés időpontját befolyásoló tényezők </w:t>
      </w:r>
    </w:p>
    <w:p w:rsidR="00C32B1D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védekezés helye, módjai </w:t>
      </w:r>
    </w:p>
    <w:p w:rsidR="00C32B1D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védekezés menete </w:t>
      </w:r>
    </w:p>
    <w:p w:rsidR="00F108AC" w:rsidRPr="00595123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 védekezés területei (élettelen károsítók, fertőző betegségek, kártevők és gyomok ellen)</w:t>
      </w:r>
    </w:p>
    <w:p w:rsidR="00C32B1D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 xml:space="preserve">A növényvédelem és a termesztéstechnológia összefüggései </w:t>
      </w:r>
    </w:p>
    <w:p w:rsidR="00F108AC" w:rsidRPr="00595123" w:rsidRDefault="00F108AC" w:rsidP="00F108AC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595123">
        <w:rPr>
          <w:rFonts w:ascii="Palatino Linotype" w:hAnsi="Palatino Linotype"/>
          <w:sz w:val="24"/>
          <w:szCs w:val="24"/>
        </w:rPr>
        <w:t>Az agrotechnikai (</w:t>
      </w:r>
      <w:proofErr w:type="spellStart"/>
      <w:r w:rsidRPr="00595123">
        <w:rPr>
          <w:rFonts w:ascii="Palatino Linotype" w:hAnsi="Palatino Linotype"/>
          <w:sz w:val="24"/>
          <w:szCs w:val="24"/>
        </w:rPr>
        <w:t>fitotechnikai</w:t>
      </w:r>
      <w:proofErr w:type="spellEnd"/>
      <w:r w:rsidRPr="00595123">
        <w:rPr>
          <w:rFonts w:ascii="Palatino Linotype" w:hAnsi="Palatino Linotype"/>
          <w:sz w:val="24"/>
          <w:szCs w:val="24"/>
        </w:rPr>
        <w:t>), mechanikai - fizikai, rezisztencia - nemesítési, biológiai, biotechnológiai és a vegyszeres (kémiai) növényvédelem lehetőségei</w:t>
      </w:r>
    </w:p>
    <w:p w:rsidR="00F108AC" w:rsidRPr="00595123" w:rsidRDefault="00F108AC" w:rsidP="00595123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BD6577" w:rsidRDefault="00BD6577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14D1C" w:rsidRPr="00BD6577">
        <w:rPr>
          <w:rFonts w:ascii="Palatino Linotype" w:hAnsi="Palatino Linotype"/>
          <w:sz w:val="24"/>
          <w:szCs w:val="24"/>
        </w:rPr>
        <w:t>-</w:t>
      </w:r>
    </w:p>
    <w:p w:rsidR="00B14D1C" w:rsidRPr="000E120B" w:rsidRDefault="00B14D1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BD6577" w:rsidRDefault="00BD6577" w:rsidP="00C65A1E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Cs/>
          <w:sz w:val="24"/>
          <w:szCs w:val="24"/>
        </w:rPr>
        <w:tab/>
      </w:r>
      <w:r w:rsidR="00B14D1C" w:rsidRPr="00BD6577">
        <w:rPr>
          <w:rFonts w:ascii="Palatino Linotype" w:hAnsi="Palatino Linotype" w:cs="Verdana"/>
          <w:iCs/>
          <w:sz w:val="24"/>
          <w:szCs w:val="24"/>
        </w:rPr>
        <w:t>-</w:t>
      </w:r>
    </w:p>
    <w:p w:rsidR="00E67EB2" w:rsidRDefault="005E5CB2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E5CB2">
        <w:rPr>
          <w:rFonts w:ascii="Palatino Linotype" w:hAnsi="Palatino Linotype"/>
          <w:b/>
          <w:bCs/>
          <w:sz w:val="24"/>
          <w:szCs w:val="24"/>
        </w:rPr>
        <w:t>3.5.1.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E5CB2" w:rsidRDefault="005E5CB2" w:rsidP="00E67EB2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5E5CB2" w:rsidP="0099231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 w:rsidRPr="005E5CB2">
        <w:rPr>
          <w:rFonts w:ascii="Palatino Linotype" w:hAnsi="Palatino Linotype"/>
          <w:b/>
          <w:bCs/>
          <w:sz w:val="24"/>
          <w:szCs w:val="24"/>
        </w:rPr>
        <w:t>3.5.1.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Default="00BD6577" w:rsidP="006840AC">
      <w:pPr>
        <w:spacing w:after="0" w:line="240" w:lineRule="auto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ab/>
      </w:r>
      <w:r>
        <w:rPr>
          <w:rFonts w:ascii="Palatino Linotype" w:hAnsi="Palatino Linotype"/>
          <w:iCs/>
        </w:rPr>
        <w:tab/>
      </w:r>
      <w:r w:rsidR="00B14D1C">
        <w:rPr>
          <w:rFonts w:ascii="Palatino Linotype" w:hAnsi="Palatino Linotype"/>
          <w:iCs/>
        </w:rPr>
        <w:t>-</w:t>
      </w:r>
    </w:p>
    <w:p w:rsidR="00B14D1C" w:rsidRPr="000E120B" w:rsidRDefault="00B14D1C" w:rsidP="006840AC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6840AC" w:rsidRDefault="00C65A1E" w:rsidP="00AE0E52">
      <w:pPr>
        <w:widowControl w:val="0"/>
        <w:numPr>
          <w:ilvl w:val="1"/>
          <w:numId w:val="41"/>
        </w:numPr>
        <w:tabs>
          <w:tab w:val="clear" w:pos="1094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6840AC" w:rsidRDefault="00C63D5B" w:rsidP="00AE0E52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bCs/>
          <w:sz w:val="24"/>
          <w:szCs w:val="24"/>
        </w:rPr>
      </w:pPr>
      <w:r w:rsidRPr="006840AC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Pr="00992318" w:rsidRDefault="00476A27" w:rsidP="00D6581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Növényvédelmi technológiák</w:t>
      </w:r>
      <w:r w:rsidR="00D65819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344400">
        <w:rPr>
          <w:rFonts w:ascii="Palatino Linotype" w:hAnsi="Palatino Linotype"/>
          <w:sz w:val="24"/>
          <w:szCs w:val="24"/>
        </w:rPr>
        <w:tab/>
      </w:r>
      <w:r w:rsidR="009F1654" w:rsidRPr="00992318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041A3" w:rsidRPr="00E041A3" w:rsidRDefault="00E041A3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041A3">
        <w:rPr>
          <w:rFonts w:ascii="Palatino Linotype" w:hAnsi="Palatino Linotype"/>
          <w:sz w:val="24"/>
          <w:szCs w:val="24"/>
        </w:rPr>
        <w:t>A tantárgy tanítás</w:t>
      </w:r>
      <w:r w:rsidR="00306362">
        <w:rPr>
          <w:rFonts w:ascii="Palatino Linotype" w:hAnsi="Palatino Linotype"/>
          <w:sz w:val="24"/>
          <w:szCs w:val="24"/>
        </w:rPr>
        <w:t>ának célja</w:t>
      </w:r>
      <w:r w:rsidRPr="00E041A3">
        <w:rPr>
          <w:rFonts w:ascii="Palatino Linotype" w:hAnsi="Palatino Linotype"/>
          <w:sz w:val="24"/>
          <w:szCs w:val="24"/>
        </w:rPr>
        <w:t xml:space="preserve"> olyan szemléletet </w:t>
      </w:r>
      <w:r w:rsidR="00306362">
        <w:rPr>
          <w:rFonts w:ascii="Palatino Linotype" w:hAnsi="Palatino Linotype"/>
          <w:sz w:val="24"/>
          <w:szCs w:val="24"/>
        </w:rPr>
        <w:t>ki</w:t>
      </w:r>
      <w:r w:rsidRPr="00E041A3">
        <w:rPr>
          <w:rFonts w:ascii="Palatino Linotype" w:hAnsi="Palatino Linotype"/>
          <w:sz w:val="24"/>
          <w:szCs w:val="24"/>
        </w:rPr>
        <w:t>alakít</w:t>
      </w:r>
      <w:r w:rsidR="00306362">
        <w:rPr>
          <w:rFonts w:ascii="Palatino Linotype" w:hAnsi="Palatino Linotype"/>
          <w:sz w:val="24"/>
          <w:szCs w:val="24"/>
        </w:rPr>
        <w:t>ása</w:t>
      </w:r>
      <w:r w:rsidRPr="00E041A3">
        <w:rPr>
          <w:rFonts w:ascii="Palatino Linotype" w:hAnsi="Palatino Linotype"/>
          <w:sz w:val="24"/>
          <w:szCs w:val="24"/>
        </w:rPr>
        <w:t xml:space="preserve">, amely előnyben részesíti a környezetkímélő védekezési eljárásokat, felkelti a komplex ismereteket igénylő tudatos cselekvés iránti igényt </w:t>
      </w:r>
    </w:p>
    <w:p w:rsidR="00E041A3" w:rsidRPr="00E041A3" w:rsidRDefault="00E041A3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041A3">
        <w:rPr>
          <w:rFonts w:ascii="Palatino Linotype" w:hAnsi="Palatino Linotype"/>
          <w:sz w:val="24"/>
          <w:szCs w:val="24"/>
        </w:rPr>
        <w:t>A tantárgy tanítása során alakuljon ki a szélsőségektől, áltudományos nézetektől mentes komplex növényvédelmi szemlélet</w:t>
      </w:r>
    </w:p>
    <w:p w:rsidR="00C65A1E" w:rsidRDefault="00C65A1E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4C7E35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C7E35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szántóföldi és a kertészeti növények termesztés</w:t>
      </w:r>
      <w:r w:rsidR="00306362">
        <w:rPr>
          <w:rFonts w:ascii="Palatino Linotype" w:hAnsi="Palatino Linotype"/>
          <w:sz w:val="24"/>
          <w:szCs w:val="24"/>
        </w:rPr>
        <w:t>ének</w:t>
      </w:r>
      <w:r>
        <w:rPr>
          <w:rFonts w:ascii="Palatino Linotype" w:hAnsi="Palatino Linotype"/>
          <w:sz w:val="24"/>
          <w:szCs w:val="24"/>
        </w:rPr>
        <w:t xml:space="preserve"> technológiai ismeretei</w:t>
      </w:r>
      <w:r w:rsidR="008D2DAD">
        <w:rPr>
          <w:rFonts w:ascii="Palatino Linotype" w:hAnsi="Palatino Linotype"/>
          <w:sz w:val="24"/>
          <w:szCs w:val="24"/>
        </w:rPr>
        <w:t xml:space="preserve"> –</w:t>
      </w:r>
      <w:r w:rsidR="00306362">
        <w:rPr>
          <w:rFonts w:ascii="Palatino Linotype" w:hAnsi="Palatino Linotype"/>
          <w:sz w:val="24"/>
          <w:szCs w:val="24"/>
        </w:rPr>
        <w:t xml:space="preserve"> amelyet az alap szakképesítésben szereztek </w:t>
      </w:r>
      <w:r w:rsidR="008D2DAD">
        <w:rPr>
          <w:rFonts w:ascii="Palatino Linotype" w:hAnsi="Palatino Linotype"/>
          <w:sz w:val="24"/>
          <w:szCs w:val="24"/>
        </w:rPr>
        <w:t xml:space="preserve">meg </w:t>
      </w:r>
      <w:r w:rsidR="00306362">
        <w:rPr>
          <w:rFonts w:ascii="Palatino Linotype" w:hAnsi="Palatino Linotype"/>
          <w:sz w:val="24"/>
          <w:szCs w:val="24"/>
        </w:rPr>
        <w:t>a tanulók</w:t>
      </w:r>
      <w:r w:rsidR="008D2DAD">
        <w:rPr>
          <w:rFonts w:ascii="Palatino Linotype" w:hAnsi="Palatino Linotype"/>
          <w:sz w:val="24"/>
          <w:szCs w:val="24"/>
        </w:rPr>
        <w:t xml:space="preserve"> –</w:t>
      </w:r>
      <w:r w:rsidR="008D2DAD" w:rsidRPr="008D2DAD">
        <w:rPr>
          <w:rFonts w:ascii="Palatino Linotype" w:hAnsi="Palatino Linotype"/>
          <w:sz w:val="24"/>
          <w:szCs w:val="24"/>
        </w:rPr>
        <w:t xml:space="preserve"> </w:t>
      </w:r>
      <w:r w:rsidR="008D2DAD">
        <w:rPr>
          <w:rFonts w:ascii="Palatino Linotype" w:hAnsi="Palatino Linotype"/>
          <w:sz w:val="24"/>
          <w:szCs w:val="24"/>
        </w:rPr>
        <w:t>adják az alapot a növényvédelmi technológiák elsajátításához</w:t>
      </w:r>
    </w:p>
    <w:p w:rsidR="006A0D99" w:rsidRPr="000E45E5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Növényvédőszer</w:t>
      </w:r>
      <w:r w:rsidR="00344400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ismeret és használat, valamint a Növényvédő szerek kijuttatása modulok tantárgyaihoz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E5CB2" w:rsidRDefault="005E5CB2" w:rsidP="005E5CB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4A0C2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Szántóföldi növények növényvédelmi technológiái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8D2DAD" w:rsidRPr="00344400">
        <w:rPr>
          <w:rFonts w:ascii="Palatino Linotype" w:hAnsi="Palatino Linotype"/>
          <w:b/>
          <w:i/>
          <w:sz w:val="24"/>
          <w:szCs w:val="24"/>
        </w:rPr>
        <w:t>36</w:t>
      </w:r>
      <w:r w:rsidR="009F1654" w:rsidRPr="0034440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344400">
        <w:rPr>
          <w:rFonts w:ascii="Palatino Linotype" w:hAnsi="Palatino Linotype"/>
          <w:b/>
          <w:i/>
          <w:sz w:val="24"/>
          <w:szCs w:val="24"/>
        </w:rPr>
        <w:t>óra</w:t>
      </w:r>
    </w:p>
    <w:p w:rsidR="004A0C2F" w:rsidRDefault="00DA76C7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Gabonafélék (őszi búza, durumbúza, őszi árpa, rozs, </w:t>
      </w:r>
      <w:proofErr w:type="spellStart"/>
      <w:r>
        <w:rPr>
          <w:rFonts w:ascii="Palatino Linotype" w:hAnsi="Palatino Linotype"/>
          <w:sz w:val="24"/>
          <w:szCs w:val="24"/>
        </w:rPr>
        <w:t>tritikálé</w:t>
      </w:r>
      <w:proofErr w:type="spellEnd"/>
      <w:r>
        <w:rPr>
          <w:rFonts w:ascii="Palatino Linotype" w:hAnsi="Palatino Linotype"/>
          <w:sz w:val="24"/>
          <w:szCs w:val="24"/>
        </w:rPr>
        <w:t>, tavaszi árpa, tavaszi zab, kukorica) növényvédelmi technológiája</w:t>
      </w:r>
    </w:p>
    <w:p w:rsidR="00DA76C7" w:rsidRDefault="00DA76C7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Gyökér és gumós növények (burgonya, cukorrépa) </w:t>
      </w:r>
      <w:r w:rsidR="006724DC">
        <w:rPr>
          <w:rFonts w:ascii="Palatino Linotype" w:hAnsi="Palatino Linotype"/>
          <w:sz w:val="24"/>
          <w:szCs w:val="24"/>
        </w:rPr>
        <w:t>növényvédelmi technológiája</w:t>
      </w:r>
    </w:p>
    <w:p w:rsidR="00DA76C7" w:rsidRDefault="00DA76C7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Hüvelyes növények (borsó, bab, szója, csillagfürt, lencse) </w:t>
      </w:r>
      <w:r w:rsidR="006724DC">
        <w:rPr>
          <w:rFonts w:ascii="Palatino Linotype" w:hAnsi="Palatino Linotype"/>
          <w:sz w:val="24"/>
          <w:szCs w:val="24"/>
        </w:rPr>
        <w:t>növényvédelmi technológiája</w:t>
      </w:r>
    </w:p>
    <w:p w:rsidR="00DA76C7" w:rsidRDefault="00DA76C7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Ipari növények (őszi káposztarepce, napraforgó, mák, dohány, kender, len) </w:t>
      </w:r>
      <w:r w:rsidR="006724DC">
        <w:rPr>
          <w:rFonts w:ascii="Palatino Linotype" w:hAnsi="Palatino Linotype"/>
          <w:sz w:val="24"/>
          <w:szCs w:val="24"/>
        </w:rPr>
        <w:t>növényvédelmi technológiája</w:t>
      </w:r>
    </w:p>
    <w:p w:rsidR="006724DC" w:rsidRDefault="00DA76C7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Pillangós takarmánynövények (</w:t>
      </w:r>
      <w:r w:rsidR="006724DC">
        <w:rPr>
          <w:rFonts w:ascii="Palatino Linotype" w:hAnsi="Palatino Linotype"/>
          <w:sz w:val="24"/>
          <w:szCs w:val="24"/>
        </w:rPr>
        <w:t xml:space="preserve">lucerna, </w:t>
      </w:r>
      <w:proofErr w:type="spellStart"/>
      <w:r w:rsidR="006724DC">
        <w:rPr>
          <w:rFonts w:ascii="Palatino Linotype" w:hAnsi="Palatino Linotype"/>
          <w:sz w:val="24"/>
          <w:szCs w:val="24"/>
        </w:rPr>
        <w:t>vöröshere</w:t>
      </w:r>
      <w:proofErr w:type="spellEnd"/>
      <w:r w:rsidR="006724DC">
        <w:rPr>
          <w:rFonts w:ascii="Palatino Linotype" w:hAnsi="Palatino Linotype"/>
          <w:sz w:val="24"/>
          <w:szCs w:val="24"/>
        </w:rPr>
        <w:t>) növényvédelmi technológiája</w:t>
      </w:r>
    </w:p>
    <w:p w:rsidR="00DA76C7" w:rsidRDefault="006724DC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pillangós növények (</w:t>
      </w:r>
      <w:proofErr w:type="spellStart"/>
      <w:r>
        <w:rPr>
          <w:rFonts w:ascii="Palatino Linotype" w:hAnsi="Palatino Linotype"/>
          <w:sz w:val="24"/>
          <w:szCs w:val="24"/>
        </w:rPr>
        <w:t>baltacim</w:t>
      </w:r>
      <w:proofErr w:type="spellEnd"/>
      <w:r>
        <w:rPr>
          <w:rFonts w:ascii="Palatino Linotype" w:hAnsi="Palatino Linotype"/>
          <w:sz w:val="24"/>
          <w:szCs w:val="24"/>
        </w:rPr>
        <w:t>, fehérhere, bíborhere, fehér somkóró, szarvaskerep) növényvédelmi technológiája</w:t>
      </w:r>
    </w:p>
    <w:p w:rsidR="006724DC" w:rsidRDefault="006724DC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takarmánynövények növényvédelmi technológiája</w:t>
      </w:r>
    </w:p>
    <w:p w:rsidR="006724DC" w:rsidRDefault="006724DC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Alternatív növények növényvédelmi technológiája</w:t>
      </w:r>
    </w:p>
    <w:p w:rsidR="004A0C2F" w:rsidRPr="00476A27" w:rsidRDefault="004A0C2F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4A0C2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Kertészeti növények növényvédelmi technológiái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9F1654">
        <w:rPr>
          <w:rFonts w:ascii="Palatino Linotype" w:hAnsi="Palatino Linotype"/>
          <w:b/>
          <w:i/>
          <w:sz w:val="24"/>
          <w:szCs w:val="24"/>
        </w:rPr>
        <w:t>2</w:t>
      </w:r>
      <w:r w:rsidR="008D2DAD">
        <w:rPr>
          <w:rFonts w:ascii="Palatino Linotype" w:hAnsi="Palatino Linotype"/>
          <w:b/>
          <w:i/>
          <w:sz w:val="24"/>
          <w:szCs w:val="24"/>
        </w:rPr>
        <w:t>8</w:t>
      </w:r>
      <w:r w:rsidR="009F165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8D2DAD" w:rsidP="005E5C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</w:t>
      </w:r>
      <w:r w:rsidR="006724DC" w:rsidRPr="006724DC">
        <w:rPr>
          <w:rFonts w:ascii="Palatino Linotype" w:hAnsi="Palatino Linotype"/>
          <w:sz w:val="24"/>
          <w:szCs w:val="24"/>
        </w:rPr>
        <w:t>yümölcstermő növények</w:t>
      </w:r>
      <w:r w:rsidR="006724DC">
        <w:rPr>
          <w:rFonts w:ascii="Palatino Linotype" w:hAnsi="Palatino Linotype"/>
          <w:sz w:val="24"/>
          <w:szCs w:val="24"/>
        </w:rPr>
        <w:t xml:space="preserve"> (almatermésűek, csonthéjasok, héjasok, bogyósok</w:t>
      </w:r>
      <w:r>
        <w:rPr>
          <w:rFonts w:ascii="Palatino Linotype" w:hAnsi="Palatino Linotype"/>
          <w:sz w:val="24"/>
          <w:szCs w:val="24"/>
        </w:rPr>
        <w:t>, egyéb gyümölcstermő növények</w:t>
      </w:r>
      <w:r w:rsidR="006724DC">
        <w:rPr>
          <w:rFonts w:ascii="Palatino Linotype" w:hAnsi="Palatino Linotype"/>
          <w:sz w:val="24"/>
          <w:szCs w:val="24"/>
        </w:rPr>
        <w:t>)</w:t>
      </w:r>
      <w:r w:rsidR="006724DC">
        <w:rPr>
          <w:rFonts w:ascii="Palatino Linotype" w:hAnsi="Palatino Linotype"/>
          <w:b/>
          <w:sz w:val="24"/>
          <w:szCs w:val="24"/>
        </w:rPr>
        <w:t xml:space="preserve"> </w:t>
      </w:r>
      <w:r w:rsidR="006724DC">
        <w:rPr>
          <w:rFonts w:ascii="Palatino Linotype" w:hAnsi="Palatino Linotype"/>
          <w:sz w:val="24"/>
          <w:szCs w:val="24"/>
        </w:rPr>
        <w:t>növényvédelmi technológiája.</w:t>
      </w:r>
    </w:p>
    <w:p w:rsidR="006724DC" w:rsidRDefault="008D2DAD" w:rsidP="005E5CB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</w:t>
      </w:r>
      <w:r w:rsidR="006724DC">
        <w:rPr>
          <w:rFonts w:ascii="Palatino Linotype" w:hAnsi="Palatino Linotype"/>
          <w:sz w:val="24"/>
          <w:szCs w:val="24"/>
        </w:rPr>
        <w:t>zőlő növényvédelmi technológiája</w:t>
      </w:r>
    </w:p>
    <w:p w:rsidR="00C65A1E" w:rsidRDefault="008D2DAD" w:rsidP="005E5C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</w:t>
      </w:r>
      <w:r w:rsidR="006724DC" w:rsidRPr="006724DC">
        <w:rPr>
          <w:rFonts w:ascii="Palatino Linotype" w:hAnsi="Palatino Linotype"/>
          <w:sz w:val="24"/>
          <w:szCs w:val="24"/>
        </w:rPr>
        <w:t>öldségnövények</w:t>
      </w:r>
      <w:r w:rsidR="006724DC">
        <w:rPr>
          <w:rFonts w:ascii="Palatino Linotype" w:hAnsi="Palatino Linotype"/>
          <w:b/>
          <w:sz w:val="24"/>
          <w:szCs w:val="24"/>
        </w:rPr>
        <w:t xml:space="preserve"> </w:t>
      </w:r>
      <w:r w:rsidR="006724DC" w:rsidRPr="009F1654">
        <w:rPr>
          <w:rFonts w:ascii="Palatino Linotype" w:hAnsi="Palatino Linotype"/>
          <w:sz w:val="24"/>
          <w:szCs w:val="24"/>
        </w:rPr>
        <w:t>(</w:t>
      </w:r>
      <w:r w:rsidR="009F1654" w:rsidRPr="009F1654">
        <w:rPr>
          <w:rFonts w:ascii="Palatino Linotype" w:hAnsi="Palatino Linotype"/>
          <w:sz w:val="24"/>
          <w:szCs w:val="24"/>
        </w:rPr>
        <w:t>burgonyafélék, káposztafélék, kabakosok, gyökérzöldségek</w:t>
      </w:r>
      <w:r w:rsidR="009F1654">
        <w:rPr>
          <w:rFonts w:ascii="Palatino Linotype" w:hAnsi="Palatino Linotype"/>
          <w:sz w:val="24"/>
          <w:szCs w:val="24"/>
        </w:rPr>
        <w:t>, levélzöldségek</w:t>
      </w:r>
      <w:r>
        <w:rPr>
          <w:rFonts w:ascii="Palatino Linotype" w:hAnsi="Palatino Linotype"/>
          <w:sz w:val="24"/>
          <w:szCs w:val="24"/>
        </w:rPr>
        <w:t>, egyéb zöldségnövények</w:t>
      </w:r>
      <w:r w:rsidR="009F1654" w:rsidRPr="009F1654">
        <w:rPr>
          <w:rFonts w:ascii="Palatino Linotype" w:hAnsi="Palatino Linotype"/>
          <w:sz w:val="24"/>
          <w:szCs w:val="24"/>
        </w:rPr>
        <w:t xml:space="preserve">) </w:t>
      </w:r>
      <w:r w:rsidR="006724DC" w:rsidRPr="009F1654">
        <w:rPr>
          <w:rFonts w:ascii="Palatino Linotype" w:hAnsi="Palatino Linotype"/>
          <w:sz w:val="24"/>
          <w:szCs w:val="24"/>
        </w:rPr>
        <w:t>növényvédelmi</w:t>
      </w:r>
      <w:r w:rsidR="006724DC">
        <w:rPr>
          <w:rFonts w:ascii="Palatino Linotype" w:hAnsi="Palatino Linotype"/>
          <w:sz w:val="24"/>
          <w:szCs w:val="24"/>
        </w:rPr>
        <w:t xml:space="preserve"> technológiája</w:t>
      </w:r>
    </w:p>
    <w:p w:rsidR="006724DC" w:rsidRDefault="008D2DAD" w:rsidP="008D2DAD">
      <w:pPr>
        <w:spacing w:after="0" w:line="240" w:lineRule="auto"/>
        <w:ind w:left="99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d</w:t>
      </w:r>
      <w:r w:rsidR="006724DC">
        <w:rPr>
          <w:rFonts w:ascii="Palatino Linotype" w:hAnsi="Palatino Linotype"/>
          <w:sz w:val="24"/>
          <w:szCs w:val="24"/>
        </w:rPr>
        <w:t xml:space="preserve">ísznövények </w:t>
      </w:r>
      <w:r w:rsidR="009F1654">
        <w:rPr>
          <w:rFonts w:ascii="Palatino Linotype" w:hAnsi="Palatino Linotype"/>
          <w:sz w:val="24"/>
          <w:szCs w:val="24"/>
        </w:rPr>
        <w:t xml:space="preserve">(egy- és kétnyári dísznövények, évelők, </w:t>
      </w:r>
      <w:r>
        <w:rPr>
          <w:rFonts w:ascii="Palatino Linotype" w:hAnsi="Palatino Linotype"/>
          <w:sz w:val="24"/>
          <w:szCs w:val="24"/>
        </w:rPr>
        <w:t xml:space="preserve">lombhullató és örökzöld </w:t>
      </w:r>
      <w:r w:rsidR="009F1654">
        <w:rPr>
          <w:rFonts w:ascii="Palatino Linotype" w:hAnsi="Palatino Linotype"/>
          <w:sz w:val="24"/>
          <w:szCs w:val="24"/>
        </w:rPr>
        <w:t xml:space="preserve">díszfák és díszcserjék, növényházi levél és virágos dísznövények) </w:t>
      </w:r>
      <w:r w:rsidR="006724DC">
        <w:rPr>
          <w:rFonts w:ascii="Palatino Linotype" w:hAnsi="Palatino Linotype"/>
          <w:sz w:val="24"/>
          <w:szCs w:val="24"/>
        </w:rPr>
        <w:t>növényvédelmi technológiája</w:t>
      </w:r>
    </w:p>
    <w:p w:rsidR="006724DC" w:rsidRPr="00DA76C7" w:rsidRDefault="008D2DAD" w:rsidP="006724DC">
      <w:pPr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</w:t>
      </w:r>
      <w:r w:rsidR="006724DC">
        <w:rPr>
          <w:rFonts w:ascii="Palatino Linotype" w:hAnsi="Palatino Linotype"/>
          <w:sz w:val="24"/>
          <w:szCs w:val="24"/>
        </w:rPr>
        <w:t>yógy- és fűszernövények növényvédelmi technológiája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C3403" w:rsidRPr="00D846BB" w:rsidRDefault="00344400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i/>
          <w:sz w:val="24"/>
          <w:szCs w:val="24"/>
        </w:rPr>
        <w:t>-</w:t>
      </w: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D846BB" w:rsidRDefault="00344400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 w:rsidR="00B14D1C">
        <w:rPr>
          <w:rFonts w:ascii="Palatino Linotype" w:hAnsi="Palatino Linotype" w:cs="Verdana"/>
          <w:b/>
          <w:i/>
          <w:iCs/>
          <w:sz w:val="24"/>
          <w:szCs w:val="24"/>
        </w:rPr>
        <w:t>-</w:t>
      </w:r>
    </w:p>
    <w:p w:rsidR="00E67EB2" w:rsidRDefault="001E6C61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4.5.1. 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344400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E67EB2" w:rsidRDefault="001E6C61" w:rsidP="0099231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4.5.2. </w:t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0E120B" w:rsidRDefault="00C65A1E" w:rsidP="00AE0E52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0E120B" w:rsidRDefault="00C65A1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C63D5B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6F7366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476A27" w:rsidRPr="00992318" w:rsidRDefault="001E6C61" w:rsidP="001E6C61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476A27">
        <w:rPr>
          <w:rFonts w:ascii="Palatino Linotype" w:hAnsi="Palatino Linotype"/>
          <w:b/>
          <w:sz w:val="24"/>
          <w:szCs w:val="24"/>
          <w:lang w:eastAsia="hu-HU"/>
        </w:rPr>
        <w:t>Növényvédelmi gyakorlat</w:t>
      </w:r>
      <w:r w:rsidR="000534E3">
        <w:rPr>
          <w:rFonts w:ascii="Palatino Linotype" w:hAnsi="Palatino Linotype"/>
          <w:b/>
          <w:sz w:val="24"/>
          <w:szCs w:val="24"/>
          <w:lang w:eastAsia="hu-HU"/>
        </w:rPr>
        <w:t>ok</w:t>
      </w:r>
      <w:r w:rsidR="00344400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344400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476A27">
        <w:rPr>
          <w:rFonts w:ascii="Palatino Linotype" w:hAnsi="Palatino Linotype"/>
          <w:sz w:val="24"/>
          <w:szCs w:val="24"/>
        </w:rPr>
        <w:tab/>
      </w:r>
      <w:r w:rsidR="00476A27">
        <w:rPr>
          <w:rFonts w:ascii="Palatino Linotype" w:hAnsi="Palatino Linotype"/>
          <w:sz w:val="24"/>
          <w:szCs w:val="24"/>
        </w:rPr>
        <w:tab/>
      </w:r>
      <w:r w:rsidR="00476A27">
        <w:rPr>
          <w:rFonts w:ascii="Palatino Linotype" w:hAnsi="Palatino Linotype"/>
          <w:sz w:val="24"/>
          <w:szCs w:val="24"/>
        </w:rPr>
        <w:tab/>
      </w:r>
      <w:r w:rsidR="00476A27" w:rsidRPr="000E120B">
        <w:rPr>
          <w:rFonts w:ascii="Palatino Linotype" w:hAnsi="Palatino Linotype"/>
          <w:sz w:val="24"/>
          <w:szCs w:val="24"/>
        </w:rPr>
        <w:tab/>
      </w:r>
      <w:r w:rsidR="000534E3">
        <w:rPr>
          <w:rFonts w:ascii="Palatino Linotype" w:hAnsi="Palatino Linotype"/>
          <w:sz w:val="24"/>
          <w:szCs w:val="24"/>
        </w:rPr>
        <w:tab/>
      </w:r>
      <w:r w:rsidRPr="00992318">
        <w:rPr>
          <w:rFonts w:ascii="Palatino Linotype" w:hAnsi="Palatino Linotype"/>
          <w:i/>
          <w:sz w:val="24"/>
          <w:szCs w:val="24"/>
        </w:rPr>
        <w:t xml:space="preserve">          </w:t>
      </w:r>
      <w:r w:rsidRPr="00992318">
        <w:rPr>
          <w:rFonts w:ascii="Palatino Linotype" w:hAnsi="Palatino Linotype"/>
          <w:b/>
          <w:i/>
          <w:sz w:val="24"/>
          <w:szCs w:val="24"/>
        </w:rPr>
        <w:t>2</w:t>
      </w:r>
      <w:r w:rsidR="000534E3" w:rsidRPr="00992318">
        <w:rPr>
          <w:rFonts w:ascii="Palatino Linotype" w:hAnsi="Palatino Linotype"/>
          <w:b/>
          <w:i/>
          <w:sz w:val="24"/>
          <w:szCs w:val="24"/>
        </w:rPr>
        <w:t>24</w:t>
      </w:r>
      <w:proofErr w:type="gramEnd"/>
      <w:r w:rsidR="000534E3" w:rsidRPr="009923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76A27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595123" w:rsidRDefault="00595123" w:rsidP="0059512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95123" w:rsidRPr="000E120B" w:rsidRDefault="00595123" w:rsidP="00595123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E6863" w:rsidRPr="00DE6863" w:rsidRDefault="004C7E35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tantárgy tanításának célja, hogy a</w:t>
      </w:r>
      <w:r w:rsidR="00DE6863" w:rsidRPr="00DE6863">
        <w:rPr>
          <w:rFonts w:ascii="Palatino Linotype" w:hAnsi="Palatino Linotype"/>
          <w:sz w:val="24"/>
        </w:rPr>
        <w:t xml:space="preserve"> károsítók ismeretének birtokában </w:t>
      </w:r>
      <w:r>
        <w:rPr>
          <w:rFonts w:ascii="Palatino Linotype" w:hAnsi="Palatino Linotype"/>
          <w:sz w:val="24"/>
        </w:rPr>
        <w:t xml:space="preserve">a tanulók </w:t>
      </w:r>
      <w:r w:rsidR="00DE6863" w:rsidRPr="00DE6863">
        <w:rPr>
          <w:rFonts w:ascii="Palatino Linotype" w:hAnsi="Palatino Linotype"/>
          <w:sz w:val="24"/>
        </w:rPr>
        <w:t xml:space="preserve">képesek </w:t>
      </w:r>
      <w:r>
        <w:rPr>
          <w:rFonts w:ascii="Palatino Linotype" w:hAnsi="Palatino Linotype"/>
          <w:sz w:val="24"/>
        </w:rPr>
        <w:t>le</w:t>
      </w:r>
      <w:r w:rsidR="008D2DAD">
        <w:rPr>
          <w:rFonts w:ascii="Palatino Linotype" w:hAnsi="Palatino Linotype"/>
          <w:sz w:val="24"/>
        </w:rPr>
        <w:t>gyen</w:t>
      </w:r>
      <w:r>
        <w:rPr>
          <w:rFonts w:ascii="Palatino Linotype" w:hAnsi="Palatino Linotype"/>
          <w:sz w:val="24"/>
        </w:rPr>
        <w:t xml:space="preserve">ek </w:t>
      </w:r>
      <w:r w:rsidR="00DE6863" w:rsidRPr="00DE6863">
        <w:rPr>
          <w:rFonts w:ascii="Palatino Linotype" w:hAnsi="Palatino Linotype"/>
          <w:sz w:val="24"/>
        </w:rPr>
        <w:t>a leghatékonyabb növényvédelmi eljárás megválasztására, környezetkímélő alkalmazására</w:t>
      </w:r>
      <w:r w:rsidR="00DE6863">
        <w:rPr>
          <w:rFonts w:ascii="Palatino Linotype" w:hAnsi="Palatino Linotype"/>
          <w:sz w:val="24"/>
        </w:rPr>
        <w:t>,</w:t>
      </w:r>
      <w:r w:rsidR="00DE6863" w:rsidRPr="00DE6863">
        <w:rPr>
          <w:rFonts w:ascii="Palatino Linotype" w:hAnsi="Palatino Linotype"/>
          <w:sz w:val="24"/>
        </w:rPr>
        <w:t xml:space="preserve"> </w:t>
      </w:r>
      <w:r w:rsidR="00DE6863">
        <w:rPr>
          <w:rFonts w:ascii="Palatino Linotype" w:hAnsi="Palatino Linotype"/>
          <w:sz w:val="24"/>
        </w:rPr>
        <w:t>a</w:t>
      </w:r>
      <w:r w:rsidR="00DE6863" w:rsidRPr="00DE6863">
        <w:rPr>
          <w:rFonts w:ascii="Palatino Linotype" w:hAnsi="Palatino Linotype"/>
          <w:sz w:val="24"/>
        </w:rPr>
        <w:t xml:space="preserve"> növényvédelmi adminisztráció készségszintű elsajátítása </w:t>
      </w:r>
    </w:p>
    <w:p w:rsidR="00595123" w:rsidRDefault="00595123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595123" w:rsidRPr="00B5767E" w:rsidRDefault="00595123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A0D99" w:rsidRPr="000E45E5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Növényvédőszer</w:t>
      </w:r>
      <w:r w:rsidR="00344400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ismeret és használat, valamint a Növényvédő szerek kijuttatása modulok tantárgyaihoz</w:t>
      </w:r>
    </w:p>
    <w:p w:rsidR="00344400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C7E35">
        <w:rPr>
          <w:rFonts w:ascii="Palatino Linotype" w:hAnsi="Palatino Linotype"/>
          <w:sz w:val="24"/>
          <w:szCs w:val="24"/>
        </w:rPr>
        <w:t>A laboratóriumi gyakorla</w:t>
      </w:r>
      <w:r>
        <w:rPr>
          <w:rFonts w:ascii="Palatino Linotype" w:hAnsi="Palatino Linotype"/>
          <w:sz w:val="24"/>
          <w:szCs w:val="24"/>
        </w:rPr>
        <w:t>t</w:t>
      </w:r>
      <w:r w:rsidRPr="004C7E35">
        <w:rPr>
          <w:rFonts w:ascii="Palatino Linotype" w:hAnsi="Palatino Linotype"/>
          <w:sz w:val="24"/>
          <w:szCs w:val="24"/>
        </w:rPr>
        <w:t>ok</w:t>
      </w:r>
      <w:r>
        <w:rPr>
          <w:rFonts w:ascii="Palatino Linotype" w:hAnsi="Palatino Linotype"/>
          <w:sz w:val="24"/>
          <w:szCs w:val="24"/>
        </w:rPr>
        <w:t>hoz (pH mérés, talajvizsgálatok, titrálás</w:t>
      </w:r>
      <w:r w:rsidR="008D2DAD">
        <w:rPr>
          <w:rFonts w:ascii="Palatino Linotype" w:hAnsi="Palatino Linotype"/>
          <w:sz w:val="24"/>
          <w:szCs w:val="24"/>
        </w:rPr>
        <w:t xml:space="preserve"> stb.</w:t>
      </w:r>
      <w:r>
        <w:rPr>
          <w:rFonts w:ascii="Palatino Linotype" w:hAnsi="Palatino Linotype"/>
          <w:sz w:val="24"/>
          <w:szCs w:val="24"/>
        </w:rPr>
        <w:t>) kémiai ismeretek szükségesek</w:t>
      </w:r>
    </w:p>
    <w:p w:rsidR="00595123" w:rsidRPr="004C7E35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mikroszkópos vizsgálatok</w:t>
      </w:r>
      <w:r w:rsidR="008D2DAD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a kórokozó- és kártevőismeret, </w:t>
      </w:r>
      <w:r w:rsidR="008D2DAD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gyomnövény</w:t>
      </w:r>
      <w:r w:rsidR="008D2DAD">
        <w:rPr>
          <w:rFonts w:ascii="Palatino Linotype" w:hAnsi="Palatino Linotype"/>
          <w:sz w:val="24"/>
          <w:szCs w:val="24"/>
        </w:rPr>
        <w:t>ek</w:t>
      </w:r>
      <w:r>
        <w:rPr>
          <w:rFonts w:ascii="Palatino Linotype" w:hAnsi="Palatino Linotype"/>
          <w:sz w:val="24"/>
          <w:szCs w:val="24"/>
        </w:rPr>
        <w:t xml:space="preserve"> ismerete témakörök az előzetes biológiai tanulmányokat hasznosítja</w:t>
      </w:r>
    </w:p>
    <w:p w:rsidR="00595123" w:rsidRDefault="00595123" w:rsidP="0059512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76A27" w:rsidRDefault="00476A27" w:rsidP="00476A27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1E6C61" w:rsidRDefault="001E6C61" w:rsidP="001E6C61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76A27" w:rsidRDefault="00476A27" w:rsidP="00476A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Laboratóriumi gyakorlatok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E6C61">
        <w:rPr>
          <w:rFonts w:ascii="Palatino Linotype" w:hAnsi="Palatino Linotype"/>
          <w:b/>
          <w:sz w:val="24"/>
          <w:szCs w:val="24"/>
        </w:rPr>
        <w:tab/>
      </w:r>
      <w:r w:rsidR="009D21EB">
        <w:rPr>
          <w:rFonts w:ascii="Palatino Linotype" w:hAnsi="Palatino Linotype"/>
          <w:b/>
          <w:i/>
          <w:sz w:val="24"/>
          <w:szCs w:val="24"/>
        </w:rPr>
        <w:t>62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 laboratóriumi eszközök megismerése, használata, biztonságtechnikai, egészségügyi ismeretek </w:t>
      </w:r>
    </w:p>
    <w:p w:rsidR="00476A27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Mikroszkópos gyakorlatok (diagnosztizálás, mikroszervezetek tanulmányozása, metszetkészítés és vizsgálat</w:t>
      </w:r>
      <w:r w:rsidR="00CA7EEC">
        <w:rPr>
          <w:rFonts w:ascii="Palatino Linotype" w:hAnsi="Palatino Linotype"/>
          <w:sz w:val="24"/>
          <w:szCs w:val="24"/>
        </w:rPr>
        <w:t>,</w:t>
      </w:r>
      <w:r w:rsidRPr="00476A27">
        <w:rPr>
          <w:rFonts w:ascii="Palatino Linotype" w:hAnsi="Palatino Linotype"/>
          <w:sz w:val="24"/>
          <w:szCs w:val="24"/>
        </w:rPr>
        <w:t xml:space="preserve"> stb.)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lastRenderedPageBreak/>
        <w:t>Az élettani fertőző betegségek vizsgálata (leírás, tünet, védekezési eljárások)</w:t>
      </w:r>
    </w:p>
    <w:p w:rsidR="008D2DA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Mérés tára- és analitikai mérleggel, különböző sűrűségű oldatok készítése </w:t>
      </w:r>
    </w:p>
    <w:p w:rsidR="00476A27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Ionvizsgálat (kation és anion), pH-mérés, titrálás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Egyszerűbb talajvizsgálatok</w:t>
      </w:r>
    </w:p>
    <w:p w:rsidR="00476A27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Táptalajkészítés</w:t>
      </w:r>
    </w:p>
    <w:p w:rsidR="00595123" w:rsidRDefault="00595123" w:rsidP="0059512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95123" w:rsidRDefault="009D21EB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Kórokozó és k</w:t>
      </w:r>
      <w:r w:rsidR="00476A27" w:rsidRPr="00476A27">
        <w:rPr>
          <w:rFonts w:ascii="Palatino Linotype" w:hAnsi="Palatino Linotype"/>
          <w:b/>
          <w:sz w:val="24"/>
          <w:szCs w:val="24"/>
        </w:rPr>
        <w:t>ártevőismeret</w:t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1E6C6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77</w:t>
      </w:r>
      <w:r w:rsidR="00476A2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9512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 </w:t>
      </w:r>
      <w:r w:rsidR="009D21EB">
        <w:rPr>
          <w:rFonts w:ascii="Palatino Linotype" w:hAnsi="Palatino Linotype"/>
          <w:sz w:val="24"/>
          <w:szCs w:val="24"/>
        </w:rPr>
        <w:t xml:space="preserve">kórokozók és </w:t>
      </w:r>
      <w:r w:rsidRPr="00476A27">
        <w:rPr>
          <w:rFonts w:ascii="Palatino Linotype" w:hAnsi="Palatino Linotype"/>
          <w:sz w:val="24"/>
          <w:szCs w:val="24"/>
        </w:rPr>
        <w:t xml:space="preserve">kártevők gyakorlati csoportosítása </w:t>
      </w:r>
    </w:p>
    <w:p w:rsidR="008D2DAD" w:rsidRDefault="009D21EB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Kór- és kárképek,</w:t>
      </w:r>
      <w:r w:rsidR="00476A27" w:rsidRPr="00476A27">
        <w:rPr>
          <w:rFonts w:ascii="Palatino Linotype" w:hAnsi="Palatino Linotype"/>
          <w:sz w:val="24"/>
          <w:szCs w:val="24"/>
        </w:rPr>
        <w:t xml:space="preserve"> kártevők, vizsgálata (leírás, tünet, védekezési eljárások)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95123" w:rsidRPr="00476A27" w:rsidRDefault="008D2DAD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Kór- és kárképek,</w:t>
      </w:r>
      <w:r w:rsidRPr="00476A27">
        <w:rPr>
          <w:rFonts w:ascii="Palatino Linotype" w:hAnsi="Palatino Linotype"/>
          <w:sz w:val="24"/>
          <w:szCs w:val="24"/>
        </w:rPr>
        <w:t xml:space="preserve"> kártevők, </w:t>
      </w:r>
      <w:r w:rsidR="005E042D">
        <w:rPr>
          <w:rFonts w:ascii="Palatino Linotype" w:hAnsi="Palatino Linotype"/>
          <w:sz w:val="24"/>
          <w:szCs w:val="24"/>
        </w:rPr>
        <w:t>felismerésének gyakorlása</w:t>
      </w:r>
    </w:p>
    <w:p w:rsidR="00595123" w:rsidRDefault="00595123" w:rsidP="0059512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95123" w:rsidRDefault="00476A27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Gyomnövényismeret</w:t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1E6C61">
        <w:rPr>
          <w:rFonts w:ascii="Palatino Linotype" w:hAnsi="Palatino Linotype"/>
          <w:b/>
          <w:sz w:val="24"/>
          <w:szCs w:val="24"/>
        </w:rPr>
        <w:tab/>
      </w:r>
      <w:r w:rsidR="009D21EB">
        <w:rPr>
          <w:rFonts w:ascii="Palatino Linotype" w:hAnsi="Palatino Linotype"/>
          <w:b/>
          <w:i/>
          <w:sz w:val="24"/>
          <w:szCs w:val="24"/>
        </w:rPr>
        <w:t>42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9512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Gyommagvak, csírázó gyomnövények, kifejlett gyomok </w:t>
      </w:r>
      <w:r w:rsidR="008D2DAD">
        <w:rPr>
          <w:rFonts w:ascii="Palatino Linotype" w:hAnsi="Palatino Linotype"/>
          <w:sz w:val="24"/>
          <w:szCs w:val="24"/>
        </w:rPr>
        <w:t>felismerése</w:t>
      </w:r>
      <w:r w:rsidRPr="00476A27">
        <w:rPr>
          <w:rFonts w:ascii="Palatino Linotype" w:hAnsi="Palatino Linotype"/>
          <w:sz w:val="24"/>
          <w:szCs w:val="24"/>
        </w:rPr>
        <w:t xml:space="preserve"> 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 gyomnövények csírázásbiológiájának vizsgálata </w:t>
      </w:r>
    </w:p>
    <w:p w:rsidR="00595123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A gyomnövények rendszertani besorolása, gyakorlati csoportosítása</w:t>
      </w:r>
    </w:p>
    <w:p w:rsidR="00595123" w:rsidRDefault="00595123" w:rsidP="0059512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95123" w:rsidRDefault="00476A27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76A27">
        <w:rPr>
          <w:rFonts w:ascii="Palatino Linotype" w:hAnsi="Palatino Linotype"/>
          <w:b/>
          <w:sz w:val="24"/>
          <w:szCs w:val="24"/>
        </w:rPr>
        <w:t>Előrejelzési gyakorlat</w:t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595123">
        <w:rPr>
          <w:rFonts w:ascii="Palatino Linotype" w:hAnsi="Palatino Linotype"/>
          <w:b/>
          <w:sz w:val="24"/>
          <w:szCs w:val="24"/>
        </w:rPr>
        <w:tab/>
      </w:r>
      <w:r w:rsidR="001E6C61">
        <w:rPr>
          <w:rFonts w:ascii="Palatino Linotype" w:hAnsi="Palatino Linotype"/>
          <w:b/>
          <w:sz w:val="24"/>
          <w:szCs w:val="24"/>
        </w:rPr>
        <w:tab/>
      </w:r>
      <w:r w:rsidR="005E042D"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59512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Az előrejelzés anyagainak, eszközeinek, gépeinek, berendezéseinek megismerése 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Károsító mintavételezés vizsgálat (levél-, talajmintavétel, csapdázás, előkészítés vizsgálathoz) </w:t>
      </w:r>
    </w:p>
    <w:p w:rsidR="00595123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Kártevők, kórokozók előrejelzésének tanulmányozása szakáganként</w:t>
      </w:r>
    </w:p>
    <w:p w:rsidR="00C32B1D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Az előrejelzés adatainak ellenőrzése, kiértékelése, a védekezési eljárás idejének, módjainak megválasztása </w:t>
      </w:r>
    </w:p>
    <w:p w:rsidR="00595123" w:rsidRPr="00476A27" w:rsidRDefault="00476A27" w:rsidP="008D2DA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A hasznos élőszervezetek felismerése, szaporodásbiológiájuk, életmódjuk tanulmányozása</w:t>
      </w:r>
    </w:p>
    <w:p w:rsidR="00595123" w:rsidRDefault="00595123" w:rsidP="00476A27">
      <w:pPr>
        <w:spacing w:after="0" w:line="240" w:lineRule="auto"/>
        <w:ind w:left="1100"/>
        <w:jc w:val="both"/>
        <w:rPr>
          <w:rFonts w:ascii="Palatino Linotype" w:hAnsi="Palatino Linotype"/>
        </w:rPr>
      </w:pPr>
    </w:p>
    <w:p w:rsidR="00476A27" w:rsidRDefault="00476A27" w:rsidP="00476A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Növényvédel</w:t>
      </w:r>
      <w:r w:rsidR="009D21EB">
        <w:rPr>
          <w:rFonts w:ascii="Palatino Linotype" w:hAnsi="Palatino Linotype"/>
          <w:b/>
          <w:sz w:val="24"/>
          <w:szCs w:val="24"/>
        </w:rPr>
        <w:t xml:space="preserve">mi tervezés és </w:t>
      </w:r>
      <w:proofErr w:type="gramStart"/>
      <w:r w:rsidR="009D21EB">
        <w:rPr>
          <w:rFonts w:ascii="Palatino Linotype" w:hAnsi="Palatino Linotype"/>
          <w:b/>
          <w:sz w:val="24"/>
          <w:szCs w:val="24"/>
        </w:rPr>
        <w:t>adminisztráció</w:t>
      </w:r>
      <w:r w:rsidR="009D21EB">
        <w:rPr>
          <w:rFonts w:ascii="Palatino Linotype" w:hAnsi="Palatino Linotype"/>
          <w:b/>
          <w:sz w:val="24"/>
          <w:szCs w:val="24"/>
        </w:rPr>
        <w:tab/>
      </w:r>
      <w:r w:rsidR="009D21EB">
        <w:rPr>
          <w:rFonts w:ascii="Palatino Linotype" w:hAnsi="Palatino Linotype"/>
          <w:b/>
          <w:sz w:val="24"/>
          <w:szCs w:val="24"/>
        </w:rPr>
        <w:tab/>
      </w:r>
      <w:r w:rsidR="001E6C61">
        <w:rPr>
          <w:rFonts w:ascii="Palatino Linotype" w:hAnsi="Palatino Linotype"/>
          <w:b/>
          <w:sz w:val="24"/>
          <w:szCs w:val="24"/>
        </w:rPr>
        <w:t xml:space="preserve">          </w:t>
      </w:r>
      <w:r w:rsidR="005E042D" w:rsidRPr="00344400">
        <w:rPr>
          <w:rFonts w:ascii="Palatino Linotype" w:hAnsi="Palatino Linotype"/>
          <w:b/>
          <w:i/>
          <w:sz w:val="24"/>
          <w:szCs w:val="24"/>
        </w:rPr>
        <w:t>133</w:t>
      </w:r>
      <w:proofErr w:type="gramEnd"/>
      <w:r w:rsidRPr="0034440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32B1D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Bizonylatok, bizonylatolás rendje, a bizonylat útja a mezőgazdasági vállalatnál </w:t>
      </w:r>
    </w:p>
    <w:p w:rsidR="00476A27" w:rsidRPr="00476A27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Alapbizonylatok kitöltésének gyakorlása, megrendelő szállítójegy, anyagutalványok, méreg-raktárkönyv, permetezési napló, táblatörzskönyv vezetése</w:t>
      </w:r>
    </w:p>
    <w:p w:rsidR="00C32B1D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 munkák utalványozása, a menetlevelek kitöltése, a bérjegyzék kiállítása, a munkák átvétele </w:t>
      </w:r>
    </w:p>
    <w:p w:rsidR="00C32B1D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Számítások végzése: munkabér, gépszükséglet, növényvédő szerek, a ráfordítások előkalkulációja </w:t>
      </w:r>
    </w:p>
    <w:p w:rsidR="00476A27" w:rsidRPr="00476A27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Növényvédő szerek, szerkombinációk megválasztása a leküzdendő károsító együttes ismeretében; kijuttatás-technikai paraméterének eldöntése, hektáronkénti vízmennyiség, a szer dózisa vagy koncentrációja, az adott munkagép haladási sebessége</w:t>
      </w:r>
    </w:p>
    <w:p w:rsidR="00C32B1D" w:rsidRDefault="00637BC6" w:rsidP="00637BC6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lastRenderedPageBreak/>
        <w:t xml:space="preserve">Balesetvédelmi oktatási jegyzőkönyv, egyéni védőfelszerelések és eszközök, mentőládák biztosítása </w:t>
      </w:r>
    </w:p>
    <w:p w:rsidR="00637BC6" w:rsidRPr="00476A27" w:rsidRDefault="00637BC6" w:rsidP="00637BC6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Az előzetes bejelentések: helyi szakigazgatási szervnek, természetvédelmi hatóságnak</w:t>
      </w:r>
    </w:p>
    <w:p w:rsidR="006A0D99" w:rsidRDefault="006A0D99" w:rsidP="006A0D99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1B2F97">
        <w:rPr>
          <w:rFonts w:ascii="Palatino Linotype" w:hAnsi="Palatino Linotype"/>
          <w:sz w:val="24"/>
          <w:szCs w:val="24"/>
        </w:rPr>
        <w:t>Agrár-környezetgazdálkodási célprogramok növényvédelmi előírásai</w:t>
      </w:r>
    </w:p>
    <w:p w:rsidR="00476A27" w:rsidRPr="00476A27" w:rsidRDefault="00476A27" w:rsidP="00476A27">
      <w:pPr>
        <w:spacing w:after="0" w:line="240" w:lineRule="auto"/>
        <w:ind w:left="1100"/>
        <w:jc w:val="both"/>
        <w:rPr>
          <w:rFonts w:ascii="Palatino Linotype" w:hAnsi="Palatino Linotype"/>
        </w:rPr>
      </w:pPr>
    </w:p>
    <w:p w:rsidR="00595123" w:rsidRPr="00D846BB" w:rsidRDefault="00595123" w:rsidP="0059512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95123" w:rsidRPr="00D846BB" w:rsidRDefault="00344400" w:rsidP="0059512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i/>
          <w:sz w:val="24"/>
          <w:szCs w:val="24"/>
        </w:rPr>
        <w:t>-</w:t>
      </w:r>
    </w:p>
    <w:p w:rsidR="00595123" w:rsidRPr="00D846BB" w:rsidRDefault="00595123" w:rsidP="001E6C61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95123" w:rsidRPr="00D846BB" w:rsidRDefault="00344400" w:rsidP="00595123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 w:rsidR="00B14D1C">
        <w:rPr>
          <w:rFonts w:ascii="Palatino Linotype" w:hAnsi="Palatino Linotype" w:cs="Verdana"/>
          <w:b/>
          <w:i/>
          <w:iCs/>
          <w:sz w:val="24"/>
          <w:szCs w:val="24"/>
        </w:rPr>
        <w:t>-</w:t>
      </w:r>
    </w:p>
    <w:p w:rsidR="00595123" w:rsidRDefault="001E6C61" w:rsidP="00992318">
      <w:pPr>
        <w:widowControl w:val="0"/>
        <w:suppressAutoHyphens/>
        <w:spacing w:after="0" w:line="240" w:lineRule="auto"/>
        <w:ind w:left="1980" w:hanging="88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5.5.1 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="00595123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95123" w:rsidRDefault="00344400" w:rsidP="0059512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595123" w:rsidRDefault="001E6C61" w:rsidP="0099231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 w:rsidRPr="001E6C61">
        <w:rPr>
          <w:rFonts w:ascii="Palatino Linotype" w:hAnsi="Palatino Linotype"/>
          <w:b/>
          <w:bCs/>
          <w:sz w:val="24"/>
          <w:szCs w:val="24"/>
        </w:rPr>
        <w:t>5.5.2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595123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95123" w:rsidRPr="000E120B" w:rsidRDefault="00595123" w:rsidP="00AE0E52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595123" w:rsidRPr="000E120B" w:rsidRDefault="00595123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C63D5B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595123" w:rsidRDefault="00595123" w:rsidP="0059512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4A0C2F" w:rsidP="00AA7559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C65A1E" w:rsidRPr="000E120B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0E120B" w:rsidRDefault="008E27C3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11064-12</w:t>
      </w:r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0E120B" w:rsidRDefault="008E27C3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Növényvédő szerek kijuttatása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E27C3" w:rsidRDefault="008E27C3" w:rsidP="006F7366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8E27C3" w:rsidRDefault="008E27C3" w:rsidP="006F7366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8E27C3" w:rsidSect="008E27C3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6F7366" w:rsidRPr="000E120B" w:rsidRDefault="006F7366" w:rsidP="001E6C6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8E27C3">
        <w:rPr>
          <w:rFonts w:ascii="Palatino Linotype" w:hAnsi="Palatino Linotype"/>
          <w:b/>
          <w:sz w:val="24"/>
          <w:szCs w:val="24"/>
        </w:rPr>
        <w:t xml:space="preserve">11064-12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CA7EEC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8E27C3">
        <w:rPr>
          <w:rFonts w:ascii="Palatino Linotype" w:hAnsi="Palatino Linotype"/>
          <w:b/>
          <w:sz w:val="24"/>
          <w:szCs w:val="24"/>
        </w:rPr>
        <w:t>Növényvédő szerek kijuttatása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3470" w:type="dxa"/>
        <w:jc w:val="center"/>
        <w:tblInd w:w="-46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4"/>
        <w:gridCol w:w="1141"/>
        <w:gridCol w:w="1141"/>
        <w:gridCol w:w="1141"/>
        <w:gridCol w:w="1141"/>
        <w:gridCol w:w="1142"/>
      </w:tblGrid>
      <w:tr w:rsidR="005665DC" w:rsidRPr="000E120B">
        <w:trPr>
          <w:trHeight w:val="570"/>
          <w:jc w:val="center"/>
        </w:trPr>
        <w:tc>
          <w:tcPr>
            <w:tcW w:w="7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65DC" w:rsidRPr="000E120B" w:rsidRDefault="005665DC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11064-12 Növényvédő szerek kijuttatása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0E120B" w:rsidRDefault="003950A4" w:rsidP="00797C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Növényvédőszer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kijuttatása</w:t>
            </w:r>
          </w:p>
        </w:tc>
        <w:tc>
          <w:tcPr>
            <w:tcW w:w="3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0E120B" w:rsidRDefault="003950A4" w:rsidP="00797C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Növényvédőszer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kijuttatása gyakorlat</w:t>
            </w:r>
          </w:p>
        </w:tc>
      </w:tr>
      <w:tr w:rsidR="005665DC" w:rsidRPr="000E120B">
        <w:trPr>
          <w:cantSplit/>
          <w:trHeight w:val="2941"/>
          <w:jc w:val="center"/>
        </w:trPr>
        <w:tc>
          <w:tcPr>
            <w:tcW w:w="7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0E120B" w:rsidRDefault="005665DC" w:rsidP="00BC6A8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65DC" w:rsidRPr="003950A4" w:rsidRDefault="003950A4" w:rsidP="003950A4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950A4">
              <w:rPr>
                <w:rFonts w:ascii="Palatino Linotype" w:hAnsi="Palatino Linotype"/>
                <w:sz w:val="20"/>
                <w:szCs w:val="20"/>
              </w:rPr>
              <w:t>A permetezőgépek általános felépítése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65DC" w:rsidRPr="003950A4" w:rsidRDefault="003950A4" w:rsidP="003950A4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950A4">
              <w:rPr>
                <w:rFonts w:ascii="Palatino Linotype" w:hAnsi="Palatino Linotype"/>
                <w:sz w:val="20"/>
                <w:szCs w:val="20"/>
                <w:lang w:eastAsia="hu-HU"/>
              </w:rPr>
              <w:t>A növényvédelem gépei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3950A4" w:rsidRDefault="005665DC" w:rsidP="003950A4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3950A4">
              <w:rPr>
                <w:rFonts w:ascii="Palatino Linotype" w:hAnsi="Palatino Linotype"/>
                <w:sz w:val="20"/>
                <w:szCs w:val="20"/>
              </w:rPr>
              <w:t>A permetezés előkészítése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3950A4" w:rsidRDefault="005665DC" w:rsidP="007E024C">
            <w:pPr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950A4">
              <w:rPr>
                <w:rFonts w:ascii="Palatino Linotype" w:hAnsi="Palatino Linotype"/>
                <w:sz w:val="20"/>
                <w:szCs w:val="20"/>
              </w:rPr>
              <w:t>Permetlékészítés, kijuttatás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3950A4" w:rsidRDefault="005665DC" w:rsidP="003950A4">
            <w:pPr>
              <w:ind w:left="113" w:right="113"/>
              <w:jc w:val="center"/>
              <w:rPr>
                <w:sz w:val="20"/>
                <w:szCs w:val="20"/>
              </w:rPr>
            </w:pPr>
            <w:r w:rsidRPr="003950A4">
              <w:rPr>
                <w:rFonts w:ascii="Palatino Linotype" w:hAnsi="Palatino Linotype"/>
                <w:sz w:val="20"/>
                <w:szCs w:val="20"/>
              </w:rPr>
              <w:t>A növényvédelem gépeinek működtetése, karbantartása</w:t>
            </w:r>
          </w:p>
        </w:tc>
      </w:tr>
      <w:tr w:rsidR="006F7366" w:rsidRPr="000E120B">
        <w:trPr>
          <w:trHeight w:val="345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Különböző típusú növényvédelmi gépek beállítását, működtetését, javítását és karbantartását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8D2DAD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Különböző típusú növényvédelmi gépek munkáját ellenőrzi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8D2DAD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Növényvédelmi munkát végző személyeket vezet, alkalmaz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Növényvédelmi munkák szervezését, tervezését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Betartja és betartatja a növényvédelmi munkák munka-, környezet- és természetvédelmi előírásait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>Betartja és betartatja az egyéni védőfelszerelésekkel kapcsolatos előírásokat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AD5DEF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AD5DEF">
              <w:rPr>
                <w:rFonts w:ascii="Palatino Linotype" w:hAnsi="Palatino Linotype"/>
                <w:sz w:val="24"/>
                <w:szCs w:val="24"/>
              </w:rPr>
              <w:t xml:space="preserve">Növényvédő gépek, eszközök tárolását, </w:t>
            </w:r>
            <w:proofErr w:type="spellStart"/>
            <w:r w:rsidRPr="00AD5DEF">
              <w:rPr>
                <w:rFonts w:ascii="Palatino Linotype" w:hAnsi="Palatino Linotype"/>
                <w:sz w:val="24"/>
                <w:szCs w:val="24"/>
              </w:rPr>
              <w:t>téliesítését</w:t>
            </w:r>
            <w:proofErr w:type="spellEnd"/>
            <w:r w:rsidRPr="00AD5DEF">
              <w:rPr>
                <w:rFonts w:ascii="Palatino Linotype" w:hAnsi="Palatino Linotype"/>
                <w:sz w:val="24"/>
                <w:szCs w:val="24"/>
              </w:rPr>
              <w:t xml:space="preserve">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0E120B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növényvédő szerek kijuttatásának módszerei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lastRenderedPageBreak/>
              <w:t>Cseppképzés módjai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Szántóföldi növényvédelmi gépek felépítése, működése (permetezőgépek és kiegészítő berendezéseik, </w:t>
            </w:r>
            <w:proofErr w:type="spellStart"/>
            <w:r w:rsidRPr="00D27C75">
              <w:rPr>
                <w:rFonts w:ascii="Palatino Linotype" w:hAnsi="Palatino Linotype"/>
                <w:sz w:val="24"/>
                <w:szCs w:val="24"/>
              </w:rPr>
              <w:t>granulátumszóró</w:t>
            </w:r>
            <w:proofErr w:type="spellEnd"/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 gépek)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Kertészeti növényvédelmi gépek felépítése és működése (permetezőgépek és kiegészítő berendezéseik, porozó gépek, hideg- és </w:t>
            </w:r>
            <w:proofErr w:type="spellStart"/>
            <w:r w:rsidRPr="00D27C75">
              <w:rPr>
                <w:rFonts w:ascii="Palatino Linotype" w:hAnsi="Palatino Linotype"/>
                <w:sz w:val="24"/>
                <w:szCs w:val="24"/>
              </w:rPr>
              <w:t>melegködképző</w:t>
            </w:r>
            <w:proofErr w:type="spellEnd"/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 berendezések)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Kiskertekben használt növényvédelmi gépek felépítése és működése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proofErr w:type="spellStart"/>
            <w:r w:rsidRPr="00D27C75">
              <w:rPr>
                <w:rFonts w:ascii="Palatino Linotype" w:hAnsi="Palatino Linotype"/>
                <w:sz w:val="24"/>
                <w:szCs w:val="24"/>
              </w:rPr>
              <w:t>Csávázógépek</w:t>
            </w:r>
            <w:proofErr w:type="spellEnd"/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 felépítése, működése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Terménytárolás során alkalmazható növényvédelmi eljárások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vegyszerkímélő és vegyszermentes növényvédelem gépi megoldásai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kijuttató gépek biztonsági előírásai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növényvédelmi munkát végző személyekkel kapcsolatos előírások, az alkalmazás feltételei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növényvédelmi tevékenység munkavédelmi, munka-egészségügyi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Egyéni védőfelszerelések (típusai, használata, tárolása, tisztítása, javítása, cseréje)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növényvédő szerrel végzett munka környezet- és természetvédelmi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Növényvédelmi gépek beállítása, működtetése, egyszerűbb javítása, karbantartása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A kijuttatott növényvédő szer mennyiségének, egyenletességének és a kijuttató gép technikai megfelelőségének ellenőrzése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Kijuttatás munkaszervezési kérdései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Szakmai számítások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Permetlékeverés gépei, eszközei, szabályai, keverhetőség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>Maradék permetlé kezelésének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lastRenderedPageBreak/>
              <w:t>Növényvédő szerrel szennyezett gépek, eszközök tisztítása (</w:t>
            </w:r>
            <w:proofErr w:type="spellStart"/>
            <w:r w:rsidRPr="00D27C75">
              <w:rPr>
                <w:rFonts w:ascii="Palatino Linotype" w:hAnsi="Palatino Linotype"/>
                <w:sz w:val="24"/>
                <w:szCs w:val="24"/>
              </w:rPr>
              <w:t>dekontaminálás</w:t>
            </w:r>
            <w:proofErr w:type="spellEnd"/>
            <w:r w:rsidRPr="00D27C75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70771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D27C75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D27C75">
              <w:rPr>
                <w:rFonts w:ascii="Palatino Linotype" w:hAnsi="Palatino Linotype"/>
                <w:sz w:val="24"/>
                <w:szCs w:val="24"/>
              </w:rPr>
              <w:t xml:space="preserve">Növényvédő gépek, eszközök tárolása, </w:t>
            </w:r>
            <w:proofErr w:type="spellStart"/>
            <w:r w:rsidRPr="00D27C75">
              <w:rPr>
                <w:rFonts w:ascii="Palatino Linotype" w:hAnsi="Palatino Linotype"/>
                <w:sz w:val="24"/>
                <w:szCs w:val="24"/>
              </w:rPr>
              <w:t>téliesítése</w:t>
            </w:r>
            <w:proofErr w:type="spellEnd"/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0E120B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950A4" w:rsidRPr="000E120B">
        <w:trPr>
          <w:trHeight w:val="24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2878FE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878FE">
              <w:rPr>
                <w:rFonts w:ascii="Palatino Linotype" w:hAnsi="Palatino Linotype"/>
                <w:sz w:val="24"/>
                <w:szCs w:val="24"/>
              </w:rPr>
              <w:t>Szakmai nyelvű beszédkészség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2878FE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878FE">
              <w:rPr>
                <w:rFonts w:ascii="Palatino Linotype" w:hAnsi="Palatino Linotype"/>
                <w:sz w:val="24"/>
                <w:szCs w:val="24"/>
              </w:rPr>
              <w:t>Testi ügyesség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2878FE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878FE">
              <w:rPr>
                <w:rFonts w:ascii="Palatino Linotype" w:hAnsi="Palatino Linotype"/>
                <w:sz w:val="24"/>
                <w:szCs w:val="24"/>
              </w:rPr>
              <w:t>Matematikai 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7366" w:rsidRPr="000E120B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B050C1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B050C1">
              <w:rPr>
                <w:rFonts w:ascii="Palatino Linotype" w:hAnsi="Palatino Linotype"/>
                <w:sz w:val="24"/>
                <w:szCs w:val="24"/>
              </w:rPr>
              <w:t>Pontosság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B050C1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B050C1">
              <w:rPr>
                <w:rFonts w:ascii="Palatino Linotype" w:hAnsi="Palatino Linotype"/>
                <w:sz w:val="24"/>
                <w:szCs w:val="24"/>
              </w:rPr>
              <w:t>Mozgáskoordináció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B050C1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B050C1">
              <w:rPr>
                <w:rFonts w:ascii="Palatino Linotype" w:hAnsi="Palatino Linotype"/>
                <w:sz w:val="24"/>
                <w:szCs w:val="24"/>
              </w:rPr>
              <w:t>Kézügyesség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0E120B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9B651D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9B651D">
              <w:rPr>
                <w:rFonts w:ascii="Palatino Linotype" w:hAnsi="Palatino Linotype"/>
                <w:sz w:val="24"/>
                <w:szCs w:val="24"/>
              </w:rPr>
              <w:t>Irányítási 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9B651D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9B651D">
              <w:rPr>
                <w:rFonts w:ascii="Palatino Linotype" w:hAnsi="Palatino Linotype"/>
                <w:sz w:val="24"/>
                <w:szCs w:val="24"/>
              </w:rPr>
              <w:t>Határozottság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0E120B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0E120B" w:rsidRDefault="006F7366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0E120B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5E299E" w:rsidRDefault="003950A4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5E299E">
              <w:rPr>
                <w:rFonts w:ascii="Palatino Linotype" w:hAnsi="Palatino Linotype"/>
                <w:sz w:val="24"/>
                <w:szCs w:val="24"/>
              </w:rPr>
              <w:t>Módszeres munkavégzés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5E299E" w:rsidRDefault="003950A4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5E299E">
              <w:rPr>
                <w:rFonts w:ascii="Palatino Linotype" w:hAnsi="Palatino Linotype"/>
                <w:sz w:val="24"/>
                <w:szCs w:val="24"/>
              </w:rPr>
              <w:t>A környezet tisztántartása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0E120B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5E299E" w:rsidRDefault="003950A4" w:rsidP="00B022AB">
            <w:pPr>
              <w:spacing w:after="0" w:line="240" w:lineRule="auto"/>
              <w:rPr>
                <w:rFonts w:ascii="Palatino Linotype" w:hAnsi="Palatino Linotype"/>
              </w:rPr>
            </w:pPr>
            <w:r w:rsidRPr="005E299E">
              <w:rPr>
                <w:rFonts w:ascii="Palatino Linotype" w:hAnsi="Palatino Linotype"/>
                <w:sz w:val="24"/>
                <w:szCs w:val="24"/>
              </w:rPr>
              <w:t>Problémamegoldás, hibaelhárítás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3950A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0E120B" w:rsidRDefault="00C518C3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Default="006F7366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E27C3" w:rsidRDefault="008E27C3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8E27C3" w:rsidSect="008E27C3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2163EE" w:rsidRPr="00992318" w:rsidRDefault="008C728D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Növényvédőszer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kijuttatása</w:t>
      </w:r>
      <w:r w:rsidR="00344400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B022AB" w:rsidRPr="00992318">
        <w:rPr>
          <w:rFonts w:ascii="Palatino Linotype" w:hAnsi="Palatino Linotype"/>
          <w:b/>
          <w:i/>
          <w:sz w:val="24"/>
          <w:szCs w:val="24"/>
        </w:rPr>
        <w:t>32</w:t>
      </w:r>
      <w:r w:rsidR="007E024C" w:rsidRPr="009923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44400" w:rsidRDefault="00C518C3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C518C3">
        <w:rPr>
          <w:rFonts w:ascii="Palatino Linotype" w:hAnsi="Palatino Linotype"/>
          <w:sz w:val="24"/>
          <w:szCs w:val="24"/>
        </w:rPr>
        <w:t>A tantárgy tanításának célja, hogy</w:t>
      </w:r>
      <w:r>
        <w:rPr>
          <w:rFonts w:ascii="Palatino Linotype" w:hAnsi="Palatino Linotype"/>
          <w:sz w:val="24"/>
          <w:szCs w:val="24"/>
        </w:rPr>
        <w:t xml:space="preserve"> a növényvédelem műszaki-technikai megvalósításának ismereteit elsajátítsák a tanulók</w:t>
      </w:r>
    </w:p>
    <w:p w:rsidR="002163EE" w:rsidRPr="00C518C3" w:rsidRDefault="00C518C3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Megismerjék a növényvédelmi gépek működését, hogy a növényvédelmi munkafolyamatokat szakszerűen tudják elvégezni</w:t>
      </w:r>
    </w:p>
    <w:p w:rsidR="002163EE" w:rsidRDefault="002163EE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A0D99" w:rsidRPr="000E45E5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Növényvédőszer</w:t>
      </w:r>
      <w:r w:rsidR="00344400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ismeret és használat, a Növényvédelmi tec</w:t>
      </w:r>
      <w:r w:rsidR="00322502">
        <w:rPr>
          <w:rFonts w:ascii="Palatino Linotype" w:hAnsi="Palatino Linotype"/>
          <w:sz w:val="24"/>
          <w:szCs w:val="24"/>
        </w:rPr>
        <w:t>hnológiák modulok tantárgyaihoz, valamint az előzetes műszaki (géptani) ismeretekhez</w:t>
      </w:r>
    </w:p>
    <w:p w:rsidR="002163EE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1E6C61" w:rsidRDefault="001E6C61" w:rsidP="001E6C61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Default="008C728D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C728D">
        <w:rPr>
          <w:rFonts w:ascii="Palatino Linotype" w:hAnsi="Palatino Linotype"/>
          <w:b/>
          <w:sz w:val="24"/>
          <w:szCs w:val="24"/>
        </w:rPr>
        <w:t xml:space="preserve">A </w:t>
      </w:r>
      <w:r w:rsidR="0061048D">
        <w:rPr>
          <w:rFonts w:ascii="Palatino Linotype" w:hAnsi="Palatino Linotype"/>
          <w:b/>
          <w:sz w:val="24"/>
          <w:szCs w:val="24"/>
        </w:rPr>
        <w:t>permetezőgépek általános felépítése</w:t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7E024C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permetezőgépek általános felépítése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szántóföldi permetezőgép folyadékellátó rendszere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tartályok és a keverőszerkezetek csoportosítása, kialakítása (mechanikus, hidraulikus, pneumatikus, </w:t>
      </w:r>
      <w:proofErr w:type="spellStart"/>
      <w:r w:rsidRPr="008C728D">
        <w:rPr>
          <w:rFonts w:ascii="Palatino Linotype" w:hAnsi="Palatino Linotype"/>
          <w:sz w:val="24"/>
          <w:szCs w:val="24"/>
        </w:rPr>
        <w:t>hidropneumatikus</w:t>
      </w:r>
      <w:proofErr w:type="spellEnd"/>
      <w:r w:rsidRPr="008C728D">
        <w:rPr>
          <w:rFonts w:ascii="Palatino Linotype" w:hAnsi="Palatino Linotype"/>
          <w:sz w:val="24"/>
          <w:szCs w:val="24"/>
        </w:rPr>
        <w:t xml:space="preserve">)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szivattyúk, a szűrő és a</w:t>
      </w:r>
      <w:r w:rsidRPr="008C728D"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nyomáskiegyenlítő szerkezetek, a szórófejek feladata, csoportosítása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csőrendszer elemei, feladata, csoportosítása, kialakítása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szakaszolók szüksé</w:t>
      </w:r>
      <w:r w:rsidR="007E024C">
        <w:rPr>
          <w:rFonts w:ascii="Palatino Linotype" w:hAnsi="Palatino Linotype"/>
          <w:sz w:val="24"/>
          <w:szCs w:val="24"/>
        </w:rPr>
        <w:t>g</w:t>
      </w:r>
      <w:r w:rsidRPr="008C728D">
        <w:rPr>
          <w:rFonts w:ascii="Palatino Linotype" w:hAnsi="Palatino Linotype"/>
          <w:sz w:val="24"/>
          <w:szCs w:val="24"/>
        </w:rPr>
        <w:t xml:space="preserve">essége, kialakítása, működése, működtetése </w:t>
      </w:r>
    </w:p>
    <w:p w:rsidR="00C32B1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Az alkalmazott szelepek (nyomásszabályozó, biztonsági</w:t>
      </w:r>
      <w:r w:rsidRPr="008C728D"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áteresztő, tolattyús) és csapok (golyós, kúpos, háromállású) feladata, csoportosítása, kialakítása, működése, állítási lehetőségek </w:t>
      </w:r>
    </w:p>
    <w:p w:rsidR="002163EE" w:rsidRPr="008C728D" w:rsidRDefault="008C72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ventilátorok feladata, csoportosítása, felépítése, működése, a szállítási jellemzői, jelleggörbéi, karbantartása</w:t>
      </w:r>
    </w:p>
    <w:p w:rsidR="002163EE" w:rsidRDefault="002163EE" w:rsidP="001E6C61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1048D" w:rsidRDefault="0061048D" w:rsidP="0061048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C728D">
        <w:rPr>
          <w:rFonts w:ascii="Palatino Linotype" w:hAnsi="Palatino Linotype"/>
          <w:b/>
          <w:sz w:val="24"/>
          <w:szCs w:val="24"/>
        </w:rPr>
        <w:t>A növényvédelem gépei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7E024C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porozás célja, a gépek csoportosítása (háti és szántóföldi)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porozó</w:t>
      </w:r>
      <w:r w:rsidR="007E024C">
        <w:rPr>
          <w:rFonts w:ascii="Palatino Linotype" w:hAnsi="Palatino Linotype"/>
          <w:sz w:val="24"/>
          <w:szCs w:val="24"/>
        </w:rPr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gépek szerkezeti felépítése, működése, állítási lehetőségek, ellenőrzés, karbantartás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permetlé előkészítés műveletei, az alkalmazott módszerek </w:t>
      </w:r>
    </w:p>
    <w:p w:rsidR="0061048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gépek, berendezések kialakítása,</w:t>
      </w:r>
      <w:r w:rsidRPr="008C728D"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működése, a szabályozás lehetőségei, ellenőrzés, karbantartás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csávázás feladata, alkalmazása, módjai, a gépek csoportosítása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magcsávázás gépeinek felépítése, működése, beállítása, ellenőrzése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 gumócsávázás gépeinek felépítése, működése,</w:t>
      </w:r>
      <w:r w:rsidRPr="008C728D"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beállítása, ellenőrzése </w:t>
      </w:r>
    </w:p>
    <w:p w:rsidR="0061048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Az alkalmazott gépek szerkezeti felépítése, működése, üzemeltetése, karbantartása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lastRenderedPageBreak/>
        <w:t xml:space="preserve">A hidraulikus, a szállítólevegős, a hidraulikus, a pneumatikus cseppképzésű permetezőgépek csoportosítása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Az alkalmazott gépek szerkezeti</w:t>
      </w:r>
      <w:r w:rsidRPr="008C728D">
        <w:t xml:space="preserve"> </w:t>
      </w:r>
      <w:r w:rsidRPr="008C728D">
        <w:rPr>
          <w:rFonts w:ascii="Palatino Linotype" w:hAnsi="Palatino Linotype"/>
          <w:sz w:val="24"/>
          <w:szCs w:val="24"/>
        </w:rPr>
        <w:t xml:space="preserve">felépítése, működése, az egyes adapterek felszerelésének lehetősége, a gép beállítása, ellenőrzése, üzemeltetése, karbantartása </w:t>
      </w:r>
    </w:p>
    <w:p w:rsidR="00C32B1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 xml:space="preserve">A folyadéktakarékos eljárások </w:t>
      </w:r>
    </w:p>
    <w:p w:rsidR="0061048D" w:rsidRPr="008C728D" w:rsidRDefault="0061048D" w:rsidP="001E6C6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C728D">
        <w:rPr>
          <w:rFonts w:ascii="Palatino Linotype" w:hAnsi="Palatino Linotype"/>
          <w:sz w:val="24"/>
          <w:szCs w:val="24"/>
        </w:rPr>
        <w:t>Az irányított permetezés gépei, szükségessége, csoportosítása, alkalmazás lehetőségei</w:t>
      </w:r>
    </w:p>
    <w:p w:rsidR="0061048D" w:rsidRDefault="0061048D" w:rsidP="0061048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D846BB" w:rsidRDefault="00344400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i/>
          <w:sz w:val="24"/>
          <w:szCs w:val="24"/>
        </w:rPr>
        <w:t>-</w:t>
      </w:r>
    </w:p>
    <w:p w:rsidR="002163EE" w:rsidRPr="00D846BB" w:rsidRDefault="002163EE" w:rsidP="001E6C61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D846BB" w:rsidRDefault="00344400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/>
          <w:iCs/>
          <w:sz w:val="24"/>
          <w:szCs w:val="24"/>
        </w:rPr>
        <w:tab/>
      </w:r>
      <w:r w:rsidR="00B14D1C">
        <w:rPr>
          <w:rFonts w:ascii="Palatino Linotype" w:hAnsi="Palatino Linotype" w:cs="Verdana"/>
          <w:b/>
          <w:i/>
          <w:iCs/>
          <w:sz w:val="24"/>
          <w:szCs w:val="24"/>
        </w:rPr>
        <w:t>-</w:t>
      </w:r>
    </w:p>
    <w:p w:rsidR="00E67EB2" w:rsidRDefault="001E6C61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6.5.1. 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344400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E67EB2" w:rsidRDefault="001E6C61" w:rsidP="0099231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6.5.2. </w:t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344400" w:rsidRDefault="002163EE" w:rsidP="002163EE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</w:p>
    <w:p w:rsidR="002163EE" w:rsidRPr="000E120B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0E120B" w:rsidRDefault="002163E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3D5B" w:rsidRPr="00C63D5B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163EE" w:rsidRDefault="002163EE" w:rsidP="000455A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992318" w:rsidRDefault="00D00843" w:rsidP="00D00843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spellStart"/>
      <w:r w:rsidR="004A0C2F">
        <w:rPr>
          <w:rFonts w:ascii="Palatino Linotype" w:hAnsi="Palatino Linotype"/>
          <w:b/>
          <w:sz w:val="24"/>
          <w:szCs w:val="24"/>
          <w:lang w:eastAsia="hu-HU"/>
        </w:rPr>
        <w:t>Növényvédőszer</w:t>
      </w:r>
      <w:proofErr w:type="spellEnd"/>
      <w:r w:rsidR="004A0C2F">
        <w:rPr>
          <w:rFonts w:ascii="Palatino Linotype" w:hAnsi="Palatino Linotype"/>
          <w:b/>
          <w:sz w:val="24"/>
          <w:szCs w:val="24"/>
          <w:lang w:eastAsia="hu-HU"/>
        </w:rPr>
        <w:t xml:space="preserve"> kijuttatása </w:t>
      </w:r>
      <w:proofErr w:type="gramStart"/>
      <w:r w:rsidR="004A0C2F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Pr="00992318">
        <w:rPr>
          <w:rFonts w:ascii="Palatino Linotype" w:hAnsi="Palatino Linotype"/>
          <w:i/>
          <w:sz w:val="24"/>
          <w:szCs w:val="24"/>
        </w:rPr>
        <w:t xml:space="preserve">          </w:t>
      </w:r>
      <w:r w:rsidR="00BD4C77" w:rsidRPr="00992318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B022AB" w:rsidRPr="009923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992318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44400" w:rsidRDefault="00322502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tantárgy tanításának célja o</w:t>
      </w:r>
      <w:r w:rsidR="00DE6863" w:rsidRPr="00DE6863">
        <w:rPr>
          <w:rFonts w:ascii="Palatino Linotype" w:hAnsi="Palatino Linotype"/>
          <w:sz w:val="24"/>
        </w:rPr>
        <w:t>lyan gyakorlati ismeretek nyújtása, amelyek lehetővé teszik a növényvédelemben használatos legfontosabb gépek, eszközök, anyagok gazdaságos- és biztonságos használatát</w:t>
      </w:r>
    </w:p>
    <w:p w:rsidR="00DE6863" w:rsidRPr="00DE6863" w:rsidRDefault="00322502" w:rsidP="00AE0E52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tanulókkal kellő alapossággal kell begyakoroltatni a növényvédelmi munkafolyamatok elvégzését a munka-, tűz- és környezetvédelmi szabályok betartásával</w:t>
      </w:r>
    </w:p>
    <w:p w:rsidR="002163EE" w:rsidRDefault="002163EE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A0D99" w:rsidRPr="000E45E5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0E45E5">
        <w:rPr>
          <w:rFonts w:ascii="Palatino Linotype" w:hAnsi="Palatino Linotype"/>
          <w:sz w:val="24"/>
          <w:szCs w:val="24"/>
        </w:rPr>
        <w:t xml:space="preserve">A tantárgy tananyaga szervesen kapcsolódik a </w:t>
      </w:r>
      <w:r>
        <w:rPr>
          <w:rFonts w:ascii="Palatino Linotype" w:hAnsi="Palatino Linotype"/>
          <w:sz w:val="24"/>
          <w:szCs w:val="24"/>
        </w:rPr>
        <w:t>Növényvédőszer</w:t>
      </w:r>
      <w:r w:rsidR="00344400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ismeret és használat, a Növényvédelmi tec</w:t>
      </w:r>
      <w:r w:rsidR="00322502">
        <w:rPr>
          <w:rFonts w:ascii="Palatino Linotype" w:hAnsi="Palatino Linotype"/>
          <w:sz w:val="24"/>
          <w:szCs w:val="24"/>
        </w:rPr>
        <w:t>hnológiák modulok tantárgyaihoz, valamint az előzetes műszaki (géptani) gyakorlatokhoz</w:t>
      </w:r>
    </w:p>
    <w:p w:rsidR="002163EE" w:rsidRDefault="002163EE" w:rsidP="00AE0E52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D00843" w:rsidRDefault="00D00843" w:rsidP="00D0084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AE0E52" w:rsidRDefault="00AE0E52" w:rsidP="00D0084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A0C2F" w:rsidRDefault="004A0C2F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76A27">
        <w:rPr>
          <w:rFonts w:ascii="Palatino Linotype" w:hAnsi="Palatino Linotype"/>
          <w:b/>
          <w:sz w:val="24"/>
          <w:szCs w:val="24"/>
        </w:rPr>
        <w:lastRenderedPageBreak/>
        <w:t>A permetezés előkészítése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00843"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40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A0C2F" w:rsidRPr="00476A27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Növényvédő szerek, szerkombinációk megválasztása a leküzdendő károsító együttes ismeretében; kijuttatás</w:t>
      </w:r>
      <w:r>
        <w:rPr>
          <w:rFonts w:ascii="Palatino Linotype" w:hAnsi="Palatino Linotype"/>
          <w:sz w:val="24"/>
          <w:szCs w:val="24"/>
        </w:rPr>
        <w:t>-</w:t>
      </w:r>
      <w:r w:rsidRPr="00476A27">
        <w:rPr>
          <w:rFonts w:ascii="Palatino Linotype" w:hAnsi="Palatino Linotype"/>
          <w:sz w:val="24"/>
          <w:szCs w:val="24"/>
        </w:rPr>
        <w:t>technikai paraméterének eldöntése, hektáronkénti vízmennyiség, a szer dózisa vagy koncentrációja, az adott munkagép haladási sebessége,</w:t>
      </w:r>
      <w:r w:rsidRPr="00476A27">
        <w:t xml:space="preserve"> </w:t>
      </w:r>
      <w:r w:rsidRPr="00476A27">
        <w:rPr>
          <w:rFonts w:ascii="Palatino Linotype" w:hAnsi="Palatino Linotype"/>
          <w:sz w:val="24"/>
          <w:szCs w:val="24"/>
        </w:rPr>
        <w:t>a szórófejek beállítása a kezelendő felületre (sorköz, teljes felület, sor), illetve a kultúrnövényre (levél), cseppméret, borítás, csatlakozó sorok (túlfedés és kezeletlen csíkok elkerülése)</w:t>
      </w:r>
    </w:p>
    <w:p w:rsidR="004A0C2F" w:rsidRPr="00476A27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>A gépek folyamatos munkavégzéséhez szükséges vízmennyiség megállapítása, a permetlé készítésének módja, az ahhoz szükséges gépek, egyéb eszközök biztosítása, a napi növényvédő szer szükséglet kiadása a növényvédő szer raktárból</w:t>
      </w:r>
    </w:p>
    <w:p w:rsidR="004A0C2F" w:rsidRPr="00476A27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6A27">
        <w:rPr>
          <w:rFonts w:ascii="Palatino Linotype" w:hAnsi="Palatino Linotype"/>
          <w:sz w:val="24"/>
          <w:szCs w:val="24"/>
        </w:rPr>
        <w:t xml:space="preserve">Az ökológiai viszonyok értékelése: hőmérséklet, csapadék, szélerősség és irány </w:t>
      </w:r>
    </w:p>
    <w:p w:rsidR="004A0C2F" w:rsidRDefault="004A0C2F" w:rsidP="004A0C2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A0C2F" w:rsidRDefault="007E024C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Permetlé</w:t>
      </w:r>
      <w:r w:rsidR="004A0C2F" w:rsidRPr="00637BC6">
        <w:rPr>
          <w:rFonts w:ascii="Palatino Linotype" w:hAnsi="Palatino Linotype"/>
          <w:b/>
          <w:sz w:val="24"/>
          <w:szCs w:val="24"/>
        </w:rPr>
        <w:t>készítés, kijuttatás</w:t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4A0C2F">
        <w:rPr>
          <w:rFonts w:ascii="Palatino Linotype" w:hAnsi="Palatino Linotype"/>
          <w:b/>
          <w:sz w:val="24"/>
          <w:szCs w:val="24"/>
        </w:rPr>
        <w:tab/>
      </w:r>
      <w:r w:rsidR="00D00843"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4A0C2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törzsoldat készítése, a szerkeverés, a töltés ellenőrzése </w:t>
      </w:r>
    </w:p>
    <w:p w:rsidR="00C32B1D" w:rsidRDefault="004A0C2F" w:rsidP="00322502">
      <w:pPr>
        <w:spacing w:after="0" w:line="240" w:lineRule="auto"/>
        <w:ind w:left="1134"/>
        <w:jc w:val="both"/>
      </w:pPr>
      <w:r w:rsidRPr="00637BC6">
        <w:rPr>
          <w:rFonts w:ascii="Palatino Linotype" w:hAnsi="Palatino Linotype"/>
          <w:sz w:val="24"/>
          <w:szCs w:val="24"/>
        </w:rPr>
        <w:t>A permetezés végzése, a paraméterek ellenőrzése, a gépekben lévő permetlé folyamatos keverésének ellenőrzése, főként szuszpenziók esetében, az esetleges hibák kijavítása, a munka végeztével a munkagépek kitisztításának ellenőrzése, a megmaradt növényvédő szerek őriztetése vagy visszaszállítása a növényvédőszer</w:t>
      </w:r>
      <w:r w:rsidR="00CA7EEC">
        <w:rPr>
          <w:rFonts w:ascii="Palatino Linotype" w:hAnsi="Palatino Linotype"/>
          <w:sz w:val="24"/>
          <w:szCs w:val="24"/>
        </w:rPr>
        <w:t>-</w:t>
      </w:r>
      <w:r w:rsidRPr="00637BC6">
        <w:rPr>
          <w:rFonts w:ascii="Palatino Linotype" w:hAnsi="Palatino Linotype"/>
          <w:sz w:val="24"/>
          <w:szCs w:val="24"/>
        </w:rPr>
        <w:t>raktárba, a kiürült göngyölegek elégetése vagy visszaszállítása, a használható göngyölegek tisztítása és raktározása</w:t>
      </w:r>
      <w:r w:rsidRPr="00637BC6">
        <w:t xml:space="preserve"> </w:t>
      </w:r>
    </w:p>
    <w:p w:rsidR="004A0C2F" w:rsidRPr="00637BC6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munkafolyamat hatékonyságának ellenőrzése</w:t>
      </w:r>
    </w:p>
    <w:p w:rsidR="00AA7559" w:rsidRDefault="00AA7559" w:rsidP="004A0C2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A0C2F" w:rsidRDefault="004A0C2F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37BC6">
        <w:rPr>
          <w:rFonts w:ascii="Palatino Linotype" w:hAnsi="Palatino Linotype"/>
          <w:b/>
          <w:sz w:val="24"/>
          <w:szCs w:val="24"/>
        </w:rPr>
        <w:t>A növényvédelem gépeinek működtetése, karbantartása</w:t>
      </w:r>
      <w:r>
        <w:rPr>
          <w:rFonts w:ascii="Palatino Linotype" w:hAnsi="Palatino Linotype"/>
          <w:b/>
          <w:sz w:val="24"/>
          <w:szCs w:val="24"/>
        </w:rPr>
        <w:tab/>
      </w:r>
      <w:r w:rsidR="00BD4C77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permetezőgép folyadékellátó rendszere </w:t>
      </w:r>
    </w:p>
    <w:p w:rsidR="004A0C2F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tartályok és a keverőszerkezetek kialakítása (mechanikus, hidraulikus, pneumatikus, </w:t>
      </w:r>
      <w:proofErr w:type="spellStart"/>
      <w:r w:rsidRPr="00637BC6">
        <w:rPr>
          <w:rFonts w:ascii="Palatino Linotype" w:hAnsi="Palatino Linotype"/>
          <w:sz w:val="24"/>
          <w:szCs w:val="24"/>
        </w:rPr>
        <w:t>hidropneumatikus</w:t>
      </w:r>
      <w:proofErr w:type="spellEnd"/>
      <w:r w:rsidRPr="00637BC6">
        <w:rPr>
          <w:rFonts w:ascii="Palatino Linotype" w:hAnsi="Palatino Linotype"/>
          <w:sz w:val="24"/>
          <w:szCs w:val="24"/>
        </w:rPr>
        <w:t xml:space="preserve">) </w:t>
      </w:r>
    </w:p>
    <w:p w:rsidR="00C32B1D" w:rsidRDefault="004A0C2F" w:rsidP="00322502">
      <w:pPr>
        <w:spacing w:after="0" w:line="240" w:lineRule="auto"/>
        <w:ind w:left="1134"/>
        <w:jc w:val="both"/>
      </w:pPr>
      <w:r w:rsidRPr="00637BC6">
        <w:rPr>
          <w:rFonts w:ascii="Palatino Linotype" w:hAnsi="Palatino Linotype"/>
          <w:sz w:val="24"/>
          <w:szCs w:val="24"/>
        </w:rPr>
        <w:t>A szivattyúk, a szűrő és a nyomáskiegyenlítő szerkezetek, a szórófejek, csőrendszerek</w:t>
      </w:r>
      <w:r w:rsidRPr="00637BC6">
        <w:t xml:space="preserve"> 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szakaszolók szükségessége, kialakítása, működése, működtetése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Az alkalmazott szelepek (nyomásszabályozó, biztonsági áteresztő, tolattyús) és csapok (golyós, kúpos, háromállású) kialakítása, működése, állítási lehetőségek</w:t>
      </w:r>
    </w:p>
    <w:p w:rsidR="004A0C2F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ventilátorok működése, a szállítási jellemzői, karbantartása </w:t>
      </w:r>
    </w:p>
    <w:p w:rsidR="004A0C2F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porozó</w:t>
      </w:r>
      <w:r w:rsidR="007E024C">
        <w:rPr>
          <w:rFonts w:ascii="Palatino Linotype" w:hAnsi="Palatino Linotype"/>
          <w:sz w:val="24"/>
          <w:szCs w:val="24"/>
        </w:rPr>
        <w:t xml:space="preserve"> </w:t>
      </w:r>
      <w:r w:rsidRPr="00637BC6">
        <w:rPr>
          <w:rFonts w:ascii="Palatino Linotype" w:hAnsi="Palatino Linotype"/>
          <w:sz w:val="24"/>
          <w:szCs w:val="24"/>
        </w:rPr>
        <w:t xml:space="preserve">gépek működése, állítási lehetőségek, ellenőrzés, karbantartás 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permetlé előkészítés műveletei, az alkalmazott módszerek </w:t>
      </w:r>
    </w:p>
    <w:p w:rsidR="004A0C2F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gépek, berendezések kialakítása, működése, a szabályozás</w:t>
      </w:r>
      <w:r w:rsidRPr="00637BC6">
        <w:t xml:space="preserve"> </w:t>
      </w:r>
      <w:r w:rsidRPr="00637BC6">
        <w:rPr>
          <w:rFonts w:ascii="Palatino Linotype" w:hAnsi="Palatino Linotype"/>
          <w:sz w:val="24"/>
          <w:szCs w:val="24"/>
        </w:rPr>
        <w:t xml:space="preserve">lehetőségei, ellenőrzés, karbantartás 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csávázás alkalmazása, módjai, a gépek csoportosítása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>A magcsávázás gépeinek működése, beállítása, ellenőrzése</w:t>
      </w:r>
    </w:p>
    <w:p w:rsidR="00C32B1D" w:rsidRDefault="004A0C2F" w:rsidP="00322502">
      <w:pPr>
        <w:spacing w:after="0" w:line="240" w:lineRule="auto"/>
        <w:ind w:left="1134"/>
        <w:jc w:val="both"/>
      </w:pPr>
      <w:r w:rsidRPr="00637BC6">
        <w:rPr>
          <w:rFonts w:ascii="Palatino Linotype" w:hAnsi="Palatino Linotype"/>
          <w:sz w:val="24"/>
          <w:szCs w:val="24"/>
        </w:rPr>
        <w:lastRenderedPageBreak/>
        <w:t>A gumócsávázás gépeinek működése, beállítása, ellenőrzése</w:t>
      </w:r>
      <w:r w:rsidRPr="00637BC6">
        <w:t xml:space="preserve"> </w:t>
      </w:r>
    </w:p>
    <w:p w:rsidR="004A0C2F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Az alkalmazott gépek üzemeltetése, karbantartása </w:t>
      </w:r>
    </w:p>
    <w:p w:rsidR="00C32B1D" w:rsidRDefault="004A0C2F" w:rsidP="00322502">
      <w:pPr>
        <w:spacing w:after="0" w:line="240" w:lineRule="auto"/>
        <w:ind w:left="1134"/>
        <w:jc w:val="both"/>
      </w:pPr>
      <w:r w:rsidRPr="00637BC6">
        <w:rPr>
          <w:rFonts w:ascii="Palatino Linotype" w:hAnsi="Palatino Linotype"/>
          <w:sz w:val="24"/>
          <w:szCs w:val="24"/>
        </w:rPr>
        <w:t>A hidraulikus, a szállítólevegős, a hidraulikus, a pneumatikus cseppképzésű permetezőgépek működése, az egyes adapterek felszerelésének lehetősége, a gép beállítása, ellenőrzése, üzemeltetése, karbantartás</w:t>
      </w:r>
      <w:r w:rsidRPr="00637BC6">
        <w:t xml:space="preserve"> </w:t>
      </w:r>
    </w:p>
    <w:p w:rsidR="00C32B1D" w:rsidRDefault="004A0C2F" w:rsidP="003225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37BC6">
        <w:rPr>
          <w:rFonts w:ascii="Palatino Linotype" w:hAnsi="Palatino Linotype"/>
          <w:sz w:val="24"/>
          <w:szCs w:val="24"/>
        </w:rPr>
        <w:t xml:space="preserve">A folyadéktakarékos eljárások </w:t>
      </w:r>
    </w:p>
    <w:p w:rsidR="004A0C2F" w:rsidRPr="00637BC6" w:rsidRDefault="004A0C2F" w:rsidP="00322502">
      <w:pPr>
        <w:spacing w:after="0" w:line="240" w:lineRule="auto"/>
        <w:ind w:left="1134"/>
        <w:jc w:val="both"/>
      </w:pPr>
      <w:r w:rsidRPr="00637BC6">
        <w:rPr>
          <w:rFonts w:ascii="Palatino Linotype" w:hAnsi="Palatino Linotype"/>
          <w:sz w:val="24"/>
          <w:szCs w:val="24"/>
        </w:rPr>
        <w:t xml:space="preserve">Az irányított permetezés gépei, alkalmazás lehetőségei </w:t>
      </w:r>
    </w:p>
    <w:p w:rsidR="002163EE" w:rsidRPr="000E120B" w:rsidRDefault="002163EE" w:rsidP="002163EE">
      <w:pPr>
        <w:spacing w:after="0" w:line="240" w:lineRule="auto"/>
        <w:rPr>
          <w:rFonts w:ascii="Palatino Linotype" w:hAnsi="Palatino Linotype"/>
          <w:b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D846BB" w:rsidRDefault="00344400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i/>
          <w:sz w:val="24"/>
          <w:szCs w:val="24"/>
        </w:rPr>
        <w:t>-</w:t>
      </w: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344400" w:rsidRDefault="00344400" w:rsidP="002163EE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ab/>
      </w:r>
      <w:r>
        <w:rPr>
          <w:rFonts w:ascii="Palatino Linotype" w:hAnsi="Palatino Linotype" w:cs="Verdana"/>
          <w:b/>
          <w:iCs/>
          <w:sz w:val="24"/>
          <w:szCs w:val="24"/>
        </w:rPr>
        <w:tab/>
      </w:r>
      <w:r w:rsidR="00B14D1C" w:rsidRPr="00344400">
        <w:rPr>
          <w:rFonts w:ascii="Palatino Linotype" w:hAnsi="Palatino Linotype" w:cs="Verdana"/>
          <w:iCs/>
          <w:sz w:val="24"/>
          <w:szCs w:val="24"/>
        </w:rPr>
        <w:t>-</w:t>
      </w:r>
    </w:p>
    <w:p w:rsidR="00E67EB2" w:rsidRDefault="00D00843" w:rsidP="00992318">
      <w:pPr>
        <w:widowControl w:val="0"/>
        <w:suppressAutoHyphens/>
        <w:spacing w:after="0" w:line="240" w:lineRule="auto"/>
        <w:ind w:left="2090" w:hanging="998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7.5.1. 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344400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B14D1C"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2163EE" w:rsidRPr="00344400" w:rsidRDefault="00D00843" w:rsidP="00992318">
      <w:pPr>
        <w:spacing w:after="0" w:line="240" w:lineRule="auto"/>
        <w:ind w:left="1980" w:hanging="888"/>
        <w:jc w:val="both"/>
        <w:rPr>
          <w:rFonts w:ascii="Palatino Linotype" w:hAnsi="Palatino Linotype" w:cs="Verdana"/>
          <w:i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7.5.2. </w:t>
      </w:r>
      <w:r w:rsidR="00E67EB2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0E120B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0E120B" w:rsidRDefault="002163E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5591" w:rsidRPr="00C63D5B" w:rsidRDefault="006F5591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C63D5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163EE" w:rsidRDefault="002163EE" w:rsidP="006F5591">
      <w:pPr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8E27C3" w:rsidRDefault="002163EE" w:rsidP="008E27C3">
      <w:pPr>
        <w:spacing w:after="0" w:line="240" w:lineRule="auto"/>
        <w:rPr>
          <w:sz w:val="24"/>
          <w:szCs w:val="24"/>
        </w:rPr>
      </w:pPr>
    </w:p>
    <w:sectPr w:rsidR="002163EE" w:rsidRPr="008E27C3" w:rsidSect="008E27C3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300" w:rsidRDefault="004D4300">
      <w:pPr>
        <w:spacing w:after="0" w:line="240" w:lineRule="auto"/>
      </w:pPr>
      <w:r>
        <w:separator/>
      </w:r>
    </w:p>
  </w:endnote>
  <w:endnote w:type="continuationSeparator" w:id="0">
    <w:p w:rsidR="004D4300" w:rsidRDefault="004D4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EEC" w:rsidRDefault="00CA7EEC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516F77">
      <w:rPr>
        <w:noProof/>
      </w:rPr>
      <w:t>1</w:t>
    </w:r>
    <w:r>
      <w:fldChar w:fldCharType="end"/>
    </w:r>
  </w:p>
  <w:p w:rsidR="00CA7EEC" w:rsidRDefault="00CA7EEC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EEC" w:rsidRPr="0028078A" w:rsidRDefault="00CA7EEC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16F77">
      <w:rPr>
        <w:noProof/>
      </w:rPr>
      <w:t>7</w:t>
    </w:r>
    <w:r>
      <w:fldChar w:fldCharType="end"/>
    </w:r>
  </w:p>
  <w:p w:rsidR="00CA7EEC" w:rsidRDefault="00CA7EE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300" w:rsidRDefault="004D4300">
      <w:pPr>
        <w:spacing w:after="0" w:line="240" w:lineRule="auto"/>
      </w:pPr>
      <w:r>
        <w:separator/>
      </w:r>
    </w:p>
  </w:footnote>
  <w:footnote w:type="continuationSeparator" w:id="0">
    <w:p w:rsidR="004D4300" w:rsidRDefault="004D43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82FA1E6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22A9C"/>
    <w:rsid w:val="00036091"/>
    <w:rsid w:val="00037185"/>
    <w:rsid w:val="000455A1"/>
    <w:rsid w:val="0004622D"/>
    <w:rsid w:val="00051ECE"/>
    <w:rsid w:val="000534E3"/>
    <w:rsid w:val="0005584C"/>
    <w:rsid w:val="00061282"/>
    <w:rsid w:val="00062A18"/>
    <w:rsid w:val="0006357D"/>
    <w:rsid w:val="0006464E"/>
    <w:rsid w:val="000768BE"/>
    <w:rsid w:val="000853BB"/>
    <w:rsid w:val="00096C56"/>
    <w:rsid w:val="00097530"/>
    <w:rsid w:val="000A1817"/>
    <w:rsid w:val="000A75AA"/>
    <w:rsid w:val="000B1E88"/>
    <w:rsid w:val="000C0281"/>
    <w:rsid w:val="000C2871"/>
    <w:rsid w:val="000C50D9"/>
    <w:rsid w:val="000D2BE0"/>
    <w:rsid w:val="000D70BA"/>
    <w:rsid w:val="000D75AE"/>
    <w:rsid w:val="000E120B"/>
    <w:rsid w:val="000E45E5"/>
    <w:rsid w:val="0010660C"/>
    <w:rsid w:val="001278FA"/>
    <w:rsid w:val="00134A0D"/>
    <w:rsid w:val="00137A02"/>
    <w:rsid w:val="00157ABD"/>
    <w:rsid w:val="001619DE"/>
    <w:rsid w:val="0017355C"/>
    <w:rsid w:val="00175BEA"/>
    <w:rsid w:val="00176AB7"/>
    <w:rsid w:val="0018350D"/>
    <w:rsid w:val="001967E3"/>
    <w:rsid w:val="00197EB4"/>
    <w:rsid w:val="001B2CAD"/>
    <w:rsid w:val="001B3090"/>
    <w:rsid w:val="001B3D1D"/>
    <w:rsid w:val="001C5609"/>
    <w:rsid w:val="001D48FA"/>
    <w:rsid w:val="001D574D"/>
    <w:rsid w:val="001D7F37"/>
    <w:rsid w:val="001E3CFD"/>
    <w:rsid w:val="001E6C61"/>
    <w:rsid w:val="001F0AFD"/>
    <w:rsid w:val="001F0E07"/>
    <w:rsid w:val="001F74EF"/>
    <w:rsid w:val="00200EA1"/>
    <w:rsid w:val="00206016"/>
    <w:rsid w:val="0021193D"/>
    <w:rsid w:val="002163EE"/>
    <w:rsid w:val="00226B0D"/>
    <w:rsid w:val="00227C48"/>
    <w:rsid w:val="00230798"/>
    <w:rsid w:val="002320C6"/>
    <w:rsid w:val="00237356"/>
    <w:rsid w:val="002413BF"/>
    <w:rsid w:val="00242856"/>
    <w:rsid w:val="00244FA5"/>
    <w:rsid w:val="0025173A"/>
    <w:rsid w:val="00255AD3"/>
    <w:rsid w:val="00256BCD"/>
    <w:rsid w:val="00272FA1"/>
    <w:rsid w:val="002752B1"/>
    <w:rsid w:val="0027799B"/>
    <w:rsid w:val="0028078A"/>
    <w:rsid w:val="00283100"/>
    <w:rsid w:val="0028511E"/>
    <w:rsid w:val="00296446"/>
    <w:rsid w:val="002971CF"/>
    <w:rsid w:val="00297217"/>
    <w:rsid w:val="002A1BB3"/>
    <w:rsid w:val="002A2DD0"/>
    <w:rsid w:val="002A7C0F"/>
    <w:rsid w:val="002C1F1F"/>
    <w:rsid w:val="002D3E9D"/>
    <w:rsid w:val="002D5E56"/>
    <w:rsid w:val="002E4E36"/>
    <w:rsid w:val="002E71B8"/>
    <w:rsid w:val="00303142"/>
    <w:rsid w:val="00306362"/>
    <w:rsid w:val="003145D2"/>
    <w:rsid w:val="003150D6"/>
    <w:rsid w:val="00317302"/>
    <w:rsid w:val="00322502"/>
    <w:rsid w:val="003232B9"/>
    <w:rsid w:val="00325781"/>
    <w:rsid w:val="0034095D"/>
    <w:rsid w:val="0034097C"/>
    <w:rsid w:val="00343F4F"/>
    <w:rsid w:val="00344400"/>
    <w:rsid w:val="00345650"/>
    <w:rsid w:val="00363F8E"/>
    <w:rsid w:val="003645EA"/>
    <w:rsid w:val="003724F9"/>
    <w:rsid w:val="00373A2D"/>
    <w:rsid w:val="00376663"/>
    <w:rsid w:val="00376DA6"/>
    <w:rsid w:val="003771E7"/>
    <w:rsid w:val="00385149"/>
    <w:rsid w:val="003915F1"/>
    <w:rsid w:val="00391E5C"/>
    <w:rsid w:val="003950A4"/>
    <w:rsid w:val="00397EAC"/>
    <w:rsid w:val="003A16D9"/>
    <w:rsid w:val="003A5D8F"/>
    <w:rsid w:val="003A6EE7"/>
    <w:rsid w:val="003C1756"/>
    <w:rsid w:val="003C59F1"/>
    <w:rsid w:val="003D167A"/>
    <w:rsid w:val="003D3919"/>
    <w:rsid w:val="003E0C64"/>
    <w:rsid w:val="003E3639"/>
    <w:rsid w:val="003E445A"/>
    <w:rsid w:val="003F3067"/>
    <w:rsid w:val="004036EA"/>
    <w:rsid w:val="00411C61"/>
    <w:rsid w:val="00412D05"/>
    <w:rsid w:val="0041412F"/>
    <w:rsid w:val="004153BF"/>
    <w:rsid w:val="00424E04"/>
    <w:rsid w:val="00425C80"/>
    <w:rsid w:val="0045044E"/>
    <w:rsid w:val="00452B42"/>
    <w:rsid w:val="00454D2A"/>
    <w:rsid w:val="00455454"/>
    <w:rsid w:val="00465ADD"/>
    <w:rsid w:val="00472527"/>
    <w:rsid w:val="00475B6E"/>
    <w:rsid w:val="00476A27"/>
    <w:rsid w:val="004842CC"/>
    <w:rsid w:val="00486054"/>
    <w:rsid w:val="00494883"/>
    <w:rsid w:val="004A0695"/>
    <w:rsid w:val="004A0C2F"/>
    <w:rsid w:val="004A3332"/>
    <w:rsid w:val="004B1001"/>
    <w:rsid w:val="004C488C"/>
    <w:rsid w:val="004C699F"/>
    <w:rsid w:val="004C7E35"/>
    <w:rsid w:val="004D1E3C"/>
    <w:rsid w:val="004D4300"/>
    <w:rsid w:val="004D4845"/>
    <w:rsid w:val="004D5DC0"/>
    <w:rsid w:val="004D6AC3"/>
    <w:rsid w:val="004F3A30"/>
    <w:rsid w:val="00503CAD"/>
    <w:rsid w:val="00505B0A"/>
    <w:rsid w:val="00510A56"/>
    <w:rsid w:val="00512C80"/>
    <w:rsid w:val="0051633C"/>
    <w:rsid w:val="00516DE4"/>
    <w:rsid w:val="00516F77"/>
    <w:rsid w:val="00523A15"/>
    <w:rsid w:val="00526E91"/>
    <w:rsid w:val="00542D4F"/>
    <w:rsid w:val="005448ED"/>
    <w:rsid w:val="0054581C"/>
    <w:rsid w:val="005501DE"/>
    <w:rsid w:val="00561C35"/>
    <w:rsid w:val="00562E82"/>
    <w:rsid w:val="00563CAE"/>
    <w:rsid w:val="005665DC"/>
    <w:rsid w:val="00571BD6"/>
    <w:rsid w:val="00574A54"/>
    <w:rsid w:val="005804B4"/>
    <w:rsid w:val="00583213"/>
    <w:rsid w:val="00583F85"/>
    <w:rsid w:val="005912B1"/>
    <w:rsid w:val="005924EA"/>
    <w:rsid w:val="00595123"/>
    <w:rsid w:val="005B3555"/>
    <w:rsid w:val="005B3BCF"/>
    <w:rsid w:val="005B5462"/>
    <w:rsid w:val="005C3610"/>
    <w:rsid w:val="005C3F3D"/>
    <w:rsid w:val="005C68B6"/>
    <w:rsid w:val="005D478B"/>
    <w:rsid w:val="005D7D26"/>
    <w:rsid w:val="005E042D"/>
    <w:rsid w:val="005E5CB2"/>
    <w:rsid w:val="005F1593"/>
    <w:rsid w:val="005F38A5"/>
    <w:rsid w:val="00600DFC"/>
    <w:rsid w:val="0061048D"/>
    <w:rsid w:val="0061394F"/>
    <w:rsid w:val="00615D69"/>
    <w:rsid w:val="006223E2"/>
    <w:rsid w:val="00625594"/>
    <w:rsid w:val="006333F3"/>
    <w:rsid w:val="006371A8"/>
    <w:rsid w:val="00637BC6"/>
    <w:rsid w:val="006418D4"/>
    <w:rsid w:val="006460EC"/>
    <w:rsid w:val="0065442A"/>
    <w:rsid w:val="00655889"/>
    <w:rsid w:val="006615EC"/>
    <w:rsid w:val="00662E5E"/>
    <w:rsid w:val="0066701A"/>
    <w:rsid w:val="00667BFF"/>
    <w:rsid w:val="006724DC"/>
    <w:rsid w:val="006727D5"/>
    <w:rsid w:val="00674955"/>
    <w:rsid w:val="006758F7"/>
    <w:rsid w:val="00675CB1"/>
    <w:rsid w:val="006817F4"/>
    <w:rsid w:val="006840AC"/>
    <w:rsid w:val="00690466"/>
    <w:rsid w:val="00690519"/>
    <w:rsid w:val="0069229D"/>
    <w:rsid w:val="006A03CF"/>
    <w:rsid w:val="006A0D99"/>
    <w:rsid w:val="006A4D80"/>
    <w:rsid w:val="006A5041"/>
    <w:rsid w:val="006A5613"/>
    <w:rsid w:val="006B1288"/>
    <w:rsid w:val="006B316A"/>
    <w:rsid w:val="006B53F9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19F8"/>
    <w:rsid w:val="006E3CA6"/>
    <w:rsid w:val="006E4520"/>
    <w:rsid w:val="006E6449"/>
    <w:rsid w:val="006E7B5E"/>
    <w:rsid w:val="006F2449"/>
    <w:rsid w:val="006F5591"/>
    <w:rsid w:val="006F7366"/>
    <w:rsid w:val="00705310"/>
    <w:rsid w:val="00707095"/>
    <w:rsid w:val="00707718"/>
    <w:rsid w:val="00721247"/>
    <w:rsid w:val="00727D78"/>
    <w:rsid w:val="00740BAD"/>
    <w:rsid w:val="00741A22"/>
    <w:rsid w:val="00750154"/>
    <w:rsid w:val="00750A72"/>
    <w:rsid w:val="00751156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1EA2"/>
    <w:rsid w:val="00772A64"/>
    <w:rsid w:val="00774C44"/>
    <w:rsid w:val="00775D2B"/>
    <w:rsid w:val="00780BCD"/>
    <w:rsid w:val="00785CDF"/>
    <w:rsid w:val="0079032D"/>
    <w:rsid w:val="00795A5D"/>
    <w:rsid w:val="00797C43"/>
    <w:rsid w:val="007A2C3E"/>
    <w:rsid w:val="007A2EBE"/>
    <w:rsid w:val="007A3A4F"/>
    <w:rsid w:val="007B3979"/>
    <w:rsid w:val="007B50D1"/>
    <w:rsid w:val="007B53DA"/>
    <w:rsid w:val="007B73D3"/>
    <w:rsid w:val="007C3861"/>
    <w:rsid w:val="007C5248"/>
    <w:rsid w:val="007D06D1"/>
    <w:rsid w:val="007D1079"/>
    <w:rsid w:val="007D3163"/>
    <w:rsid w:val="007E024C"/>
    <w:rsid w:val="007F06EF"/>
    <w:rsid w:val="007F12BC"/>
    <w:rsid w:val="00800C6D"/>
    <w:rsid w:val="00806351"/>
    <w:rsid w:val="00810765"/>
    <w:rsid w:val="00822C1F"/>
    <w:rsid w:val="00826B78"/>
    <w:rsid w:val="00835329"/>
    <w:rsid w:val="0084060E"/>
    <w:rsid w:val="00843FA0"/>
    <w:rsid w:val="008626E6"/>
    <w:rsid w:val="00863C12"/>
    <w:rsid w:val="00876441"/>
    <w:rsid w:val="00876975"/>
    <w:rsid w:val="00881251"/>
    <w:rsid w:val="00882FE4"/>
    <w:rsid w:val="00883AE4"/>
    <w:rsid w:val="00884E3E"/>
    <w:rsid w:val="00892866"/>
    <w:rsid w:val="008A5AA6"/>
    <w:rsid w:val="008A7E3A"/>
    <w:rsid w:val="008B3896"/>
    <w:rsid w:val="008B56E8"/>
    <w:rsid w:val="008C728D"/>
    <w:rsid w:val="008C7369"/>
    <w:rsid w:val="008D206C"/>
    <w:rsid w:val="008D2DAD"/>
    <w:rsid w:val="008E27C3"/>
    <w:rsid w:val="008E7969"/>
    <w:rsid w:val="008F094A"/>
    <w:rsid w:val="008F1EEB"/>
    <w:rsid w:val="008F7232"/>
    <w:rsid w:val="008F7AEF"/>
    <w:rsid w:val="00900361"/>
    <w:rsid w:val="009234AD"/>
    <w:rsid w:val="00923805"/>
    <w:rsid w:val="009338C3"/>
    <w:rsid w:val="009360A0"/>
    <w:rsid w:val="00944D7C"/>
    <w:rsid w:val="009466B0"/>
    <w:rsid w:val="009730CA"/>
    <w:rsid w:val="0097329F"/>
    <w:rsid w:val="009809B4"/>
    <w:rsid w:val="00982082"/>
    <w:rsid w:val="0099089D"/>
    <w:rsid w:val="00992318"/>
    <w:rsid w:val="00993A21"/>
    <w:rsid w:val="009A04FF"/>
    <w:rsid w:val="009A1C69"/>
    <w:rsid w:val="009B5868"/>
    <w:rsid w:val="009C0D9F"/>
    <w:rsid w:val="009C245C"/>
    <w:rsid w:val="009D21EB"/>
    <w:rsid w:val="009E5762"/>
    <w:rsid w:val="009E5D22"/>
    <w:rsid w:val="009F1654"/>
    <w:rsid w:val="009F1E24"/>
    <w:rsid w:val="00A05942"/>
    <w:rsid w:val="00A10AC1"/>
    <w:rsid w:val="00A13407"/>
    <w:rsid w:val="00A13F43"/>
    <w:rsid w:val="00A17701"/>
    <w:rsid w:val="00A2552E"/>
    <w:rsid w:val="00A31EE8"/>
    <w:rsid w:val="00A40B71"/>
    <w:rsid w:val="00A4190E"/>
    <w:rsid w:val="00A436BB"/>
    <w:rsid w:val="00A44E6F"/>
    <w:rsid w:val="00A51FE1"/>
    <w:rsid w:val="00A63B08"/>
    <w:rsid w:val="00A63D41"/>
    <w:rsid w:val="00A8134F"/>
    <w:rsid w:val="00AA565C"/>
    <w:rsid w:val="00AA7559"/>
    <w:rsid w:val="00AB6185"/>
    <w:rsid w:val="00AB7A23"/>
    <w:rsid w:val="00AD061E"/>
    <w:rsid w:val="00AE0E52"/>
    <w:rsid w:val="00AE1DA7"/>
    <w:rsid w:val="00AE41B9"/>
    <w:rsid w:val="00AE4E84"/>
    <w:rsid w:val="00B00EDE"/>
    <w:rsid w:val="00B022AB"/>
    <w:rsid w:val="00B03EEF"/>
    <w:rsid w:val="00B13C63"/>
    <w:rsid w:val="00B14D1C"/>
    <w:rsid w:val="00B15353"/>
    <w:rsid w:val="00B15384"/>
    <w:rsid w:val="00B16A0C"/>
    <w:rsid w:val="00B22A1F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734DE"/>
    <w:rsid w:val="00B738B9"/>
    <w:rsid w:val="00B8004D"/>
    <w:rsid w:val="00B80ADE"/>
    <w:rsid w:val="00B82D55"/>
    <w:rsid w:val="00B93A37"/>
    <w:rsid w:val="00B95AFD"/>
    <w:rsid w:val="00B96897"/>
    <w:rsid w:val="00BB3FBB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4C77"/>
    <w:rsid w:val="00BD6577"/>
    <w:rsid w:val="00BD7802"/>
    <w:rsid w:val="00BD7A7B"/>
    <w:rsid w:val="00BE1334"/>
    <w:rsid w:val="00BE4213"/>
    <w:rsid w:val="00BF183E"/>
    <w:rsid w:val="00BF27BA"/>
    <w:rsid w:val="00C00A2B"/>
    <w:rsid w:val="00C02C63"/>
    <w:rsid w:val="00C04E8A"/>
    <w:rsid w:val="00C122B7"/>
    <w:rsid w:val="00C12A9B"/>
    <w:rsid w:val="00C20E20"/>
    <w:rsid w:val="00C26423"/>
    <w:rsid w:val="00C32B1D"/>
    <w:rsid w:val="00C32EC1"/>
    <w:rsid w:val="00C44616"/>
    <w:rsid w:val="00C45943"/>
    <w:rsid w:val="00C508F2"/>
    <w:rsid w:val="00C50DEA"/>
    <w:rsid w:val="00C518C3"/>
    <w:rsid w:val="00C63D5B"/>
    <w:rsid w:val="00C65A1E"/>
    <w:rsid w:val="00C6795C"/>
    <w:rsid w:val="00C70E78"/>
    <w:rsid w:val="00C8425F"/>
    <w:rsid w:val="00C86E27"/>
    <w:rsid w:val="00C8753C"/>
    <w:rsid w:val="00CA11CD"/>
    <w:rsid w:val="00CA7EEC"/>
    <w:rsid w:val="00CB4DFA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6ED8"/>
    <w:rsid w:val="00D00843"/>
    <w:rsid w:val="00D0746D"/>
    <w:rsid w:val="00D102E1"/>
    <w:rsid w:val="00D11A36"/>
    <w:rsid w:val="00D20631"/>
    <w:rsid w:val="00D330C6"/>
    <w:rsid w:val="00D36C67"/>
    <w:rsid w:val="00D406EE"/>
    <w:rsid w:val="00D544D0"/>
    <w:rsid w:val="00D6335E"/>
    <w:rsid w:val="00D63EF6"/>
    <w:rsid w:val="00D65819"/>
    <w:rsid w:val="00D70EEC"/>
    <w:rsid w:val="00D7317A"/>
    <w:rsid w:val="00D737EC"/>
    <w:rsid w:val="00D80287"/>
    <w:rsid w:val="00D846BB"/>
    <w:rsid w:val="00DA2839"/>
    <w:rsid w:val="00DA6071"/>
    <w:rsid w:val="00DA76C7"/>
    <w:rsid w:val="00DB0D3D"/>
    <w:rsid w:val="00DB29DD"/>
    <w:rsid w:val="00DB2AFD"/>
    <w:rsid w:val="00DB2CA4"/>
    <w:rsid w:val="00DB4340"/>
    <w:rsid w:val="00DC078E"/>
    <w:rsid w:val="00DC0B30"/>
    <w:rsid w:val="00DC0D36"/>
    <w:rsid w:val="00DC4CDA"/>
    <w:rsid w:val="00DC6EE7"/>
    <w:rsid w:val="00DD6280"/>
    <w:rsid w:val="00DD6E1A"/>
    <w:rsid w:val="00DD72BF"/>
    <w:rsid w:val="00DE6863"/>
    <w:rsid w:val="00DF2AAD"/>
    <w:rsid w:val="00DF44FF"/>
    <w:rsid w:val="00DF6E87"/>
    <w:rsid w:val="00E0244F"/>
    <w:rsid w:val="00E03810"/>
    <w:rsid w:val="00E041A3"/>
    <w:rsid w:val="00E10361"/>
    <w:rsid w:val="00E10B45"/>
    <w:rsid w:val="00E21ACE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95A65"/>
    <w:rsid w:val="00EB6F51"/>
    <w:rsid w:val="00EC43B9"/>
    <w:rsid w:val="00EC638A"/>
    <w:rsid w:val="00EC6ACA"/>
    <w:rsid w:val="00ED0EA1"/>
    <w:rsid w:val="00ED3913"/>
    <w:rsid w:val="00EE0349"/>
    <w:rsid w:val="00EE4947"/>
    <w:rsid w:val="00EE73CE"/>
    <w:rsid w:val="00EF0C64"/>
    <w:rsid w:val="00EF33DA"/>
    <w:rsid w:val="00EF3BA8"/>
    <w:rsid w:val="00F108AC"/>
    <w:rsid w:val="00F240F4"/>
    <w:rsid w:val="00F26D63"/>
    <w:rsid w:val="00F30EF7"/>
    <w:rsid w:val="00F36BDB"/>
    <w:rsid w:val="00F443FF"/>
    <w:rsid w:val="00F44D78"/>
    <w:rsid w:val="00F477CB"/>
    <w:rsid w:val="00F47A2D"/>
    <w:rsid w:val="00F5369F"/>
    <w:rsid w:val="00F57D42"/>
    <w:rsid w:val="00F6044E"/>
    <w:rsid w:val="00F651E8"/>
    <w:rsid w:val="00F73872"/>
    <w:rsid w:val="00F75AF4"/>
    <w:rsid w:val="00F75E88"/>
    <w:rsid w:val="00F773A1"/>
    <w:rsid w:val="00F85408"/>
    <w:rsid w:val="00F91C9C"/>
    <w:rsid w:val="00F92F5D"/>
    <w:rsid w:val="00F95A17"/>
    <w:rsid w:val="00F966D2"/>
    <w:rsid w:val="00F972F5"/>
    <w:rsid w:val="00FA0CB9"/>
    <w:rsid w:val="00FA17C2"/>
    <w:rsid w:val="00FA590C"/>
    <w:rsid w:val="00FA6683"/>
    <w:rsid w:val="00FB15DB"/>
    <w:rsid w:val="00FB1C79"/>
    <w:rsid w:val="00FB23DF"/>
    <w:rsid w:val="00FB6647"/>
    <w:rsid w:val="00FB7B06"/>
    <w:rsid w:val="00FC6FFD"/>
    <w:rsid w:val="00FD0465"/>
    <w:rsid w:val="00FD2FD0"/>
    <w:rsid w:val="00FD35DB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">
    <w:name w:val="Body Text"/>
    <w:basedOn w:val="Norml"/>
    <w:rsid w:val="005F1593"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">
    <w:name w:val="Body Text"/>
    <w:basedOn w:val="Norml"/>
    <w:rsid w:val="005F1593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5613</Words>
  <Characters>38731</Characters>
  <Application>Microsoft Office Word</Application>
  <DocSecurity>0</DocSecurity>
  <Lines>322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 Company</Company>
  <LinksUpToDate>false</LinksUpToDate>
  <CharactersWithSpaces>44256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2013-03-25T16:31:00Z</dcterms:created>
  <dcterms:modified xsi:type="dcterms:W3CDTF">2013-03-25T16:31:00Z</dcterms:modified>
</cp:coreProperties>
</file>