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18F9" w:rsidRPr="003E41EA" w:rsidRDefault="00BE18F9" w:rsidP="003E41EA">
      <w:pPr>
        <w:spacing w:after="0" w:line="240" w:lineRule="auto"/>
        <w:jc w:val="center"/>
        <w:rPr>
          <w:rFonts w:ascii="Verdana" w:hAnsi="Verdana"/>
          <w:sz w:val="24"/>
          <w:szCs w:val="24"/>
          <w:lang w:eastAsia="hu-HU"/>
        </w:rPr>
      </w:pPr>
    </w:p>
    <w:p w:rsidR="00BE18F9" w:rsidRPr="003E41EA" w:rsidRDefault="003E41EA" w:rsidP="003E41EA">
      <w:pPr>
        <w:spacing w:after="0" w:line="240" w:lineRule="auto"/>
        <w:jc w:val="center"/>
        <w:outlineLvl w:val="2"/>
        <w:rPr>
          <w:rFonts w:ascii="Palatino Linotype" w:hAnsi="Palatino Linotype"/>
          <w:b/>
          <w:sz w:val="24"/>
          <w:szCs w:val="24"/>
        </w:rPr>
      </w:pPr>
      <w:r>
        <w:rPr>
          <w:rFonts w:ascii="Palatino Linotype" w:hAnsi="Palatino Linotype"/>
          <w:b/>
          <w:sz w:val="24"/>
          <w:szCs w:val="24"/>
        </w:rPr>
        <w:t>3.47.</w:t>
      </w:r>
    </w:p>
    <w:p w:rsidR="00BE18F9" w:rsidRPr="000E120B" w:rsidRDefault="00BE18F9" w:rsidP="003E41EA">
      <w:pPr>
        <w:spacing w:after="0" w:line="240" w:lineRule="auto"/>
        <w:jc w:val="center"/>
        <w:rPr>
          <w:rFonts w:ascii="Palatino Linotype" w:hAnsi="Palatino Linotype"/>
          <w:b/>
          <w:sz w:val="24"/>
          <w:szCs w:val="24"/>
        </w:rPr>
      </w:pPr>
    </w:p>
    <w:p w:rsidR="00BE18F9" w:rsidRPr="000E120B" w:rsidRDefault="00BE18F9" w:rsidP="009338C3">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KERETTANTERV </w:t>
      </w:r>
    </w:p>
    <w:p w:rsidR="00BE18F9" w:rsidRPr="000E120B" w:rsidRDefault="00BE18F9" w:rsidP="00D63EF6">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35 582 04</w:t>
      </w:r>
    </w:p>
    <w:p w:rsidR="00BE18F9" w:rsidRPr="000E120B" w:rsidRDefault="00BE18F9" w:rsidP="00B86EF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MŰEMLÉKI DÍSZÍTŐSZOBRÁSZ</w:t>
      </w:r>
    </w:p>
    <w:p w:rsidR="00BE18F9" w:rsidRPr="000E120B" w:rsidRDefault="00BE18F9" w:rsidP="00B34B73">
      <w:pPr>
        <w:spacing w:after="0" w:line="240" w:lineRule="auto"/>
        <w:ind w:left="555" w:hanging="555"/>
        <w:rPr>
          <w:rFonts w:ascii="Palatino Linotype" w:hAnsi="Palatino Linotype" w:cs="Mangal"/>
          <w:b/>
          <w:bCs/>
          <w:kern w:val="1"/>
          <w:sz w:val="24"/>
          <w:szCs w:val="24"/>
          <w:lang w:eastAsia="hi-IN" w:bidi="hi-IN"/>
        </w:rPr>
      </w:pPr>
    </w:p>
    <w:p w:rsidR="00BE18F9" w:rsidRPr="000E120B" w:rsidRDefault="00BE18F9" w:rsidP="009338C3">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w:t>
      </w:r>
      <w:r>
        <w:rPr>
          <w:rFonts w:ascii="Palatino Linotype" w:hAnsi="Palatino Linotype"/>
          <w:b/>
          <w:bCs/>
          <w:sz w:val="24"/>
          <w:szCs w:val="24"/>
        </w:rPr>
        <w:t>-RÁÉPÜLÉS</w:t>
      </w:r>
      <w:r w:rsidRPr="000E120B">
        <w:rPr>
          <w:rFonts w:ascii="Palatino Linotype" w:hAnsi="Palatino Linotype"/>
          <w:b/>
          <w:bCs/>
          <w:sz w:val="24"/>
          <w:szCs w:val="24"/>
        </w:rPr>
        <w:t>HEZ</w:t>
      </w:r>
    </w:p>
    <w:p w:rsidR="00BE18F9" w:rsidRDefault="00BE18F9" w:rsidP="009338C3">
      <w:pPr>
        <w:autoSpaceDE w:val="0"/>
        <w:spacing w:after="0" w:line="240" w:lineRule="auto"/>
        <w:ind w:right="-20"/>
        <w:jc w:val="center"/>
        <w:rPr>
          <w:rFonts w:ascii="Palatino Linotype" w:hAnsi="Palatino Linotype"/>
          <w:b/>
          <w:w w:val="99"/>
          <w:sz w:val="24"/>
          <w:szCs w:val="24"/>
        </w:rPr>
      </w:pPr>
    </w:p>
    <w:p w:rsidR="00BE18F9" w:rsidRDefault="00BE18F9" w:rsidP="009338C3">
      <w:pPr>
        <w:autoSpaceDE w:val="0"/>
        <w:spacing w:after="0" w:line="240" w:lineRule="auto"/>
        <w:ind w:right="-20"/>
        <w:jc w:val="center"/>
        <w:rPr>
          <w:rFonts w:ascii="Palatino Linotype" w:hAnsi="Palatino Linotype"/>
          <w:b/>
          <w:w w:val="99"/>
          <w:sz w:val="24"/>
          <w:szCs w:val="24"/>
        </w:rPr>
      </w:pPr>
    </w:p>
    <w:p w:rsidR="00BE18F9" w:rsidRPr="000E120B" w:rsidRDefault="00BE18F9" w:rsidP="009338C3">
      <w:pPr>
        <w:autoSpaceDE w:val="0"/>
        <w:spacing w:after="0" w:line="240" w:lineRule="auto"/>
        <w:ind w:right="-20"/>
        <w:jc w:val="center"/>
        <w:rPr>
          <w:rFonts w:ascii="Palatino Linotype" w:hAnsi="Palatino Linotype"/>
          <w:b/>
          <w:w w:val="99"/>
          <w:sz w:val="24"/>
          <w:szCs w:val="24"/>
        </w:rPr>
      </w:pPr>
    </w:p>
    <w:p w:rsidR="00BE18F9" w:rsidRPr="000E120B" w:rsidRDefault="00BE18F9" w:rsidP="009338C3">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E18F9" w:rsidRPr="000E120B" w:rsidRDefault="00BE18F9" w:rsidP="009338C3">
      <w:pPr>
        <w:spacing w:after="0" w:line="240" w:lineRule="auto"/>
        <w:jc w:val="both"/>
        <w:rPr>
          <w:rFonts w:ascii="Palatino Linotype" w:hAnsi="Palatino Linotype"/>
          <w:b/>
          <w:sz w:val="24"/>
          <w:szCs w:val="24"/>
        </w:rPr>
      </w:pPr>
    </w:p>
    <w:p w:rsidR="00BE18F9" w:rsidRPr="000E120B" w:rsidRDefault="00BE18F9" w:rsidP="009338C3">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E18F9" w:rsidRPr="000E120B" w:rsidRDefault="00BE18F9" w:rsidP="009338C3">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BE18F9" w:rsidRPr="000E120B" w:rsidRDefault="00BE18F9" w:rsidP="00302B67">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BE18F9" w:rsidRPr="000E120B" w:rsidRDefault="00BE18F9" w:rsidP="009338C3">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E18F9" w:rsidRPr="000E120B" w:rsidRDefault="00BE18F9" w:rsidP="009338C3">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BE18F9" w:rsidRPr="000E120B" w:rsidRDefault="00BE18F9" w:rsidP="009338C3">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E18F9" w:rsidRPr="000E120B" w:rsidRDefault="00BE18F9" w:rsidP="009338C3">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35 582 04 Műemléki díszítőszobrász</w:t>
      </w:r>
      <w:r w:rsidRPr="000E120B">
        <w:rPr>
          <w:rFonts w:ascii="Palatino Linotype" w:hAnsi="Palatino Linotype"/>
          <w:kern w:val="1"/>
          <w:sz w:val="24"/>
          <w:szCs w:val="24"/>
          <w:lang w:eastAsia="hi-IN" w:bidi="hi-IN"/>
        </w:rPr>
        <w:t xml:space="preserve"> szakképesítés</w:t>
      </w:r>
      <w:r>
        <w:rPr>
          <w:rFonts w:ascii="Palatino Linotype" w:hAnsi="Palatino Linotype"/>
          <w:kern w:val="1"/>
          <w:sz w:val="24"/>
          <w:szCs w:val="24"/>
          <w:lang w:eastAsia="hi-IN" w:bidi="hi-IN"/>
        </w:rPr>
        <w:t>-ráépülés</w:t>
      </w:r>
      <w:r w:rsidRPr="000E120B">
        <w:rPr>
          <w:rFonts w:ascii="Palatino Linotype" w:hAnsi="Palatino Linotype"/>
          <w:kern w:val="1"/>
          <w:sz w:val="24"/>
          <w:szCs w:val="24"/>
          <w:lang w:eastAsia="hi-IN" w:bidi="hi-IN"/>
        </w:rPr>
        <w:t xml:space="preserve"> szakmai és vizsgakövetelményeit tartalmazó rendelet</w:t>
      </w:r>
      <w:r w:rsidRPr="000E120B">
        <w:rPr>
          <w:rFonts w:ascii="Palatino Linotype" w:hAnsi="Palatino Linotype"/>
          <w:sz w:val="24"/>
          <w:szCs w:val="24"/>
        </w:rPr>
        <w:tab/>
      </w:r>
    </w:p>
    <w:p w:rsidR="00BE18F9" w:rsidRPr="000E120B" w:rsidRDefault="00BE18F9" w:rsidP="003E41EA">
      <w:pPr>
        <w:spacing w:after="0" w:line="240" w:lineRule="auto"/>
        <w:ind w:firstLine="709"/>
        <w:jc w:val="both"/>
        <w:rPr>
          <w:rFonts w:ascii="Palatino Linotype" w:hAnsi="Palatino Linotype"/>
          <w:sz w:val="24"/>
          <w:szCs w:val="24"/>
        </w:rPr>
      </w:pPr>
      <w:bookmarkStart w:id="0" w:name="_GoBack"/>
      <w:bookmarkEnd w:id="0"/>
      <w:r>
        <w:rPr>
          <w:rFonts w:ascii="Palatino Linotype" w:hAnsi="Palatino Linotype"/>
          <w:sz w:val="24"/>
          <w:szCs w:val="24"/>
        </w:rPr>
        <w:t xml:space="preserve"> </w:t>
      </w: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E18F9" w:rsidRPr="000E120B" w:rsidRDefault="00BE18F9" w:rsidP="00302B67">
      <w:pPr>
        <w:spacing w:after="0" w:line="240" w:lineRule="auto"/>
        <w:jc w:val="both"/>
        <w:rPr>
          <w:rFonts w:ascii="Palatino Linotype" w:hAnsi="Palatino Linotype"/>
          <w:sz w:val="24"/>
          <w:szCs w:val="24"/>
        </w:rPr>
      </w:pPr>
    </w:p>
    <w:p w:rsidR="00BE18F9" w:rsidRPr="000E120B" w:rsidRDefault="00BE18F9" w:rsidP="00455454">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w:t>
      </w:r>
      <w:r>
        <w:rPr>
          <w:rFonts w:ascii="Palatino Linotype" w:hAnsi="Palatino Linotype"/>
          <w:b/>
          <w:sz w:val="24"/>
          <w:szCs w:val="24"/>
        </w:rPr>
        <w:t>-ráépülés</w:t>
      </w:r>
      <w:r w:rsidRPr="000E120B">
        <w:rPr>
          <w:rFonts w:ascii="Palatino Linotype" w:hAnsi="Palatino Linotype"/>
          <w:b/>
          <w:sz w:val="24"/>
          <w:szCs w:val="24"/>
        </w:rPr>
        <w:t xml:space="preserve"> alapadatai</w:t>
      </w:r>
    </w:p>
    <w:p w:rsidR="00BE18F9" w:rsidRPr="000E120B" w:rsidRDefault="00BE18F9" w:rsidP="009338C3">
      <w:pPr>
        <w:widowControl w:val="0"/>
        <w:suppressAutoHyphens/>
        <w:spacing w:after="0" w:line="240" w:lineRule="auto"/>
        <w:ind w:left="750"/>
        <w:jc w:val="both"/>
        <w:rPr>
          <w:rFonts w:ascii="Palatino Linotype" w:hAnsi="Palatino Linotype"/>
          <w:b/>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 szakképesítés</w:t>
      </w:r>
      <w:r>
        <w:rPr>
          <w:rFonts w:ascii="Palatino Linotype" w:hAnsi="Palatino Linotype"/>
          <w:iCs/>
          <w:sz w:val="24"/>
          <w:szCs w:val="24"/>
        </w:rPr>
        <w:t>-ráépülés</w:t>
      </w:r>
      <w:r w:rsidRPr="000E120B">
        <w:rPr>
          <w:rFonts w:ascii="Palatino Linotype" w:hAnsi="Palatino Linotype"/>
          <w:iCs/>
          <w:sz w:val="24"/>
          <w:szCs w:val="24"/>
        </w:rPr>
        <w:t xml:space="preserve"> azonosító száma: </w:t>
      </w:r>
      <w:r>
        <w:rPr>
          <w:rFonts w:ascii="Palatino Linotype" w:hAnsi="Palatino Linotype"/>
          <w:iCs/>
          <w:sz w:val="24"/>
          <w:szCs w:val="24"/>
        </w:rPr>
        <w:t>32 582 04</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w:t>
      </w:r>
      <w:r>
        <w:rPr>
          <w:rFonts w:ascii="Palatino Linotype" w:hAnsi="Palatino Linotype"/>
          <w:iCs/>
          <w:sz w:val="24"/>
          <w:szCs w:val="24"/>
        </w:rPr>
        <w:t>-ráépülés</w:t>
      </w:r>
      <w:r w:rsidRPr="000E120B">
        <w:rPr>
          <w:rFonts w:ascii="Palatino Linotype" w:hAnsi="Palatino Linotype"/>
          <w:iCs/>
          <w:sz w:val="24"/>
          <w:szCs w:val="24"/>
        </w:rPr>
        <w:t xml:space="preserve"> megnevezése:</w:t>
      </w:r>
      <w:r>
        <w:rPr>
          <w:rFonts w:ascii="Palatino Linotype" w:hAnsi="Palatino Linotype"/>
          <w:iCs/>
          <w:sz w:val="24"/>
          <w:szCs w:val="24"/>
        </w:rPr>
        <w:t xml:space="preserve"> Műemléki díszítőszobrász</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9 Építészet</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Pr>
          <w:rFonts w:ascii="Palatino Linotype" w:hAnsi="Palatino Linotype"/>
          <w:iCs/>
          <w:sz w:val="24"/>
          <w:szCs w:val="24"/>
        </w:rPr>
        <w:t>XVI Építőipar</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1</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30%</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70%</w:t>
      </w:r>
    </w:p>
    <w:p w:rsidR="00BE18F9"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szakképzésbe történő belépés feltételei</w:t>
      </w:r>
    </w:p>
    <w:p w:rsidR="00BE18F9" w:rsidRPr="000E120B" w:rsidRDefault="00BE18F9" w:rsidP="001F74EF">
      <w:pPr>
        <w:tabs>
          <w:tab w:val="left" w:pos="1260"/>
        </w:tabs>
        <w:spacing w:after="0" w:line="240" w:lineRule="auto"/>
        <w:ind w:left="42" w:hanging="12"/>
        <w:jc w:val="both"/>
        <w:rPr>
          <w:rFonts w:ascii="Palatino Linotype" w:hAnsi="Palatino Linotype"/>
          <w:b/>
          <w:sz w:val="24"/>
          <w:szCs w:val="24"/>
        </w:rPr>
      </w:pPr>
    </w:p>
    <w:p w:rsidR="00BE18F9" w:rsidRDefault="00BE18F9" w:rsidP="00302B67">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 </w:t>
      </w:r>
    </w:p>
    <w:p w:rsidR="00BE18F9" w:rsidRPr="000E120B" w:rsidRDefault="00BE18F9" w:rsidP="00302B67">
      <w:pPr>
        <w:autoSpaceDE w:val="0"/>
        <w:autoSpaceDN w:val="0"/>
        <w:adjustRightInd w:val="0"/>
        <w:spacing w:after="0" w:line="240" w:lineRule="auto"/>
        <w:ind w:left="234" w:firstLine="204"/>
        <w:jc w:val="both"/>
        <w:rPr>
          <w:rFonts w:ascii="Palatino Linotype" w:hAnsi="Palatino Linotype"/>
          <w:iCs/>
          <w:sz w:val="24"/>
          <w:szCs w:val="24"/>
        </w:rPr>
      </w:pPr>
    </w:p>
    <w:p w:rsidR="00BE18F9"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 </w:t>
      </w:r>
      <w:r w:rsidRPr="000E120B">
        <w:rPr>
          <w:rFonts w:ascii="Palatino Linotype" w:hAnsi="Palatino Linotype"/>
          <w:iCs/>
          <w:sz w:val="24"/>
          <w:szCs w:val="24"/>
        </w:rPr>
        <w:t>Szakmai előképzettség:</w:t>
      </w:r>
      <w:r>
        <w:rPr>
          <w:rFonts w:ascii="Palatino Linotype" w:hAnsi="Palatino Linotype"/>
          <w:iCs/>
          <w:sz w:val="24"/>
          <w:szCs w:val="24"/>
        </w:rPr>
        <w:t xml:space="preserve"> 34 582 07 Kőfaragó, műköves és épületszobrász </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p>
    <w:p w:rsidR="00BE18F9" w:rsidRPr="000E120B" w:rsidRDefault="00BE18F9" w:rsidP="009338C3">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w:t>
      </w:r>
    </w:p>
    <w:p w:rsidR="00BE18F9" w:rsidRDefault="00BE18F9" w:rsidP="009338C3">
      <w:pPr>
        <w:autoSpaceDE w:val="0"/>
        <w:autoSpaceDN w:val="0"/>
        <w:adjustRightInd w:val="0"/>
        <w:spacing w:after="0" w:line="240" w:lineRule="auto"/>
        <w:jc w:val="both"/>
        <w:rPr>
          <w:rFonts w:ascii="Palatino Linotype" w:hAnsi="Palatino Linotype"/>
          <w:iCs/>
          <w:sz w:val="24"/>
          <w:szCs w:val="24"/>
        </w:rPr>
      </w:pPr>
    </w:p>
    <w:p w:rsidR="00BE18F9" w:rsidRPr="000E120B" w:rsidRDefault="00BE18F9" w:rsidP="0045545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E18F9" w:rsidRPr="000E120B" w:rsidRDefault="00BE18F9" w:rsidP="009338C3">
      <w:pPr>
        <w:widowControl w:val="0"/>
        <w:suppressAutoHyphens/>
        <w:spacing w:after="0" w:line="240" w:lineRule="auto"/>
        <w:ind w:left="750"/>
        <w:jc w:val="both"/>
        <w:rPr>
          <w:rFonts w:ascii="Palatino Linotype" w:hAnsi="Palatino Linotype"/>
          <w:b/>
          <w:sz w:val="24"/>
          <w:szCs w:val="24"/>
        </w:rPr>
      </w:pPr>
    </w:p>
    <w:p w:rsidR="00BE18F9" w:rsidRDefault="00BE18F9" w:rsidP="009338C3">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E18F9" w:rsidRPr="000E120B" w:rsidRDefault="00BE18F9" w:rsidP="009338C3">
      <w:pPr>
        <w:spacing w:after="0" w:line="240" w:lineRule="auto"/>
        <w:ind w:left="555"/>
        <w:jc w:val="both"/>
        <w:rPr>
          <w:rFonts w:ascii="Palatino Linotype" w:hAnsi="Palatino Linotype"/>
          <w:b/>
          <w:sz w:val="24"/>
          <w:szCs w:val="24"/>
        </w:rPr>
      </w:pPr>
    </w:p>
    <w:p w:rsidR="00BE18F9" w:rsidRPr="000E120B" w:rsidRDefault="00BE18F9" w:rsidP="009338C3">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E18F9" w:rsidRPr="000E120B" w:rsidRDefault="00BE18F9" w:rsidP="009338C3">
      <w:pPr>
        <w:spacing w:after="0" w:line="240" w:lineRule="auto"/>
        <w:ind w:left="555"/>
        <w:jc w:val="both"/>
        <w:rPr>
          <w:rFonts w:ascii="Palatino Linotype" w:hAnsi="Palatino Linotype"/>
          <w:b/>
          <w:sz w:val="24"/>
          <w:szCs w:val="24"/>
        </w:rPr>
      </w:pPr>
    </w:p>
    <w:p w:rsidR="00BE18F9" w:rsidRPr="000E120B" w:rsidRDefault="00BE18F9" w:rsidP="009338C3">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E18F9" w:rsidRDefault="00BE18F9" w:rsidP="00DB2AFD">
      <w:pPr>
        <w:spacing w:after="0" w:line="240" w:lineRule="auto"/>
        <w:ind w:left="550"/>
        <w:jc w:val="both"/>
        <w:rPr>
          <w:rFonts w:ascii="Palatino Linotype" w:hAnsi="Palatino Linotype"/>
          <w:sz w:val="24"/>
          <w:szCs w:val="24"/>
        </w:rPr>
      </w:pPr>
      <w:r w:rsidRPr="00DB2AFD">
        <w:rPr>
          <w:rFonts w:ascii="Palatino Linotype" w:hAnsi="Palatino Linotype"/>
          <w:sz w:val="24"/>
          <w:szCs w:val="24"/>
        </w:rPr>
        <w:t>A szakmai képzés lebonyolításához szükséges eszközök és felszerelések felsorolását a szakképesítés szakmai és vizsga</w:t>
      </w:r>
      <w:r>
        <w:rPr>
          <w:rFonts w:ascii="Palatino Linotype" w:hAnsi="Palatino Linotype"/>
          <w:sz w:val="24"/>
          <w:szCs w:val="24"/>
        </w:rPr>
        <w:t>követelménye (</w:t>
      </w:r>
      <w:proofErr w:type="spellStart"/>
      <w:r>
        <w:rPr>
          <w:rFonts w:ascii="Palatino Linotype" w:hAnsi="Palatino Linotype"/>
          <w:sz w:val="24"/>
          <w:szCs w:val="24"/>
        </w:rPr>
        <w:t>szvk</w:t>
      </w:r>
      <w:proofErr w:type="spellEnd"/>
      <w:r>
        <w:rPr>
          <w:rFonts w:ascii="Palatino Linotype" w:hAnsi="Palatino Linotype"/>
          <w:sz w:val="24"/>
          <w:szCs w:val="24"/>
        </w:rPr>
        <w:t>) tartalmazza, melynek további részletei az alábbiak:</w:t>
      </w:r>
      <w:r w:rsidRPr="00DB2AFD">
        <w:rPr>
          <w:rFonts w:ascii="Palatino Linotype" w:hAnsi="Palatino Linotype"/>
          <w:sz w:val="24"/>
          <w:szCs w:val="24"/>
        </w:rPr>
        <w:t xml:space="preserve"> </w:t>
      </w:r>
      <w:r>
        <w:rPr>
          <w:rFonts w:ascii="Palatino Linotype" w:hAnsi="Palatino Linotype"/>
          <w:sz w:val="24"/>
          <w:szCs w:val="24"/>
        </w:rPr>
        <w:t>nincs</w:t>
      </w:r>
    </w:p>
    <w:p w:rsidR="00BE18F9" w:rsidRDefault="00BE18F9" w:rsidP="00DB2AFD">
      <w:pPr>
        <w:spacing w:after="0" w:line="240" w:lineRule="auto"/>
        <w:ind w:left="550"/>
        <w:jc w:val="both"/>
        <w:rPr>
          <w:rFonts w:ascii="Palatino Linotype" w:hAnsi="Palatino Linotype"/>
          <w:sz w:val="24"/>
          <w:szCs w:val="24"/>
        </w:rPr>
      </w:pPr>
    </w:p>
    <w:p w:rsidR="00BE18F9" w:rsidRPr="00BD64CF" w:rsidRDefault="00BE18F9" w:rsidP="00EE4947">
      <w:pPr>
        <w:spacing w:after="0" w:line="240" w:lineRule="auto"/>
        <w:ind w:left="555"/>
        <w:jc w:val="both"/>
        <w:rPr>
          <w:rFonts w:ascii="Palatino Linotype" w:hAnsi="Palatino Linotype"/>
          <w:i/>
          <w:kern w:val="1"/>
          <w:sz w:val="24"/>
          <w:szCs w:val="24"/>
          <w:lang w:eastAsia="hi-IN" w:bidi="hi-IN"/>
        </w:rPr>
      </w:pPr>
      <w:r w:rsidRPr="00797448">
        <w:rPr>
          <w:rFonts w:ascii="Palatino Linotype" w:hAnsi="Palatino Linotype"/>
          <w:i/>
          <w:kern w:val="1"/>
          <w:sz w:val="24"/>
          <w:szCs w:val="24"/>
          <w:lang w:eastAsia="hi-IN" w:bidi="hi-IN"/>
        </w:rPr>
        <w:t>Ajánlás a szakmai képzés lebonyolításához szükséges tovább</w:t>
      </w:r>
      <w:r>
        <w:rPr>
          <w:rFonts w:ascii="Palatino Linotype" w:hAnsi="Palatino Linotype"/>
          <w:i/>
          <w:kern w:val="1"/>
          <w:sz w:val="24"/>
          <w:szCs w:val="24"/>
          <w:lang w:eastAsia="hi-IN" w:bidi="hi-IN"/>
        </w:rPr>
        <w:t xml:space="preserve">i eszközökre és felszerelésekre: </w:t>
      </w:r>
      <w:r w:rsidRPr="00BD64CF">
        <w:rPr>
          <w:rFonts w:ascii="Palatino Linotype" w:hAnsi="Palatino Linotype"/>
          <w:kern w:val="1"/>
          <w:sz w:val="24"/>
          <w:szCs w:val="24"/>
          <w:lang w:eastAsia="hi-IN" w:bidi="hi-IN"/>
        </w:rPr>
        <w:t>anyagvizsgálati labor</w:t>
      </w:r>
    </w:p>
    <w:p w:rsidR="00BE18F9" w:rsidRPr="00DB2AFD" w:rsidRDefault="00BE18F9" w:rsidP="00DB2AFD">
      <w:pPr>
        <w:spacing w:after="0" w:line="240" w:lineRule="auto"/>
        <w:ind w:left="550"/>
        <w:jc w:val="both"/>
        <w:rPr>
          <w:rFonts w:ascii="Palatino Linotype" w:hAnsi="Palatino Linotype"/>
          <w:sz w:val="24"/>
          <w:szCs w:val="24"/>
        </w:rPr>
      </w:pPr>
    </w:p>
    <w:p w:rsidR="00BE18F9" w:rsidRPr="000E120B" w:rsidRDefault="00BE18F9" w:rsidP="009338C3">
      <w:pPr>
        <w:spacing w:after="0" w:line="240" w:lineRule="auto"/>
        <w:jc w:val="both"/>
        <w:rPr>
          <w:rFonts w:ascii="Palatino Linotype" w:hAnsi="Palatino Linotype"/>
          <w:b/>
          <w:sz w:val="16"/>
          <w:szCs w:val="16"/>
        </w:rPr>
      </w:pPr>
    </w:p>
    <w:p w:rsidR="00BE18F9" w:rsidRPr="000E120B" w:rsidRDefault="00BE18F9" w:rsidP="0045545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w:t>
      </w:r>
      <w:r>
        <w:rPr>
          <w:rFonts w:ascii="Palatino Linotype" w:hAnsi="Palatino Linotype"/>
          <w:b/>
          <w:sz w:val="24"/>
          <w:szCs w:val="24"/>
        </w:rPr>
        <w:t>-ráépülés</w:t>
      </w:r>
      <w:r w:rsidRPr="000E120B">
        <w:rPr>
          <w:rFonts w:ascii="Palatino Linotype" w:hAnsi="Palatino Linotype"/>
          <w:b/>
          <w:sz w:val="24"/>
          <w:szCs w:val="24"/>
        </w:rPr>
        <w:t xml:space="preserve"> óraterve nappali rendszerű oktatásra</w:t>
      </w:r>
    </w:p>
    <w:p w:rsidR="00BE18F9" w:rsidRPr="000E120B" w:rsidRDefault="00BE18F9" w:rsidP="009338C3">
      <w:pPr>
        <w:widowControl w:val="0"/>
        <w:suppressAutoHyphens/>
        <w:spacing w:after="0" w:line="240" w:lineRule="auto"/>
        <w:ind w:left="750"/>
        <w:jc w:val="both"/>
        <w:rPr>
          <w:rFonts w:ascii="Palatino Linotype" w:hAnsi="Palatino Linotype"/>
          <w:b/>
        </w:rPr>
      </w:pPr>
    </w:p>
    <w:p w:rsidR="00BE18F9" w:rsidRPr="00B86EF0" w:rsidRDefault="00BE18F9" w:rsidP="009338C3">
      <w:pPr>
        <w:widowControl w:val="0"/>
        <w:suppressAutoHyphens/>
        <w:spacing w:after="0" w:line="240" w:lineRule="auto"/>
        <w:ind w:left="750"/>
        <w:jc w:val="both"/>
        <w:rPr>
          <w:rFonts w:ascii="Palatino Linotype" w:hAnsi="Palatino Linotype"/>
          <w:kern w:val="1"/>
          <w:sz w:val="24"/>
          <w:szCs w:val="24"/>
          <w:lang w:eastAsia="hi-IN" w:bidi="hi-IN"/>
        </w:rPr>
      </w:pPr>
      <w:r w:rsidRPr="00B86EF0">
        <w:rPr>
          <w:rFonts w:ascii="Palatino Linotype" w:hAnsi="Palatino Linotype"/>
          <w:kern w:val="1"/>
          <w:sz w:val="24"/>
          <w:szCs w:val="24"/>
          <w:lang w:eastAsia="hi-IN" w:bidi="hi-IN"/>
        </w:rPr>
        <w:t>A szakképző iskolai képzés összes szakmai óraszáma 1 évfolyamos képzés esetén: 1120 óra (32 hét x 35 óra)</w:t>
      </w:r>
    </w:p>
    <w:p w:rsidR="00BE18F9" w:rsidRPr="00B86EF0" w:rsidRDefault="00BE18F9" w:rsidP="009338C3">
      <w:pPr>
        <w:widowControl w:val="0"/>
        <w:suppressAutoHyphens/>
        <w:spacing w:after="0" w:line="240" w:lineRule="auto"/>
        <w:ind w:left="750"/>
        <w:jc w:val="both"/>
        <w:rPr>
          <w:rFonts w:ascii="Palatino Linotype" w:hAnsi="Palatino Linotype"/>
          <w:kern w:val="1"/>
          <w:sz w:val="24"/>
          <w:szCs w:val="24"/>
          <w:lang w:eastAsia="hi-IN" w:bidi="hi-IN"/>
        </w:rPr>
      </w:pPr>
      <w:r w:rsidRPr="00B86EF0">
        <w:rPr>
          <w:rFonts w:ascii="Palatino Linotype" w:hAnsi="Palatino Linotype"/>
          <w:kern w:val="1"/>
          <w:sz w:val="24"/>
          <w:szCs w:val="24"/>
          <w:lang w:eastAsia="hi-IN" w:bidi="hi-IN"/>
        </w:rPr>
        <w:t>A szakképző iskolai képzés összes szakmai óraszáma szabadsáv nélkül 1 évfolyamos képzés esetén: 1008 óra (32 hét x 31,5 óra)</w:t>
      </w:r>
    </w:p>
    <w:p w:rsidR="00BE18F9" w:rsidRPr="00B86EF0" w:rsidRDefault="00BE18F9" w:rsidP="009338C3">
      <w:pPr>
        <w:widowControl w:val="0"/>
        <w:suppressAutoHyphens/>
        <w:spacing w:after="0" w:line="240" w:lineRule="auto"/>
        <w:ind w:left="750"/>
        <w:jc w:val="both"/>
        <w:rPr>
          <w:rFonts w:ascii="Palatino Linotype" w:hAnsi="Palatino Linotype"/>
          <w:kern w:val="1"/>
          <w:sz w:val="24"/>
          <w:szCs w:val="24"/>
          <w:lang w:eastAsia="hi-IN" w:bidi="hi-IN"/>
        </w:rPr>
      </w:pPr>
      <w:r w:rsidRPr="00B86EF0">
        <w:rPr>
          <w:rFonts w:ascii="Palatino Linotype" w:hAnsi="Palatino Linotype"/>
          <w:kern w:val="1"/>
          <w:sz w:val="24"/>
          <w:szCs w:val="24"/>
          <w:lang w:eastAsia="hi-IN" w:bidi="hi-IN"/>
        </w:rPr>
        <w:t xml:space="preserve">Ebből az </w:t>
      </w:r>
      <w:proofErr w:type="spellStart"/>
      <w:r w:rsidRPr="00B86EF0">
        <w:rPr>
          <w:rFonts w:ascii="Palatino Linotype" w:hAnsi="Palatino Linotype"/>
          <w:kern w:val="1"/>
          <w:sz w:val="24"/>
          <w:szCs w:val="24"/>
          <w:lang w:eastAsia="hi-IN" w:bidi="hi-IN"/>
        </w:rPr>
        <w:t>szvk-ban</w:t>
      </w:r>
      <w:proofErr w:type="spellEnd"/>
      <w:r w:rsidRPr="00B86EF0">
        <w:rPr>
          <w:rFonts w:ascii="Palatino Linotype" w:hAnsi="Palatino Linotype"/>
          <w:kern w:val="1"/>
          <w:sz w:val="24"/>
          <w:szCs w:val="24"/>
          <w:lang w:eastAsia="hi-IN" w:bidi="hi-IN"/>
        </w:rPr>
        <w:t xml:space="preserve"> előírt elmélet gyakorlat alapján (a szabadsávval együtt)</w:t>
      </w:r>
    </w:p>
    <w:p w:rsidR="00BE18F9" w:rsidRPr="00B86EF0" w:rsidRDefault="00BE18F9" w:rsidP="009338C3">
      <w:pPr>
        <w:widowControl w:val="0"/>
        <w:suppressAutoHyphens/>
        <w:spacing w:after="0" w:line="240" w:lineRule="auto"/>
        <w:ind w:left="750"/>
        <w:jc w:val="both"/>
        <w:rPr>
          <w:rFonts w:ascii="Palatino Linotype" w:hAnsi="Palatino Linotype"/>
          <w:kern w:val="1"/>
          <w:sz w:val="24"/>
          <w:szCs w:val="24"/>
          <w:lang w:eastAsia="hi-IN" w:bidi="hi-IN"/>
        </w:rPr>
      </w:pPr>
      <w:r w:rsidRPr="00B86EF0">
        <w:rPr>
          <w:rFonts w:ascii="Palatino Linotype" w:hAnsi="Palatino Linotype"/>
          <w:kern w:val="1"/>
          <w:sz w:val="24"/>
          <w:szCs w:val="24"/>
          <w:lang w:eastAsia="hi-IN" w:bidi="hi-IN"/>
        </w:rPr>
        <w:t>Elmélet</w:t>
      </w:r>
      <w:proofErr w:type="gramStart"/>
      <w:r w:rsidRPr="00B86EF0">
        <w:rPr>
          <w:rFonts w:ascii="Palatino Linotype" w:hAnsi="Palatino Linotype"/>
          <w:kern w:val="1"/>
          <w:sz w:val="24"/>
          <w:szCs w:val="24"/>
          <w:lang w:eastAsia="hi-IN" w:bidi="hi-IN"/>
        </w:rPr>
        <w:t>:     336</w:t>
      </w:r>
      <w:proofErr w:type="gramEnd"/>
      <w:r w:rsidRPr="00B86EF0">
        <w:rPr>
          <w:rFonts w:ascii="Palatino Linotype" w:hAnsi="Palatino Linotype"/>
          <w:kern w:val="1"/>
          <w:sz w:val="24"/>
          <w:szCs w:val="24"/>
          <w:lang w:eastAsia="hi-IN" w:bidi="hi-IN"/>
        </w:rPr>
        <w:t xml:space="preserve"> óra</w:t>
      </w:r>
    </w:p>
    <w:p w:rsidR="00BE18F9" w:rsidRPr="00B86EF0" w:rsidRDefault="00BE18F9" w:rsidP="009338C3">
      <w:pPr>
        <w:widowControl w:val="0"/>
        <w:suppressAutoHyphens/>
        <w:spacing w:after="0" w:line="240" w:lineRule="auto"/>
        <w:ind w:left="750"/>
        <w:jc w:val="both"/>
        <w:rPr>
          <w:rFonts w:ascii="Palatino Linotype" w:hAnsi="Palatino Linotype"/>
          <w:kern w:val="1"/>
          <w:sz w:val="24"/>
          <w:szCs w:val="24"/>
          <w:lang w:eastAsia="hi-IN" w:bidi="hi-IN"/>
        </w:rPr>
      </w:pPr>
      <w:r w:rsidRPr="00B86EF0">
        <w:rPr>
          <w:rFonts w:ascii="Palatino Linotype" w:hAnsi="Palatino Linotype"/>
          <w:kern w:val="1"/>
          <w:sz w:val="24"/>
          <w:szCs w:val="24"/>
          <w:lang w:eastAsia="hi-IN" w:bidi="hi-IN"/>
        </w:rPr>
        <w:t>Gyakorlat: 784 óra</w:t>
      </w:r>
    </w:p>
    <w:p w:rsidR="00BE18F9" w:rsidRPr="00B86EF0" w:rsidRDefault="00BE18F9" w:rsidP="009338C3">
      <w:pPr>
        <w:widowControl w:val="0"/>
        <w:suppressAutoHyphens/>
        <w:spacing w:after="0" w:line="240" w:lineRule="auto"/>
        <w:ind w:left="750"/>
        <w:jc w:val="both"/>
        <w:rPr>
          <w:rFonts w:ascii="Palatino Linotype" w:hAnsi="Palatino Linotype"/>
          <w:kern w:val="1"/>
          <w:sz w:val="24"/>
          <w:szCs w:val="24"/>
          <w:lang w:eastAsia="hi-IN" w:bidi="hi-IN"/>
        </w:rPr>
      </w:pPr>
      <w:r w:rsidRPr="00B86EF0">
        <w:rPr>
          <w:rFonts w:ascii="Palatino Linotype" w:hAnsi="Palatino Linotype"/>
          <w:kern w:val="1"/>
          <w:sz w:val="24"/>
          <w:szCs w:val="24"/>
          <w:lang w:eastAsia="hi-IN" w:bidi="hi-IN"/>
        </w:rPr>
        <w:t>A szabadsáv (10%) nélkül a szakmai órák száma 1120óra</w:t>
      </w:r>
    </w:p>
    <w:p w:rsidR="00BE18F9" w:rsidRDefault="00BE18F9" w:rsidP="00E0244F">
      <w:pPr>
        <w:widowControl w:val="0"/>
        <w:suppressAutoHyphens/>
        <w:spacing w:after="0" w:line="240" w:lineRule="auto"/>
        <w:rPr>
          <w:rFonts w:ascii="Palatino Linotype" w:hAnsi="Palatino Linotype"/>
          <w:sz w:val="24"/>
          <w:szCs w:val="24"/>
        </w:rPr>
      </w:pPr>
    </w:p>
    <w:p w:rsidR="00BE18F9" w:rsidRDefault="00BE18F9" w:rsidP="00E0244F">
      <w:pPr>
        <w:widowControl w:val="0"/>
        <w:suppressAutoHyphens/>
        <w:spacing w:after="0" w:line="240" w:lineRule="auto"/>
        <w:rPr>
          <w:rFonts w:ascii="Palatino Linotype" w:hAnsi="Palatino Linotype"/>
          <w:sz w:val="24"/>
          <w:szCs w:val="24"/>
        </w:rPr>
      </w:pPr>
    </w:p>
    <w:p w:rsidR="00BE18F9" w:rsidRPr="000E120B" w:rsidRDefault="00BE18F9" w:rsidP="009338C3">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E18F9" w:rsidRDefault="00BE18F9" w:rsidP="009338C3">
      <w:pPr>
        <w:spacing w:after="0" w:line="240" w:lineRule="auto"/>
        <w:jc w:val="center"/>
        <w:rPr>
          <w:rFonts w:ascii="Palatino Linotype" w:hAnsi="Palatino Linotype"/>
          <w:b/>
          <w:sz w:val="24"/>
          <w:szCs w:val="24"/>
        </w:rPr>
      </w:pPr>
      <w:r w:rsidRPr="000E120B">
        <w:rPr>
          <w:rFonts w:ascii="Palatino Linotype" w:hAnsi="Palatino Linotype"/>
          <w:b/>
          <w:sz w:val="24"/>
          <w:szCs w:val="24"/>
        </w:rPr>
        <w:t xml:space="preserve">A szakmai követelménymodulokhoz rendelt tantárgyak heti óraszáma </w:t>
      </w:r>
    </w:p>
    <w:tbl>
      <w:tblPr>
        <w:tblW w:w="6520" w:type="dxa"/>
        <w:jc w:val="center"/>
        <w:tblInd w:w="55" w:type="dxa"/>
        <w:tblCellMar>
          <w:left w:w="70" w:type="dxa"/>
          <w:right w:w="70" w:type="dxa"/>
        </w:tblCellMar>
        <w:tblLook w:val="0000" w:firstRow="0" w:lastRow="0" w:firstColumn="0" w:lastColumn="0" w:noHBand="0" w:noVBand="0"/>
      </w:tblPr>
      <w:tblGrid>
        <w:gridCol w:w="1920"/>
        <w:gridCol w:w="1920"/>
        <w:gridCol w:w="1360"/>
        <w:gridCol w:w="1320"/>
      </w:tblGrid>
      <w:tr w:rsidR="00BE18F9" w:rsidRPr="002163EE" w:rsidTr="002163EE">
        <w:trPr>
          <w:trHeight w:val="855"/>
          <w:jc w:val="center"/>
        </w:trPr>
        <w:tc>
          <w:tcPr>
            <w:tcW w:w="1920" w:type="dxa"/>
            <w:tcBorders>
              <w:top w:val="single" w:sz="4" w:space="0" w:color="auto"/>
              <w:left w:val="single" w:sz="4" w:space="0" w:color="auto"/>
              <w:bottom w:val="single" w:sz="4" w:space="0" w:color="auto"/>
              <w:right w:val="single" w:sz="4" w:space="0" w:color="auto"/>
            </w:tcBorders>
            <w:vAlign w:val="center"/>
          </w:tcPr>
          <w:p w:rsidR="00BE18F9" w:rsidRPr="002163EE" w:rsidRDefault="00BE18F9" w:rsidP="002163EE">
            <w:pPr>
              <w:spacing w:after="0" w:line="240" w:lineRule="auto"/>
              <w:jc w:val="center"/>
              <w:rPr>
                <w:rFonts w:ascii="Palatino" w:hAnsi="Palatino" w:cs="Arial"/>
                <w:b/>
                <w:bCs/>
                <w:lang w:eastAsia="hu-HU"/>
              </w:rPr>
            </w:pPr>
            <w:r w:rsidRPr="002163EE">
              <w:rPr>
                <w:rFonts w:ascii="Palatino" w:hAnsi="Palatino" w:cs="Arial"/>
                <w:b/>
                <w:bCs/>
                <w:lang w:eastAsia="hu-HU"/>
              </w:rPr>
              <w:t> Szakmai követelmény-modulok</w:t>
            </w:r>
          </w:p>
        </w:tc>
        <w:tc>
          <w:tcPr>
            <w:tcW w:w="1920" w:type="dxa"/>
            <w:tcBorders>
              <w:top w:val="single" w:sz="4" w:space="0" w:color="auto"/>
              <w:left w:val="nil"/>
              <w:bottom w:val="single" w:sz="4" w:space="0" w:color="auto"/>
              <w:right w:val="single" w:sz="4" w:space="0" w:color="auto"/>
            </w:tcBorders>
            <w:vAlign w:val="center"/>
          </w:tcPr>
          <w:p w:rsidR="00BE18F9" w:rsidRPr="002163EE" w:rsidRDefault="00BE18F9" w:rsidP="002163EE">
            <w:pPr>
              <w:spacing w:after="0" w:line="240" w:lineRule="auto"/>
              <w:jc w:val="center"/>
              <w:rPr>
                <w:rFonts w:ascii="Palatino" w:hAnsi="Palatino" w:cs="Arial"/>
                <w:b/>
                <w:bCs/>
                <w:lang w:eastAsia="hu-HU"/>
              </w:rPr>
            </w:pPr>
            <w:r w:rsidRPr="002163EE">
              <w:rPr>
                <w:rFonts w:ascii="Palatino" w:hAnsi="Palatino" w:cs="Arial"/>
                <w:b/>
                <w:bCs/>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BE18F9" w:rsidRPr="002163EE" w:rsidRDefault="00BE18F9" w:rsidP="002163EE">
            <w:pPr>
              <w:spacing w:after="0" w:line="240" w:lineRule="auto"/>
              <w:jc w:val="center"/>
              <w:rPr>
                <w:rFonts w:ascii="Palatino Linotype" w:hAnsi="Palatino Linotype" w:cs="Arial"/>
                <w:b/>
                <w:bCs/>
                <w:sz w:val="20"/>
                <w:szCs w:val="20"/>
                <w:lang w:eastAsia="hu-HU"/>
              </w:rPr>
            </w:pPr>
            <w:r w:rsidRPr="002163EE">
              <w:rPr>
                <w:rFonts w:ascii="Palatino Linotype" w:hAnsi="Palatino Linotype" w:cs="Arial"/>
                <w:b/>
                <w:bCs/>
                <w:sz w:val="20"/>
                <w:szCs w:val="20"/>
                <w:lang w:eastAsia="hu-HU"/>
              </w:rPr>
              <w:t xml:space="preserve">Elméleti </w:t>
            </w:r>
            <w:r w:rsidRPr="002163EE">
              <w:rPr>
                <w:rFonts w:ascii="Palatino Linotype" w:hAnsi="Palatino Linotype" w:cs="Arial"/>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BE18F9" w:rsidRPr="002163EE" w:rsidRDefault="00BE18F9" w:rsidP="002163EE">
            <w:pPr>
              <w:spacing w:after="0" w:line="240" w:lineRule="auto"/>
              <w:jc w:val="center"/>
              <w:rPr>
                <w:rFonts w:ascii="Palatino Linotype" w:hAnsi="Palatino Linotype" w:cs="Arial"/>
                <w:b/>
                <w:bCs/>
                <w:sz w:val="20"/>
                <w:szCs w:val="20"/>
                <w:lang w:eastAsia="hu-HU"/>
              </w:rPr>
            </w:pPr>
            <w:r w:rsidRPr="002163EE">
              <w:rPr>
                <w:rFonts w:ascii="Palatino Linotype" w:hAnsi="Palatino Linotype" w:cs="Arial"/>
                <w:b/>
                <w:bCs/>
                <w:sz w:val="20"/>
                <w:szCs w:val="20"/>
                <w:lang w:eastAsia="hu-HU"/>
              </w:rPr>
              <w:t>Gyakorlati heti óraszám</w:t>
            </w:r>
          </w:p>
        </w:tc>
      </w:tr>
      <w:tr w:rsidR="00BE18F9" w:rsidRPr="002163EE" w:rsidTr="00B81D55">
        <w:trPr>
          <w:trHeight w:val="570"/>
          <w:jc w:val="center"/>
        </w:trPr>
        <w:tc>
          <w:tcPr>
            <w:tcW w:w="1920" w:type="dxa"/>
            <w:vMerge w:val="restart"/>
            <w:tcBorders>
              <w:top w:val="single" w:sz="4" w:space="0" w:color="auto"/>
              <w:left w:val="single" w:sz="4" w:space="0" w:color="auto"/>
              <w:right w:val="single" w:sz="4" w:space="0" w:color="auto"/>
            </w:tcBorders>
            <w:vAlign w:val="center"/>
          </w:tcPr>
          <w:p w:rsidR="00BE18F9" w:rsidRDefault="00BE18F9" w:rsidP="0031342D">
            <w:pPr>
              <w:spacing w:after="0" w:line="240" w:lineRule="auto"/>
              <w:rPr>
                <w:rFonts w:ascii="Palatino Linotype" w:hAnsi="Palatino Linotype" w:cs="Arial"/>
                <w:sz w:val="20"/>
                <w:szCs w:val="20"/>
                <w:lang w:eastAsia="hu-HU"/>
              </w:rPr>
            </w:pPr>
            <w:r w:rsidRPr="002163EE">
              <w:rPr>
                <w:rFonts w:ascii="Palatino Linotype" w:hAnsi="Palatino Linotype" w:cs="Arial"/>
                <w:sz w:val="20"/>
                <w:szCs w:val="20"/>
                <w:lang w:eastAsia="hu-HU"/>
              </w:rPr>
              <w:t xml:space="preserve"> </w:t>
            </w:r>
            <w:r>
              <w:rPr>
                <w:rFonts w:ascii="Palatino Linotype" w:hAnsi="Palatino Linotype" w:cs="Arial"/>
                <w:sz w:val="20"/>
                <w:szCs w:val="20"/>
                <w:lang w:eastAsia="hu-HU"/>
              </w:rPr>
              <w:t>11341-12</w:t>
            </w:r>
          </w:p>
          <w:p w:rsidR="00BE18F9" w:rsidRPr="002163EE" w:rsidRDefault="00BE18F9" w:rsidP="0031342D">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Műemléki épületek szobrászati munkái</w:t>
            </w:r>
          </w:p>
          <w:p w:rsidR="00BE18F9" w:rsidRPr="002163EE" w:rsidRDefault="00BE18F9" w:rsidP="0031342D">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BE18F9" w:rsidRPr="002163EE" w:rsidRDefault="00BE18F9" w:rsidP="002163EE">
            <w:pPr>
              <w:spacing w:after="0" w:line="240" w:lineRule="auto"/>
              <w:rPr>
                <w:rFonts w:ascii="Palatino Linotype" w:hAnsi="Palatino Linotype" w:cs="Arial"/>
                <w:color w:val="000000"/>
                <w:sz w:val="20"/>
                <w:szCs w:val="20"/>
                <w:lang w:eastAsia="hu-HU"/>
              </w:rPr>
            </w:pPr>
            <w:r w:rsidRPr="00CF6039">
              <w:rPr>
                <w:rFonts w:ascii="Palatino Linotype" w:hAnsi="Palatino Linotype"/>
                <w:b/>
                <w:sz w:val="24"/>
                <w:szCs w:val="24"/>
                <w:lang w:eastAsia="hu-HU"/>
              </w:rPr>
              <w:t>Műemléki épületek szobrászati munkái</w:t>
            </w:r>
          </w:p>
        </w:tc>
        <w:tc>
          <w:tcPr>
            <w:tcW w:w="1360" w:type="dxa"/>
            <w:tcBorders>
              <w:top w:val="nil"/>
              <w:left w:val="nil"/>
              <w:bottom w:val="single" w:sz="4" w:space="0" w:color="auto"/>
              <w:right w:val="single" w:sz="4" w:space="0" w:color="auto"/>
            </w:tcBorders>
            <w:noWrap/>
            <w:vAlign w:val="center"/>
          </w:tcPr>
          <w:p w:rsidR="00BE18F9" w:rsidRPr="002163EE" w:rsidRDefault="00BE18F9" w:rsidP="00B81D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9,5</w:t>
            </w:r>
          </w:p>
        </w:tc>
        <w:tc>
          <w:tcPr>
            <w:tcW w:w="1320" w:type="dxa"/>
            <w:tcBorders>
              <w:top w:val="nil"/>
              <w:left w:val="nil"/>
              <w:bottom w:val="single" w:sz="4" w:space="0" w:color="auto"/>
              <w:right w:val="single" w:sz="4" w:space="0" w:color="auto"/>
            </w:tcBorders>
            <w:noWrap/>
            <w:vAlign w:val="center"/>
          </w:tcPr>
          <w:p w:rsidR="00BE18F9" w:rsidRPr="002163EE" w:rsidRDefault="00BE18F9" w:rsidP="00B81D55">
            <w:pPr>
              <w:spacing w:after="0" w:line="240" w:lineRule="auto"/>
              <w:jc w:val="center"/>
              <w:rPr>
                <w:rFonts w:ascii="Palatino Linotype" w:hAnsi="Palatino Linotype" w:cs="Arial"/>
                <w:sz w:val="20"/>
                <w:szCs w:val="20"/>
                <w:lang w:eastAsia="hu-HU"/>
              </w:rPr>
            </w:pPr>
          </w:p>
        </w:tc>
      </w:tr>
      <w:tr w:rsidR="00BE18F9" w:rsidRPr="002163EE" w:rsidTr="00B81D55">
        <w:trPr>
          <w:trHeight w:val="570"/>
          <w:jc w:val="center"/>
        </w:trPr>
        <w:tc>
          <w:tcPr>
            <w:tcW w:w="1920" w:type="dxa"/>
            <w:vMerge/>
            <w:tcBorders>
              <w:left w:val="single" w:sz="4" w:space="0" w:color="auto"/>
              <w:right w:val="single" w:sz="4" w:space="0" w:color="auto"/>
            </w:tcBorders>
            <w:vAlign w:val="center"/>
          </w:tcPr>
          <w:p w:rsidR="00BE18F9" w:rsidRPr="002163EE" w:rsidRDefault="00BE18F9" w:rsidP="002163EE">
            <w:pPr>
              <w:spacing w:after="0" w:line="240" w:lineRule="auto"/>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vAlign w:val="center"/>
          </w:tcPr>
          <w:p w:rsidR="00BE18F9" w:rsidRPr="002163EE" w:rsidRDefault="00BE18F9" w:rsidP="002163EE">
            <w:pPr>
              <w:spacing w:after="0" w:line="240" w:lineRule="auto"/>
              <w:rPr>
                <w:rFonts w:ascii="Palatino Linotype" w:hAnsi="Palatino Linotype" w:cs="Arial"/>
                <w:color w:val="000000"/>
                <w:sz w:val="20"/>
                <w:szCs w:val="20"/>
                <w:lang w:eastAsia="hu-HU"/>
              </w:rPr>
            </w:pPr>
            <w:r w:rsidRPr="00CF6039">
              <w:rPr>
                <w:rFonts w:ascii="Palatino Linotype" w:hAnsi="Palatino Linotype"/>
                <w:b/>
                <w:sz w:val="24"/>
                <w:szCs w:val="24"/>
                <w:lang w:eastAsia="hu-HU"/>
              </w:rPr>
              <w:t>Műemléki épületek szobrászati munkái gyakorlat</w:t>
            </w:r>
          </w:p>
        </w:tc>
        <w:tc>
          <w:tcPr>
            <w:tcW w:w="1360" w:type="dxa"/>
            <w:tcBorders>
              <w:top w:val="nil"/>
              <w:left w:val="nil"/>
              <w:bottom w:val="single" w:sz="4" w:space="0" w:color="auto"/>
              <w:right w:val="single" w:sz="4" w:space="0" w:color="auto"/>
            </w:tcBorders>
            <w:noWrap/>
            <w:vAlign w:val="center"/>
          </w:tcPr>
          <w:p w:rsidR="00BE18F9" w:rsidRPr="002163EE" w:rsidRDefault="00BE18F9" w:rsidP="00B81D55">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center"/>
          </w:tcPr>
          <w:p w:rsidR="00BE18F9" w:rsidRPr="002163EE" w:rsidRDefault="00BE18F9" w:rsidP="00B81D5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20</w:t>
            </w:r>
          </w:p>
        </w:tc>
      </w:tr>
      <w:tr w:rsidR="00BE18F9" w:rsidRPr="002163EE" w:rsidTr="002163EE">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BE18F9" w:rsidRPr="002163EE" w:rsidRDefault="00BE18F9" w:rsidP="001323FF">
            <w:pPr>
              <w:spacing w:after="0" w:line="240" w:lineRule="auto"/>
              <w:ind w:firstLineChars="100" w:firstLine="200"/>
              <w:rPr>
                <w:rFonts w:ascii="Palatino Linotype" w:hAnsi="Palatino Linotype" w:cs="Arial"/>
                <w:sz w:val="20"/>
                <w:szCs w:val="20"/>
                <w:lang w:eastAsia="hu-HU"/>
              </w:rPr>
            </w:pPr>
            <w:r w:rsidRPr="002163EE">
              <w:rPr>
                <w:rFonts w:ascii="Palatino Linotype" w:hAnsi="Palatino Linotype" w:cs="Arial"/>
                <w:sz w:val="20"/>
                <w:szCs w:val="20"/>
                <w:lang w:eastAsia="hu-HU"/>
              </w:rPr>
              <w:t>Összes óra</w:t>
            </w:r>
          </w:p>
        </w:tc>
        <w:tc>
          <w:tcPr>
            <w:tcW w:w="1360" w:type="dxa"/>
            <w:tcBorders>
              <w:top w:val="nil"/>
              <w:left w:val="nil"/>
              <w:bottom w:val="single" w:sz="4" w:space="0" w:color="auto"/>
              <w:right w:val="single" w:sz="4" w:space="0" w:color="auto"/>
            </w:tcBorders>
            <w:noWrap/>
            <w:vAlign w:val="bottom"/>
          </w:tcPr>
          <w:p w:rsidR="00BE18F9" w:rsidRPr="002163EE" w:rsidRDefault="00BE18F9" w:rsidP="002163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9,5</w:t>
            </w:r>
            <w:r w:rsidRPr="002163EE">
              <w:rPr>
                <w:rFonts w:ascii="Palatino Linotype" w:hAnsi="Palatino Linotype" w:cs="Arial"/>
                <w:sz w:val="20"/>
                <w:szCs w:val="20"/>
                <w:lang w:eastAsia="hu-HU"/>
              </w:rPr>
              <w:t> </w:t>
            </w:r>
          </w:p>
        </w:tc>
        <w:tc>
          <w:tcPr>
            <w:tcW w:w="1320" w:type="dxa"/>
            <w:tcBorders>
              <w:top w:val="nil"/>
              <w:left w:val="nil"/>
              <w:bottom w:val="single" w:sz="4" w:space="0" w:color="auto"/>
              <w:right w:val="single" w:sz="4" w:space="0" w:color="auto"/>
            </w:tcBorders>
            <w:noWrap/>
            <w:vAlign w:val="bottom"/>
          </w:tcPr>
          <w:p w:rsidR="00BE18F9" w:rsidRPr="002163EE" w:rsidRDefault="00BE18F9" w:rsidP="002163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22</w:t>
            </w:r>
          </w:p>
        </w:tc>
      </w:tr>
      <w:tr w:rsidR="00BE18F9" w:rsidRPr="002163EE" w:rsidTr="002163EE">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BE18F9" w:rsidRPr="002163EE" w:rsidRDefault="00BE18F9" w:rsidP="001323FF">
            <w:pPr>
              <w:spacing w:after="0" w:line="240" w:lineRule="auto"/>
              <w:ind w:firstLineChars="100" w:firstLine="200"/>
              <w:rPr>
                <w:rFonts w:ascii="Palatino Linotype" w:hAnsi="Palatino Linotype" w:cs="Arial"/>
                <w:sz w:val="20"/>
                <w:szCs w:val="20"/>
                <w:lang w:eastAsia="hu-HU"/>
              </w:rPr>
            </w:pPr>
            <w:r w:rsidRPr="002163EE">
              <w:rPr>
                <w:rFonts w:ascii="Palatino Linotype" w:hAnsi="Palatino Linotype" w:cs="Arial"/>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bottom"/>
          </w:tcPr>
          <w:p w:rsidR="00BE18F9" w:rsidRPr="002163EE" w:rsidRDefault="00BE18F9" w:rsidP="002163E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31,5</w:t>
            </w:r>
            <w:r w:rsidRPr="002163EE">
              <w:rPr>
                <w:rFonts w:ascii="Palatino Linotype" w:hAnsi="Palatino Linotype" w:cs="Arial"/>
                <w:sz w:val="20"/>
                <w:szCs w:val="20"/>
                <w:lang w:eastAsia="hu-HU"/>
              </w:rPr>
              <w:t> </w:t>
            </w:r>
          </w:p>
        </w:tc>
      </w:tr>
    </w:tbl>
    <w:p w:rsidR="00BE18F9" w:rsidRDefault="00BE18F9" w:rsidP="000E3699">
      <w:pPr>
        <w:spacing w:after="0" w:line="240" w:lineRule="auto"/>
        <w:jc w:val="center"/>
        <w:rPr>
          <w:rFonts w:ascii="Palatino Linotype" w:hAnsi="Palatino Linotype" w:cs="Tahoma"/>
          <w:kern w:val="1"/>
          <w:sz w:val="24"/>
          <w:szCs w:val="24"/>
          <w:lang w:eastAsia="hi-IN" w:bidi="hi-IN"/>
        </w:rPr>
      </w:pPr>
    </w:p>
    <w:p w:rsidR="00BE18F9" w:rsidRDefault="00BE18F9" w:rsidP="000E3699">
      <w:pPr>
        <w:spacing w:after="0" w:line="240" w:lineRule="auto"/>
        <w:jc w:val="center"/>
        <w:rPr>
          <w:rFonts w:ascii="Palatino Linotype" w:hAnsi="Palatino Linotype" w:cs="Tahoma"/>
          <w:kern w:val="1"/>
          <w:sz w:val="24"/>
          <w:szCs w:val="24"/>
          <w:lang w:eastAsia="hi-IN" w:bidi="hi-IN"/>
        </w:rPr>
      </w:pPr>
    </w:p>
    <w:p w:rsidR="00BE18F9" w:rsidRDefault="00BE18F9" w:rsidP="000E3699">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BE18F9" w:rsidRDefault="00BE18F9" w:rsidP="009338C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 xml:space="preserve">A szakmai követelménymodulokhoz rendelt tantárgyak és témakörök óraszáma </w:t>
      </w:r>
    </w:p>
    <w:tbl>
      <w:tblPr>
        <w:tblW w:w="7280" w:type="dxa"/>
        <w:jc w:val="center"/>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811"/>
        <w:gridCol w:w="1180"/>
        <w:gridCol w:w="1240"/>
      </w:tblGrid>
      <w:tr w:rsidR="00BE18F9" w:rsidRPr="002163EE" w:rsidTr="00B86EF0">
        <w:trPr>
          <w:trHeight w:val="690"/>
          <w:jc w:val="center"/>
        </w:trPr>
        <w:tc>
          <w:tcPr>
            <w:tcW w:w="2049" w:type="dxa"/>
            <w:vAlign w:val="center"/>
          </w:tcPr>
          <w:p w:rsidR="00BE18F9" w:rsidRPr="002163EE" w:rsidRDefault="00BE18F9" w:rsidP="002163EE">
            <w:pPr>
              <w:spacing w:after="0" w:line="240" w:lineRule="auto"/>
              <w:jc w:val="center"/>
              <w:rPr>
                <w:rFonts w:ascii="Palatino Linotype" w:hAnsi="Palatino Linotype" w:cs="Arial"/>
                <w:b/>
                <w:bCs/>
                <w:sz w:val="20"/>
                <w:szCs w:val="20"/>
                <w:lang w:eastAsia="hu-HU"/>
              </w:rPr>
            </w:pPr>
            <w:r w:rsidRPr="002163EE">
              <w:rPr>
                <w:rFonts w:ascii="Palatino Linotype" w:hAnsi="Palatino Linotype" w:cs="Arial"/>
                <w:b/>
                <w:bCs/>
                <w:sz w:val="20"/>
                <w:szCs w:val="20"/>
                <w:lang w:eastAsia="hu-HU"/>
              </w:rPr>
              <w:t>Szakmai követelménymodul</w:t>
            </w:r>
          </w:p>
        </w:tc>
        <w:tc>
          <w:tcPr>
            <w:tcW w:w="2811" w:type="dxa"/>
            <w:vAlign w:val="center"/>
          </w:tcPr>
          <w:p w:rsidR="00BE18F9" w:rsidRPr="002163EE" w:rsidRDefault="00BE18F9" w:rsidP="002163EE">
            <w:pPr>
              <w:spacing w:after="0" w:line="240" w:lineRule="auto"/>
              <w:jc w:val="center"/>
              <w:rPr>
                <w:rFonts w:ascii="Palatino Linotype" w:hAnsi="Palatino Linotype" w:cs="Arial"/>
                <w:b/>
                <w:bCs/>
                <w:lang w:eastAsia="hu-HU"/>
              </w:rPr>
            </w:pPr>
            <w:r w:rsidRPr="002163EE">
              <w:rPr>
                <w:rFonts w:ascii="Palatino Linotype" w:hAnsi="Palatino Linotype" w:cs="Arial"/>
                <w:b/>
                <w:bCs/>
                <w:lang w:eastAsia="hu-HU"/>
              </w:rPr>
              <w:t>Tantárgyak/témakörök</w:t>
            </w:r>
          </w:p>
        </w:tc>
        <w:tc>
          <w:tcPr>
            <w:tcW w:w="1180" w:type="dxa"/>
            <w:vAlign w:val="center"/>
          </w:tcPr>
          <w:p w:rsidR="00BE18F9" w:rsidRPr="002163EE" w:rsidRDefault="00BE18F9" w:rsidP="002163EE">
            <w:pPr>
              <w:spacing w:after="0" w:line="240" w:lineRule="auto"/>
              <w:jc w:val="center"/>
              <w:rPr>
                <w:rFonts w:ascii="Palatino Linotype" w:hAnsi="Palatino Linotype" w:cs="Arial"/>
                <w:b/>
                <w:bCs/>
                <w:sz w:val="20"/>
                <w:szCs w:val="20"/>
                <w:lang w:eastAsia="hu-HU"/>
              </w:rPr>
            </w:pPr>
            <w:r w:rsidRPr="002163EE">
              <w:rPr>
                <w:rFonts w:ascii="Palatino Linotype" w:hAnsi="Palatino Linotype" w:cs="Arial"/>
                <w:b/>
                <w:bCs/>
                <w:sz w:val="20"/>
                <w:szCs w:val="20"/>
                <w:lang w:eastAsia="hu-HU"/>
              </w:rPr>
              <w:t>Elméleti órák száma</w:t>
            </w:r>
          </w:p>
        </w:tc>
        <w:tc>
          <w:tcPr>
            <w:tcW w:w="1240" w:type="dxa"/>
            <w:vAlign w:val="center"/>
          </w:tcPr>
          <w:p w:rsidR="00BE18F9" w:rsidRPr="002163EE" w:rsidRDefault="00BE18F9" w:rsidP="002163EE">
            <w:pPr>
              <w:spacing w:after="0" w:line="240" w:lineRule="auto"/>
              <w:jc w:val="center"/>
              <w:rPr>
                <w:rFonts w:ascii="Palatino Linotype" w:hAnsi="Palatino Linotype" w:cs="Arial"/>
                <w:b/>
                <w:bCs/>
                <w:sz w:val="20"/>
                <w:szCs w:val="20"/>
                <w:lang w:eastAsia="hu-HU"/>
              </w:rPr>
            </w:pPr>
            <w:r w:rsidRPr="002163EE">
              <w:rPr>
                <w:rFonts w:ascii="Palatino Linotype" w:hAnsi="Palatino Linotype" w:cs="Arial"/>
                <w:b/>
                <w:bCs/>
                <w:sz w:val="20"/>
                <w:szCs w:val="20"/>
                <w:lang w:eastAsia="hu-HU"/>
              </w:rPr>
              <w:t>Gyakorlati órák száma</w:t>
            </w:r>
          </w:p>
        </w:tc>
      </w:tr>
      <w:tr w:rsidR="00BE18F9" w:rsidRPr="002163EE" w:rsidTr="00B86EF0">
        <w:trPr>
          <w:trHeight w:val="285"/>
          <w:jc w:val="center"/>
        </w:trPr>
        <w:tc>
          <w:tcPr>
            <w:tcW w:w="2049" w:type="dxa"/>
            <w:vMerge w:val="restart"/>
            <w:vAlign w:val="center"/>
          </w:tcPr>
          <w:p w:rsidR="00BE18F9" w:rsidRDefault="00BE18F9" w:rsidP="001C65C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11341-12</w:t>
            </w:r>
          </w:p>
          <w:p w:rsidR="00BE18F9" w:rsidRPr="002163EE" w:rsidRDefault="00BE18F9" w:rsidP="001C65C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Műemléki épületek szobrászati munkái</w:t>
            </w:r>
          </w:p>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2163EE" w:rsidRDefault="00BE18F9" w:rsidP="002163EE">
            <w:pPr>
              <w:spacing w:after="0" w:line="240" w:lineRule="auto"/>
              <w:rPr>
                <w:rFonts w:ascii="Palatino Linotype" w:hAnsi="Palatino Linotype" w:cs="Arial"/>
                <w:b/>
                <w:bCs/>
                <w:lang w:eastAsia="hu-HU"/>
              </w:rPr>
            </w:pPr>
            <w:r w:rsidRPr="00CF6039">
              <w:rPr>
                <w:rFonts w:ascii="Palatino Linotype" w:hAnsi="Palatino Linotype"/>
                <w:b/>
                <w:sz w:val="24"/>
                <w:szCs w:val="24"/>
                <w:lang w:eastAsia="hu-HU"/>
              </w:rPr>
              <w:t>Műemléki épületek szobrászati munkái</w:t>
            </w:r>
            <w:r w:rsidDel="004F0298">
              <w:rPr>
                <w:rFonts w:ascii="Palatino Linotype" w:hAnsi="Palatino Linotype" w:cs="Arial"/>
                <w:b/>
                <w:bCs/>
                <w:lang w:eastAsia="hu-HU"/>
              </w:rPr>
              <w:t xml:space="preserve"> </w:t>
            </w:r>
          </w:p>
        </w:tc>
        <w:tc>
          <w:tcPr>
            <w:tcW w:w="1180" w:type="dxa"/>
            <w:vAlign w:val="bottom"/>
          </w:tcPr>
          <w:p w:rsidR="00BE18F9" w:rsidRPr="002163EE" w:rsidRDefault="00BE18F9" w:rsidP="002163EE">
            <w:pPr>
              <w:spacing w:after="0" w:line="240" w:lineRule="auto"/>
              <w:jc w:val="center"/>
              <w:rPr>
                <w:rFonts w:ascii="Palatino Linotype" w:hAnsi="Palatino Linotype" w:cs="Arial"/>
                <w:b/>
                <w:bCs/>
                <w:lang w:eastAsia="hu-HU"/>
              </w:rPr>
            </w:pPr>
            <w:r>
              <w:rPr>
                <w:rFonts w:ascii="Palatino Linotype" w:hAnsi="Palatino Linotype" w:cs="Arial"/>
                <w:b/>
                <w:bCs/>
                <w:lang w:eastAsia="hu-HU"/>
              </w:rPr>
              <w:t>304</w:t>
            </w:r>
            <w:r w:rsidRPr="002163EE">
              <w:rPr>
                <w:rFonts w:ascii="Palatino Linotype" w:hAnsi="Palatino Linotype" w:cs="Arial"/>
                <w:b/>
                <w:bCs/>
                <w:lang w:eastAsia="hu-HU"/>
              </w:rPr>
              <w:t> </w:t>
            </w:r>
          </w:p>
        </w:tc>
        <w:tc>
          <w:tcPr>
            <w:tcW w:w="1240" w:type="dxa"/>
            <w:vAlign w:val="bottom"/>
          </w:tcPr>
          <w:p w:rsidR="00BE18F9" w:rsidRPr="002163EE" w:rsidRDefault="00BE18F9" w:rsidP="002163EE">
            <w:pPr>
              <w:spacing w:after="0" w:line="240" w:lineRule="auto"/>
              <w:jc w:val="center"/>
              <w:rPr>
                <w:rFonts w:ascii="Palatino Linotype" w:hAnsi="Palatino Linotype" w:cs="Arial"/>
                <w:b/>
                <w:bCs/>
                <w:lang w:eastAsia="hu-HU"/>
              </w:rPr>
            </w:pPr>
          </w:p>
        </w:tc>
      </w:tr>
      <w:tr w:rsidR="00BE18F9" w:rsidRPr="002163EE" w:rsidTr="00B86EF0">
        <w:trPr>
          <w:trHeight w:val="285"/>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B86EF0" w:rsidRDefault="00BE18F9" w:rsidP="002163EE">
            <w:pPr>
              <w:spacing w:after="0" w:line="240" w:lineRule="auto"/>
              <w:rPr>
                <w:rFonts w:ascii="Palatino Linotype" w:hAnsi="Palatino Linotype" w:cs="Arial"/>
                <w:i/>
                <w:lang w:eastAsia="hu-HU"/>
              </w:rPr>
            </w:pPr>
            <w:r w:rsidRPr="00B86EF0">
              <w:rPr>
                <w:rFonts w:ascii="Palatino Linotype" w:hAnsi="Palatino Linotype" w:cs="Arial"/>
                <w:i/>
                <w:color w:val="000000"/>
                <w:sz w:val="20"/>
                <w:szCs w:val="20"/>
                <w:lang w:eastAsia="hu-HU"/>
              </w:rPr>
              <w:t>Szabadkézi és műszaki rajz</w:t>
            </w:r>
          </w:p>
        </w:tc>
        <w:tc>
          <w:tcPr>
            <w:tcW w:w="1180" w:type="dxa"/>
            <w:vAlign w:val="bottom"/>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112 </w:t>
            </w:r>
          </w:p>
        </w:tc>
        <w:tc>
          <w:tcPr>
            <w:tcW w:w="1240" w:type="dxa"/>
            <w:vAlign w:val="bottom"/>
          </w:tcPr>
          <w:p w:rsidR="00BE18F9" w:rsidRPr="00B86EF0" w:rsidRDefault="00BE18F9" w:rsidP="002163EE">
            <w:pPr>
              <w:spacing w:after="0" w:line="240" w:lineRule="auto"/>
              <w:jc w:val="center"/>
              <w:rPr>
                <w:rFonts w:ascii="Palatino Linotype" w:hAnsi="Palatino Linotype" w:cs="Arial"/>
                <w:i/>
                <w:lang w:eastAsia="hu-HU"/>
              </w:rPr>
            </w:pPr>
          </w:p>
        </w:tc>
      </w:tr>
      <w:tr w:rsidR="00BE18F9" w:rsidRPr="002163EE" w:rsidTr="00B86EF0">
        <w:trPr>
          <w:trHeight w:val="285"/>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B86EF0" w:rsidRDefault="00BE18F9" w:rsidP="002163EE">
            <w:pPr>
              <w:spacing w:after="0" w:line="240" w:lineRule="auto"/>
              <w:rPr>
                <w:rFonts w:ascii="Palatino Linotype" w:hAnsi="Palatino Linotype" w:cs="Arial"/>
                <w:i/>
                <w:lang w:eastAsia="hu-HU"/>
              </w:rPr>
            </w:pPr>
            <w:r w:rsidRPr="00B86EF0">
              <w:rPr>
                <w:rFonts w:ascii="Palatino Linotype" w:hAnsi="Palatino Linotype" w:cs="Arial"/>
                <w:i/>
                <w:lang w:eastAsia="hu-HU"/>
              </w:rPr>
              <w:t>Műemléki felújítások jogi keretei</w:t>
            </w:r>
            <w:r>
              <w:rPr>
                <w:rFonts w:ascii="Palatino Linotype" w:hAnsi="Palatino Linotype" w:cs="Arial"/>
                <w:i/>
                <w:lang w:eastAsia="hu-HU"/>
              </w:rPr>
              <w:t xml:space="preserve"> és anyagai</w:t>
            </w:r>
          </w:p>
        </w:tc>
        <w:tc>
          <w:tcPr>
            <w:tcW w:w="1180" w:type="dxa"/>
            <w:vAlign w:val="bottom"/>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32 </w:t>
            </w:r>
          </w:p>
        </w:tc>
        <w:tc>
          <w:tcPr>
            <w:tcW w:w="1240" w:type="dxa"/>
            <w:vAlign w:val="bottom"/>
          </w:tcPr>
          <w:p w:rsidR="00BE18F9" w:rsidRPr="00B86EF0" w:rsidRDefault="00BE18F9" w:rsidP="002163EE">
            <w:pPr>
              <w:spacing w:after="0" w:line="240" w:lineRule="auto"/>
              <w:jc w:val="center"/>
              <w:rPr>
                <w:rFonts w:ascii="Palatino Linotype" w:hAnsi="Palatino Linotype" w:cs="Arial"/>
                <w:i/>
                <w:lang w:eastAsia="hu-HU"/>
              </w:rPr>
            </w:pPr>
          </w:p>
        </w:tc>
      </w:tr>
      <w:tr w:rsidR="00BE18F9" w:rsidRPr="002163EE" w:rsidTr="00B86EF0">
        <w:trPr>
          <w:trHeight w:val="285"/>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B86EF0" w:rsidRDefault="00BE18F9" w:rsidP="002163EE">
            <w:pPr>
              <w:spacing w:after="0" w:line="240" w:lineRule="auto"/>
              <w:rPr>
                <w:rFonts w:ascii="Palatino Linotype" w:hAnsi="Palatino Linotype" w:cs="Arial"/>
                <w:i/>
                <w:lang w:eastAsia="hu-HU"/>
              </w:rPr>
            </w:pPr>
            <w:r>
              <w:rPr>
                <w:rFonts w:ascii="Palatino Linotype" w:hAnsi="Palatino Linotype" w:cs="Arial"/>
                <w:i/>
                <w:lang w:eastAsia="hu-HU"/>
              </w:rPr>
              <w:t>Építés technológiák és statika</w:t>
            </w:r>
          </w:p>
        </w:tc>
        <w:tc>
          <w:tcPr>
            <w:tcW w:w="1180" w:type="dxa"/>
            <w:vAlign w:val="bottom"/>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64</w:t>
            </w:r>
          </w:p>
        </w:tc>
        <w:tc>
          <w:tcPr>
            <w:tcW w:w="1240" w:type="dxa"/>
            <w:vAlign w:val="bottom"/>
          </w:tcPr>
          <w:p w:rsidR="00BE18F9" w:rsidRPr="00B86EF0" w:rsidRDefault="00BE18F9" w:rsidP="002163EE">
            <w:pPr>
              <w:spacing w:after="0" w:line="240" w:lineRule="auto"/>
              <w:jc w:val="center"/>
              <w:rPr>
                <w:rFonts w:ascii="Palatino Linotype" w:hAnsi="Palatino Linotype" w:cs="Arial"/>
                <w:i/>
                <w:lang w:eastAsia="hu-HU"/>
              </w:rPr>
            </w:pPr>
          </w:p>
        </w:tc>
      </w:tr>
      <w:tr w:rsidR="00BE18F9" w:rsidRPr="002163EE" w:rsidTr="002F7332">
        <w:trPr>
          <w:trHeight w:val="611"/>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B86EF0" w:rsidRDefault="00BE18F9" w:rsidP="00B34B73">
            <w:pPr>
              <w:spacing w:after="0" w:line="240" w:lineRule="auto"/>
              <w:rPr>
                <w:rFonts w:ascii="Palatino Linotype" w:hAnsi="Palatino Linotype" w:cs="Arial"/>
                <w:i/>
                <w:lang w:eastAsia="hu-HU"/>
              </w:rPr>
            </w:pPr>
            <w:r>
              <w:rPr>
                <w:rFonts w:ascii="Palatino Linotype" w:hAnsi="Palatino Linotype" w:cs="Arial"/>
                <w:i/>
                <w:lang w:eastAsia="hu-HU"/>
              </w:rPr>
              <w:t>Történeti anyagok</w:t>
            </w:r>
            <w:r w:rsidRPr="00B86EF0">
              <w:rPr>
                <w:rFonts w:ascii="Palatino Linotype" w:hAnsi="Palatino Linotype" w:cs="Arial"/>
                <w:i/>
                <w:lang w:eastAsia="hu-HU"/>
              </w:rPr>
              <w:t xml:space="preserve"> és építészeti stílusok</w:t>
            </w:r>
          </w:p>
        </w:tc>
        <w:tc>
          <w:tcPr>
            <w:tcW w:w="1180" w:type="dxa"/>
            <w:vAlign w:val="bottom"/>
          </w:tcPr>
          <w:p w:rsidR="00BE18F9" w:rsidRPr="00B86EF0" w:rsidRDefault="00BE18F9" w:rsidP="00D00015">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96 </w:t>
            </w:r>
          </w:p>
        </w:tc>
        <w:tc>
          <w:tcPr>
            <w:tcW w:w="1240" w:type="dxa"/>
          </w:tcPr>
          <w:p w:rsidR="00BE18F9" w:rsidRPr="00B86EF0" w:rsidRDefault="00BE18F9" w:rsidP="00B86EF0">
            <w:pPr>
              <w:spacing w:after="0" w:line="240" w:lineRule="auto"/>
              <w:jc w:val="center"/>
              <w:rPr>
                <w:rFonts w:ascii="Palatino Linotype" w:hAnsi="Palatino Linotype" w:cs="Arial"/>
                <w:i/>
                <w:lang w:eastAsia="hu-HU"/>
              </w:rPr>
            </w:pPr>
          </w:p>
        </w:tc>
      </w:tr>
      <w:tr w:rsidR="00BE18F9" w:rsidRPr="002163EE" w:rsidTr="002F7332">
        <w:trPr>
          <w:trHeight w:val="611"/>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B86EF0" w:rsidRDefault="00BE18F9" w:rsidP="00B34B73">
            <w:pPr>
              <w:spacing w:after="0" w:line="240" w:lineRule="auto"/>
              <w:rPr>
                <w:rFonts w:ascii="Palatino Linotype" w:hAnsi="Palatino Linotype" w:cs="Arial"/>
                <w:bCs/>
                <w:i/>
                <w:lang w:eastAsia="hu-HU"/>
              </w:rPr>
            </w:pPr>
            <w:r w:rsidRPr="00CF6039">
              <w:rPr>
                <w:rFonts w:ascii="Palatino Linotype" w:hAnsi="Palatino Linotype"/>
                <w:b/>
                <w:sz w:val="24"/>
                <w:szCs w:val="24"/>
                <w:lang w:eastAsia="hu-HU"/>
              </w:rPr>
              <w:t>Műemléki épületek szobrászati munkái gyakorlat</w:t>
            </w:r>
          </w:p>
        </w:tc>
        <w:tc>
          <w:tcPr>
            <w:tcW w:w="1180" w:type="dxa"/>
            <w:vAlign w:val="bottom"/>
          </w:tcPr>
          <w:p w:rsidR="00BE18F9" w:rsidRPr="00B86EF0" w:rsidRDefault="00BE18F9" w:rsidP="00B34B73">
            <w:pPr>
              <w:spacing w:after="0" w:line="240" w:lineRule="auto"/>
              <w:rPr>
                <w:rFonts w:ascii="Palatino Linotype" w:hAnsi="Palatino Linotype" w:cs="Arial"/>
                <w:i/>
                <w:lang w:eastAsia="hu-HU"/>
              </w:rPr>
            </w:pPr>
            <w:r w:rsidRPr="002163EE">
              <w:rPr>
                <w:rFonts w:ascii="Palatino Linotype" w:hAnsi="Palatino Linotype" w:cs="Arial"/>
                <w:b/>
                <w:bCs/>
                <w:lang w:eastAsia="hu-HU"/>
              </w:rPr>
              <w:t> </w:t>
            </w:r>
          </w:p>
        </w:tc>
        <w:tc>
          <w:tcPr>
            <w:tcW w:w="1240" w:type="dxa"/>
            <w:vAlign w:val="bottom"/>
          </w:tcPr>
          <w:p w:rsidR="00BE18F9" w:rsidRPr="00B86EF0" w:rsidRDefault="00BE18F9" w:rsidP="00833397">
            <w:pPr>
              <w:spacing w:after="0" w:line="240" w:lineRule="auto"/>
              <w:jc w:val="center"/>
              <w:rPr>
                <w:rFonts w:ascii="Palatino Linotype" w:hAnsi="Palatino Linotype" w:cs="Arial"/>
                <w:i/>
                <w:lang w:eastAsia="hu-HU"/>
              </w:rPr>
            </w:pPr>
            <w:r>
              <w:rPr>
                <w:rFonts w:ascii="Palatino Linotype" w:hAnsi="Palatino Linotype" w:cs="Arial"/>
                <w:b/>
                <w:bCs/>
                <w:lang w:eastAsia="hu-HU"/>
              </w:rPr>
              <w:t>640</w:t>
            </w:r>
            <w:r w:rsidRPr="002163EE">
              <w:rPr>
                <w:rFonts w:ascii="Palatino Linotype" w:hAnsi="Palatino Linotype" w:cs="Arial"/>
                <w:b/>
                <w:bCs/>
                <w:lang w:eastAsia="hu-HU"/>
              </w:rPr>
              <w:t> </w:t>
            </w:r>
          </w:p>
        </w:tc>
      </w:tr>
      <w:tr w:rsidR="00BE18F9" w:rsidRPr="002163EE" w:rsidTr="00B86EF0">
        <w:trPr>
          <w:trHeight w:val="77"/>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C35A30" w:rsidRDefault="00BE18F9" w:rsidP="002163EE">
            <w:pPr>
              <w:spacing w:after="0" w:line="240" w:lineRule="auto"/>
              <w:rPr>
                <w:rFonts w:ascii="Palatino Linotype" w:hAnsi="Palatino Linotype" w:cs="Arial"/>
                <w:b/>
                <w:bCs/>
                <w:lang w:eastAsia="hu-HU"/>
              </w:rPr>
            </w:pPr>
            <w:r w:rsidRPr="00B86EF0">
              <w:rPr>
                <w:rFonts w:ascii="Palatino Linotype" w:hAnsi="Palatino Linotype" w:cs="Arial"/>
                <w:i/>
                <w:lang w:eastAsia="hu-HU"/>
              </w:rPr>
              <w:t>Felület előkészítő munkák</w:t>
            </w:r>
          </w:p>
        </w:tc>
        <w:tc>
          <w:tcPr>
            <w:tcW w:w="1180" w:type="dxa"/>
            <w:vAlign w:val="bottom"/>
          </w:tcPr>
          <w:p w:rsidR="00BE18F9" w:rsidRPr="002163EE" w:rsidRDefault="00BE18F9" w:rsidP="002163EE">
            <w:pPr>
              <w:spacing w:after="0" w:line="240" w:lineRule="auto"/>
              <w:jc w:val="center"/>
              <w:rPr>
                <w:rFonts w:ascii="Palatino Linotype" w:hAnsi="Palatino Linotype" w:cs="Arial"/>
                <w:b/>
                <w:bCs/>
                <w:lang w:eastAsia="hu-HU"/>
              </w:rPr>
            </w:pPr>
            <w:r w:rsidRPr="00B86EF0">
              <w:rPr>
                <w:rFonts w:ascii="Palatino Linotype" w:hAnsi="Palatino Linotype" w:cs="Arial"/>
                <w:i/>
                <w:lang w:eastAsia="hu-HU"/>
              </w:rPr>
              <w:t> </w:t>
            </w:r>
          </w:p>
        </w:tc>
        <w:tc>
          <w:tcPr>
            <w:tcW w:w="1240" w:type="dxa"/>
            <w:vAlign w:val="bottom"/>
          </w:tcPr>
          <w:p w:rsidR="00BE18F9" w:rsidRPr="00C35A30" w:rsidRDefault="00BE18F9" w:rsidP="00D00015">
            <w:pPr>
              <w:spacing w:after="0" w:line="240" w:lineRule="auto"/>
              <w:jc w:val="center"/>
              <w:rPr>
                <w:rFonts w:ascii="Palatino Linotype" w:hAnsi="Palatino Linotype" w:cs="Arial"/>
                <w:b/>
                <w:bCs/>
                <w:lang w:eastAsia="hu-HU"/>
              </w:rPr>
            </w:pPr>
            <w:r w:rsidRPr="00B86EF0">
              <w:rPr>
                <w:rFonts w:ascii="Palatino Linotype" w:hAnsi="Palatino Linotype" w:cs="Arial"/>
                <w:i/>
                <w:lang w:eastAsia="hu-HU"/>
              </w:rPr>
              <w:t>96 </w:t>
            </w:r>
          </w:p>
        </w:tc>
      </w:tr>
      <w:tr w:rsidR="00BE18F9" w:rsidRPr="002163EE" w:rsidTr="00B86EF0">
        <w:trPr>
          <w:trHeight w:val="285"/>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B86EF0" w:rsidRDefault="00BE18F9" w:rsidP="002163EE">
            <w:pPr>
              <w:spacing w:after="0" w:line="240" w:lineRule="auto"/>
              <w:rPr>
                <w:rFonts w:ascii="Palatino Linotype" w:hAnsi="Palatino Linotype" w:cs="Arial"/>
                <w:i/>
                <w:lang w:eastAsia="hu-HU"/>
              </w:rPr>
            </w:pPr>
            <w:r w:rsidRPr="00D00015">
              <w:rPr>
                <w:rFonts w:ascii="Palatino Linotype" w:hAnsi="Palatino Linotype"/>
                <w:i/>
                <w:sz w:val="24"/>
                <w:szCs w:val="24"/>
              </w:rPr>
              <w:t>Formázási</w:t>
            </w:r>
            <w:r w:rsidRPr="00B86EF0">
              <w:rPr>
                <w:rFonts w:ascii="Palatino Linotype" w:hAnsi="Palatino Linotype" w:cs="Arial"/>
                <w:i/>
                <w:lang w:eastAsia="hu-HU"/>
              </w:rPr>
              <w:t xml:space="preserve"> technikák</w:t>
            </w:r>
          </w:p>
        </w:tc>
        <w:tc>
          <w:tcPr>
            <w:tcW w:w="1180" w:type="dxa"/>
            <w:vAlign w:val="bottom"/>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 </w:t>
            </w:r>
          </w:p>
        </w:tc>
        <w:tc>
          <w:tcPr>
            <w:tcW w:w="1240" w:type="dxa"/>
            <w:vAlign w:val="bottom"/>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96</w:t>
            </w:r>
          </w:p>
        </w:tc>
      </w:tr>
      <w:tr w:rsidR="00BE18F9" w:rsidRPr="002163EE" w:rsidTr="00B86EF0">
        <w:trPr>
          <w:trHeight w:val="285"/>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vAlign w:val="center"/>
          </w:tcPr>
          <w:p w:rsidR="00BE18F9" w:rsidRPr="00B86EF0" w:rsidRDefault="00BE18F9" w:rsidP="002163EE">
            <w:pPr>
              <w:spacing w:after="0" w:line="240" w:lineRule="auto"/>
              <w:rPr>
                <w:rFonts w:ascii="Palatino Linotype" w:hAnsi="Palatino Linotype" w:cs="Arial"/>
                <w:i/>
                <w:lang w:eastAsia="hu-HU"/>
              </w:rPr>
            </w:pPr>
            <w:r w:rsidRPr="00B86EF0">
              <w:rPr>
                <w:rFonts w:ascii="Palatino Linotype" w:hAnsi="Palatino Linotype" w:cs="Arial"/>
                <w:i/>
                <w:lang w:eastAsia="hu-HU"/>
              </w:rPr>
              <w:t>Kő és műkőanyagú díszítő</w:t>
            </w:r>
            <w:r>
              <w:rPr>
                <w:rFonts w:ascii="Palatino Linotype" w:hAnsi="Palatino Linotype" w:cs="Arial"/>
                <w:i/>
                <w:lang w:eastAsia="hu-HU"/>
              </w:rPr>
              <w:t xml:space="preserve"> </w:t>
            </w:r>
            <w:r w:rsidRPr="00B86EF0">
              <w:rPr>
                <w:rFonts w:ascii="Palatino Linotype" w:hAnsi="Palatino Linotype" w:cs="Arial"/>
                <w:i/>
                <w:lang w:eastAsia="hu-HU"/>
              </w:rPr>
              <w:t>elemek készítése</w:t>
            </w:r>
          </w:p>
        </w:tc>
        <w:tc>
          <w:tcPr>
            <w:tcW w:w="1180" w:type="dxa"/>
            <w:vAlign w:val="bottom"/>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 </w:t>
            </w:r>
          </w:p>
        </w:tc>
        <w:tc>
          <w:tcPr>
            <w:tcW w:w="1240" w:type="dxa"/>
            <w:vAlign w:val="bottom"/>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300</w:t>
            </w:r>
          </w:p>
        </w:tc>
      </w:tr>
      <w:tr w:rsidR="00BE18F9" w:rsidRPr="002163EE" w:rsidTr="002F7332">
        <w:trPr>
          <w:trHeight w:val="285"/>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tcPr>
          <w:p w:rsidR="00BE18F9" w:rsidRPr="00B86EF0" w:rsidRDefault="00BE18F9" w:rsidP="002163EE">
            <w:pPr>
              <w:spacing w:after="0" w:line="240" w:lineRule="auto"/>
              <w:rPr>
                <w:rFonts w:ascii="Palatino Linotype" w:hAnsi="Palatino Linotype" w:cs="Arial"/>
                <w:i/>
                <w:lang w:eastAsia="hu-HU"/>
              </w:rPr>
            </w:pPr>
            <w:r w:rsidRPr="00B86EF0">
              <w:rPr>
                <w:rFonts w:ascii="Palatino Linotype" w:hAnsi="Palatino Linotype" w:cs="Arial"/>
                <w:bCs/>
                <w:i/>
                <w:lang w:eastAsia="hu-HU"/>
              </w:rPr>
              <w:t>Helyreállítási munkák</w:t>
            </w:r>
          </w:p>
        </w:tc>
        <w:tc>
          <w:tcPr>
            <w:tcW w:w="1180" w:type="dxa"/>
          </w:tcPr>
          <w:p w:rsidR="00BE18F9" w:rsidRPr="00B86EF0" w:rsidRDefault="00BE18F9" w:rsidP="00453FA9">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 </w:t>
            </w:r>
          </w:p>
        </w:tc>
        <w:tc>
          <w:tcPr>
            <w:tcW w:w="1240" w:type="dxa"/>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158</w:t>
            </w:r>
          </w:p>
        </w:tc>
      </w:tr>
      <w:tr w:rsidR="00BE18F9" w:rsidRPr="002163EE" w:rsidTr="002F7332">
        <w:trPr>
          <w:trHeight w:val="285"/>
          <w:jc w:val="center"/>
        </w:trPr>
        <w:tc>
          <w:tcPr>
            <w:tcW w:w="2049" w:type="dxa"/>
            <w:vMerge/>
            <w:vAlign w:val="center"/>
          </w:tcPr>
          <w:p w:rsidR="00BE18F9" w:rsidRPr="002163EE" w:rsidRDefault="00BE18F9" w:rsidP="002163EE">
            <w:pPr>
              <w:spacing w:after="0" w:line="240" w:lineRule="auto"/>
              <w:rPr>
                <w:rFonts w:ascii="Palatino Linotype" w:hAnsi="Palatino Linotype" w:cs="Arial"/>
                <w:lang w:eastAsia="hu-HU"/>
              </w:rPr>
            </w:pPr>
          </w:p>
        </w:tc>
        <w:tc>
          <w:tcPr>
            <w:tcW w:w="2811" w:type="dxa"/>
          </w:tcPr>
          <w:p w:rsidR="00BE18F9" w:rsidRPr="00B86EF0" w:rsidRDefault="00BE18F9" w:rsidP="002163EE">
            <w:pPr>
              <w:spacing w:after="0" w:line="240" w:lineRule="auto"/>
              <w:rPr>
                <w:rFonts w:ascii="Palatino Linotype" w:hAnsi="Palatino Linotype" w:cs="Arial"/>
                <w:i/>
                <w:lang w:eastAsia="hu-HU"/>
              </w:rPr>
            </w:pPr>
            <w:r w:rsidRPr="00B86EF0">
              <w:rPr>
                <w:rFonts w:ascii="Palatino Linotype" w:hAnsi="Palatino Linotype" w:cs="Arial"/>
                <w:i/>
                <w:lang w:eastAsia="hu-HU"/>
              </w:rPr>
              <w:t>Labor gyakorlat</w:t>
            </w:r>
          </w:p>
        </w:tc>
        <w:tc>
          <w:tcPr>
            <w:tcW w:w="1180" w:type="dxa"/>
          </w:tcPr>
          <w:p w:rsidR="00BE18F9" w:rsidRPr="00B86EF0" w:rsidRDefault="00BE18F9" w:rsidP="002163EE">
            <w:pPr>
              <w:spacing w:after="0" w:line="240" w:lineRule="auto"/>
              <w:jc w:val="center"/>
              <w:rPr>
                <w:rFonts w:ascii="Palatino Linotype" w:hAnsi="Palatino Linotype" w:cs="Arial"/>
                <w:i/>
                <w:lang w:eastAsia="hu-HU"/>
              </w:rPr>
            </w:pPr>
          </w:p>
        </w:tc>
        <w:tc>
          <w:tcPr>
            <w:tcW w:w="1240" w:type="dxa"/>
          </w:tcPr>
          <w:p w:rsidR="00BE18F9" w:rsidRPr="00B86EF0" w:rsidRDefault="00BE18F9" w:rsidP="002163EE">
            <w:pPr>
              <w:spacing w:after="0" w:line="240" w:lineRule="auto"/>
              <w:jc w:val="center"/>
              <w:rPr>
                <w:rFonts w:ascii="Palatino Linotype" w:hAnsi="Palatino Linotype" w:cs="Arial"/>
                <w:i/>
                <w:lang w:eastAsia="hu-HU"/>
              </w:rPr>
            </w:pPr>
            <w:r w:rsidRPr="00B86EF0">
              <w:rPr>
                <w:rFonts w:ascii="Palatino Linotype" w:hAnsi="Palatino Linotype" w:cs="Arial"/>
                <w:i/>
                <w:lang w:eastAsia="hu-HU"/>
              </w:rPr>
              <w:t>64</w:t>
            </w:r>
          </w:p>
        </w:tc>
      </w:tr>
      <w:tr w:rsidR="00BE18F9" w:rsidRPr="002163EE" w:rsidTr="00B86EF0">
        <w:trPr>
          <w:trHeight w:val="285"/>
          <w:jc w:val="center"/>
        </w:trPr>
        <w:tc>
          <w:tcPr>
            <w:tcW w:w="2049" w:type="dxa"/>
            <w:noWrap/>
            <w:vAlign w:val="bottom"/>
          </w:tcPr>
          <w:p w:rsidR="00BE18F9" w:rsidRPr="002163EE" w:rsidRDefault="00BE18F9" w:rsidP="002163EE">
            <w:pPr>
              <w:spacing w:after="0" w:line="240" w:lineRule="auto"/>
              <w:rPr>
                <w:rFonts w:ascii="Palatino Linotype" w:hAnsi="Palatino Linotype" w:cs="Arial"/>
                <w:sz w:val="20"/>
                <w:szCs w:val="20"/>
                <w:lang w:eastAsia="hu-HU"/>
              </w:rPr>
            </w:pPr>
            <w:r w:rsidRPr="002163EE">
              <w:rPr>
                <w:rFonts w:ascii="Palatino Linotype" w:hAnsi="Palatino Linotype" w:cs="Arial"/>
                <w:sz w:val="20"/>
                <w:szCs w:val="20"/>
                <w:lang w:eastAsia="hu-HU"/>
              </w:rPr>
              <w:t> </w:t>
            </w:r>
          </w:p>
        </w:tc>
        <w:tc>
          <w:tcPr>
            <w:tcW w:w="2811" w:type="dxa"/>
            <w:vAlign w:val="center"/>
          </w:tcPr>
          <w:p w:rsidR="00BE18F9" w:rsidRPr="002163EE" w:rsidRDefault="00BE18F9" w:rsidP="002163EE">
            <w:pPr>
              <w:spacing w:after="0" w:line="240" w:lineRule="auto"/>
              <w:rPr>
                <w:rFonts w:ascii="Palatino Linotype" w:hAnsi="Palatino Linotype" w:cs="Arial"/>
                <w:b/>
                <w:bCs/>
                <w:sz w:val="20"/>
                <w:szCs w:val="20"/>
                <w:lang w:eastAsia="hu-HU"/>
              </w:rPr>
            </w:pPr>
            <w:r w:rsidRPr="002163EE">
              <w:rPr>
                <w:rFonts w:ascii="Palatino Linotype" w:hAnsi="Palatino Linotype" w:cs="Arial"/>
                <w:b/>
                <w:bCs/>
                <w:sz w:val="20"/>
                <w:szCs w:val="20"/>
                <w:lang w:eastAsia="hu-HU"/>
              </w:rPr>
              <w:t>Összesen:</w:t>
            </w:r>
          </w:p>
        </w:tc>
        <w:tc>
          <w:tcPr>
            <w:tcW w:w="1180" w:type="dxa"/>
            <w:vAlign w:val="bottom"/>
          </w:tcPr>
          <w:p w:rsidR="00BE18F9" w:rsidRPr="002163EE" w:rsidRDefault="00BE18F9" w:rsidP="002163EE">
            <w:pPr>
              <w:spacing w:after="0" w:line="240" w:lineRule="auto"/>
              <w:jc w:val="center"/>
              <w:rPr>
                <w:rFonts w:ascii="Palatino Linotype" w:hAnsi="Palatino Linotype" w:cs="Arial"/>
                <w:b/>
                <w:bCs/>
                <w:lang w:eastAsia="hu-HU"/>
              </w:rPr>
            </w:pPr>
            <w:r>
              <w:rPr>
                <w:rFonts w:ascii="Palatino Linotype" w:hAnsi="Palatino Linotype" w:cs="Arial"/>
                <w:b/>
                <w:bCs/>
                <w:lang w:eastAsia="hu-HU"/>
              </w:rPr>
              <w:t>304</w:t>
            </w:r>
            <w:r w:rsidRPr="002163EE">
              <w:rPr>
                <w:rFonts w:ascii="Palatino Linotype" w:hAnsi="Palatino Linotype" w:cs="Arial"/>
                <w:b/>
                <w:bCs/>
                <w:lang w:eastAsia="hu-HU"/>
              </w:rPr>
              <w:t> </w:t>
            </w:r>
          </w:p>
        </w:tc>
        <w:tc>
          <w:tcPr>
            <w:tcW w:w="1240" w:type="dxa"/>
            <w:vAlign w:val="bottom"/>
          </w:tcPr>
          <w:p w:rsidR="00BE18F9" w:rsidRPr="002163EE" w:rsidRDefault="00BE18F9" w:rsidP="002163EE">
            <w:pPr>
              <w:spacing w:after="0" w:line="240" w:lineRule="auto"/>
              <w:jc w:val="center"/>
              <w:rPr>
                <w:rFonts w:ascii="Palatino Linotype" w:hAnsi="Palatino Linotype" w:cs="Arial"/>
                <w:b/>
                <w:bCs/>
                <w:lang w:eastAsia="hu-HU"/>
              </w:rPr>
            </w:pPr>
            <w:r>
              <w:rPr>
                <w:rFonts w:ascii="Palatino Linotype" w:hAnsi="Palatino Linotype" w:cs="Arial"/>
                <w:b/>
                <w:bCs/>
                <w:lang w:eastAsia="hu-HU"/>
              </w:rPr>
              <w:t>704</w:t>
            </w:r>
            <w:r w:rsidRPr="002163EE">
              <w:rPr>
                <w:rFonts w:ascii="Palatino Linotype" w:hAnsi="Palatino Linotype" w:cs="Arial"/>
                <w:b/>
                <w:bCs/>
                <w:lang w:eastAsia="hu-HU"/>
              </w:rPr>
              <w:t> </w:t>
            </w:r>
          </w:p>
        </w:tc>
      </w:tr>
      <w:tr w:rsidR="00BE18F9" w:rsidRPr="002163EE" w:rsidTr="00B86EF0">
        <w:trPr>
          <w:trHeight w:val="285"/>
          <w:jc w:val="center"/>
        </w:trPr>
        <w:tc>
          <w:tcPr>
            <w:tcW w:w="4860" w:type="dxa"/>
            <w:gridSpan w:val="2"/>
            <w:noWrap/>
            <w:vAlign w:val="bottom"/>
          </w:tcPr>
          <w:p w:rsidR="00BE18F9" w:rsidRPr="002163EE" w:rsidRDefault="00BE18F9" w:rsidP="002163EE">
            <w:pPr>
              <w:spacing w:after="0" w:line="240" w:lineRule="auto"/>
              <w:rPr>
                <w:rFonts w:ascii="Palatino Linotype" w:hAnsi="Palatino Linotype" w:cs="Arial"/>
                <w:lang w:eastAsia="hu-HU"/>
              </w:rPr>
            </w:pPr>
            <w:r w:rsidRPr="002163EE">
              <w:rPr>
                <w:rFonts w:ascii="Palatino Linotype" w:hAnsi="Palatino Linotype" w:cs="Arial"/>
                <w:lang w:eastAsia="hu-HU"/>
              </w:rPr>
              <w:t>Összes órák száma:</w:t>
            </w:r>
          </w:p>
        </w:tc>
        <w:tc>
          <w:tcPr>
            <w:tcW w:w="2420" w:type="dxa"/>
            <w:gridSpan w:val="2"/>
            <w:noWrap/>
            <w:vAlign w:val="bottom"/>
          </w:tcPr>
          <w:p w:rsidR="00BE18F9" w:rsidRPr="002163EE" w:rsidRDefault="00BE18F9" w:rsidP="0002331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1008</w:t>
            </w:r>
          </w:p>
        </w:tc>
      </w:tr>
      <w:tr w:rsidR="00BE18F9" w:rsidRPr="002163EE" w:rsidTr="00B86EF0">
        <w:trPr>
          <w:trHeight w:val="285"/>
          <w:jc w:val="center"/>
        </w:trPr>
        <w:tc>
          <w:tcPr>
            <w:tcW w:w="4860" w:type="dxa"/>
            <w:gridSpan w:val="2"/>
            <w:noWrap/>
            <w:vAlign w:val="bottom"/>
          </w:tcPr>
          <w:p w:rsidR="00BE18F9" w:rsidRPr="002163EE" w:rsidRDefault="00BE18F9" w:rsidP="002163EE">
            <w:pPr>
              <w:spacing w:after="0" w:line="240" w:lineRule="auto"/>
              <w:rPr>
                <w:rFonts w:ascii="Palatino Linotype" w:hAnsi="Palatino Linotype" w:cs="Arial"/>
                <w:sz w:val="20"/>
                <w:szCs w:val="20"/>
                <w:lang w:eastAsia="hu-HU"/>
              </w:rPr>
            </w:pPr>
            <w:r w:rsidRPr="002163EE">
              <w:rPr>
                <w:rFonts w:ascii="Palatino Linotype" w:hAnsi="Palatino Linotype" w:cs="Arial"/>
                <w:sz w:val="20"/>
                <w:szCs w:val="20"/>
                <w:lang w:eastAsia="hu-HU"/>
              </w:rPr>
              <w:t>Elméleti/gyakorlati óraszámok %-os aránya:</w:t>
            </w:r>
          </w:p>
        </w:tc>
        <w:tc>
          <w:tcPr>
            <w:tcW w:w="1180" w:type="dxa"/>
            <w:noWrap/>
            <w:vAlign w:val="bottom"/>
          </w:tcPr>
          <w:p w:rsidR="00BE18F9" w:rsidRPr="002163EE" w:rsidRDefault="00BE18F9" w:rsidP="00D000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30</w:t>
            </w:r>
          </w:p>
        </w:tc>
        <w:tc>
          <w:tcPr>
            <w:tcW w:w="1240" w:type="dxa"/>
            <w:noWrap/>
            <w:vAlign w:val="bottom"/>
          </w:tcPr>
          <w:p w:rsidR="00BE18F9" w:rsidRPr="002163EE" w:rsidRDefault="00BE18F9" w:rsidP="00D0001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70</w:t>
            </w:r>
          </w:p>
        </w:tc>
      </w:tr>
    </w:tbl>
    <w:p w:rsidR="00BE18F9" w:rsidRPr="00767F46" w:rsidRDefault="00BE18F9" w:rsidP="00FB7B06">
      <w:pPr>
        <w:widowControl w:val="0"/>
        <w:suppressAutoHyphens/>
        <w:spacing w:after="0" w:line="240" w:lineRule="auto"/>
        <w:jc w:val="both"/>
        <w:rPr>
          <w:rFonts w:ascii="Palatino Linotype" w:hAnsi="Palatino Linotype"/>
          <w:kern w:val="1"/>
          <w:sz w:val="16"/>
          <w:szCs w:val="16"/>
          <w:lang w:eastAsia="hi-IN" w:bidi="hi-IN"/>
        </w:rPr>
      </w:pPr>
    </w:p>
    <w:p w:rsidR="00BE18F9" w:rsidRDefault="00BE18F9" w:rsidP="009338C3">
      <w:pPr>
        <w:widowControl w:val="0"/>
        <w:suppressAutoHyphens/>
        <w:spacing w:after="0" w:line="240" w:lineRule="auto"/>
        <w:jc w:val="center"/>
        <w:rPr>
          <w:rFonts w:ascii="Palatino Linotype" w:hAnsi="Palatino Linotype" w:cs="Mangal"/>
          <w:b/>
          <w:kern w:val="1"/>
          <w:sz w:val="24"/>
          <w:szCs w:val="24"/>
          <w:lang w:eastAsia="hi-IN" w:bidi="hi-IN"/>
        </w:rPr>
      </w:pPr>
    </w:p>
    <w:p w:rsidR="00BE18F9" w:rsidRPr="000E120B" w:rsidRDefault="00BE18F9" w:rsidP="0003718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szakképzésről szóló 2011. évi CLXXXVII. törvény 8.§ (5) bekezdésének megfelelően a táblázatban a nappali rendszerű oktatásra meghatározott tanulói kötelező szakmai elméleti és gyakorlati óraszám legalább 90%-a felosztásra került.</w:t>
      </w:r>
    </w:p>
    <w:p w:rsidR="00BE18F9" w:rsidRPr="000E120B" w:rsidRDefault="00BE18F9" w:rsidP="0003718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E18F9" w:rsidRPr="000E120B" w:rsidRDefault="00BE18F9" w:rsidP="0003718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797448">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797448">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E18F9" w:rsidRDefault="00BE18F9" w:rsidP="009338C3">
      <w:pPr>
        <w:widowControl w:val="0"/>
        <w:suppressAutoHyphens/>
        <w:spacing w:after="0" w:line="240" w:lineRule="auto"/>
        <w:jc w:val="center"/>
        <w:rPr>
          <w:rFonts w:ascii="Palatino Linotype" w:hAnsi="Palatino Linotype" w:cs="Mangal"/>
          <w:b/>
          <w:kern w:val="1"/>
          <w:sz w:val="24"/>
          <w:szCs w:val="24"/>
          <w:lang w:eastAsia="hi-IN" w:bidi="hi-IN"/>
        </w:rPr>
      </w:pPr>
    </w:p>
    <w:p w:rsidR="00BE18F9" w:rsidRPr="000E120B" w:rsidRDefault="00BE18F9" w:rsidP="009338C3">
      <w:pPr>
        <w:widowControl w:val="0"/>
        <w:suppressAutoHyphens/>
        <w:spacing w:after="0" w:line="240" w:lineRule="auto"/>
        <w:jc w:val="both"/>
        <w:rPr>
          <w:rFonts w:ascii="Palatino Linotype" w:hAnsi="Palatino Linotype"/>
          <w:kern w:val="1"/>
          <w:sz w:val="24"/>
          <w:szCs w:val="24"/>
          <w:lang w:eastAsia="hi-IN" w:bidi="hi-IN"/>
        </w:rPr>
      </w:pPr>
    </w:p>
    <w:p w:rsidR="00BE18F9" w:rsidRPr="000E120B" w:rsidRDefault="00BE18F9" w:rsidP="009338C3">
      <w:pPr>
        <w:widowControl w:val="0"/>
        <w:suppressAutoHyphens/>
        <w:spacing w:after="0" w:line="240" w:lineRule="auto"/>
        <w:jc w:val="both"/>
        <w:rPr>
          <w:rFonts w:ascii="Palatino Linotype" w:hAnsi="Palatino Linotype"/>
        </w:rPr>
        <w:sectPr w:rsidR="00BE18F9" w:rsidRPr="000E120B" w:rsidSect="00BB48D8">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BE18F9" w:rsidRPr="000E120B" w:rsidRDefault="00BE18F9" w:rsidP="009338C3">
      <w:pPr>
        <w:spacing w:after="0" w:line="240" w:lineRule="auto"/>
        <w:rPr>
          <w:rFonts w:ascii="Palatino Linotype" w:hAnsi="Palatino Linotype"/>
          <w:sz w:val="44"/>
          <w:szCs w:val="44"/>
        </w:rPr>
      </w:pPr>
    </w:p>
    <w:p w:rsidR="00BE18F9" w:rsidRPr="000E120B" w:rsidRDefault="00BE18F9" w:rsidP="009338C3">
      <w:pPr>
        <w:spacing w:after="0" w:line="240" w:lineRule="auto"/>
        <w:jc w:val="center"/>
        <w:rPr>
          <w:rFonts w:ascii="Palatino Linotype" w:hAnsi="Palatino Linotype"/>
          <w:b/>
          <w:sz w:val="44"/>
          <w:szCs w:val="44"/>
          <w:lang w:eastAsia="hu-HU"/>
        </w:rPr>
      </w:pPr>
    </w:p>
    <w:p w:rsidR="00BE18F9" w:rsidRPr="000E120B" w:rsidRDefault="00BE18F9" w:rsidP="009338C3">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E18F9" w:rsidRPr="000E120B" w:rsidRDefault="00BE18F9" w:rsidP="009338C3">
      <w:pPr>
        <w:spacing w:after="0" w:line="240" w:lineRule="auto"/>
        <w:jc w:val="center"/>
        <w:rPr>
          <w:rFonts w:ascii="Palatino Linotype" w:hAnsi="Palatino Linotype"/>
          <w:b/>
          <w:sz w:val="44"/>
          <w:szCs w:val="44"/>
          <w:lang w:eastAsia="hu-HU"/>
        </w:rPr>
      </w:pPr>
    </w:p>
    <w:p w:rsidR="00BE18F9" w:rsidRPr="000E120B" w:rsidRDefault="00BE18F9" w:rsidP="009338C3">
      <w:pPr>
        <w:spacing w:after="0" w:line="240" w:lineRule="auto"/>
        <w:jc w:val="center"/>
        <w:rPr>
          <w:rFonts w:ascii="Palatino Linotype" w:hAnsi="Palatino Linotype"/>
          <w:b/>
          <w:sz w:val="44"/>
          <w:szCs w:val="44"/>
          <w:lang w:eastAsia="hu-HU"/>
        </w:rPr>
      </w:pPr>
    </w:p>
    <w:p w:rsidR="00BE18F9" w:rsidRPr="000E120B" w:rsidRDefault="00BE18F9" w:rsidP="009338C3">
      <w:pPr>
        <w:spacing w:after="0" w:line="240" w:lineRule="auto"/>
        <w:jc w:val="center"/>
        <w:rPr>
          <w:rFonts w:ascii="Palatino Linotype" w:hAnsi="Palatino Linotype"/>
          <w:b/>
          <w:sz w:val="44"/>
          <w:szCs w:val="44"/>
          <w:lang w:eastAsia="hu-HU"/>
        </w:rPr>
      </w:pPr>
    </w:p>
    <w:p w:rsidR="00BE18F9" w:rsidRPr="00D15252" w:rsidRDefault="00BE18F9" w:rsidP="009338C3">
      <w:pPr>
        <w:spacing w:after="0" w:line="240" w:lineRule="auto"/>
        <w:jc w:val="center"/>
        <w:rPr>
          <w:rFonts w:ascii="Palatino Linotype" w:hAnsi="Palatino Linotype"/>
          <w:b/>
          <w:sz w:val="44"/>
          <w:szCs w:val="44"/>
          <w:lang w:eastAsia="hu-HU"/>
        </w:rPr>
      </w:pPr>
      <w:r w:rsidRPr="00D15252">
        <w:rPr>
          <w:rFonts w:ascii="Palatino Linotype" w:hAnsi="Palatino Linotype"/>
          <w:b/>
          <w:sz w:val="44"/>
          <w:szCs w:val="44"/>
          <w:lang w:eastAsia="hu-HU"/>
        </w:rPr>
        <w:t xml:space="preserve">A </w:t>
      </w:r>
    </w:p>
    <w:p w:rsidR="00BE18F9" w:rsidRPr="00D15252" w:rsidRDefault="00BE18F9" w:rsidP="00D15252">
      <w:pPr>
        <w:spacing w:after="0" w:line="240" w:lineRule="auto"/>
        <w:rPr>
          <w:rFonts w:ascii="Palatino Linotype" w:hAnsi="Palatino Linotype" w:cs="Arial"/>
          <w:b/>
          <w:sz w:val="44"/>
          <w:szCs w:val="44"/>
          <w:lang w:eastAsia="hu-HU"/>
        </w:rPr>
      </w:pPr>
    </w:p>
    <w:p w:rsidR="00BE18F9" w:rsidRPr="00D15252" w:rsidRDefault="00BE18F9" w:rsidP="00D15252">
      <w:pPr>
        <w:spacing w:after="0" w:line="240" w:lineRule="auto"/>
        <w:jc w:val="center"/>
        <w:rPr>
          <w:rFonts w:ascii="Palatino Linotype" w:hAnsi="Palatino Linotype"/>
          <w:b/>
          <w:sz w:val="44"/>
          <w:szCs w:val="44"/>
          <w:lang w:eastAsia="hu-HU"/>
        </w:rPr>
      </w:pPr>
      <w:r w:rsidRPr="00D15252">
        <w:rPr>
          <w:rFonts w:ascii="Palatino Linotype" w:hAnsi="Palatino Linotype"/>
          <w:b/>
          <w:sz w:val="44"/>
          <w:szCs w:val="44"/>
          <w:lang w:eastAsia="hu-HU"/>
        </w:rPr>
        <w:t>11341-12 azonosító számú</w:t>
      </w:r>
    </w:p>
    <w:p w:rsidR="00BE18F9" w:rsidRPr="00D15252" w:rsidRDefault="00BE18F9" w:rsidP="009338C3">
      <w:pPr>
        <w:spacing w:after="0" w:line="240" w:lineRule="auto"/>
        <w:jc w:val="center"/>
        <w:rPr>
          <w:rFonts w:ascii="Palatino Linotype" w:hAnsi="Palatino Linotype"/>
          <w:b/>
          <w:sz w:val="44"/>
          <w:szCs w:val="44"/>
          <w:lang w:eastAsia="hu-HU"/>
        </w:rPr>
      </w:pPr>
    </w:p>
    <w:p w:rsidR="00BE18F9" w:rsidRPr="00D15252" w:rsidRDefault="00BE18F9" w:rsidP="008E7DA5">
      <w:pPr>
        <w:spacing w:after="0" w:line="240" w:lineRule="auto"/>
        <w:jc w:val="center"/>
        <w:rPr>
          <w:rFonts w:ascii="Palatino Linotype" w:hAnsi="Palatino Linotype"/>
          <w:b/>
          <w:sz w:val="44"/>
          <w:szCs w:val="44"/>
          <w:lang w:eastAsia="hu-HU"/>
        </w:rPr>
      </w:pPr>
    </w:p>
    <w:p w:rsidR="00BE18F9" w:rsidRPr="00D15252" w:rsidRDefault="00BE18F9" w:rsidP="00D15252">
      <w:pPr>
        <w:spacing w:after="0" w:line="240" w:lineRule="auto"/>
        <w:jc w:val="center"/>
        <w:rPr>
          <w:rFonts w:ascii="Palatino Linotype" w:hAnsi="Palatino Linotype" w:cs="Arial"/>
          <w:b/>
          <w:sz w:val="44"/>
          <w:szCs w:val="44"/>
          <w:lang w:eastAsia="hu-HU"/>
        </w:rPr>
      </w:pPr>
      <w:r w:rsidRPr="00D15252">
        <w:rPr>
          <w:rFonts w:ascii="Palatino Linotype" w:hAnsi="Palatino Linotype" w:cs="Arial"/>
          <w:b/>
          <w:sz w:val="44"/>
          <w:szCs w:val="44"/>
          <w:lang w:eastAsia="hu-HU"/>
        </w:rPr>
        <w:t>Műemléki épületek szobrászati munkái</w:t>
      </w:r>
    </w:p>
    <w:p w:rsidR="00BE18F9" w:rsidRPr="00D15252" w:rsidRDefault="00BE18F9" w:rsidP="009338C3">
      <w:pPr>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w:t>
      </w:r>
      <w:r w:rsidRPr="00D15252">
        <w:rPr>
          <w:rFonts w:ascii="Palatino Linotype" w:hAnsi="Palatino Linotype"/>
          <w:b/>
          <w:sz w:val="44"/>
          <w:szCs w:val="44"/>
          <w:lang w:eastAsia="hu-HU"/>
        </w:rPr>
        <w:t>egnevezésű</w:t>
      </w:r>
      <w:proofErr w:type="gramEnd"/>
    </w:p>
    <w:p w:rsidR="00BE18F9" w:rsidRPr="00D15252" w:rsidRDefault="00BE18F9" w:rsidP="009338C3">
      <w:pPr>
        <w:spacing w:after="0" w:line="240" w:lineRule="auto"/>
        <w:jc w:val="center"/>
        <w:rPr>
          <w:rFonts w:ascii="Palatino Linotype" w:hAnsi="Palatino Linotype"/>
          <w:b/>
          <w:sz w:val="44"/>
          <w:szCs w:val="44"/>
          <w:lang w:eastAsia="hu-HU"/>
        </w:rPr>
      </w:pPr>
    </w:p>
    <w:p w:rsidR="00BE18F9" w:rsidRPr="00D15252" w:rsidRDefault="00BE18F9" w:rsidP="009338C3">
      <w:pPr>
        <w:spacing w:after="0" w:line="240" w:lineRule="auto"/>
        <w:ind w:left="-15"/>
        <w:jc w:val="center"/>
        <w:rPr>
          <w:rFonts w:ascii="Palatino Linotype" w:hAnsi="Palatino Linotype"/>
          <w:b/>
          <w:sz w:val="44"/>
          <w:szCs w:val="44"/>
        </w:rPr>
      </w:pPr>
      <w:proofErr w:type="gramStart"/>
      <w:r w:rsidRPr="00D15252">
        <w:rPr>
          <w:rFonts w:ascii="Palatino Linotype" w:hAnsi="Palatino Linotype"/>
          <w:b/>
          <w:sz w:val="44"/>
          <w:szCs w:val="44"/>
        </w:rPr>
        <w:t>szakmai</w:t>
      </w:r>
      <w:proofErr w:type="gramEnd"/>
      <w:r w:rsidRPr="00D15252">
        <w:rPr>
          <w:rFonts w:ascii="Palatino Linotype" w:hAnsi="Palatino Linotype"/>
          <w:b/>
          <w:sz w:val="44"/>
          <w:szCs w:val="44"/>
        </w:rPr>
        <w:t xml:space="preserve"> követelménymodul</w:t>
      </w:r>
    </w:p>
    <w:p w:rsidR="00BE18F9" w:rsidRPr="00D15252" w:rsidRDefault="00BE18F9" w:rsidP="009338C3">
      <w:pPr>
        <w:spacing w:after="0" w:line="240" w:lineRule="auto"/>
        <w:ind w:left="-15"/>
        <w:jc w:val="center"/>
        <w:rPr>
          <w:rFonts w:ascii="Palatino Linotype" w:hAnsi="Palatino Linotype"/>
          <w:b/>
          <w:sz w:val="44"/>
          <w:szCs w:val="44"/>
        </w:rPr>
      </w:pPr>
    </w:p>
    <w:p w:rsidR="00BE18F9" w:rsidRPr="00D15252" w:rsidRDefault="00BE18F9" w:rsidP="009338C3">
      <w:pPr>
        <w:spacing w:after="0" w:line="240" w:lineRule="auto"/>
        <w:ind w:left="-15"/>
        <w:jc w:val="center"/>
        <w:rPr>
          <w:rFonts w:ascii="Palatino Linotype" w:hAnsi="Palatino Linotype"/>
          <w:b/>
          <w:sz w:val="44"/>
          <w:szCs w:val="44"/>
        </w:rPr>
      </w:pPr>
      <w:proofErr w:type="gramStart"/>
      <w:r w:rsidRPr="00D15252">
        <w:rPr>
          <w:rFonts w:ascii="Palatino Linotype" w:hAnsi="Palatino Linotype"/>
          <w:b/>
          <w:sz w:val="44"/>
          <w:szCs w:val="44"/>
        </w:rPr>
        <w:t>tantárgyai</w:t>
      </w:r>
      <w:proofErr w:type="gramEnd"/>
      <w:r w:rsidRPr="00D15252">
        <w:rPr>
          <w:rFonts w:ascii="Palatino Linotype" w:hAnsi="Palatino Linotype"/>
          <w:b/>
          <w:sz w:val="44"/>
          <w:szCs w:val="44"/>
        </w:rPr>
        <w:t>, témakörei</w:t>
      </w:r>
    </w:p>
    <w:p w:rsidR="00BE18F9" w:rsidRPr="00D15252" w:rsidRDefault="00BE18F9" w:rsidP="009338C3">
      <w:pPr>
        <w:spacing w:after="0" w:line="240" w:lineRule="auto"/>
        <w:jc w:val="center"/>
        <w:rPr>
          <w:rFonts w:ascii="Palatino Linotype" w:hAnsi="Palatino Linotype"/>
          <w:b/>
          <w:sz w:val="44"/>
          <w:szCs w:val="44"/>
          <w:lang w:eastAsia="hu-HU"/>
        </w:rPr>
      </w:pPr>
    </w:p>
    <w:p w:rsidR="00BE18F9" w:rsidRDefault="00BE18F9" w:rsidP="009338C3">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Pr>
          <w:rFonts w:ascii="Palatino Linotype" w:hAnsi="Palatino Linotype"/>
          <w:b/>
          <w:sz w:val="24"/>
          <w:szCs w:val="24"/>
        </w:rPr>
        <w:lastRenderedPageBreak/>
        <w:t>A 34 582 04 azonosító számú Műemléki díszítőszobrász</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03"/>
        <w:gridCol w:w="623"/>
        <w:gridCol w:w="596"/>
        <w:gridCol w:w="609"/>
        <w:gridCol w:w="608"/>
        <w:gridCol w:w="622"/>
        <w:gridCol w:w="681"/>
        <w:gridCol w:w="651"/>
        <w:gridCol w:w="567"/>
      </w:tblGrid>
      <w:tr w:rsidR="00BE18F9" w:rsidRPr="000E120B" w:rsidTr="00B86EF0">
        <w:trPr>
          <w:trHeight w:val="570"/>
          <w:jc w:val="center"/>
        </w:trPr>
        <w:tc>
          <w:tcPr>
            <w:tcW w:w="4803" w:type="dxa"/>
            <w:vMerge w:val="restart"/>
            <w:noWrap/>
            <w:vAlign w:val="center"/>
          </w:tcPr>
          <w:p w:rsidR="00BE18F9" w:rsidRPr="00D15252" w:rsidRDefault="00BE18F9" w:rsidP="00D15252">
            <w:pPr>
              <w:spacing w:after="0" w:line="240" w:lineRule="auto"/>
              <w:jc w:val="center"/>
              <w:rPr>
                <w:rFonts w:ascii="Palatino Linotype" w:hAnsi="Palatino Linotype"/>
                <w:b/>
                <w:sz w:val="24"/>
                <w:szCs w:val="24"/>
                <w:lang w:eastAsia="hu-HU"/>
              </w:rPr>
            </w:pPr>
            <w:r w:rsidRPr="00D15252">
              <w:rPr>
                <w:rFonts w:ascii="Palatino Linotype" w:hAnsi="Palatino Linotype"/>
                <w:b/>
                <w:sz w:val="24"/>
                <w:szCs w:val="24"/>
                <w:lang w:eastAsia="hu-HU"/>
              </w:rPr>
              <w:t xml:space="preserve">11341-12 </w:t>
            </w:r>
            <w:r w:rsidRPr="00D15252">
              <w:rPr>
                <w:rFonts w:ascii="Palatino Linotype" w:hAnsi="Palatino Linotype" w:cs="Arial"/>
                <w:b/>
                <w:sz w:val="24"/>
                <w:szCs w:val="24"/>
                <w:lang w:eastAsia="hu-HU"/>
              </w:rPr>
              <w:t>Műemléki épületek szobrászati munkái</w:t>
            </w:r>
          </w:p>
          <w:p w:rsidR="00BE18F9" w:rsidRPr="000E120B" w:rsidRDefault="00BE18F9" w:rsidP="00D15252">
            <w:pPr>
              <w:spacing w:after="0" w:line="240" w:lineRule="auto"/>
              <w:rPr>
                <w:rFonts w:ascii="Palatino Linotype" w:hAnsi="Palatino Linotype"/>
                <w:sz w:val="20"/>
                <w:szCs w:val="20"/>
                <w:lang w:eastAsia="hu-HU"/>
              </w:rPr>
            </w:pPr>
          </w:p>
        </w:tc>
        <w:tc>
          <w:tcPr>
            <w:tcW w:w="2436" w:type="dxa"/>
            <w:gridSpan w:val="4"/>
            <w:vAlign w:val="center"/>
          </w:tcPr>
          <w:p w:rsidR="00BE18F9" w:rsidRPr="00D15252" w:rsidRDefault="00BE18F9" w:rsidP="00D15252">
            <w:pPr>
              <w:spacing w:after="0" w:line="240" w:lineRule="auto"/>
              <w:jc w:val="center"/>
              <w:rPr>
                <w:rFonts w:ascii="Palatino Linotype" w:hAnsi="Palatino Linotype"/>
                <w:sz w:val="20"/>
                <w:szCs w:val="20"/>
                <w:lang w:eastAsia="hu-HU"/>
              </w:rPr>
            </w:pPr>
            <w:r w:rsidRPr="00D15252">
              <w:rPr>
                <w:rFonts w:ascii="Palatino Linotype" w:hAnsi="Palatino Linotype" w:cs="Arial"/>
                <w:sz w:val="20"/>
                <w:szCs w:val="20"/>
                <w:lang w:eastAsia="hu-HU"/>
              </w:rPr>
              <w:t>Műemléki épületek szobrászati munkái</w:t>
            </w:r>
          </w:p>
          <w:p w:rsidR="00BE18F9" w:rsidRPr="000E120B" w:rsidRDefault="00BE18F9" w:rsidP="006223E2">
            <w:pPr>
              <w:spacing w:after="0" w:line="240" w:lineRule="auto"/>
              <w:jc w:val="center"/>
              <w:rPr>
                <w:rFonts w:ascii="Palatino Linotype" w:hAnsi="Palatino Linotype"/>
                <w:sz w:val="20"/>
                <w:szCs w:val="20"/>
                <w:lang w:eastAsia="hu-HU"/>
              </w:rPr>
            </w:pPr>
          </w:p>
        </w:tc>
        <w:tc>
          <w:tcPr>
            <w:tcW w:w="2521" w:type="dxa"/>
            <w:gridSpan w:val="4"/>
            <w:vAlign w:val="center"/>
          </w:tcPr>
          <w:p w:rsidR="00BE18F9" w:rsidRPr="00D15252" w:rsidRDefault="00BE18F9" w:rsidP="00A20A60">
            <w:pPr>
              <w:spacing w:after="0" w:line="240" w:lineRule="auto"/>
              <w:jc w:val="center"/>
              <w:rPr>
                <w:rFonts w:ascii="Palatino Linotype" w:hAnsi="Palatino Linotype"/>
                <w:sz w:val="20"/>
                <w:szCs w:val="20"/>
                <w:lang w:eastAsia="hu-HU"/>
              </w:rPr>
            </w:pPr>
            <w:r w:rsidRPr="00D15252">
              <w:rPr>
                <w:rFonts w:ascii="Palatino Linotype" w:hAnsi="Palatino Linotype" w:cs="Arial"/>
                <w:sz w:val="20"/>
                <w:szCs w:val="20"/>
                <w:lang w:eastAsia="hu-HU"/>
              </w:rPr>
              <w:t>Műemléki épületek szobrászati munkái</w:t>
            </w:r>
          </w:p>
          <w:p w:rsidR="00BE18F9" w:rsidRPr="000E120B" w:rsidRDefault="00BE18F9" w:rsidP="006223E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gyakorlat</w:t>
            </w:r>
            <w:r w:rsidRPr="000E120B">
              <w:rPr>
                <w:rFonts w:ascii="Palatino Linotype" w:hAnsi="Palatino Linotype"/>
                <w:sz w:val="20"/>
                <w:szCs w:val="20"/>
                <w:lang w:eastAsia="hu-HU"/>
              </w:rPr>
              <w:t xml:space="preserve"> </w:t>
            </w:r>
          </w:p>
        </w:tc>
      </w:tr>
      <w:tr w:rsidR="00BE18F9" w:rsidRPr="000E120B" w:rsidTr="00B81D55">
        <w:trPr>
          <w:trHeight w:val="2508"/>
          <w:jc w:val="center"/>
        </w:trPr>
        <w:tc>
          <w:tcPr>
            <w:tcW w:w="4803" w:type="dxa"/>
            <w:vMerge/>
            <w:vAlign w:val="center"/>
          </w:tcPr>
          <w:p w:rsidR="00BE18F9" w:rsidRPr="000E120B" w:rsidRDefault="00BE18F9" w:rsidP="006223E2">
            <w:pPr>
              <w:spacing w:after="0" w:line="240" w:lineRule="auto"/>
              <w:rPr>
                <w:rFonts w:ascii="Palatino Linotype" w:hAnsi="Palatino Linotype"/>
                <w:sz w:val="20"/>
                <w:szCs w:val="20"/>
                <w:lang w:eastAsia="hu-HU"/>
              </w:rPr>
            </w:pPr>
          </w:p>
        </w:tc>
        <w:tc>
          <w:tcPr>
            <w:tcW w:w="623" w:type="dxa"/>
            <w:textDirection w:val="btLr"/>
            <w:vAlign w:val="bottom"/>
          </w:tcPr>
          <w:p w:rsidR="00BE18F9" w:rsidRPr="000E120B" w:rsidRDefault="00BE18F9" w:rsidP="006223E2">
            <w:pPr>
              <w:spacing w:after="0" w:line="240" w:lineRule="auto"/>
              <w:ind w:left="57"/>
              <w:rPr>
                <w:rFonts w:ascii="Palatino Linotype" w:hAnsi="Palatino Linotype"/>
                <w:sz w:val="20"/>
                <w:szCs w:val="20"/>
                <w:lang w:eastAsia="hu-HU"/>
              </w:rPr>
            </w:pPr>
            <w:r>
              <w:rPr>
                <w:rFonts w:ascii="Palatino Linotype" w:hAnsi="Palatino Linotype" w:cs="Arial"/>
                <w:color w:val="000000"/>
                <w:sz w:val="20"/>
                <w:szCs w:val="20"/>
                <w:lang w:eastAsia="hu-HU"/>
              </w:rPr>
              <w:t xml:space="preserve">Szabadkézi </w:t>
            </w:r>
            <w:proofErr w:type="gramStart"/>
            <w:r>
              <w:rPr>
                <w:rFonts w:ascii="Palatino Linotype" w:hAnsi="Palatino Linotype" w:cs="Arial"/>
                <w:color w:val="000000"/>
                <w:sz w:val="20"/>
                <w:szCs w:val="20"/>
                <w:lang w:eastAsia="hu-HU"/>
              </w:rPr>
              <w:t>és  műszaki</w:t>
            </w:r>
            <w:proofErr w:type="gramEnd"/>
            <w:r>
              <w:rPr>
                <w:rFonts w:ascii="Palatino Linotype" w:hAnsi="Palatino Linotype" w:cs="Arial"/>
                <w:color w:val="000000"/>
                <w:sz w:val="20"/>
                <w:szCs w:val="20"/>
                <w:lang w:eastAsia="hu-HU"/>
              </w:rPr>
              <w:t xml:space="preserve"> rajz</w:t>
            </w:r>
          </w:p>
        </w:tc>
        <w:tc>
          <w:tcPr>
            <w:tcW w:w="596" w:type="dxa"/>
            <w:textDirection w:val="btLr"/>
            <w:vAlign w:val="bottom"/>
          </w:tcPr>
          <w:p w:rsidR="00BE18F9" w:rsidRPr="00B23ADF" w:rsidRDefault="00BE18F9" w:rsidP="006223E2">
            <w:pPr>
              <w:spacing w:after="0" w:line="240" w:lineRule="auto"/>
              <w:ind w:left="57"/>
              <w:rPr>
                <w:rFonts w:ascii="Palatino Linotype" w:hAnsi="Palatino Linotype" w:cs="Arial"/>
                <w:color w:val="000000"/>
                <w:sz w:val="20"/>
                <w:szCs w:val="20"/>
                <w:lang w:eastAsia="hu-HU"/>
              </w:rPr>
            </w:pPr>
            <w:r w:rsidRPr="00B23ADF">
              <w:rPr>
                <w:rFonts w:ascii="Palatino Linotype" w:hAnsi="Palatino Linotype" w:cs="Arial"/>
                <w:color w:val="000000"/>
                <w:sz w:val="20"/>
                <w:szCs w:val="20"/>
                <w:lang w:eastAsia="hu-HU"/>
              </w:rPr>
              <w:t xml:space="preserve">Műemléki felújítások jogi keretei és anyagai </w:t>
            </w:r>
          </w:p>
        </w:tc>
        <w:tc>
          <w:tcPr>
            <w:tcW w:w="609" w:type="dxa"/>
            <w:textDirection w:val="btLr"/>
            <w:vAlign w:val="bottom"/>
          </w:tcPr>
          <w:p w:rsidR="00BE18F9" w:rsidRPr="00B23ADF" w:rsidRDefault="00BE18F9" w:rsidP="006223E2">
            <w:pPr>
              <w:spacing w:after="0" w:line="240" w:lineRule="auto"/>
              <w:ind w:left="57"/>
              <w:rPr>
                <w:rFonts w:ascii="Palatino Linotype" w:hAnsi="Palatino Linotype" w:cs="Arial"/>
                <w:color w:val="000000"/>
                <w:sz w:val="20"/>
                <w:szCs w:val="20"/>
                <w:lang w:eastAsia="hu-HU"/>
              </w:rPr>
            </w:pPr>
            <w:r w:rsidRPr="00B23ADF">
              <w:rPr>
                <w:rFonts w:ascii="Palatino Linotype" w:hAnsi="Palatino Linotype" w:cs="Arial"/>
                <w:color w:val="000000"/>
                <w:sz w:val="20"/>
                <w:szCs w:val="20"/>
                <w:lang w:eastAsia="hu-HU"/>
              </w:rPr>
              <w:t>Építés technológiák és statika</w:t>
            </w:r>
          </w:p>
        </w:tc>
        <w:tc>
          <w:tcPr>
            <w:tcW w:w="608" w:type="dxa"/>
            <w:textDirection w:val="btLr"/>
            <w:vAlign w:val="bottom"/>
          </w:tcPr>
          <w:p w:rsidR="00BE18F9" w:rsidRPr="00B23ADF" w:rsidRDefault="00BE18F9" w:rsidP="00271040">
            <w:pPr>
              <w:spacing w:after="0" w:line="240" w:lineRule="auto"/>
              <w:ind w:left="113"/>
              <w:rPr>
                <w:rFonts w:ascii="Palatino Linotype" w:hAnsi="Palatino Linotype" w:cs="Arial"/>
                <w:color w:val="000000"/>
                <w:sz w:val="20"/>
                <w:szCs w:val="20"/>
                <w:lang w:eastAsia="hu-HU"/>
              </w:rPr>
            </w:pPr>
            <w:r w:rsidRPr="00B23ADF">
              <w:rPr>
                <w:rFonts w:ascii="Palatino Linotype" w:hAnsi="Palatino Linotype" w:cs="Arial"/>
                <w:color w:val="000000"/>
                <w:sz w:val="20"/>
                <w:szCs w:val="20"/>
                <w:lang w:eastAsia="hu-HU"/>
              </w:rPr>
              <w:t xml:space="preserve">Történeti anyagok és építészeti stílusok </w:t>
            </w:r>
          </w:p>
        </w:tc>
        <w:tc>
          <w:tcPr>
            <w:tcW w:w="622" w:type="dxa"/>
            <w:textDirection w:val="btLr"/>
            <w:vAlign w:val="bottom"/>
          </w:tcPr>
          <w:p w:rsidR="00BE18F9" w:rsidRPr="00B23ADF" w:rsidRDefault="00BE18F9" w:rsidP="006223E2">
            <w:pPr>
              <w:spacing w:after="0" w:line="240" w:lineRule="auto"/>
              <w:ind w:left="57"/>
              <w:rPr>
                <w:rFonts w:ascii="Palatino Linotype" w:hAnsi="Palatino Linotype" w:cs="Arial"/>
                <w:color w:val="000000"/>
                <w:sz w:val="20"/>
                <w:szCs w:val="20"/>
                <w:lang w:eastAsia="hu-HU"/>
              </w:rPr>
            </w:pPr>
            <w:r w:rsidRPr="00B23ADF">
              <w:rPr>
                <w:rFonts w:ascii="Palatino Linotype" w:hAnsi="Palatino Linotype" w:cs="Arial"/>
                <w:color w:val="000000"/>
                <w:sz w:val="20"/>
                <w:szCs w:val="20"/>
                <w:lang w:eastAsia="hu-HU"/>
              </w:rPr>
              <w:t>Felület előkészítő munkák</w:t>
            </w:r>
          </w:p>
        </w:tc>
        <w:tc>
          <w:tcPr>
            <w:tcW w:w="681" w:type="dxa"/>
            <w:textDirection w:val="btLr"/>
            <w:vAlign w:val="bottom"/>
          </w:tcPr>
          <w:p w:rsidR="00BE18F9" w:rsidRPr="00B23ADF" w:rsidRDefault="00BE18F9" w:rsidP="006223E2">
            <w:pPr>
              <w:spacing w:after="0" w:line="240" w:lineRule="auto"/>
              <w:ind w:left="57"/>
              <w:rPr>
                <w:rFonts w:ascii="Palatino Linotype" w:hAnsi="Palatino Linotype" w:cs="Arial"/>
                <w:color w:val="000000"/>
                <w:sz w:val="20"/>
                <w:szCs w:val="20"/>
                <w:lang w:eastAsia="hu-HU"/>
              </w:rPr>
            </w:pPr>
            <w:r w:rsidRPr="00B23ADF">
              <w:rPr>
                <w:rFonts w:ascii="Palatino Linotype" w:hAnsi="Palatino Linotype" w:cs="Arial"/>
                <w:color w:val="000000"/>
                <w:sz w:val="20"/>
                <w:szCs w:val="20"/>
                <w:lang w:eastAsia="hu-HU"/>
              </w:rPr>
              <w:t>Formázási technikák</w:t>
            </w:r>
          </w:p>
        </w:tc>
        <w:tc>
          <w:tcPr>
            <w:tcW w:w="651" w:type="dxa"/>
            <w:textDirection w:val="btLr"/>
            <w:vAlign w:val="bottom"/>
          </w:tcPr>
          <w:p w:rsidR="00BE18F9" w:rsidRPr="00B23ADF" w:rsidRDefault="00BE18F9" w:rsidP="006223E2">
            <w:pPr>
              <w:spacing w:after="0" w:line="240" w:lineRule="auto"/>
              <w:ind w:left="57"/>
              <w:rPr>
                <w:rFonts w:ascii="Palatino Linotype" w:hAnsi="Palatino Linotype" w:cs="Arial"/>
                <w:color w:val="000000"/>
                <w:sz w:val="20"/>
                <w:szCs w:val="20"/>
                <w:lang w:eastAsia="hu-HU"/>
              </w:rPr>
            </w:pPr>
            <w:r w:rsidRPr="00B23ADF">
              <w:rPr>
                <w:rFonts w:ascii="Palatino Linotype" w:hAnsi="Palatino Linotype" w:cs="Arial"/>
                <w:color w:val="000000"/>
                <w:sz w:val="20"/>
                <w:szCs w:val="20"/>
                <w:lang w:eastAsia="hu-HU"/>
              </w:rPr>
              <w:t xml:space="preserve">Kő és műkőanyagú díszítő elemek készítése </w:t>
            </w:r>
          </w:p>
        </w:tc>
        <w:tc>
          <w:tcPr>
            <w:tcW w:w="567" w:type="dxa"/>
            <w:textDirection w:val="btLr"/>
            <w:vAlign w:val="bottom"/>
          </w:tcPr>
          <w:p w:rsidR="00BE18F9" w:rsidRPr="00B23ADF" w:rsidRDefault="00BE18F9" w:rsidP="006223E2">
            <w:pPr>
              <w:spacing w:after="0" w:line="240" w:lineRule="auto"/>
              <w:ind w:left="57"/>
              <w:rPr>
                <w:rFonts w:ascii="Palatino Linotype" w:hAnsi="Palatino Linotype" w:cs="Arial"/>
                <w:color w:val="000000"/>
                <w:sz w:val="20"/>
                <w:szCs w:val="20"/>
                <w:lang w:eastAsia="hu-HU"/>
              </w:rPr>
            </w:pPr>
            <w:r w:rsidRPr="00B23ADF">
              <w:rPr>
                <w:rFonts w:ascii="Palatino Linotype" w:hAnsi="Palatino Linotype" w:cs="Arial"/>
                <w:color w:val="000000"/>
                <w:sz w:val="20"/>
                <w:szCs w:val="20"/>
                <w:lang w:eastAsia="hu-HU"/>
              </w:rPr>
              <w:t>Helyreállítási munkák és Labor gyakorlat</w:t>
            </w:r>
          </w:p>
        </w:tc>
      </w:tr>
      <w:tr w:rsidR="00BE18F9" w:rsidRPr="000E120B" w:rsidTr="00B86EF0">
        <w:trPr>
          <w:trHeight w:val="345"/>
          <w:jc w:val="center"/>
        </w:trPr>
        <w:tc>
          <w:tcPr>
            <w:tcW w:w="9760" w:type="dxa"/>
            <w:gridSpan w:val="9"/>
            <w:noWrap/>
            <w:vAlign w:val="center"/>
          </w:tcPr>
          <w:p w:rsidR="00BE18F9" w:rsidRPr="000E120B" w:rsidRDefault="00BE18F9" w:rsidP="006223E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BE18F9" w:rsidRPr="000E120B" w:rsidTr="00C8373C">
        <w:trPr>
          <w:trHeight w:val="255"/>
          <w:jc w:val="center"/>
        </w:trPr>
        <w:tc>
          <w:tcPr>
            <w:tcW w:w="4803" w:type="dxa"/>
            <w:noWrap/>
          </w:tcPr>
          <w:p w:rsidR="00BE18F9" w:rsidRPr="000E120B" w:rsidRDefault="00BE18F9" w:rsidP="00D63F9D">
            <w:pPr>
              <w:spacing w:after="0" w:line="240" w:lineRule="auto"/>
              <w:rPr>
                <w:rFonts w:ascii="Palatino Linotype" w:hAnsi="Palatino Linotype"/>
                <w:sz w:val="20"/>
                <w:szCs w:val="20"/>
                <w:lang w:eastAsia="hu-HU"/>
              </w:rPr>
            </w:pPr>
            <w:r>
              <w:rPr>
                <w:rFonts w:ascii="Palatino Linotype" w:hAnsi="Palatino Linotype"/>
                <w:sz w:val="20"/>
                <w:szCs w:val="20"/>
                <w:lang w:eastAsia="hu-HU"/>
              </w:rPr>
              <w:t>Szemrevételezéses diagnosztikai vizsgálatot végez</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tcPr>
          <w:p w:rsidR="00BE18F9" w:rsidRPr="000E120B" w:rsidRDefault="00BE18F9" w:rsidP="00D63F9D">
            <w:pPr>
              <w:spacing w:after="0" w:line="240" w:lineRule="auto"/>
              <w:rPr>
                <w:rFonts w:ascii="Palatino Linotype" w:hAnsi="Palatino Linotype"/>
                <w:sz w:val="20"/>
                <w:szCs w:val="20"/>
                <w:lang w:eastAsia="hu-HU"/>
              </w:rPr>
            </w:pPr>
            <w:r>
              <w:rPr>
                <w:rFonts w:ascii="Palatino Linotype" w:hAnsi="Palatino Linotype"/>
                <w:sz w:val="20"/>
                <w:szCs w:val="20"/>
                <w:lang w:eastAsia="hu-HU"/>
              </w:rPr>
              <w:t>A meglévőállapotot dokumentálja</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tcPr>
          <w:p w:rsidR="00BE18F9" w:rsidRPr="000E120B" w:rsidRDefault="00BE18F9" w:rsidP="00D63F9D">
            <w:pPr>
              <w:spacing w:after="0" w:line="240" w:lineRule="auto"/>
              <w:rPr>
                <w:rFonts w:ascii="Palatino Linotype" w:hAnsi="Palatino Linotype"/>
                <w:sz w:val="20"/>
                <w:szCs w:val="20"/>
                <w:lang w:eastAsia="hu-HU"/>
              </w:rPr>
            </w:pPr>
            <w:r>
              <w:rPr>
                <w:rFonts w:ascii="Palatino Linotype" w:hAnsi="Palatino Linotype"/>
                <w:sz w:val="20"/>
                <w:szCs w:val="20"/>
                <w:lang w:eastAsia="hu-HU"/>
              </w:rPr>
              <w:t>Helyreállítást megtervez</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tcPr>
          <w:p w:rsidR="00BE18F9" w:rsidRPr="000E120B" w:rsidRDefault="00BE18F9" w:rsidP="00D63F9D">
            <w:pPr>
              <w:spacing w:after="0" w:line="240" w:lineRule="auto"/>
              <w:rPr>
                <w:rFonts w:ascii="Palatino Linotype" w:hAnsi="Palatino Linotype"/>
                <w:sz w:val="20"/>
                <w:szCs w:val="20"/>
                <w:lang w:eastAsia="hu-HU"/>
              </w:rPr>
            </w:pPr>
            <w:r>
              <w:rPr>
                <w:rFonts w:ascii="Palatino Linotype" w:hAnsi="Palatino Linotype"/>
                <w:sz w:val="20"/>
                <w:szCs w:val="20"/>
                <w:lang w:eastAsia="hu-HU"/>
              </w:rPr>
              <w:t>Tisztítást végez a felületen</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tcPr>
          <w:p w:rsidR="00BE18F9" w:rsidRPr="000E120B" w:rsidRDefault="00BE18F9" w:rsidP="00D63F9D">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követ átfaragja</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tcPr>
          <w:p w:rsidR="00BE18F9" w:rsidRPr="000E120B" w:rsidRDefault="00BE18F9" w:rsidP="00D63F9D">
            <w:pPr>
              <w:spacing w:after="0" w:line="240" w:lineRule="auto"/>
              <w:rPr>
                <w:rFonts w:ascii="Palatino Linotype" w:hAnsi="Palatino Linotype"/>
                <w:sz w:val="20"/>
                <w:szCs w:val="20"/>
                <w:lang w:eastAsia="hu-HU"/>
              </w:rPr>
            </w:pPr>
            <w:r>
              <w:rPr>
                <w:rFonts w:ascii="Palatino Linotype" w:hAnsi="Palatino Linotype"/>
                <w:sz w:val="20"/>
                <w:szCs w:val="20"/>
                <w:lang w:eastAsia="hu-HU"/>
              </w:rPr>
              <w:t>Követ pótol</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tcPr>
          <w:p w:rsidR="00BE18F9" w:rsidRDefault="00BE18F9" w:rsidP="00D63F9D">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Giszből</w:t>
            </w:r>
            <w:proofErr w:type="spellEnd"/>
            <w:proofErr w:type="gramStart"/>
            <w:r>
              <w:rPr>
                <w:rFonts w:ascii="Palatino Linotype" w:hAnsi="Palatino Linotype"/>
                <w:sz w:val="20"/>
                <w:szCs w:val="20"/>
                <w:lang w:eastAsia="hu-HU"/>
              </w:rPr>
              <w:t>,habarcsból</w:t>
            </w:r>
            <w:proofErr w:type="gramEnd"/>
            <w:r>
              <w:rPr>
                <w:rFonts w:ascii="Palatino Linotype" w:hAnsi="Palatino Linotype"/>
                <w:sz w:val="20"/>
                <w:szCs w:val="20"/>
                <w:lang w:eastAsia="hu-HU"/>
              </w:rPr>
              <w:t xml:space="preserve"> készült </w:t>
            </w:r>
            <w:proofErr w:type="spellStart"/>
            <w:r>
              <w:rPr>
                <w:rFonts w:ascii="Palatino Linotype" w:hAnsi="Palatino Linotype"/>
                <w:sz w:val="20"/>
                <w:szCs w:val="20"/>
                <w:lang w:eastAsia="hu-HU"/>
              </w:rPr>
              <w:t>díszítőelemeketpóto</w:t>
            </w:r>
            <w:proofErr w:type="spellEnd"/>
            <w:r>
              <w:rPr>
                <w:rFonts w:ascii="Palatino Linotype" w:hAnsi="Palatino Linotype"/>
                <w:sz w:val="20"/>
                <w:szCs w:val="20"/>
                <w:lang w:eastAsia="hu-HU"/>
              </w:rPr>
              <w:t>,javít</w:t>
            </w:r>
          </w:p>
          <w:p w:rsidR="00BE18F9" w:rsidRPr="000E120B" w:rsidRDefault="00BE18F9" w:rsidP="00D63F9D">
            <w:pPr>
              <w:spacing w:after="0" w:line="240" w:lineRule="auto"/>
              <w:rPr>
                <w:rFonts w:ascii="Palatino Linotype" w:hAnsi="Palatino Linotype"/>
                <w:sz w:val="20"/>
                <w:szCs w:val="20"/>
                <w:lang w:eastAsia="hu-HU"/>
              </w:rPr>
            </w:pPr>
            <w:r>
              <w:rPr>
                <w:rFonts w:ascii="Palatino Linotype" w:hAnsi="Palatino Linotype"/>
                <w:sz w:val="20"/>
                <w:szCs w:val="20"/>
                <w:lang w:eastAsia="hu-HU"/>
              </w:rPr>
              <w:t>restaurál</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Konzerválást végez</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B86EF0">
        <w:trPr>
          <w:trHeight w:val="360"/>
          <w:jc w:val="center"/>
        </w:trPr>
        <w:tc>
          <w:tcPr>
            <w:tcW w:w="9760" w:type="dxa"/>
            <w:gridSpan w:val="9"/>
            <w:noWrap/>
            <w:vAlign w:val="center"/>
          </w:tcPr>
          <w:p w:rsidR="00BE18F9" w:rsidRPr="000E120B" w:rsidRDefault="00BE18F9" w:rsidP="006223E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Szükséges javítások technológiája</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Épületszerkezetek ismerete</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proofErr w:type="spellStart"/>
            <w:r>
              <w:rPr>
                <w:rFonts w:ascii="Palatino Linotype" w:hAnsi="Palatino Linotype"/>
                <w:sz w:val="20"/>
                <w:szCs w:val="20"/>
                <w:lang w:eastAsia="hu-HU"/>
              </w:rPr>
              <w:t>Épületszerkeztek</w:t>
            </w:r>
            <w:proofErr w:type="spellEnd"/>
            <w:r>
              <w:rPr>
                <w:rFonts w:ascii="Palatino Linotype" w:hAnsi="Palatino Linotype"/>
                <w:sz w:val="20"/>
                <w:szCs w:val="20"/>
                <w:lang w:eastAsia="hu-HU"/>
              </w:rPr>
              <w:t xml:space="preserve"> rendszerei</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Történeti anyagok és szerkezetek</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Statikai alapszámítások</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Szerkezeti csomópontok kialakítása</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vAlign w:val="center"/>
          </w:tcPr>
          <w:p w:rsidR="00BE18F9"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Építés technológia sorrendje</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vAlign w:val="center"/>
          </w:tcPr>
          <w:p w:rsidR="00BE18F9"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Felújítás</w:t>
            </w:r>
            <w:proofErr w:type="gramStart"/>
            <w:r>
              <w:rPr>
                <w:rFonts w:ascii="Palatino Linotype" w:hAnsi="Palatino Linotype"/>
                <w:sz w:val="20"/>
                <w:szCs w:val="20"/>
                <w:lang w:eastAsia="hu-HU"/>
              </w:rPr>
              <w:t>,restaurálás</w:t>
            </w:r>
            <w:proofErr w:type="gramEnd"/>
            <w:r>
              <w:rPr>
                <w:rFonts w:ascii="Palatino Linotype" w:hAnsi="Palatino Linotype"/>
                <w:sz w:val="20"/>
                <w:szCs w:val="20"/>
                <w:lang w:eastAsia="hu-HU"/>
              </w:rPr>
              <w:t>,konzerválás</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255"/>
          <w:jc w:val="center"/>
        </w:trPr>
        <w:tc>
          <w:tcPr>
            <w:tcW w:w="4803" w:type="dxa"/>
            <w:noWrap/>
            <w:vAlign w:val="center"/>
          </w:tcPr>
          <w:p w:rsidR="00BE18F9"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műemlékvédelem</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C8373C">
        <w:trPr>
          <w:trHeight w:val="255"/>
          <w:jc w:val="center"/>
        </w:trPr>
        <w:tc>
          <w:tcPr>
            <w:tcW w:w="4803" w:type="dxa"/>
            <w:noWrap/>
            <w:vAlign w:val="center"/>
          </w:tcPr>
          <w:p w:rsidR="00BE18F9"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Információforrások kezelése</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B86EF0">
        <w:trPr>
          <w:trHeight w:val="360"/>
          <w:jc w:val="center"/>
        </w:trPr>
        <w:tc>
          <w:tcPr>
            <w:tcW w:w="9760" w:type="dxa"/>
            <w:gridSpan w:val="9"/>
            <w:noWrap/>
            <w:vAlign w:val="center"/>
          </w:tcPr>
          <w:p w:rsidR="00BE18F9" w:rsidRPr="000E120B" w:rsidRDefault="00BE18F9" w:rsidP="006223E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BE18F9" w:rsidRPr="000E120B" w:rsidTr="00C8373C">
        <w:trPr>
          <w:trHeight w:val="24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Kiviteli rajzok</w:t>
            </w:r>
            <w:proofErr w:type="gramStart"/>
            <w:r>
              <w:rPr>
                <w:rFonts w:ascii="Palatino Linotype" w:hAnsi="Palatino Linotype"/>
                <w:sz w:val="20"/>
                <w:szCs w:val="20"/>
                <w:lang w:eastAsia="hu-HU"/>
              </w:rPr>
              <w:t>,részletrajzok</w:t>
            </w:r>
            <w:proofErr w:type="gramEnd"/>
            <w:r>
              <w:rPr>
                <w:rFonts w:ascii="Palatino Linotype" w:hAnsi="Palatino Linotype"/>
                <w:sz w:val="20"/>
                <w:szCs w:val="20"/>
                <w:lang w:eastAsia="hu-HU"/>
              </w:rPr>
              <w:t xml:space="preserve"> olvasása,értelmezése</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Részletrajzok készítése</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255"/>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nyelvi íráskészség,</w:t>
            </w:r>
            <w:proofErr w:type="gramStart"/>
            <w:r>
              <w:rPr>
                <w:rFonts w:ascii="Palatino Linotype" w:hAnsi="Palatino Linotype"/>
                <w:sz w:val="20"/>
                <w:szCs w:val="20"/>
                <w:lang w:eastAsia="hu-HU"/>
              </w:rPr>
              <w:t>fogalmazás írásban</w:t>
            </w:r>
            <w:proofErr w:type="gramEnd"/>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B86EF0">
        <w:trPr>
          <w:trHeight w:val="360"/>
          <w:jc w:val="center"/>
        </w:trPr>
        <w:tc>
          <w:tcPr>
            <w:tcW w:w="9760" w:type="dxa"/>
            <w:gridSpan w:val="9"/>
            <w:noWrap/>
            <w:vAlign w:val="center"/>
          </w:tcPr>
          <w:p w:rsidR="00BE18F9" w:rsidRPr="000E120B" w:rsidRDefault="00BE18F9" w:rsidP="006223E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proofErr w:type="gramStart"/>
            <w:r>
              <w:rPr>
                <w:rFonts w:ascii="Palatino Linotype" w:hAnsi="Palatino Linotype"/>
                <w:sz w:val="20"/>
                <w:szCs w:val="20"/>
                <w:lang w:eastAsia="hu-HU"/>
              </w:rPr>
              <w:t>Kontroll( ellenőrzőképesség</w:t>
            </w:r>
            <w:proofErr w:type="gramEnd"/>
            <w:r>
              <w:rPr>
                <w:rFonts w:ascii="Palatino Linotype" w:hAnsi="Palatino Linotype"/>
                <w:sz w:val="20"/>
                <w:szCs w:val="20"/>
                <w:lang w:eastAsia="hu-HU"/>
              </w:rPr>
              <w:t>)</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Tervezési képesség</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Rendszerben való gondolkodás</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r>
      <w:tr w:rsidR="00BE18F9" w:rsidRPr="000E120B" w:rsidTr="00B86EF0">
        <w:trPr>
          <w:trHeight w:val="360"/>
          <w:jc w:val="center"/>
        </w:trPr>
        <w:tc>
          <w:tcPr>
            <w:tcW w:w="9760" w:type="dxa"/>
            <w:gridSpan w:val="9"/>
            <w:noWrap/>
            <w:vAlign w:val="center"/>
          </w:tcPr>
          <w:p w:rsidR="00BE18F9" w:rsidRPr="000E120B" w:rsidRDefault="00BE18F9" w:rsidP="006223E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Együttműködés</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Kreativitás</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lastRenderedPageBreak/>
              <w:t>Kommunikáció</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B86EF0">
        <w:trPr>
          <w:trHeight w:val="360"/>
          <w:jc w:val="center"/>
        </w:trPr>
        <w:tc>
          <w:tcPr>
            <w:tcW w:w="9760" w:type="dxa"/>
            <w:gridSpan w:val="9"/>
            <w:noWrap/>
            <w:vAlign w:val="center"/>
          </w:tcPr>
          <w:p w:rsidR="00BE18F9" w:rsidRPr="000E120B" w:rsidRDefault="00BE18F9" w:rsidP="006223E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Precizitás</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623"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9"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08"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E18F9" w:rsidRPr="000E120B" w:rsidTr="00C8373C">
        <w:trPr>
          <w:trHeight w:val="300"/>
          <w:jc w:val="center"/>
        </w:trPr>
        <w:tc>
          <w:tcPr>
            <w:tcW w:w="4803" w:type="dxa"/>
            <w:noWrap/>
            <w:vAlign w:val="center"/>
          </w:tcPr>
          <w:p w:rsidR="00BE18F9" w:rsidRPr="000E120B" w:rsidRDefault="00BE18F9" w:rsidP="006223E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623"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9"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8"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noWrap/>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BE18F9" w:rsidRPr="000E120B" w:rsidRDefault="00BE18F9" w:rsidP="00C837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BE18F9" w:rsidRDefault="00BE18F9" w:rsidP="009338C3">
      <w:pPr>
        <w:spacing w:after="0" w:line="240" w:lineRule="auto"/>
        <w:ind w:left="-15"/>
        <w:jc w:val="both"/>
        <w:rPr>
          <w:rFonts w:ascii="Palatino Linotype" w:hAnsi="Palatino Linotype"/>
          <w:b/>
          <w:sz w:val="24"/>
          <w:szCs w:val="24"/>
        </w:rPr>
      </w:pPr>
    </w:p>
    <w:p w:rsidR="00BE18F9" w:rsidRDefault="00BE18F9" w:rsidP="00C97DC7">
      <w:pPr>
        <w:widowControl w:val="0"/>
        <w:numPr>
          <w:ilvl w:val="0"/>
          <w:numId w:val="41"/>
        </w:numPr>
        <w:suppressAutoHyphens/>
        <w:spacing w:after="0" w:line="240" w:lineRule="auto"/>
        <w:rPr>
          <w:rFonts w:ascii="Palatino Linotype" w:hAnsi="Palatino Linotype"/>
          <w:b/>
          <w:sz w:val="24"/>
          <w:szCs w:val="24"/>
        </w:rPr>
      </w:pPr>
      <w:r w:rsidRPr="00CF6039">
        <w:rPr>
          <w:rFonts w:ascii="Palatino Linotype" w:hAnsi="Palatino Linotype"/>
          <w:b/>
          <w:sz w:val="24"/>
          <w:szCs w:val="24"/>
          <w:lang w:eastAsia="hu-HU"/>
        </w:rPr>
        <w:t xml:space="preserve">Műemléki épületek szobrászati </w:t>
      </w:r>
      <w:proofErr w:type="gramStart"/>
      <w:r w:rsidRPr="00CF6039">
        <w:rPr>
          <w:rFonts w:ascii="Palatino Linotype" w:hAnsi="Palatino Linotype"/>
          <w:b/>
          <w:sz w:val="24"/>
          <w:szCs w:val="24"/>
          <w:lang w:eastAsia="hu-HU"/>
        </w:rPr>
        <w:t>munkái</w:t>
      </w:r>
      <w:r w:rsidRPr="000E120B">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0E120B">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b/>
          <w:sz w:val="24"/>
          <w:szCs w:val="24"/>
        </w:rPr>
        <w:t>304</w:t>
      </w:r>
      <w:proofErr w:type="gramEnd"/>
      <w:r>
        <w:rPr>
          <w:rFonts w:ascii="Palatino Linotype" w:hAnsi="Palatino Linotype"/>
          <w:b/>
          <w:sz w:val="24"/>
          <w:szCs w:val="24"/>
        </w:rPr>
        <w:t xml:space="preserve"> </w:t>
      </w:r>
      <w:r w:rsidRPr="000E120B">
        <w:rPr>
          <w:rFonts w:ascii="Palatino Linotype" w:hAnsi="Palatino Linotype"/>
          <w:b/>
          <w:sz w:val="24"/>
          <w:szCs w:val="24"/>
        </w:rPr>
        <w:t>óra</w:t>
      </w:r>
    </w:p>
    <w:p w:rsidR="00BE18F9" w:rsidRDefault="00BE18F9" w:rsidP="00C97DC7">
      <w:pPr>
        <w:spacing w:after="0" w:line="240" w:lineRule="auto"/>
        <w:ind w:left="567"/>
        <w:rPr>
          <w:rFonts w:ascii="Palatino Linotype" w:hAnsi="Palatino Linotype"/>
          <w:b/>
          <w:sz w:val="24"/>
          <w:szCs w:val="24"/>
        </w:rPr>
      </w:pPr>
    </w:p>
    <w:p w:rsidR="00BE18F9" w:rsidRDefault="00BE18F9" w:rsidP="00C97DC7">
      <w:pPr>
        <w:numPr>
          <w:ilvl w:val="1"/>
          <w:numId w:val="41"/>
        </w:numPr>
        <w:tabs>
          <w:tab w:val="num" w:pos="1094"/>
        </w:tabs>
        <w:spacing w:after="0" w:line="240" w:lineRule="auto"/>
        <w:ind w:left="1092"/>
        <w:rPr>
          <w:rFonts w:ascii="Palatino Linotype" w:hAnsi="Palatino Linotype"/>
          <w:b/>
          <w:sz w:val="24"/>
          <w:szCs w:val="24"/>
        </w:rPr>
      </w:pPr>
      <w:r w:rsidRPr="000E120B">
        <w:rPr>
          <w:rFonts w:ascii="Palatino Linotype" w:hAnsi="Palatino Linotype"/>
          <w:b/>
          <w:sz w:val="24"/>
          <w:szCs w:val="24"/>
        </w:rPr>
        <w:t>A tantárgy tanításának célja</w:t>
      </w:r>
    </w:p>
    <w:p w:rsidR="00BE18F9" w:rsidRPr="00CF6039" w:rsidRDefault="00BE18F9" w:rsidP="00C97DC7">
      <w:pPr>
        <w:spacing w:after="0" w:line="240" w:lineRule="auto"/>
        <w:ind w:left="567"/>
        <w:jc w:val="both"/>
        <w:rPr>
          <w:rFonts w:ascii="Palatino Linotype" w:hAnsi="Palatino Linotype"/>
          <w:sz w:val="24"/>
          <w:szCs w:val="24"/>
        </w:rPr>
      </w:pPr>
      <w:r w:rsidRPr="00CF6039">
        <w:rPr>
          <w:rFonts w:ascii="Palatino Linotype" w:hAnsi="Palatino Linotype"/>
          <w:sz w:val="24"/>
          <w:szCs w:val="24"/>
        </w:rPr>
        <w:t>Olyan elméleti felkészítés biztosítása</w:t>
      </w:r>
      <w:r>
        <w:rPr>
          <w:rFonts w:ascii="Palatino Linotype" w:hAnsi="Palatino Linotype"/>
          <w:sz w:val="24"/>
          <w:szCs w:val="24"/>
        </w:rPr>
        <w:t>, amely műemléki felújítások terén segít, a szakmai feladtat alapos végig gondolására, a megfelelő szakmai döntések meghozatalára, a kért és az illeszkedő stílus képviselésére, a felújítások során alkalmazott anyagok kiválasztására, a kiválasztott anyagok tulajdonságainak ismeretére, a hiányzórészekről megfelelő rajzi dokumentáció elkészítésére és nem utolsó sorban a megfelelő szakmai kommunikációs készségek elsajátítására</w:t>
      </w:r>
    </w:p>
    <w:p w:rsidR="00BE18F9" w:rsidRDefault="00BE18F9" w:rsidP="00C97DC7">
      <w:pPr>
        <w:widowControl w:val="0"/>
        <w:suppressAutoHyphens/>
        <w:spacing w:after="0" w:line="240" w:lineRule="auto"/>
        <w:rPr>
          <w:rFonts w:ascii="Palatino Linotype" w:hAnsi="Palatino Linotype"/>
          <w:b/>
          <w:sz w:val="24"/>
          <w:szCs w:val="24"/>
        </w:rPr>
      </w:pPr>
    </w:p>
    <w:p w:rsidR="00BE18F9" w:rsidRDefault="00BE18F9" w:rsidP="00C97DC7">
      <w:pPr>
        <w:widowControl w:val="0"/>
        <w:numPr>
          <w:ilvl w:val="1"/>
          <w:numId w:val="41"/>
        </w:numPr>
        <w:tabs>
          <w:tab w:val="num" w:pos="1094"/>
        </w:tabs>
        <w:suppressAutoHyphens/>
        <w:spacing w:after="0" w:line="240" w:lineRule="auto"/>
        <w:ind w:left="1092"/>
        <w:jc w:val="both"/>
        <w:rPr>
          <w:rFonts w:ascii="Palatino Linotype" w:hAnsi="Palatino Linotype"/>
          <w:kern w:val="2"/>
          <w:lang w:eastAsia="hi-IN" w:bidi="hi-IN"/>
        </w:rPr>
      </w:pPr>
      <w:r w:rsidRPr="00B5767E">
        <w:rPr>
          <w:rFonts w:ascii="Palatino Linotype" w:hAnsi="Palatino Linotype"/>
          <w:b/>
          <w:sz w:val="24"/>
          <w:szCs w:val="24"/>
        </w:rPr>
        <w:t xml:space="preserve">Kapcsolódó szakmai tartalmak </w:t>
      </w:r>
    </w:p>
    <w:p w:rsidR="00BE18F9" w:rsidRPr="007A612D" w:rsidRDefault="00BE18F9" w:rsidP="00C97DC7">
      <w:pPr>
        <w:widowControl w:val="0"/>
        <w:suppressAutoHyphens/>
        <w:spacing w:after="0" w:line="240" w:lineRule="auto"/>
        <w:ind w:left="567"/>
        <w:jc w:val="both"/>
        <w:rPr>
          <w:rFonts w:ascii="Palatino Linotype" w:hAnsi="Palatino Linotype"/>
          <w:kern w:val="2"/>
          <w:lang w:eastAsia="hi-IN" w:bidi="hi-IN"/>
        </w:rPr>
      </w:pPr>
    </w:p>
    <w:p w:rsidR="00BE18F9" w:rsidRDefault="00BE18F9" w:rsidP="00C97DC7">
      <w:pPr>
        <w:widowControl w:val="0"/>
        <w:numPr>
          <w:ilvl w:val="1"/>
          <w:numId w:val="41"/>
        </w:numPr>
        <w:tabs>
          <w:tab w:val="num" w:pos="1094"/>
        </w:tabs>
        <w:suppressAutoHyphens/>
        <w:spacing w:after="0" w:line="240" w:lineRule="auto"/>
        <w:ind w:left="1092"/>
        <w:rPr>
          <w:rFonts w:ascii="Palatino Linotype" w:hAnsi="Palatino Linotype"/>
          <w:b/>
          <w:sz w:val="24"/>
          <w:szCs w:val="24"/>
        </w:rPr>
      </w:pPr>
      <w:r w:rsidRPr="000E120B">
        <w:rPr>
          <w:rFonts w:ascii="Palatino Linotype" w:hAnsi="Palatino Linotype"/>
          <w:b/>
          <w:sz w:val="24"/>
          <w:szCs w:val="24"/>
        </w:rPr>
        <w:t>Témakörök</w:t>
      </w:r>
    </w:p>
    <w:p w:rsidR="00BE18F9" w:rsidRDefault="00BE18F9" w:rsidP="00C97DC7">
      <w:pPr>
        <w:pStyle w:val="Listaszerbekezds4"/>
        <w:spacing w:after="0"/>
        <w:rPr>
          <w:rFonts w:ascii="Palatino Linotype" w:hAnsi="Palatino Linotype"/>
          <w:b/>
          <w:sz w:val="24"/>
          <w:szCs w:val="24"/>
        </w:rPr>
      </w:pPr>
    </w:p>
    <w:p w:rsidR="00BE18F9" w:rsidRPr="00BF2333" w:rsidRDefault="00BE18F9" w:rsidP="00C97DC7">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Szabadkézi és műszaki </w:t>
      </w:r>
      <w:proofErr w:type="gramStart"/>
      <w:r>
        <w:rPr>
          <w:rFonts w:ascii="Palatino Linotype" w:hAnsi="Palatino Linotype"/>
          <w:b/>
          <w:sz w:val="24"/>
          <w:szCs w:val="24"/>
        </w:rPr>
        <w:t>rajz</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112</w:t>
      </w:r>
      <w:proofErr w:type="gramEnd"/>
      <w:r>
        <w:rPr>
          <w:rFonts w:ascii="Palatino Linotype" w:hAnsi="Palatino Linotype"/>
          <w:b/>
          <w:i/>
          <w:sz w:val="24"/>
          <w:szCs w:val="24"/>
        </w:rPr>
        <w:t xml:space="preserve"> </w:t>
      </w:r>
      <w:r w:rsidRPr="00D846BB">
        <w:rPr>
          <w:rFonts w:ascii="Palatino Linotype" w:hAnsi="Palatino Linotype"/>
          <w:b/>
          <w:i/>
          <w:sz w:val="24"/>
          <w:szCs w:val="24"/>
        </w:rPr>
        <w:t>óra</w:t>
      </w:r>
    </w:p>
    <w:p w:rsidR="00BE18F9" w:rsidRPr="00E22258" w:rsidRDefault="00BE18F9" w:rsidP="00C97D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E</w:t>
      </w:r>
      <w:r w:rsidRPr="00E22258">
        <w:rPr>
          <w:rFonts w:ascii="Palatino Linotype" w:hAnsi="Palatino Linotype"/>
          <w:sz w:val="24"/>
          <w:szCs w:val="24"/>
        </w:rPr>
        <w:t>gysz</w:t>
      </w:r>
      <w:r>
        <w:rPr>
          <w:rFonts w:ascii="Palatino Linotype" w:hAnsi="Palatino Linotype"/>
          <w:sz w:val="24"/>
          <w:szCs w:val="24"/>
        </w:rPr>
        <w:t>e</w:t>
      </w:r>
      <w:r w:rsidRPr="00E22258">
        <w:rPr>
          <w:rFonts w:ascii="Palatino Linotype" w:hAnsi="Palatino Linotype"/>
          <w:sz w:val="24"/>
          <w:szCs w:val="24"/>
        </w:rPr>
        <w:t>rű te</w:t>
      </w:r>
      <w:r>
        <w:rPr>
          <w:rFonts w:ascii="Palatino Linotype" w:hAnsi="Palatino Linotype"/>
          <w:sz w:val="24"/>
          <w:szCs w:val="24"/>
        </w:rPr>
        <w:t>r</w:t>
      </w:r>
      <w:r w:rsidRPr="00E22258">
        <w:rPr>
          <w:rFonts w:ascii="Palatino Linotype" w:hAnsi="Palatino Linotype"/>
          <w:sz w:val="24"/>
          <w:szCs w:val="24"/>
        </w:rPr>
        <w:t>mészeti formák</w:t>
      </w:r>
      <w:r>
        <w:rPr>
          <w:rFonts w:ascii="Palatino Linotype" w:hAnsi="Palatino Linotype"/>
          <w:sz w:val="24"/>
          <w:szCs w:val="24"/>
        </w:rPr>
        <w:t xml:space="preserve"> levelek, gyümölcsök rajzolása szabadkézzel. Díszítő motívumok,párkányok( tojássoros, szívléces, </w:t>
      </w:r>
      <w:proofErr w:type="spellStart"/>
      <w:r>
        <w:rPr>
          <w:rFonts w:ascii="Palatino Linotype" w:hAnsi="Palatino Linotype"/>
          <w:sz w:val="24"/>
          <w:szCs w:val="24"/>
        </w:rPr>
        <w:t>meander</w:t>
      </w:r>
      <w:proofErr w:type="spellEnd"/>
      <w:r>
        <w:rPr>
          <w:rFonts w:ascii="Palatino Linotype" w:hAnsi="Palatino Linotype"/>
          <w:sz w:val="24"/>
          <w:szCs w:val="24"/>
        </w:rPr>
        <w:t xml:space="preserve"> díszítés) ,konzolok akantuszlevél, füzérek ,</w:t>
      </w:r>
      <w:proofErr w:type="gramStart"/>
      <w:r>
        <w:rPr>
          <w:rFonts w:ascii="Palatino Linotype" w:hAnsi="Palatino Linotype"/>
          <w:sz w:val="24"/>
          <w:szCs w:val="24"/>
        </w:rPr>
        <w:t>drapéria díszítés</w:t>
      </w:r>
      <w:proofErr w:type="gramEnd"/>
      <w:r>
        <w:rPr>
          <w:rFonts w:ascii="Palatino Linotype" w:hAnsi="Palatino Linotype"/>
          <w:sz w:val="24"/>
          <w:szCs w:val="24"/>
        </w:rPr>
        <w:t xml:space="preserve"> ,belső és külsőtéri díszített felületek  rajzolása szabadkézzel. Díszítő motívumként alkalmazott anatómiai elemek rajza. Enteriőrök rajzolása. Perspektivikus ábrázolás. Felújítások során szükséges tervdokumentációk értelmezése elkészítése, csomóponti, részletrajzok elkészítése</w:t>
      </w:r>
    </w:p>
    <w:p w:rsidR="00BE18F9" w:rsidRDefault="00BE18F9" w:rsidP="00C97DC7">
      <w:pPr>
        <w:spacing w:after="0" w:line="240" w:lineRule="auto"/>
        <w:rPr>
          <w:rFonts w:ascii="Palatino Linotype" w:hAnsi="Palatino Linotype"/>
          <w:b/>
          <w:sz w:val="24"/>
          <w:szCs w:val="24"/>
        </w:rPr>
      </w:pPr>
    </w:p>
    <w:p w:rsidR="00BE18F9" w:rsidRPr="00FD7297" w:rsidRDefault="00BE18F9" w:rsidP="00C97DC7">
      <w:pPr>
        <w:widowControl w:val="0"/>
        <w:numPr>
          <w:ilvl w:val="2"/>
          <w:numId w:val="41"/>
        </w:numPr>
        <w:suppressAutoHyphens/>
        <w:spacing w:after="0" w:line="240" w:lineRule="auto"/>
        <w:rPr>
          <w:rFonts w:ascii="Palatino Linotype" w:hAnsi="Palatino Linotype"/>
          <w:b/>
          <w:sz w:val="24"/>
          <w:szCs w:val="24"/>
        </w:rPr>
      </w:pPr>
      <w:r w:rsidRPr="00271040">
        <w:rPr>
          <w:rFonts w:ascii="Palatino Linotype" w:hAnsi="Palatino Linotype" w:cs="Arial"/>
          <w:b/>
          <w:lang w:eastAsia="hu-HU"/>
        </w:rPr>
        <w:t xml:space="preserve">Műemléki felújítások jogi keretei és </w:t>
      </w:r>
      <w:proofErr w:type="gramStart"/>
      <w:r w:rsidRPr="00271040">
        <w:rPr>
          <w:rFonts w:ascii="Palatino Linotype" w:hAnsi="Palatino Linotype" w:cs="Arial"/>
          <w:b/>
          <w:lang w:eastAsia="hu-HU"/>
        </w:rPr>
        <w:t>anyagai</w:t>
      </w:r>
      <w:r w:rsidDel="00017D5E">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t xml:space="preserve">       </w:t>
      </w:r>
      <w:r w:rsidRPr="00C8373C">
        <w:rPr>
          <w:rFonts w:ascii="Palatino Linotype" w:hAnsi="Palatino Linotype"/>
          <w:b/>
          <w:i/>
          <w:sz w:val="24"/>
          <w:szCs w:val="24"/>
        </w:rPr>
        <w:t>32</w:t>
      </w:r>
      <w:proofErr w:type="gramEnd"/>
      <w:r w:rsidRPr="00C8373C">
        <w:rPr>
          <w:rFonts w:ascii="Palatino Linotype" w:hAnsi="Palatino Linotype"/>
          <w:b/>
          <w:i/>
          <w:sz w:val="24"/>
          <w:szCs w:val="24"/>
        </w:rPr>
        <w:t xml:space="preserve"> óra</w:t>
      </w:r>
    </w:p>
    <w:p w:rsidR="00BE18F9" w:rsidRDefault="00BE18F9" w:rsidP="00C97DC7">
      <w:pPr>
        <w:widowControl w:val="0"/>
        <w:suppressAutoHyphens/>
        <w:spacing w:after="0" w:line="240" w:lineRule="auto"/>
        <w:ind w:left="1276"/>
        <w:rPr>
          <w:rFonts w:ascii="Palatino Linotype" w:hAnsi="Palatino Linotype"/>
          <w:sz w:val="24"/>
          <w:szCs w:val="24"/>
        </w:rPr>
      </w:pPr>
      <w:r w:rsidRPr="00FD7297">
        <w:rPr>
          <w:rFonts w:ascii="Palatino Linotype" w:hAnsi="Palatino Linotype"/>
          <w:sz w:val="24"/>
          <w:szCs w:val="24"/>
        </w:rPr>
        <w:t>Műemléki</w:t>
      </w:r>
      <w:r>
        <w:rPr>
          <w:rFonts w:ascii="Palatino Linotype" w:hAnsi="Palatino Linotype"/>
          <w:sz w:val="24"/>
          <w:szCs w:val="24"/>
        </w:rPr>
        <w:t xml:space="preserve"> törvény és a törvényhez kapcsolódó szabályozások megismertetése. Eljárási szabályok. Műemléki tevékenység dokumentálása.</w:t>
      </w:r>
    </w:p>
    <w:p w:rsidR="00BE18F9" w:rsidRPr="00FD7297" w:rsidRDefault="00BE18F9" w:rsidP="00C97DC7">
      <w:pPr>
        <w:widowControl w:val="0"/>
        <w:suppressAutoHyphens/>
        <w:spacing w:after="0" w:line="240" w:lineRule="auto"/>
        <w:ind w:left="1276"/>
        <w:jc w:val="both"/>
        <w:rPr>
          <w:rFonts w:ascii="Palatino Linotype" w:hAnsi="Palatino Linotype"/>
          <w:sz w:val="24"/>
          <w:szCs w:val="24"/>
        </w:rPr>
      </w:pPr>
      <w:r w:rsidRPr="00FD7297">
        <w:rPr>
          <w:rFonts w:ascii="Palatino Linotype" w:hAnsi="Palatino Linotype"/>
          <w:sz w:val="24"/>
          <w:szCs w:val="24"/>
        </w:rPr>
        <w:t>Történeti anyagok és tulajdonságaik</w:t>
      </w:r>
      <w:r>
        <w:rPr>
          <w:rFonts w:ascii="Palatino Linotype" w:hAnsi="Palatino Linotype"/>
          <w:sz w:val="24"/>
          <w:szCs w:val="24"/>
        </w:rPr>
        <w:t>. Történeti anyagok helyettesítése a ma gyártott anyagokkal. A mai műemlék területén felhasználható anyagok tulajdonságai és azok beépíthetőségének kritériumai. A történeti és mai anyagok együttdolgozásának feltételei. Kőjavító anyagok. Impregnáló anyagok. Szennyeződés eltávolító anyagok. Festék eltávolító anyagok. Textúrát, felületi színt és megjelenést biztosítóanyagok</w:t>
      </w:r>
    </w:p>
    <w:p w:rsidR="00BE18F9" w:rsidRDefault="00BE18F9" w:rsidP="00C97DC7">
      <w:pPr>
        <w:spacing w:after="0" w:line="240" w:lineRule="auto"/>
        <w:rPr>
          <w:rFonts w:ascii="Palatino Linotype" w:hAnsi="Palatino Linotype"/>
          <w:b/>
          <w:sz w:val="24"/>
          <w:szCs w:val="24"/>
        </w:rPr>
      </w:pPr>
    </w:p>
    <w:p w:rsidR="00BE18F9" w:rsidRPr="00271040" w:rsidRDefault="00BE18F9" w:rsidP="00C97DC7">
      <w:pPr>
        <w:widowControl w:val="0"/>
        <w:numPr>
          <w:ilvl w:val="2"/>
          <w:numId w:val="41"/>
        </w:numPr>
        <w:suppressAutoHyphens/>
        <w:spacing w:after="0" w:line="240" w:lineRule="auto"/>
        <w:rPr>
          <w:rFonts w:ascii="Palatino Linotype" w:hAnsi="Palatino Linotype"/>
          <w:b/>
          <w:sz w:val="24"/>
          <w:szCs w:val="24"/>
        </w:rPr>
      </w:pPr>
      <w:r w:rsidRPr="00271040">
        <w:rPr>
          <w:rFonts w:ascii="Palatino Linotype" w:hAnsi="Palatino Linotype" w:cs="Arial"/>
          <w:b/>
          <w:lang w:eastAsia="hu-HU"/>
        </w:rPr>
        <w:t xml:space="preserve">Építés technológiák és </w:t>
      </w:r>
      <w:proofErr w:type="gramStart"/>
      <w:r w:rsidRPr="00271040">
        <w:rPr>
          <w:rFonts w:ascii="Palatino Linotype" w:hAnsi="Palatino Linotype" w:cs="Arial"/>
          <w:b/>
          <w:lang w:eastAsia="hu-HU"/>
        </w:rPr>
        <w:t>statika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64</w:t>
      </w:r>
      <w:proofErr w:type="gramEnd"/>
      <w:r>
        <w:rPr>
          <w:rFonts w:ascii="Palatino Linotype" w:hAnsi="Palatino Linotype"/>
          <w:b/>
          <w:sz w:val="24"/>
          <w:szCs w:val="24"/>
        </w:rPr>
        <w:t xml:space="preserve"> </w:t>
      </w:r>
      <w:r w:rsidRPr="00D846BB">
        <w:rPr>
          <w:rFonts w:ascii="Palatino Linotype" w:hAnsi="Palatino Linotype"/>
          <w:b/>
          <w:i/>
          <w:sz w:val="24"/>
          <w:szCs w:val="24"/>
        </w:rPr>
        <w:t>óra</w:t>
      </w:r>
    </w:p>
    <w:p w:rsidR="00BE18F9" w:rsidRPr="00271040" w:rsidRDefault="00BE18F9" w:rsidP="00C97DC7">
      <w:pPr>
        <w:widowControl w:val="0"/>
        <w:suppressAutoHyphens/>
        <w:spacing w:after="0" w:line="240" w:lineRule="auto"/>
        <w:ind w:left="1210"/>
        <w:rPr>
          <w:rFonts w:ascii="Palatino Linotype" w:hAnsi="Palatino Linotype"/>
          <w:b/>
          <w:sz w:val="24"/>
          <w:szCs w:val="24"/>
        </w:rPr>
      </w:pPr>
    </w:p>
    <w:p w:rsidR="00BE18F9" w:rsidRDefault="00BE18F9" w:rsidP="00C97DC7">
      <w:pPr>
        <w:widowControl w:val="0"/>
        <w:suppressAutoHyphens/>
        <w:spacing w:after="0" w:line="240" w:lineRule="auto"/>
        <w:ind w:left="1210"/>
        <w:jc w:val="both"/>
        <w:rPr>
          <w:rFonts w:ascii="Palatino Linotype" w:hAnsi="Palatino Linotype" w:cs="Arial"/>
          <w:lang w:eastAsia="hu-HU"/>
        </w:rPr>
      </w:pPr>
      <w:r w:rsidRPr="00271040">
        <w:rPr>
          <w:rFonts w:ascii="Palatino Linotype" w:hAnsi="Palatino Linotype" w:cs="Arial"/>
          <w:lang w:eastAsia="hu-HU"/>
        </w:rPr>
        <w:t>Épületszerkezetek</w:t>
      </w:r>
      <w:r>
        <w:rPr>
          <w:rFonts w:ascii="Palatino Linotype" w:hAnsi="Palatino Linotype" w:cs="Arial"/>
          <w:lang w:eastAsia="hu-HU"/>
        </w:rPr>
        <w:t xml:space="preserve"> rendszerezése. Alapok, falszerkezetek, födémek </w:t>
      </w:r>
      <w:r>
        <w:rPr>
          <w:rFonts w:ascii="Palatino Linotype" w:hAnsi="Palatino Linotype" w:cs="Arial"/>
          <w:lang w:eastAsia="hu-HU"/>
        </w:rPr>
        <w:lastRenderedPageBreak/>
        <w:t xml:space="preserve">tetőszerkezetek, lépcsők, korlátok szakmai megoldásai a hagyományos és korszerű építési módokban. Vakolatkészítési módok a sárvakolattól a nemes vakolatig. Korszerű felületkialakítási megoldások és díszítőelemek egymásra gyakorolt hatása </w:t>
      </w:r>
      <w:proofErr w:type="gramStart"/>
      <w:r>
        <w:rPr>
          <w:rFonts w:ascii="Palatino Linotype" w:hAnsi="Palatino Linotype" w:cs="Arial"/>
          <w:lang w:eastAsia="hu-HU"/>
        </w:rPr>
        <w:t>A</w:t>
      </w:r>
      <w:proofErr w:type="gramEnd"/>
      <w:r>
        <w:rPr>
          <w:rFonts w:ascii="Palatino Linotype" w:hAnsi="Palatino Linotype" w:cs="Arial"/>
          <w:lang w:eastAsia="hu-HU"/>
        </w:rPr>
        <w:t xml:space="preserve"> kő ,gipsz,műkő díszítő elemek kapcsolata az épületszerkezeti elemekkel Az egyes épületszerkezetek kapcsolódásának csomóponti megoldásai, anyagok egymásra hatása. Épületszerkezeti mozgások, az épületekre ható erők. Építés technológiai folyamatok. Az épületekre ható erők hatása a díszítőelemekre.</w:t>
      </w:r>
    </w:p>
    <w:p w:rsidR="00BE18F9" w:rsidRDefault="00BE18F9" w:rsidP="00C97DC7">
      <w:pPr>
        <w:widowControl w:val="0"/>
        <w:suppressAutoHyphens/>
        <w:spacing w:after="0" w:line="240" w:lineRule="auto"/>
        <w:ind w:left="1210"/>
        <w:jc w:val="both"/>
        <w:rPr>
          <w:rFonts w:ascii="Palatino Linotype" w:hAnsi="Palatino Linotype" w:cs="Arial"/>
          <w:lang w:eastAsia="hu-HU"/>
        </w:rPr>
      </w:pPr>
      <w:r>
        <w:rPr>
          <w:rFonts w:ascii="Palatino Linotype" w:hAnsi="Palatino Linotype" w:cs="Arial"/>
          <w:lang w:eastAsia="hu-HU"/>
        </w:rPr>
        <w:t>A statika fogalma fontossága az építészetben. Erők ábrázolása. Különböző irányú erők hatása egymásra. Eredőerő kiszámítása erők ábrázolása Egyszerű kéttámaszú tartó méretezése fa, kő beton szerkezet vonatkozásában. Egyszerű vasbetonszerkezet méretezése szükséges vasmennyiség kiszámítása</w:t>
      </w:r>
    </w:p>
    <w:p w:rsidR="00BE18F9" w:rsidRPr="00271040" w:rsidRDefault="00BE18F9" w:rsidP="00C97DC7">
      <w:pPr>
        <w:widowControl w:val="0"/>
        <w:suppressAutoHyphens/>
        <w:spacing w:after="0" w:line="240" w:lineRule="auto"/>
        <w:ind w:left="1210"/>
        <w:jc w:val="both"/>
        <w:rPr>
          <w:rFonts w:ascii="Palatino Linotype" w:hAnsi="Palatino Linotype"/>
          <w:sz w:val="24"/>
          <w:szCs w:val="24"/>
        </w:rPr>
      </w:pPr>
    </w:p>
    <w:p w:rsidR="00BE18F9" w:rsidRPr="00947E50" w:rsidRDefault="00BE18F9" w:rsidP="00C97DC7">
      <w:pPr>
        <w:widowControl w:val="0"/>
        <w:numPr>
          <w:ilvl w:val="2"/>
          <w:numId w:val="41"/>
        </w:numPr>
        <w:suppressAutoHyphens/>
        <w:spacing w:after="0" w:line="240" w:lineRule="auto"/>
        <w:rPr>
          <w:rFonts w:ascii="Palatino Linotype" w:hAnsi="Palatino Linotype"/>
          <w:b/>
          <w:sz w:val="24"/>
          <w:szCs w:val="24"/>
        </w:rPr>
      </w:pPr>
      <w:r w:rsidRPr="00271040">
        <w:rPr>
          <w:rFonts w:ascii="Palatino Linotype" w:hAnsi="Palatino Linotype" w:cs="Arial"/>
          <w:b/>
          <w:lang w:eastAsia="hu-HU"/>
        </w:rPr>
        <w:t xml:space="preserve">Történeti anyagok és építészeti </w:t>
      </w:r>
      <w:proofErr w:type="gramStart"/>
      <w:r w:rsidRPr="00271040">
        <w:rPr>
          <w:rFonts w:ascii="Palatino Linotype" w:hAnsi="Palatino Linotype" w:cs="Arial"/>
          <w:b/>
          <w:lang w:eastAsia="hu-HU"/>
        </w:rPr>
        <w:t>stílusok</w:t>
      </w:r>
      <w:r w:rsidRPr="00271040">
        <w:rPr>
          <w:rFonts w:ascii="Palatino Linotype" w:hAnsi="Palatino Linotype"/>
          <w:b/>
          <w:sz w:val="24"/>
          <w:szCs w:val="24"/>
        </w:rPr>
        <w:t xml:space="preserve"> </w:t>
      </w:r>
      <w:r w:rsidRPr="00947E50">
        <w:rPr>
          <w:rFonts w:ascii="Palatino Linotype" w:hAnsi="Palatino Linotype"/>
          <w:b/>
          <w:sz w:val="24"/>
          <w:szCs w:val="24"/>
        </w:rPr>
        <w:tab/>
      </w:r>
      <w:r w:rsidRPr="00947E50">
        <w:rPr>
          <w:rFonts w:ascii="Palatino Linotype" w:hAnsi="Palatino Linotype"/>
          <w:b/>
          <w:sz w:val="24"/>
          <w:szCs w:val="24"/>
        </w:rPr>
        <w:tab/>
      </w:r>
      <w:r w:rsidRPr="00947E50">
        <w:rPr>
          <w:rFonts w:ascii="Palatino Linotype" w:hAnsi="Palatino Linotype"/>
          <w:b/>
          <w:sz w:val="24"/>
          <w:szCs w:val="24"/>
        </w:rPr>
        <w:tab/>
      </w:r>
      <w:r>
        <w:rPr>
          <w:rFonts w:ascii="Palatino Linotype" w:hAnsi="Palatino Linotype"/>
          <w:b/>
          <w:sz w:val="24"/>
          <w:szCs w:val="24"/>
        </w:rPr>
        <w:t xml:space="preserve">          </w:t>
      </w:r>
      <w:r w:rsidRPr="00271040">
        <w:rPr>
          <w:rFonts w:ascii="Palatino Linotype" w:hAnsi="Palatino Linotype"/>
          <w:b/>
          <w:sz w:val="24"/>
          <w:szCs w:val="24"/>
        </w:rPr>
        <w:t>96</w:t>
      </w:r>
      <w:proofErr w:type="gramEnd"/>
      <w:r w:rsidRPr="00271040">
        <w:rPr>
          <w:rFonts w:ascii="Palatino Linotype" w:hAnsi="Palatino Linotype"/>
          <w:b/>
          <w:sz w:val="24"/>
          <w:szCs w:val="24"/>
        </w:rPr>
        <w:t xml:space="preserve"> óra</w:t>
      </w:r>
    </w:p>
    <w:p w:rsidR="00BE18F9" w:rsidRPr="004500A8" w:rsidRDefault="00BE18F9" w:rsidP="00C97DC7">
      <w:pPr>
        <w:widowControl w:val="0"/>
        <w:suppressAutoHyphens/>
        <w:spacing w:after="0" w:line="240" w:lineRule="auto"/>
        <w:ind w:left="1276"/>
        <w:jc w:val="both"/>
        <w:rPr>
          <w:rFonts w:ascii="Palatino Linotype" w:hAnsi="Palatino Linotype"/>
          <w:sz w:val="24"/>
          <w:szCs w:val="24"/>
        </w:rPr>
      </w:pPr>
      <w:r w:rsidRPr="004500A8">
        <w:rPr>
          <w:rFonts w:ascii="Palatino Linotype" w:hAnsi="Palatino Linotype"/>
          <w:sz w:val="24"/>
          <w:szCs w:val="24"/>
        </w:rPr>
        <w:t>Az építészeti korok az őskortól a modern építészetig bezárólag</w:t>
      </w:r>
      <w:r>
        <w:rPr>
          <w:rFonts w:ascii="Palatino Linotype" w:hAnsi="Palatino Linotype"/>
          <w:sz w:val="24"/>
          <w:szCs w:val="24"/>
        </w:rPr>
        <w:t>. A téma feldolgozása során a felhasznált anyakora térkialakítási, térlefedési, felület kialakítási módokra és az alkalmazott stílusjegyekre kell koncentrálni. Hazai műemlékek.</w:t>
      </w:r>
    </w:p>
    <w:p w:rsidR="00BE18F9" w:rsidRPr="000E120B" w:rsidRDefault="00BE18F9" w:rsidP="00C97DC7">
      <w:pPr>
        <w:spacing w:after="0" w:line="240" w:lineRule="auto"/>
        <w:rPr>
          <w:rFonts w:ascii="Palatino Linotype" w:hAnsi="Palatino Linotype"/>
          <w:b/>
        </w:rPr>
      </w:pPr>
    </w:p>
    <w:p w:rsidR="00BE18F9" w:rsidRDefault="00BE18F9" w:rsidP="00C97DC7">
      <w:pPr>
        <w:widowControl w:val="0"/>
        <w:numPr>
          <w:ilvl w:val="1"/>
          <w:numId w:val="41"/>
        </w:numPr>
        <w:tabs>
          <w:tab w:val="num" w:pos="1094"/>
        </w:tabs>
        <w:suppressAutoHyphens/>
        <w:spacing w:after="0" w:line="240" w:lineRule="auto"/>
        <w:ind w:left="1092"/>
        <w:rPr>
          <w:rFonts w:ascii="Palatino Linotype" w:hAnsi="Palatino Linotype"/>
          <w:b/>
          <w:i/>
          <w:sz w:val="24"/>
          <w:szCs w:val="24"/>
        </w:rPr>
      </w:pPr>
      <w:r w:rsidRPr="00D846BB">
        <w:rPr>
          <w:rFonts w:ascii="Palatino Linotype" w:hAnsi="Palatino Linotype"/>
          <w:b/>
          <w:i/>
          <w:sz w:val="24"/>
          <w:szCs w:val="24"/>
        </w:rPr>
        <w:t>A képzés javasolt helyszíne</w:t>
      </w:r>
    </w:p>
    <w:p w:rsidR="00BE18F9" w:rsidRPr="00861A02" w:rsidRDefault="00BE18F9" w:rsidP="00C97DC7">
      <w:pPr>
        <w:widowControl w:val="0"/>
        <w:suppressAutoHyphens/>
        <w:spacing w:after="0" w:line="240" w:lineRule="auto"/>
        <w:ind w:left="567"/>
        <w:rPr>
          <w:rFonts w:ascii="Palatino Linotype" w:hAnsi="Palatino Linotype"/>
          <w:sz w:val="24"/>
          <w:szCs w:val="24"/>
        </w:rPr>
      </w:pPr>
      <w:r w:rsidRPr="00861A02">
        <w:rPr>
          <w:rFonts w:ascii="Palatino Linotype" w:hAnsi="Palatino Linotype"/>
          <w:sz w:val="24"/>
          <w:szCs w:val="24"/>
        </w:rPr>
        <w:t>Tanterem</w:t>
      </w:r>
      <w:r>
        <w:rPr>
          <w:rFonts w:ascii="Palatino Linotype" w:hAnsi="Palatino Linotype"/>
          <w:sz w:val="24"/>
          <w:szCs w:val="24"/>
        </w:rPr>
        <w:t xml:space="preserve"> műemléki helyszínek múzeum</w:t>
      </w:r>
    </w:p>
    <w:p w:rsidR="00BE18F9" w:rsidRPr="000E120B" w:rsidRDefault="00BE18F9" w:rsidP="00C97DC7">
      <w:pPr>
        <w:spacing w:after="0" w:line="240" w:lineRule="auto"/>
        <w:rPr>
          <w:rFonts w:ascii="Palatino Linotype" w:hAnsi="Palatino Linotype"/>
          <w:b/>
          <w:sz w:val="24"/>
          <w:szCs w:val="24"/>
        </w:rPr>
      </w:pPr>
    </w:p>
    <w:p w:rsidR="00BE18F9" w:rsidRPr="00D846BB" w:rsidRDefault="00BE18F9" w:rsidP="00C97DC7">
      <w:pPr>
        <w:widowControl w:val="0"/>
        <w:numPr>
          <w:ilvl w:val="1"/>
          <w:numId w:val="41"/>
        </w:numPr>
        <w:tabs>
          <w:tab w:val="num" w:pos="1094"/>
        </w:tabs>
        <w:suppressAutoHyphens/>
        <w:spacing w:after="0" w:line="240" w:lineRule="auto"/>
        <w:ind w:left="1092"/>
        <w:rPr>
          <w:rFonts w:ascii="Palatino Linotype" w:hAnsi="Palatino Linotype"/>
          <w:b/>
          <w:i/>
          <w:sz w:val="24"/>
          <w:szCs w:val="24"/>
        </w:rPr>
      </w:pPr>
      <w:r w:rsidRPr="00D846BB">
        <w:rPr>
          <w:rFonts w:ascii="Palatino Linotype" w:hAnsi="Palatino Linotype"/>
          <w:b/>
          <w:i/>
          <w:sz w:val="24"/>
          <w:szCs w:val="24"/>
        </w:rPr>
        <w:t xml:space="preserve">A tantárgy elsajátítása során alkalmazható sajátos módszerek, tanulói tevékenységformák </w:t>
      </w:r>
      <w:r w:rsidRPr="00E67EB2">
        <w:rPr>
          <w:rFonts w:ascii="Palatino Linotype" w:hAnsi="Palatino Linotype"/>
          <w:b/>
          <w:i/>
          <w:sz w:val="24"/>
          <w:szCs w:val="24"/>
        </w:rPr>
        <w:t>(ajánlás)</w:t>
      </w:r>
    </w:p>
    <w:p w:rsidR="00BE18F9" w:rsidRPr="000E120B" w:rsidRDefault="00BE18F9" w:rsidP="00C97DC7">
      <w:pPr>
        <w:spacing w:after="0" w:line="240" w:lineRule="auto"/>
        <w:jc w:val="both"/>
        <w:rPr>
          <w:rFonts w:ascii="Palatino Linotype" w:hAnsi="Palatino Linotype" w:cs="Verdana"/>
          <w:b/>
          <w:iCs/>
          <w:sz w:val="24"/>
          <w:szCs w:val="24"/>
        </w:rPr>
      </w:pPr>
    </w:p>
    <w:p w:rsidR="00BE18F9" w:rsidRDefault="00BE18F9" w:rsidP="00C97DC7">
      <w:pPr>
        <w:widowControl w:val="0"/>
        <w:numPr>
          <w:ilvl w:val="2"/>
          <w:numId w:val="41"/>
        </w:numPr>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BE18F9" w:rsidRDefault="00BE18F9" w:rsidP="00B23ADF">
      <w:pPr>
        <w:widowControl w:val="0"/>
        <w:suppressAutoHyphens/>
        <w:spacing w:after="0" w:line="240" w:lineRule="auto"/>
        <w:ind w:left="1210"/>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E18F9" w:rsidTr="003C64BA">
        <w:trPr>
          <w:jc w:val="center"/>
        </w:trPr>
        <w:tc>
          <w:tcPr>
            <w:tcW w:w="994" w:type="dxa"/>
            <w:vMerge w:val="restart"/>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E18F9" w:rsidTr="003C64BA">
        <w:trPr>
          <w:jc w:val="center"/>
        </w:trPr>
        <w:tc>
          <w:tcPr>
            <w:tcW w:w="994" w:type="dxa"/>
            <w:vMerge/>
            <w:vAlign w:val="center"/>
          </w:tcPr>
          <w:p w:rsidR="00BE18F9" w:rsidRDefault="00BE18F9" w:rsidP="003C64BA">
            <w:pPr>
              <w:spacing w:after="0" w:line="240" w:lineRule="auto"/>
              <w:rPr>
                <w:rFonts w:ascii="Palatino Linotype" w:hAnsi="Palatino Linotype"/>
                <w:b/>
                <w:sz w:val="20"/>
                <w:szCs w:val="20"/>
              </w:rPr>
            </w:pPr>
          </w:p>
        </w:tc>
        <w:tc>
          <w:tcPr>
            <w:tcW w:w="2800" w:type="dxa"/>
            <w:vMerge/>
            <w:vAlign w:val="center"/>
          </w:tcPr>
          <w:p w:rsidR="00BE18F9" w:rsidRDefault="00BE18F9" w:rsidP="003C64BA">
            <w:pPr>
              <w:spacing w:after="0" w:line="240" w:lineRule="auto"/>
              <w:rPr>
                <w:rFonts w:ascii="Palatino Linotype" w:hAnsi="Palatino Linotype"/>
                <w:b/>
                <w:sz w:val="20"/>
                <w:szCs w:val="20"/>
              </w:rPr>
            </w:pPr>
          </w:p>
        </w:tc>
        <w:tc>
          <w:tcPr>
            <w:tcW w:w="945" w:type="dxa"/>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BE18F9" w:rsidRDefault="00BE18F9" w:rsidP="003C64BA">
            <w:pPr>
              <w:spacing w:after="0" w:line="240" w:lineRule="auto"/>
              <w:rPr>
                <w:rFonts w:ascii="Palatino Linotype" w:hAnsi="Palatino Linotype"/>
                <w:b/>
                <w:sz w:val="20"/>
                <w:szCs w:val="20"/>
              </w:rPr>
            </w:pPr>
          </w:p>
        </w:tc>
      </w:tr>
      <w:tr w:rsidR="00BE18F9" w:rsidTr="003C64BA">
        <w:trPr>
          <w:jc w:val="center"/>
        </w:trPr>
        <w:tc>
          <w:tcPr>
            <w:tcW w:w="994"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994"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2659"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994"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994"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2659"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994"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994"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2659"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994"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2659"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994"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945"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rsidP="003C64BA">
            <w:pPr>
              <w:spacing w:after="0" w:line="240" w:lineRule="auto"/>
              <w:jc w:val="center"/>
              <w:rPr>
                <w:rFonts w:ascii="Palatino Linotype" w:hAnsi="Palatino Linotype"/>
                <w:sz w:val="20"/>
                <w:szCs w:val="20"/>
              </w:rPr>
            </w:pPr>
          </w:p>
        </w:tc>
        <w:tc>
          <w:tcPr>
            <w:tcW w:w="2659" w:type="dxa"/>
            <w:vAlign w:val="center"/>
          </w:tcPr>
          <w:p w:rsidR="00BE18F9" w:rsidRDefault="00BE18F9" w:rsidP="003C64BA">
            <w:pPr>
              <w:spacing w:after="0" w:line="240" w:lineRule="auto"/>
              <w:jc w:val="center"/>
              <w:rPr>
                <w:rFonts w:ascii="Palatino Linotype" w:hAnsi="Palatino Linotype"/>
                <w:sz w:val="20"/>
                <w:szCs w:val="20"/>
              </w:rPr>
            </w:pPr>
          </w:p>
        </w:tc>
      </w:tr>
    </w:tbl>
    <w:p w:rsidR="00BE18F9" w:rsidRDefault="00BE18F9" w:rsidP="00C97DC7">
      <w:pPr>
        <w:widowControl w:val="0"/>
        <w:suppressAutoHyphens/>
        <w:spacing w:after="0" w:line="240" w:lineRule="auto"/>
        <w:jc w:val="both"/>
        <w:rPr>
          <w:rFonts w:ascii="Palatino Linotype" w:hAnsi="Palatino Linotype"/>
          <w:sz w:val="24"/>
          <w:szCs w:val="24"/>
        </w:rPr>
      </w:pPr>
    </w:p>
    <w:p w:rsidR="00BE18F9" w:rsidRDefault="00BE18F9" w:rsidP="00C97DC7">
      <w:pPr>
        <w:widowControl w:val="0"/>
        <w:suppressAutoHyphens/>
        <w:spacing w:after="0" w:line="240" w:lineRule="auto"/>
        <w:jc w:val="both"/>
        <w:rPr>
          <w:rFonts w:ascii="Palatino Linotype" w:hAnsi="Palatino Linotype"/>
          <w:sz w:val="24"/>
          <w:szCs w:val="24"/>
        </w:rPr>
      </w:pPr>
    </w:p>
    <w:p w:rsidR="00BE18F9" w:rsidRDefault="00BE18F9" w:rsidP="00C97DC7">
      <w:pPr>
        <w:numPr>
          <w:ilvl w:val="2"/>
          <w:numId w:val="41"/>
        </w:numPr>
        <w:spacing w:after="0" w:line="240" w:lineRule="auto"/>
        <w:jc w:val="both"/>
        <w:rPr>
          <w:rFonts w:ascii="Palatino Linotype" w:hAnsi="Palatino Linotype"/>
          <w:b/>
          <w:bCs/>
          <w:i/>
          <w:sz w:val="24"/>
          <w:szCs w:val="24"/>
        </w:rPr>
      </w:pPr>
      <w:r w:rsidRPr="00052C8D">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tevékenységformák (ajánlás)</w:t>
      </w:r>
    </w:p>
    <w:p w:rsidR="00BE18F9" w:rsidRDefault="00BE18F9" w:rsidP="00B23ADF">
      <w:pPr>
        <w:spacing w:after="0" w:line="240" w:lineRule="auto"/>
        <w:ind w:left="1210"/>
        <w:jc w:val="both"/>
        <w:rPr>
          <w:rFonts w:ascii="Palatino Linotype" w:hAnsi="Palatino Linotype"/>
          <w:b/>
          <w:bCs/>
          <w:i/>
          <w:sz w:val="24"/>
          <w:szCs w:val="24"/>
        </w:rPr>
      </w:pPr>
    </w:p>
    <w:p w:rsidR="00BE18F9" w:rsidRDefault="00BE18F9" w:rsidP="00B23ADF">
      <w:pPr>
        <w:spacing w:after="0" w:line="240" w:lineRule="auto"/>
        <w:ind w:left="1210"/>
        <w:jc w:val="both"/>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E18F9" w:rsidTr="003C64BA">
        <w:trPr>
          <w:cantSplit/>
          <w:trHeight w:val="921"/>
          <w:jc w:val="center"/>
        </w:trPr>
        <w:tc>
          <w:tcPr>
            <w:tcW w:w="828" w:type="dxa"/>
            <w:vMerge w:val="restart"/>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Sor-szám</w:t>
            </w:r>
          </w:p>
        </w:tc>
        <w:tc>
          <w:tcPr>
            <w:tcW w:w="3621" w:type="dxa"/>
            <w:vMerge w:val="restart"/>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E18F9" w:rsidTr="003C64BA">
        <w:trPr>
          <w:cantSplit/>
          <w:trHeight w:val="1076"/>
          <w:jc w:val="center"/>
        </w:trPr>
        <w:tc>
          <w:tcPr>
            <w:tcW w:w="828" w:type="dxa"/>
            <w:vMerge/>
            <w:vAlign w:val="center"/>
          </w:tcPr>
          <w:p w:rsidR="00BE18F9" w:rsidRDefault="00BE18F9" w:rsidP="003C64BA">
            <w:pPr>
              <w:spacing w:after="0" w:line="240" w:lineRule="auto"/>
              <w:rPr>
                <w:rFonts w:ascii="Palatino Linotype" w:hAnsi="Palatino Linotype"/>
                <w:b/>
                <w:sz w:val="20"/>
                <w:szCs w:val="20"/>
              </w:rPr>
            </w:pPr>
          </w:p>
        </w:tc>
        <w:tc>
          <w:tcPr>
            <w:tcW w:w="3621" w:type="dxa"/>
            <w:vMerge/>
            <w:vAlign w:val="center"/>
          </w:tcPr>
          <w:p w:rsidR="00BE18F9" w:rsidRDefault="00BE18F9" w:rsidP="003C64BA">
            <w:pPr>
              <w:spacing w:after="0" w:line="240" w:lineRule="auto"/>
              <w:rPr>
                <w:rFonts w:ascii="Palatino Linotype" w:hAnsi="Palatino Linotype"/>
                <w:b/>
                <w:sz w:val="20"/>
                <w:szCs w:val="20"/>
              </w:rPr>
            </w:pPr>
          </w:p>
        </w:tc>
        <w:tc>
          <w:tcPr>
            <w:tcW w:w="809" w:type="dxa"/>
            <w:textDirection w:val="btLr"/>
            <w:vAlign w:val="center"/>
          </w:tcPr>
          <w:p w:rsidR="00BE18F9" w:rsidRDefault="00BE18F9" w:rsidP="003C64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E18F9" w:rsidRDefault="00BE18F9" w:rsidP="003C64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E18F9" w:rsidRDefault="00BE18F9" w:rsidP="003C64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E18F9" w:rsidRDefault="00BE18F9" w:rsidP="003C64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E18F9" w:rsidRDefault="00BE18F9" w:rsidP="003C64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E18F9" w:rsidRDefault="00BE18F9" w:rsidP="003C64BA">
            <w:pPr>
              <w:spacing w:after="0" w:line="240" w:lineRule="auto"/>
              <w:rPr>
                <w:rFonts w:ascii="Palatino Linotype" w:hAnsi="Palatino Linotype"/>
                <w:b/>
                <w:sz w:val="20"/>
                <w:szCs w:val="20"/>
              </w:rPr>
            </w:pPr>
          </w:p>
        </w:tc>
      </w:tr>
      <w:tr w:rsidR="00BE18F9" w:rsidTr="003C64BA">
        <w:trPr>
          <w:jc w:val="center"/>
        </w:trPr>
        <w:tc>
          <w:tcPr>
            <w:tcW w:w="828" w:type="dxa"/>
            <w:shd w:val="clear" w:color="auto" w:fill="D9D9D9"/>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BE18F9" w:rsidRDefault="00BE18F9" w:rsidP="003C64BA">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BE18F9" w:rsidRDefault="00BE18F9" w:rsidP="003C64BA">
            <w:pPr>
              <w:spacing w:after="0" w:line="240" w:lineRule="auto"/>
              <w:jc w:val="center"/>
              <w:rPr>
                <w:rFonts w:ascii="Palatino Linotype" w:hAnsi="Palatino Linotype"/>
                <w:sz w:val="20"/>
                <w:szCs w:val="20"/>
              </w:rPr>
            </w:pP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BE18F9" w:rsidRDefault="00BE18F9" w:rsidP="003C64BA">
            <w:pPr>
              <w:spacing w:after="0" w:line="240" w:lineRule="auto"/>
              <w:jc w:val="center"/>
              <w:rPr>
                <w:rFonts w:ascii="Palatino Linotype" w:hAnsi="Palatino Linotype"/>
                <w:sz w:val="20"/>
                <w:szCs w:val="20"/>
              </w:rPr>
            </w:pP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BE18F9" w:rsidRDefault="00BE18F9" w:rsidP="003C64BA">
            <w:pPr>
              <w:spacing w:after="0" w:line="240" w:lineRule="auto"/>
              <w:jc w:val="center"/>
              <w:rPr>
                <w:rFonts w:ascii="Palatino Linotype" w:hAnsi="Palatino Linotype"/>
                <w:sz w:val="20"/>
                <w:szCs w:val="20"/>
              </w:rPr>
            </w:pP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shd w:val="clear" w:color="auto" w:fill="D9D9D9"/>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BE18F9" w:rsidRDefault="00BE18F9" w:rsidP="003C64BA">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shd w:val="clear" w:color="auto" w:fill="D9D9D9"/>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BE18F9" w:rsidRDefault="00BE18F9" w:rsidP="003C64BA">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E18F9" w:rsidRDefault="00BE18F9" w:rsidP="003C64BA">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cs="Arial"/>
                <w:sz w:val="20"/>
                <w:szCs w:val="20"/>
              </w:rPr>
              <w:t>rajz kiegészítés</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BE18F9" w:rsidRDefault="00BE18F9" w:rsidP="003C64BA">
            <w:pPr>
              <w:spacing w:after="0" w:line="240" w:lineRule="auto"/>
              <w:rPr>
                <w:rFonts w:ascii="Palatino Linotype" w:hAnsi="Palatino Linotype"/>
                <w:sz w:val="20"/>
                <w:szCs w:val="20"/>
              </w:rPr>
            </w:pP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3.6.</w:t>
            </w:r>
          </w:p>
        </w:tc>
        <w:tc>
          <w:tcPr>
            <w:tcW w:w="3621"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cs="Arial"/>
                <w:sz w:val="20"/>
                <w:szCs w:val="20"/>
              </w:rPr>
              <w:t xml:space="preserve">rajz készítése </w:t>
            </w:r>
            <w:proofErr w:type="spellStart"/>
            <w:r>
              <w:rPr>
                <w:rFonts w:ascii="Palatino Linotype" w:hAnsi="Palatino Linotype" w:cs="Arial"/>
                <w:sz w:val="20"/>
                <w:szCs w:val="20"/>
              </w:rPr>
              <w:t>Z-rendszerről</w:t>
            </w:r>
            <w:proofErr w:type="spellEnd"/>
          </w:p>
        </w:tc>
        <w:tc>
          <w:tcPr>
            <w:tcW w:w="809" w:type="dxa"/>
            <w:vAlign w:val="center"/>
          </w:tcPr>
          <w:p w:rsidR="00BE18F9" w:rsidRDefault="00BE18F9" w:rsidP="003C64BA">
            <w:pPr>
              <w:spacing w:after="0" w:line="240" w:lineRule="auto"/>
              <w:jc w:val="center"/>
              <w:rPr>
                <w:rFonts w:ascii="Palatino Linotype" w:hAnsi="Palatino Linotype"/>
                <w:sz w:val="20"/>
                <w:szCs w:val="20"/>
              </w:rPr>
            </w:pP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3.7.</w:t>
            </w:r>
          </w:p>
        </w:tc>
        <w:tc>
          <w:tcPr>
            <w:tcW w:w="3621" w:type="dxa"/>
            <w:vAlign w:val="center"/>
          </w:tcPr>
          <w:p w:rsidR="00BE18F9" w:rsidRDefault="00BE18F9" w:rsidP="003C64BA">
            <w:pPr>
              <w:spacing w:after="0" w:line="240" w:lineRule="auto"/>
              <w:rPr>
                <w:rFonts w:ascii="Palatino Linotype" w:hAnsi="Palatino Linotype"/>
                <w:sz w:val="20"/>
                <w:szCs w:val="20"/>
              </w:rPr>
            </w:pPr>
            <w:r>
              <w:rPr>
                <w:rFonts w:ascii="Palatino Linotype" w:hAnsi="Palatino Linotype" w:cs="Arial"/>
                <w:sz w:val="20"/>
                <w:szCs w:val="20"/>
              </w:rPr>
              <w:t>rendszerrajz kiegészítés</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3.8.</w:t>
            </w:r>
          </w:p>
        </w:tc>
        <w:tc>
          <w:tcPr>
            <w:tcW w:w="3621" w:type="dxa"/>
            <w:vAlign w:val="center"/>
          </w:tcPr>
          <w:p w:rsidR="00BE18F9" w:rsidRDefault="00BE18F9" w:rsidP="003C64BA">
            <w:pPr>
              <w:spacing w:after="0" w:line="240" w:lineRule="auto"/>
              <w:rPr>
                <w:rFonts w:ascii="Palatino Linotype" w:hAnsi="Palatino Linotype"/>
                <w:sz w:val="20"/>
                <w:szCs w:val="20"/>
              </w:rPr>
            </w:pP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trHeight w:val="499"/>
          <w:jc w:val="center"/>
        </w:trPr>
        <w:tc>
          <w:tcPr>
            <w:tcW w:w="828" w:type="dxa"/>
            <w:shd w:val="clear" w:color="auto" w:fill="D9D9D9"/>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BE18F9" w:rsidRDefault="00BE18F9" w:rsidP="003C64BA">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 xml:space="preserve">Esemény helyszíni értékelése szóban </w:t>
            </w:r>
            <w:r>
              <w:rPr>
                <w:rFonts w:ascii="Palatino Linotype" w:hAnsi="Palatino Linotype" w:cs="Arial"/>
                <w:sz w:val="20"/>
                <w:szCs w:val="20"/>
              </w:rPr>
              <w:lastRenderedPageBreak/>
              <w:t>felkészülés után</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lastRenderedPageBreak/>
              <w:t>4.5.</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09"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shd w:val="clear" w:color="auto" w:fill="D9D9D9"/>
            <w:vAlign w:val="center"/>
          </w:tcPr>
          <w:p w:rsidR="00BE18F9" w:rsidRDefault="00BE18F9" w:rsidP="003C64BA">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BE18F9" w:rsidRDefault="00BE18F9" w:rsidP="003C64BA">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BE18F9" w:rsidRDefault="00BE18F9" w:rsidP="003C64BA">
            <w:pPr>
              <w:spacing w:after="0" w:line="240" w:lineRule="auto"/>
              <w:jc w:val="center"/>
              <w:rPr>
                <w:rFonts w:ascii="Palatino Linotype" w:hAnsi="Palatino Linotype"/>
                <w:sz w:val="20"/>
                <w:szCs w:val="20"/>
              </w:rPr>
            </w:pP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BE18F9" w:rsidRDefault="00BE18F9" w:rsidP="003C64BA">
            <w:pPr>
              <w:spacing w:after="0" w:line="240" w:lineRule="auto"/>
              <w:jc w:val="center"/>
              <w:rPr>
                <w:rFonts w:ascii="Palatino Linotype" w:hAnsi="Palatino Linotype"/>
                <w:sz w:val="20"/>
                <w:szCs w:val="20"/>
              </w:rPr>
            </w:pP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r w:rsidR="00BE18F9" w:rsidTr="003C64BA">
        <w:trPr>
          <w:jc w:val="center"/>
        </w:trPr>
        <w:tc>
          <w:tcPr>
            <w:tcW w:w="82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BE18F9" w:rsidRDefault="00BE18F9" w:rsidP="003C64BA">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BE18F9" w:rsidRDefault="00BE18F9" w:rsidP="003C64BA">
            <w:pPr>
              <w:spacing w:after="0" w:line="240" w:lineRule="auto"/>
              <w:jc w:val="center"/>
              <w:rPr>
                <w:rFonts w:ascii="Palatino Linotype" w:hAnsi="Palatino Linotype"/>
                <w:sz w:val="20"/>
                <w:szCs w:val="20"/>
              </w:rPr>
            </w:pPr>
          </w:p>
        </w:tc>
        <w:tc>
          <w:tcPr>
            <w:tcW w:w="798"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rsidP="003C64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rsidP="003C64BA">
            <w:pPr>
              <w:spacing w:after="0" w:line="240" w:lineRule="auto"/>
              <w:jc w:val="center"/>
              <w:rPr>
                <w:rFonts w:ascii="Palatino Linotype" w:hAnsi="Palatino Linotype"/>
                <w:sz w:val="20"/>
                <w:szCs w:val="20"/>
              </w:rPr>
            </w:pPr>
          </w:p>
        </w:tc>
      </w:tr>
    </w:tbl>
    <w:p w:rsidR="00BE18F9" w:rsidRDefault="00BE18F9" w:rsidP="00C97DC7">
      <w:pPr>
        <w:spacing w:after="0" w:line="240" w:lineRule="auto"/>
        <w:ind w:left="540"/>
        <w:jc w:val="both"/>
        <w:rPr>
          <w:rFonts w:ascii="Palatino Linotype" w:hAnsi="Palatino Linotype"/>
          <w:iCs/>
        </w:rPr>
      </w:pPr>
    </w:p>
    <w:p w:rsidR="00BE18F9" w:rsidRDefault="00BE18F9" w:rsidP="00C97DC7">
      <w:pPr>
        <w:widowControl w:val="0"/>
        <w:numPr>
          <w:ilvl w:val="1"/>
          <w:numId w:val="41"/>
        </w:numPr>
        <w:tabs>
          <w:tab w:val="num" w:pos="1094"/>
        </w:tabs>
        <w:suppressAutoHyphens/>
        <w:spacing w:after="0" w:line="240" w:lineRule="auto"/>
        <w:ind w:left="1092"/>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w:t>
      </w:r>
      <w:r w:rsidRPr="00C65A1E">
        <w:rPr>
          <w:rFonts w:ascii="Palatino Linotype" w:hAnsi="Palatino Linotype"/>
          <w:b/>
          <w:sz w:val="24"/>
          <w:szCs w:val="24"/>
        </w:rPr>
        <w:t>értékelésének</w:t>
      </w:r>
      <w:r w:rsidRPr="000E120B">
        <w:rPr>
          <w:rFonts w:ascii="Palatino Linotype" w:hAnsi="Palatino Linotype"/>
          <w:b/>
          <w:bCs/>
          <w:sz w:val="24"/>
          <w:szCs w:val="24"/>
        </w:rPr>
        <w:t xml:space="preserve"> módja</w:t>
      </w:r>
    </w:p>
    <w:p w:rsidR="00BE18F9" w:rsidRDefault="00BE18F9" w:rsidP="00C97DC7">
      <w:pPr>
        <w:widowControl w:val="0"/>
        <w:suppressAutoHyphens/>
        <w:spacing w:after="0" w:line="240" w:lineRule="auto"/>
        <w:ind w:left="567"/>
        <w:rPr>
          <w:rFonts w:ascii="Palatino Linotype" w:hAnsi="Palatino Linotype"/>
          <w:bCs/>
          <w:sz w:val="24"/>
          <w:szCs w:val="24"/>
        </w:rPr>
      </w:pPr>
      <w:r>
        <w:rPr>
          <w:rFonts w:ascii="Palatino Linotype" w:hAnsi="Palatino Linotype"/>
          <w:bCs/>
          <w:sz w:val="24"/>
          <w:szCs w:val="24"/>
        </w:rPr>
        <w:t xml:space="preserve">A nemzeti köznevelésről szóló 2011. évi CXC. törvény </w:t>
      </w:r>
      <w:proofErr w:type="gramStart"/>
      <w:r>
        <w:rPr>
          <w:rFonts w:ascii="Palatino Linotype" w:hAnsi="Palatino Linotype"/>
          <w:bCs/>
          <w:sz w:val="24"/>
          <w:szCs w:val="24"/>
        </w:rPr>
        <w:t>54 .</w:t>
      </w:r>
      <w:proofErr w:type="gramEnd"/>
      <w:r>
        <w:rPr>
          <w:rFonts w:ascii="Palatino Linotype" w:hAnsi="Palatino Linotype"/>
          <w:bCs/>
          <w:sz w:val="24"/>
          <w:szCs w:val="24"/>
        </w:rPr>
        <w:t xml:space="preserve"> § (2)a) pontja szerinti értékeléssel</w:t>
      </w:r>
    </w:p>
    <w:p w:rsidR="00BE18F9" w:rsidRPr="00B34B73" w:rsidRDefault="00BE18F9" w:rsidP="00C97DC7">
      <w:pPr>
        <w:widowControl w:val="0"/>
        <w:suppressAutoHyphens/>
        <w:spacing w:after="0" w:line="240" w:lineRule="auto"/>
        <w:ind w:left="567"/>
        <w:rPr>
          <w:rFonts w:ascii="Palatino Linotype" w:hAnsi="Palatino Linotype"/>
          <w:bCs/>
          <w:sz w:val="24"/>
          <w:szCs w:val="24"/>
        </w:rPr>
      </w:pPr>
    </w:p>
    <w:p w:rsidR="00BE18F9" w:rsidRDefault="00BE18F9" w:rsidP="00C8373C">
      <w:pPr>
        <w:numPr>
          <w:ilvl w:val="0"/>
          <w:numId w:val="41"/>
        </w:numPr>
        <w:spacing w:after="0" w:line="240" w:lineRule="auto"/>
        <w:rPr>
          <w:rFonts w:ascii="Palatino Linotype" w:hAnsi="Palatino Linotype"/>
          <w:b/>
          <w:sz w:val="24"/>
          <w:szCs w:val="24"/>
        </w:rPr>
      </w:pPr>
      <w:r w:rsidRPr="00CF6039">
        <w:rPr>
          <w:rFonts w:ascii="Palatino Linotype" w:hAnsi="Palatino Linotype"/>
          <w:b/>
          <w:sz w:val="24"/>
          <w:szCs w:val="24"/>
          <w:lang w:eastAsia="hu-HU"/>
        </w:rPr>
        <w:t xml:space="preserve">Műemléki épületek szobrászati munkái </w:t>
      </w:r>
      <w:proofErr w:type="gramStart"/>
      <w:r w:rsidRPr="00CF6039">
        <w:rPr>
          <w:rFonts w:ascii="Palatino Linotype" w:hAnsi="Palatino Linotype"/>
          <w:b/>
          <w:sz w:val="24"/>
          <w:szCs w:val="24"/>
          <w:lang w:eastAsia="hu-HU"/>
        </w:rPr>
        <w:t>gyakorlat</w:t>
      </w:r>
      <w:r>
        <w:rPr>
          <w:rFonts w:ascii="Palatino Linotype" w:hAnsi="Palatino Linotype"/>
          <w:b/>
          <w:sz w:val="24"/>
          <w:szCs w:val="24"/>
          <w:lang w:eastAsia="hu-HU"/>
        </w:rPr>
        <w:tab/>
      </w:r>
      <w:r w:rsidRPr="000E120B">
        <w:rPr>
          <w:rFonts w:ascii="Palatino Linotype" w:hAnsi="Palatino Linotype"/>
          <w:sz w:val="24"/>
          <w:szCs w:val="24"/>
        </w:rPr>
        <w:tab/>
      </w:r>
      <w:r w:rsidRPr="000E120B">
        <w:rPr>
          <w:rFonts w:ascii="Palatino Linotype" w:hAnsi="Palatino Linotype"/>
          <w:sz w:val="24"/>
          <w:szCs w:val="24"/>
        </w:rPr>
        <w:tab/>
      </w:r>
      <w:r>
        <w:rPr>
          <w:rFonts w:ascii="Palatino Linotype" w:hAnsi="Palatino Linotype"/>
          <w:sz w:val="24"/>
          <w:szCs w:val="24"/>
        </w:rPr>
        <w:t xml:space="preserve">          </w:t>
      </w:r>
      <w:r>
        <w:rPr>
          <w:rFonts w:ascii="Palatino Linotype" w:hAnsi="Palatino Linotype"/>
          <w:b/>
          <w:sz w:val="24"/>
          <w:szCs w:val="24"/>
        </w:rPr>
        <w:t>704</w:t>
      </w:r>
      <w:proofErr w:type="gramEnd"/>
      <w:r>
        <w:rPr>
          <w:rFonts w:ascii="Palatino Linotype" w:hAnsi="Palatino Linotype"/>
          <w:b/>
          <w:sz w:val="24"/>
          <w:szCs w:val="24"/>
        </w:rPr>
        <w:t xml:space="preserve"> </w:t>
      </w:r>
      <w:r w:rsidRPr="000E120B">
        <w:rPr>
          <w:rFonts w:ascii="Palatino Linotype" w:hAnsi="Palatino Linotype"/>
          <w:b/>
          <w:sz w:val="24"/>
          <w:szCs w:val="24"/>
        </w:rPr>
        <w:t>óra</w:t>
      </w:r>
    </w:p>
    <w:p w:rsidR="00BE18F9" w:rsidRDefault="00BE18F9" w:rsidP="00CC3403">
      <w:pPr>
        <w:spacing w:after="0" w:line="240" w:lineRule="auto"/>
        <w:ind w:left="567"/>
        <w:rPr>
          <w:rFonts w:ascii="Palatino Linotype" w:hAnsi="Palatino Linotype"/>
          <w:b/>
          <w:sz w:val="24"/>
          <w:szCs w:val="24"/>
        </w:rPr>
      </w:pPr>
    </w:p>
    <w:p w:rsidR="00BE18F9" w:rsidRPr="008212FF" w:rsidRDefault="00BE18F9" w:rsidP="00C8373C">
      <w:pPr>
        <w:numPr>
          <w:ilvl w:val="1"/>
          <w:numId w:val="41"/>
        </w:numPr>
        <w:spacing w:after="0" w:line="240" w:lineRule="auto"/>
        <w:ind w:firstLine="42"/>
        <w:jc w:val="both"/>
        <w:rPr>
          <w:rFonts w:ascii="Palatino Linotype" w:hAnsi="Palatino Linotype"/>
          <w:sz w:val="24"/>
          <w:szCs w:val="24"/>
        </w:rPr>
      </w:pPr>
      <w:r w:rsidRPr="000E120B">
        <w:rPr>
          <w:rFonts w:ascii="Palatino Linotype" w:hAnsi="Palatino Linotype"/>
          <w:b/>
          <w:sz w:val="24"/>
          <w:szCs w:val="24"/>
        </w:rPr>
        <w:t xml:space="preserve">A tantárgy tanításának </w:t>
      </w:r>
      <w:proofErr w:type="gramStart"/>
      <w:r w:rsidRPr="000E120B">
        <w:rPr>
          <w:rFonts w:ascii="Palatino Linotype" w:hAnsi="Palatino Linotype"/>
          <w:b/>
          <w:sz w:val="24"/>
          <w:szCs w:val="24"/>
        </w:rPr>
        <w:t>célja</w:t>
      </w:r>
      <w:r>
        <w:rPr>
          <w:rFonts w:ascii="Palatino Linotype" w:hAnsi="Palatino Linotype"/>
          <w:b/>
          <w:sz w:val="24"/>
          <w:szCs w:val="24"/>
        </w:rPr>
        <w:t xml:space="preserve"> :</w:t>
      </w:r>
      <w:proofErr w:type="gramEnd"/>
    </w:p>
    <w:p w:rsidR="00BE18F9" w:rsidRPr="00302B67" w:rsidRDefault="00BE18F9" w:rsidP="00C8373C">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w:t>
      </w:r>
      <w:r w:rsidRPr="004140BD">
        <w:rPr>
          <w:rFonts w:ascii="Palatino Linotype" w:hAnsi="Palatino Linotype"/>
          <w:sz w:val="24"/>
          <w:szCs w:val="24"/>
        </w:rPr>
        <w:t>régi műemléki jellegű és műemléknek nyilvánított épületek külső és belső gipsz</w:t>
      </w:r>
      <w:r>
        <w:rPr>
          <w:rFonts w:ascii="Palatino Linotype" w:hAnsi="Palatino Linotype"/>
          <w:sz w:val="24"/>
          <w:szCs w:val="24"/>
        </w:rPr>
        <w:t>,</w:t>
      </w:r>
      <w:r w:rsidRPr="004140BD">
        <w:rPr>
          <w:rFonts w:ascii="Palatino Linotype" w:hAnsi="Palatino Linotype"/>
          <w:sz w:val="24"/>
          <w:szCs w:val="24"/>
        </w:rPr>
        <w:t xml:space="preserve"> kő és műkő díszítőelemeinek </w:t>
      </w:r>
      <w:r>
        <w:rPr>
          <w:rFonts w:ascii="Palatino Linotype" w:hAnsi="Palatino Linotype"/>
          <w:sz w:val="24"/>
          <w:szCs w:val="24"/>
        </w:rPr>
        <w:t>szakszerű és stílus hű</w:t>
      </w:r>
      <w:r w:rsidRPr="004140BD">
        <w:rPr>
          <w:rFonts w:ascii="Palatino Linotype" w:hAnsi="Palatino Linotype"/>
          <w:sz w:val="24"/>
          <w:szCs w:val="24"/>
        </w:rPr>
        <w:t xml:space="preserve"> felújításának</w:t>
      </w:r>
      <w:r>
        <w:rPr>
          <w:rFonts w:ascii="Palatino Linotype" w:hAnsi="Palatino Linotype"/>
          <w:sz w:val="24"/>
          <w:szCs w:val="24"/>
        </w:rPr>
        <w:t xml:space="preserve"> </w:t>
      </w:r>
      <w:r w:rsidRPr="004140BD">
        <w:rPr>
          <w:rFonts w:ascii="Palatino Linotype" w:hAnsi="Palatino Linotype"/>
          <w:sz w:val="24"/>
          <w:szCs w:val="24"/>
        </w:rPr>
        <w:t>ismerete</w:t>
      </w:r>
      <w:r>
        <w:rPr>
          <w:rFonts w:ascii="Palatino Linotype" w:hAnsi="Palatino Linotype"/>
          <w:sz w:val="24"/>
          <w:szCs w:val="24"/>
        </w:rPr>
        <w:t xml:space="preserve"> és a korhű állapot létrehozása</w:t>
      </w:r>
    </w:p>
    <w:p w:rsidR="00BE18F9" w:rsidRDefault="00BE18F9" w:rsidP="00C8373C">
      <w:pPr>
        <w:widowControl w:val="0"/>
        <w:suppressAutoHyphens/>
        <w:spacing w:after="0" w:line="240" w:lineRule="auto"/>
        <w:ind w:firstLine="42"/>
        <w:rPr>
          <w:rFonts w:ascii="Palatino Linotype" w:hAnsi="Palatino Linotype"/>
          <w:b/>
          <w:sz w:val="24"/>
          <w:szCs w:val="24"/>
        </w:rPr>
      </w:pPr>
    </w:p>
    <w:p w:rsidR="00BE18F9" w:rsidRPr="00B5767E" w:rsidRDefault="00BE18F9" w:rsidP="00C8373C">
      <w:pPr>
        <w:widowControl w:val="0"/>
        <w:numPr>
          <w:ilvl w:val="1"/>
          <w:numId w:val="41"/>
        </w:numPr>
        <w:suppressAutoHyphens/>
        <w:spacing w:after="0" w:line="240" w:lineRule="auto"/>
        <w:ind w:firstLine="42"/>
        <w:jc w:val="both"/>
        <w:rPr>
          <w:rFonts w:ascii="Palatino Linotype" w:hAnsi="Palatino Linotype"/>
          <w:kern w:val="2"/>
          <w:lang w:eastAsia="hi-IN" w:bidi="hi-IN"/>
        </w:rPr>
      </w:pPr>
      <w:r w:rsidRPr="00B5767E">
        <w:rPr>
          <w:rFonts w:ascii="Palatino Linotype" w:hAnsi="Palatino Linotype"/>
          <w:b/>
          <w:sz w:val="24"/>
          <w:szCs w:val="24"/>
        </w:rPr>
        <w:t xml:space="preserve">Kapcsolódó szakmai tartalmak </w:t>
      </w:r>
    </w:p>
    <w:p w:rsidR="00BE18F9" w:rsidRDefault="00BE18F9" w:rsidP="00C8373C">
      <w:pPr>
        <w:widowControl w:val="0"/>
        <w:suppressAutoHyphens/>
        <w:spacing w:after="0" w:line="240" w:lineRule="auto"/>
        <w:ind w:firstLine="42"/>
        <w:rPr>
          <w:rFonts w:ascii="Palatino Linotype" w:hAnsi="Palatino Linotype"/>
          <w:b/>
          <w:sz w:val="24"/>
          <w:szCs w:val="24"/>
        </w:rPr>
      </w:pPr>
    </w:p>
    <w:p w:rsidR="00BE18F9" w:rsidRDefault="00BE18F9" w:rsidP="00C8373C">
      <w:pPr>
        <w:widowControl w:val="0"/>
        <w:numPr>
          <w:ilvl w:val="1"/>
          <w:numId w:val="41"/>
        </w:numPr>
        <w:suppressAutoHyphens/>
        <w:spacing w:after="0" w:line="240" w:lineRule="auto"/>
        <w:ind w:firstLine="42"/>
        <w:rPr>
          <w:rFonts w:ascii="Palatino Linotype" w:hAnsi="Palatino Linotype"/>
          <w:b/>
          <w:sz w:val="24"/>
          <w:szCs w:val="24"/>
        </w:rPr>
      </w:pPr>
      <w:r w:rsidRPr="000E120B">
        <w:rPr>
          <w:rFonts w:ascii="Palatino Linotype" w:hAnsi="Palatino Linotype"/>
          <w:b/>
          <w:sz w:val="24"/>
          <w:szCs w:val="24"/>
        </w:rPr>
        <w:t>Témakörök</w:t>
      </w:r>
    </w:p>
    <w:p w:rsidR="00BE18F9" w:rsidRDefault="00BE18F9" w:rsidP="00C8373C">
      <w:pPr>
        <w:pStyle w:val="Listaszerbekezds4"/>
        <w:spacing w:after="0"/>
        <w:rPr>
          <w:rFonts w:ascii="Palatino Linotype" w:hAnsi="Palatino Linotype"/>
          <w:b/>
          <w:sz w:val="24"/>
          <w:szCs w:val="24"/>
        </w:rPr>
      </w:pPr>
    </w:p>
    <w:p w:rsidR="00BE18F9" w:rsidRPr="008212FF" w:rsidRDefault="00BE18F9" w:rsidP="00C65A1E">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Felület előkészítő </w:t>
      </w:r>
      <w:proofErr w:type="gramStart"/>
      <w:r>
        <w:rPr>
          <w:rFonts w:ascii="Palatino Linotype" w:hAnsi="Palatino Linotype"/>
          <w:b/>
          <w:sz w:val="24"/>
          <w:szCs w:val="24"/>
        </w:rPr>
        <w:t>munkák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202A2">
        <w:rPr>
          <w:rFonts w:ascii="Palatino Linotype" w:hAnsi="Palatino Linotype"/>
          <w:b/>
          <w:i/>
          <w:sz w:val="24"/>
          <w:szCs w:val="24"/>
        </w:rPr>
        <w:t>96</w:t>
      </w:r>
      <w:proofErr w:type="gramEnd"/>
      <w:r>
        <w:rPr>
          <w:rFonts w:ascii="Palatino Linotype" w:hAnsi="Palatino Linotype"/>
          <w:b/>
          <w:i/>
          <w:sz w:val="24"/>
          <w:szCs w:val="24"/>
        </w:rPr>
        <w:t xml:space="preserve"> </w:t>
      </w:r>
      <w:r w:rsidRPr="00D846BB">
        <w:rPr>
          <w:rFonts w:ascii="Palatino Linotype" w:hAnsi="Palatino Linotype"/>
          <w:b/>
          <w:i/>
          <w:sz w:val="24"/>
          <w:szCs w:val="24"/>
        </w:rPr>
        <w:t>óra</w:t>
      </w:r>
    </w:p>
    <w:p w:rsidR="00BE18F9" w:rsidRDefault="00BE18F9" w:rsidP="00FE32C7">
      <w:pPr>
        <w:widowControl w:val="0"/>
        <w:suppressAutoHyphens/>
        <w:spacing w:after="0" w:line="240" w:lineRule="auto"/>
        <w:ind w:left="1276"/>
        <w:jc w:val="both"/>
        <w:rPr>
          <w:rFonts w:ascii="Palatino Linotype" w:hAnsi="Palatino Linotype"/>
          <w:sz w:val="24"/>
          <w:szCs w:val="24"/>
        </w:rPr>
      </w:pPr>
      <w:r w:rsidRPr="004140BD">
        <w:rPr>
          <w:rFonts w:ascii="Palatino Linotype" w:hAnsi="Palatino Linotype"/>
          <w:sz w:val="24"/>
          <w:szCs w:val="24"/>
        </w:rPr>
        <w:t>Az előkészítő munkák során meg kell ismerni mind a</w:t>
      </w:r>
      <w:r>
        <w:rPr>
          <w:rFonts w:ascii="Palatino Linotype" w:hAnsi="Palatino Linotype"/>
          <w:sz w:val="24"/>
          <w:szCs w:val="24"/>
        </w:rPr>
        <w:t xml:space="preserve"> mind a tisztítási feltárási, dokumentálási technikákat az elkészítetett és elkészítésre váró elemek szállításának tárolásának módjait, a műhely körülmények közötti felújításhoz restauráláshoz, esetleg a sokszorosításhoz szükséges előkészítő tevékenységet</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Felújítandó kőfelületek bontása</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Felújítandó gipsz díszítőelemek bontása</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Felújítandó műkő díszítőelemek bontása</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Bontási munkák munkavédelmi előírásai</w:t>
      </w:r>
    </w:p>
    <w:p w:rsidR="00BE18F9" w:rsidRPr="00302B67" w:rsidRDefault="00BE18F9" w:rsidP="00302B67">
      <w:pPr>
        <w:widowControl w:val="0"/>
        <w:suppressAutoHyphens/>
        <w:spacing w:after="0" w:line="240" w:lineRule="auto"/>
        <w:jc w:val="both"/>
        <w:rPr>
          <w:rFonts w:ascii="Palatino Linotype" w:hAnsi="Palatino Linotype"/>
          <w:sz w:val="24"/>
          <w:szCs w:val="24"/>
        </w:rPr>
      </w:pPr>
      <w:r>
        <w:rPr>
          <w:rFonts w:ascii="Palatino Linotype" w:hAnsi="Palatino Linotype"/>
          <w:sz w:val="24"/>
          <w:szCs w:val="24"/>
        </w:rPr>
        <w:t xml:space="preserve"> </w:t>
      </w:r>
    </w:p>
    <w:p w:rsidR="00BE18F9" w:rsidRPr="00E22258" w:rsidRDefault="00BE18F9" w:rsidP="00FE32C7">
      <w:pPr>
        <w:widowControl w:val="0"/>
        <w:numPr>
          <w:ilvl w:val="2"/>
          <w:numId w:val="41"/>
        </w:numPr>
        <w:tabs>
          <w:tab w:val="clear" w:pos="1380"/>
        </w:tabs>
        <w:suppressAutoHyphens/>
        <w:spacing w:after="0" w:line="240" w:lineRule="auto"/>
        <w:ind w:left="1276" w:firstLine="0"/>
        <w:rPr>
          <w:rFonts w:ascii="Palatino Linotype" w:hAnsi="Palatino Linotype"/>
          <w:b/>
          <w:sz w:val="24"/>
          <w:szCs w:val="24"/>
        </w:rPr>
      </w:pPr>
      <w:r>
        <w:rPr>
          <w:rFonts w:ascii="Palatino Linotype" w:hAnsi="Palatino Linotype"/>
          <w:b/>
          <w:sz w:val="24"/>
          <w:szCs w:val="24"/>
        </w:rPr>
        <w:t xml:space="preserve">Formázási </w:t>
      </w:r>
      <w:proofErr w:type="gramStart"/>
      <w:r>
        <w:rPr>
          <w:rFonts w:ascii="Palatino Linotype" w:hAnsi="Palatino Linotype"/>
          <w:b/>
          <w:sz w:val="24"/>
          <w:szCs w:val="24"/>
        </w:rPr>
        <w:t>technikák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202A2">
        <w:rPr>
          <w:rFonts w:ascii="Palatino Linotype" w:hAnsi="Palatino Linotype"/>
          <w:b/>
          <w:i/>
          <w:sz w:val="24"/>
          <w:szCs w:val="24"/>
        </w:rPr>
        <w:t>96</w:t>
      </w:r>
      <w:proofErr w:type="gramEnd"/>
      <w:r>
        <w:rPr>
          <w:rFonts w:ascii="Palatino Linotype" w:hAnsi="Palatino Linotype"/>
          <w:b/>
          <w:sz w:val="24"/>
          <w:szCs w:val="24"/>
        </w:rPr>
        <w:t xml:space="preserve"> </w:t>
      </w:r>
      <w:r w:rsidRPr="00D846BB">
        <w:rPr>
          <w:rFonts w:ascii="Palatino Linotype" w:hAnsi="Palatino Linotype"/>
          <w:b/>
          <w:i/>
          <w:sz w:val="24"/>
          <w:szCs w:val="24"/>
        </w:rPr>
        <w:t>óra</w:t>
      </w:r>
    </w:p>
    <w:p w:rsidR="00BE18F9" w:rsidRDefault="00BE18F9" w:rsidP="00FE32C7">
      <w:pPr>
        <w:widowControl w:val="0"/>
        <w:suppressAutoHyphens/>
        <w:spacing w:after="0" w:line="240" w:lineRule="auto"/>
        <w:ind w:left="1276"/>
        <w:rPr>
          <w:rFonts w:ascii="Palatino Linotype" w:hAnsi="Palatino Linotype"/>
          <w:sz w:val="24"/>
          <w:szCs w:val="24"/>
        </w:rPr>
      </w:pPr>
      <w:r w:rsidRPr="00DC7A61">
        <w:rPr>
          <w:rFonts w:ascii="Palatino Linotype" w:hAnsi="Palatino Linotype"/>
          <w:sz w:val="24"/>
          <w:szCs w:val="24"/>
        </w:rPr>
        <w:t xml:space="preserve">Agyagforma </w:t>
      </w:r>
      <w:r>
        <w:rPr>
          <w:rFonts w:ascii="Palatino Linotype" w:hAnsi="Palatino Linotype"/>
          <w:sz w:val="24"/>
          <w:szCs w:val="24"/>
        </w:rPr>
        <w:t>készítése</w:t>
      </w:r>
    </w:p>
    <w:p w:rsidR="00BE18F9" w:rsidRDefault="00BE18F9" w:rsidP="00FE32C7">
      <w:pPr>
        <w:widowControl w:val="0"/>
        <w:suppressAutoHyphens/>
        <w:spacing w:after="0" w:line="240" w:lineRule="auto"/>
        <w:ind w:left="1276"/>
        <w:rPr>
          <w:rFonts w:ascii="Palatino Linotype" w:hAnsi="Palatino Linotype"/>
          <w:sz w:val="24"/>
          <w:szCs w:val="24"/>
        </w:rPr>
      </w:pPr>
      <w:r w:rsidRPr="00DC7A61">
        <w:rPr>
          <w:rFonts w:ascii="Palatino Linotype" w:hAnsi="Palatino Linotype"/>
          <w:sz w:val="24"/>
          <w:szCs w:val="24"/>
        </w:rPr>
        <w:t>Gipszformák készítése</w:t>
      </w:r>
    </w:p>
    <w:p w:rsidR="00BE18F9" w:rsidRDefault="00BE18F9" w:rsidP="00FE32C7">
      <w:pPr>
        <w:widowControl w:val="0"/>
        <w:suppressAutoHyphens/>
        <w:spacing w:after="0" w:line="240" w:lineRule="auto"/>
        <w:ind w:left="1276"/>
        <w:rPr>
          <w:rFonts w:ascii="Palatino Linotype" w:hAnsi="Palatino Linotype"/>
          <w:sz w:val="24"/>
          <w:szCs w:val="24"/>
        </w:rPr>
      </w:pPr>
      <w:r w:rsidRPr="00DC7A61">
        <w:rPr>
          <w:rFonts w:ascii="Palatino Linotype" w:hAnsi="Palatino Linotype"/>
          <w:sz w:val="24"/>
          <w:szCs w:val="24"/>
        </w:rPr>
        <w:t>Rugalmas formák készítése</w:t>
      </w:r>
    </w:p>
    <w:p w:rsidR="00BE18F9" w:rsidRDefault="00BE18F9" w:rsidP="00FE32C7">
      <w:pPr>
        <w:widowControl w:val="0"/>
        <w:suppressAutoHyphens/>
        <w:spacing w:after="0" w:line="240" w:lineRule="auto"/>
        <w:ind w:left="1276"/>
        <w:rPr>
          <w:rFonts w:ascii="Palatino Linotype" w:hAnsi="Palatino Linotype"/>
          <w:sz w:val="24"/>
          <w:szCs w:val="24"/>
        </w:rPr>
      </w:pPr>
      <w:r w:rsidRPr="00DC7A61">
        <w:rPr>
          <w:rFonts w:ascii="Palatino Linotype" w:hAnsi="Palatino Linotype"/>
          <w:sz w:val="24"/>
          <w:szCs w:val="24"/>
        </w:rPr>
        <w:t>Helyszínen készített formák készítése</w:t>
      </w:r>
    </w:p>
    <w:p w:rsidR="00BE18F9" w:rsidRDefault="00BE18F9" w:rsidP="00FE32C7">
      <w:pPr>
        <w:widowControl w:val="0"/>
        <w:suppressAutoHyphens/>
        <w:spacing w:after="0" w:line="240" w:lineRule="auto"/>
        <w:ind w:left="1276"/>
        <w:rPr>
          <w:rFonts w:ascii="Palatino Linotype" w:hAnsi="Palatino Linotype"/>
          <w:sz w:val="24"/>
          <w:szCs w:val="24"/>
        </w:rPr>
      </w:pPr>
      <w:r w:rsidRPr="00DC7A61">
        <w:rPr>
          <w:rFonts w:ascii="Palatino Linotype" w:hAnsi="Palatino Linotype"/>
          <w:sz w:val="24"/>
          <w:szCs w:val="24"/>
        </w:rPr>
        <w:t>Alkalmi egyszer használatos formák készítése</w:t>
      </w:r>
    </w:p>
    <w:p w:rsidR="00BE18F9" w:rsidRPr="00E22258" w:rsidRDefault="00BE18F9" w:rsidP="00FE32C7">
      <w:pPr>
        <w:widowControl w:val="0"/>
        <w:suppressAutoHyphens/>
        <w:spacing w:after="0" w:line="240" w:lineRule="auto"/>
        <w:ind w:left="1276"/>
        <w:rPr>
          <w:rFonts w:ascii="Palatino Linotype" w:hAnsi="Palatino Linotype"/>
          <w:sz w:val="24"/>
          <w:szCs w:val="24"/>
        </w:rPr>
      </w:pPr>
      <w:proofErr w:type="spellStart"/>
      <w:r>
        <w:rPr>
          <w:rFonts w:ascii="Palatino Linotype" w:hAnsi="Palatino Linotype"/>
          <w:sz w:val="24"/>
          <w:szCs w:val="24"/>
        </w:rPr>
        <w:t>Poliuteránhab</w:t>
      </w:r>
      <w:proofErr w:type="spellEnd"/>
      <w:r>
        <w:rPr>
          <w:rFonts w:ascii="Palatino Linotype" w:hAnsi="Palatino Linotype"/>
          <w:sz w:val="24"/>
          <w:szCs w:val="24"/>
        </w:rPr>
        <w:t xml:space="preserve"> alapanyagú forma készítése</w:t>
      </w:r>
    </w:p>
    <w:p w:rsidR="00BE18F9" w:rsidRDefault="00BE18F9" w:rsidP="009338C3">
      <w:pPr>
        <w:spacing w:after="0" w:line="240" w:lineRule="auto"/>
        <w:rPr>
          <w:rFonts w:ascii="Palatino Linotype" w:hAnsi="Palatino Linotype"/>
          <w:b/>
          <w:sz w:val="24"/>
          <w:szCs w:val="24"/>
        </w:rPr>
      </w:pPr>
    </w:p>
    <w:p w:rsidR="00BE18F9" w:rsidRPr="00E22258" w:rsidRDefault="00BE18F9" w:rsidP="0089654C">
      <w:pPr>
        <w:widowControl w:val="0"/>
        <w:numPr>
          <w:ilvl w:val="2"/>
          <w:numId w:val="41"/>
        </w:numPr>
        <w:tabs>
          <w:tab w:val="clear" w:pos="1380"/>
          <w:tab w:val="num" w:pos="1276"/>
        </w:tabs>
        <w:suppressAutoHyphens/>
        <w:spacing w:after="0" w:line="240" w:lineRule="auto"/>
        <w:ind w:left="1276" w:firstLine="0"/>
        <w:jc w:val="both"/>
        <w:rPr>
          <w:rFonts w:ascii="Palatino Linotype" w:hAnsi="Palatino Linotype"/>
          <w:b/>
          <w:sz w:val="24"/>
          <w:szCs w:val="24"/>
        </w:rPr>
      </w:pPr>
      <w:r>
        <w:rPr>
          <w:rFonts w:ascii="Palatino Linotype" w:hAnsi="Palatino Linotype"/>
          <w:b/>
          <w:sz w:val="24"/>
          <w:szCs w:val="24"/>
        </w:rPr>
        <w:lastRenderedPageBreak/>
        <w:t xml:space="preserve">Kő és műkőanyagú díszítő elemek </w:t>
      </w:r>
      <w:proofErr w:type="gramStart"/>
      <w:r>
        <w:rPr>
          <w:rFonts w:ascii="Palatino Linotype" w:hAnsi="Palatino Linotype"/>
          <w:b/>
          <w:sz w:val="24"/>
          <w:szCs w:val="24"/>
        </w:rPr>
        <w:t xml:space="preserve">készítése </w:t>
      </w:r>
      <w:r>
        <w:rPr>
          <w:rFonts w:ascii="Palatino Linotype" w:hAnsi="Palatino Linotype"/>
          <w:b/>
          <w:sz w:val="24"/>
          <w:szCs w:val="24"/>
        </w:rPr>
        <w:tab/>
      </w:r>
      <w:r>
        <w:rPr>
          <w:rFonts w:ascii="Palatino Linotype" w:hAnsi="Palatino Linotype"/>
          <w:b/>
          <w:sz w:val="24"/>
          <w:szCs w:val="24"/>
        </w:rPr>
        <w:tab/>
        <w:t xml:space="preserve">         </w:t>
      </w:r>
      <w:r w:rsidRPr="003202A2">
        <w:rPr>
          <w:rFonts w:ascii="Palatino Linotype" w:hAnsi="Palatino Linotype"/>
          <w:b/>
          <w:i/>
          <w:sz w:val="24"/>
          <w:szCs w:val="24"/>
        </w:rPr>
        <w:t>300</w:t>
      </w:r>
      <w:proofErr w:type="gramEnd"/>
      <w:r>
        <w:rPr>
          <w:rFonts w:ascii="Palatino Linotype" w:hAnsi="Palatino Linotype"/>
          <w:b/>
          <w:sz w:val="24"/>
          <w:szCs w:val="24"/>
        </w:rPr>
        <w:t xml:space="preserve"> </w:t>
      </w:r>
      <w:r w:rsidRPr="00D846BB">
        <w:rPr>
          <w:rFonts w:ascii="Palatino Linotype" w:hAnsi="Palatino Linotype"/>
          <w:b/>
          <w:i/>
          <w:sz w:val="24"/>
          <w:szCs w:val="24"/>
        </w:rPr>
        <w:t>óra</w:t>
      </w:r>
    </w:p>
    <w:p w:rsidR="00BE18F9" w:rsidRDefault="00BE18F9" w:rsidP="00FE32C7">
      <w:pPr>
        <w:widowControl w:val="0"/>
        <w:tabs>
          <w:tab w:val="num" w:pos="1276"/>
        </w:tabs>
        <w:suppressAutoHyphens/>
        <w:spacing w:after="0" w:line="240" w:lineRule="auto"/>
        <w:ind w:left="1276"/>
        <w:jc w:val="both"/>
        <w:rPr>
          <w:rFonts w:ascii="Palatino Linotype" w:hAnsi="Palatino Linotype"/>
          <w:sz w:val="24"/>
          <w:szCs w:val="24"/>
        </w:rPr>
      </w:pPr>
      <w:r w:rsidRPr="00DC7A61">
        <w:rPr>
          <w:rFonts w:ascii="Palatino Linotype" w:hAnsi="Palatino Linotype"/>
          <w:sz w:val="24"/>
          <w:szCs w:val="24"/>
        </w:rPr>
        <w:t>Különböző geometriai elemek elkészítése</w:t>
      </w:r>
      <w:r>
        <w:rPr>
          <w:rFonts w:ascii="Palatino Linotype" w:hAnsi="Palatino Linotype"/>
          <w:sz w:val="24"/>
          <w:szCs w:val="24"/>
        </w:rPr>
        <w:t xml:space="preserve"> öntési és faragási eljárással</w:t>
      </w:r>
    </w:p>
    <w:p w:rsidR="00BE18F9" w:rsidRDefault="00BE18F9" w:rsidP="00FE32C7">
      <w:pPr>
        <w:widowControl w:val="0"/>
        <w:tabs>
          <w:tab w:val="num" w:pos="1276"/>
        </w:tabs>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Egyszerű természeti formák kialakítása kézi és gépi faragási eljárással</w:t>
      </w:r>
    </w:p>
    <w:p w:rsidR="00BE18F9" w:rsidRPr="00DC7A61" w:rsidRDefault="00BE18F9" w:rsidP="00FE32C7">
      <w:pPr>
        <w:widowControl w:val="0"/>
        <w:tabs>
          <w:tab w:val="num" w:pos="1276"/>
        </w:tabs>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Kőfelületek megdolgozása kézi és gépi technológiával különböző felületi struktúrák megjelenítésével</w:t>
      </w:r>
    </w:p>
    <w:p w:rsidR="00BE18F9" w:rsidRPr="00DC7A61" w:rsidRDefault="00BE18F9" w:rsidP="00DC7A61">
      <w:pPr>
        <w:spacing w:after="0" w:line="240" w:lineRule="auto"/>
        <w:jc w:val="both"/>
        <w:rPr>
          <w:rFonts w:ascii="Palatino Linotype" w:hAnsi="Palatino Linotype"/>
          <w:sz w:val="24"/>
          <w:szCs w:val="24"/>
        </w:rPr>
      </w:pPr>
    </w:p>
    <w:p w:rsidR="00BE18F9" w:rsidRPr="00E22258" w:rsidRDefault="00BE18F9" w:rsidP="00C65A1E">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Helyreállítási </w:t>
      </w:r>
      <w:proofErr w:type="gramStart"/>
      <w:r>
        <w:rPr>
          <w:rFonts w:ascii="Palatino Linotype" w:hAnsi="Palatino Linotype"/>
          <w:b/>
          <w:sz w:val="24"/>
          <w:szCs w:val="24"/>
        </w:rPr>
        <w:t>munkák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202A2">
        <w:rPr>
          <w:rFonts w:ascii="Palatino Linotype" w:hAnsi="Palatino Linotype"/>
          <w:b/>
          <w:i/>
          <w:sz w:val="24"/>
          <w:szCs w:val="24"/>
        </w:rPr>
        <w:t>158</w:t>
      </w:r>
      <w:proofErr w:type="gramEnd"/>
      <w:r>
        <w:rPr>
          <w:rFonts w:ascii="Palatino Linotype" w:hAnsi="Palatino Linotype"/>
          <w:b/>
          <w:sz w:val="24"/>
          <w:szCs w:val="24"/>
        </w:rPr>
        <w:t xml:space="preserve"> </w:t>
      </w:r>
      <w:r w:rsidRPr="00D846BB">
        <w:rPr>
          <w:rFonts w:ascii="Palatino Linotype" w:hAnsi="Palatino Linotype"/>
          <w:b/>
          <w:i/>
          <w:sz w:val="24"/>
          <w:szCs w:val="24"/>
        </w:rPr>
        <w:t>óra</w:t>
      </w:r>
    </w:p>
    <w:p w:rsidR="00BE18F9" w:rsidRDefault="00BE18F9" w:rsidP="00FE32C7">
      <w:pPr>
        <w:widowControl w:val="0"/>
        <w:suppressAutoHyphens/>
        <w:spacing w:after="0" w:line="240" w:lineRule="auto"/>
        <w:ind w:left="1276"/>
        <w:jc w:val="both"/>
        <w:rPr>
          <w:rFonts w:ascii="Palatino Linotype" w:hAnsi="Palatino Linotype"/>
          <w:sz w:val="24"/>
          <w:szCs w:val="24"/>
        </w:rPr>
      </w:pPr>
      <w:r w:rsidRPr="000E52E2">
        <w:rPr>
          <w:rFonts w:ascii="Palatino Linotype" w:hAnsi="Palatino Linotype"/>
          <w:sz w:val="24"/>
          <w:szCs w:val="24"/>
        </w:rPr>
        <w:t>Helyszíni javítások restaurálások gipsz</w:t>
      </w:r>
      <w:r>
        <w:rPr>
          <w:rFonts w:ascii="Palatino Linotype" w:hAnsi="Palatino Linotype"/>
          <w:sz w:val="24"/>
          <w:szCs w:val="24"/>
        </w:rPr>
        <w:t xml:space="preserve"> mészhabarcs felhasználással</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 xml:space="preserve">Helyszíni javítások előre gyártott elemek beépítésével </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Felület felújítás átfaragással</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Beépítési technikák korszerű rögzítő és kötőelemekkel</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Felület tisztítási technikák vegyi anyagok felhasználásával</w:t>
      </w:r>
    </w:p>
    <w:p w:rsidR="00BE18F9" w:rsidRDefault="00BE18F9" w:rsidP="00FE32C7">
      <w:pPr>
        <w:widowControl w:val="0"/>
        <w:suppressAutoHyphens/>
        <w:spacing w:after="0" w:line="240" w:lineRule="auto"/>
        <w:ind w:left="1276"/>
        <w:jc w:val="both"/>
        <w:rPr>
          <w:rFonts w:ascii="Palatino Linotype" w:hAnsi="Palatino Linotype"/>
          <w:sz w:val="24"/>
          <w:szCs w:val="24"/>
        </w:rPr>
      </w:pPr>
      <w:r>
        <w:rPr>
          <w:rFonts w:ascii="Palatino Linotype" w:hAnsi="Palatino Linotype"/>
          <w:sz w:val="24"/>
          <w:szCs w:val="24"/>
        </w:rPr>
        <w:t>Javítás korszerű kőjavító anyagokkal</w:t>
      </w:r>
    </w:p>
    <w:p w:rsidR="00BE18F9" w:rsidRDefault="00BE18F9" w:rsidP="000E52E2">
      <w:pPr>
        <w:widowControl w:val="0"/>
        <w:suppressAutoHyphens/>
        <w:spacing w:after="0" w:line="240" w:lineRule="auto"/>
        <w:jc w:val="both"/>
        <w:rPr>
          <w:rFonts w:ascii="Palatino Linotype" w:hAnsi="Palatino Linotype"/>
          <w:sz w:val="24"/>
          <w:szCs w:val="24"/>
        </w:rPr>
      </w:pPr>
    </w:p>
    <w:p w:rsidR="00BE18F9" w:rsidRPr="00E22258" w:rsidRDefault="00BE18F9" w:rsidP="002E7224">
      <w:pPr>
        <w:widowControl w:val="0"/>
        <w:numPr>
          <w:ilvl w:val="2"/>
          <w:numId w:val="41"/>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Labor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202A2">
        <w:rPr>
          <w:rFonts w:ascii="Palatino Linotype" w:hAnsi="Palatino Linotype"/>
          <w:b/>
          <w:i/>
          <w:sz w:val="24"/>
          <w:szCs w:val="24"/>
        </w:rPr>
        <w:t>64</w:t>
      </w:r>
      <w:r>
        <w:rPr>
          <w:rFonts w:ascii="Palatino Linotype" w:hAnsi="Palatino Linotype"/>
          <w:b/>
          <w:sz w:val="24"/>
          <w:szCs w:val="24"/>
        </w:rPr>
        <w:t xml:space="preserve"> </w:t>
      </w:r>
      <w:r w:rsidRPr="00D846BB">
        <w:rPr>
          <w:rFonts w:ascii="Palatino Linotype" w:hAnsi="Palatino Linotype"/>
          <w:b/>
          <w:i/>
          <w:sz w:val="24"/>
          <w:szCs w:val="24"/>
        </w:rPr>
        <w:t>óra</w:t>
      </w:r>
    </w:p>
    <w:p w:rsidR="00BE18F9" w:rsidRDefault="00BE18F9" w:rsidP="00FE32C7">
      <w:pPr>
        <w:widowControl w:val="0"/>
        <w:suppressAutoHyphens/>
        <w:spacing w:after="0" w:line="240" w:lineRule="auto"/>
        <w:ind w:left="1276"/>
        <w:rPr>
          <w:rFonts w:ascii="Palatino Linotype" w:hAnsi="Palatino Linotype"/>
          <w:sz w:val="24"/>
          <w:szCs w:val="24"/>
        </w:rPr>
      </w:pPr>
      <w:r w:rsidRPr="002E7224">
        <w:rPr>
          <w:rFonts w:ascii="Palatino Linotype" w:hAnsi="Palatino Linotype"/>
          <w:sz w:val="24"/>
          <w:szCs w:val="24"/>
        </w:rPr>
        <w:t>A régi és beépítésre elkészített termékek bevizsgálás</w:t>
      </w:r>
      <w:r>
        <w:rPr>
          <w:rFonts w:ascii="Palatino Linotype" w:hAnsi="Palatino Linotype"/>
          <w:sz w:val="24"/>
          <w:szCs w:val="24"/>
        </w:rPr>
        <w:t>i eszközeinek m</w:t>
      </w:r>
      <w:r w:rsidRPr="002E7224">
        <w:rPr>
          <w:rFonts w:ascii="Palatino Linotype" w:hAnsi="Palatino Linotype"/>
          <w:sz w:val="24"/>
          <w:szCs w:val="24"/>
        </w:rPr>
        <w:t>egismerése</w:t>
      </w:r>
      <w:r>
        <w:rPr>
          <w:rFonts w:ascii="Palatino Linotype" w:hAnsi="Palatino Linotype"/>
          <w:sz w:val="24"/>
          <w:szCs w:val="24"/>
        </w:rPr>
        <w:t xml:space="preserve"> </w:t>
      </w:r>
    </w:p>
    <w:p w:rsidR="00BE18F9" w:rsidRDefault="00BE18F9" w:rsidP="00FE32C7">
      <w:pPr>
        <w:widowControl w:val="0"/>
        <w:suppressAutoHyphens/>
        <w:spacing w:after="0" w:line="240" w:lineRule="auto"/>
        <w:ind w:left="1276"/>
        <w:rPr>
          <w:rFonts w:ascii="Palatino Linotype" w:hAnsi="Palatino Linotype"/>
          <w:sz w:val="24"/>
          <w:szCs w:val="24"/>
        </w:rPr>
      </w:pPr>
      <w:r>
        <w:rPr>
          <w:rFonts w:ascii="Palatino Linotype" w:hAnsi="Palatino Linotype"/>
          <w:sz w:val="24"/>
          <w:szCs w:val="24"/>
        </w:rPr>
        <w:t>Szilárdság, vízfelvétel, fagyállósság, törés próba szakítószilárdság</w:t>
      </w:r>
    </w:p>
    <w:p w:rsidR="00BE18F9" w:rsidRPr="00302B67" w:rsidRDefault="00BE18F9" w:rsidP="00FE32C7">
      <w:pPr>
        <w:widowControl w:val="0"/>
        <w:suppressAutoHyphens/>
        <w:spacing w:after="0" w:line="240" w:lineRule="auto"/>
        <w:ind w:left="1276"/>
        <w:rPr>
          <w:rFonts w:ascii="Palatino Linotype" w:hAnsi="Palatino Linotype"/>
          <w:sz w:val="24"/>
          <w:szCs w:val="24"/>
        </w:rPr>
      </w:pPr>
      <w:r>
        <w:rPr>
          <w:rFonts w:ascii="Palatino Linotype" w:hAnsi="Palatino Linotype"/>
          <w:sz w:val="24"/>
          <w:szCs w:val="24"/>
        </w:rPr>
        <w:t>Alkotórészek meghatározása, mérések, számítások anyagok analizálása</w:t>
      </w:r>
    </w:p>
    <w:p w:rsidR="00BE18F9" w:rsidRPr="000E120B" w:rsidRDefault="00BE18F9" w:rsidP="00C65A1E">
      <w:pPr>
        <w:spacing w:after="0" w:line="240" w:lineRule="auto"/>
        <w:rPr>
          <w:rFonts w:ascii="Palatino Linotype" w:hAnsi="Palatino Linotype"/>
          <w:b/>
        </w:rPr>
      </w:pPr>
    </w:p>
    <w:p w:rsidR="00BE18F9" w:rsidRPr="009F5DD4" w:rsidRDefault="00BE18F9" w:rsidP="00C8373C">
      <w:pPr>
        <w:widowControl w:val="0"/>
        <w:numPr>
          <w:ilvl w:val="1"/>
          <w:numId w:val="41"/>
        </w:numPr>
        <w:tabs>
          <w:tab w:val="clear" w:pos="1237"/>
          <w:tab w:val="num" w:pos="567"/>
        </w:tabs>
        <w:suppressAutoHyphens/>
        <w:spacing w:after="0" w:line="240" w:lineRule="auto"/>
        <w:ind w:left="567" w:firstLine="42"/>
        <w:rPr>
          <w:rFonts w:ascii="Palatino Linotype" w:hAnsi="Palatino Linotype"/>
          <w:i/>
          <w:sz w:val="24"/>
          <w:szCs w:val="24"/>
        </w:rPr>
      </w:pPr>
      <w:r w:rsidRPr="00D846BB">
        <w:rPr>
          <w:rFonts w:ascii="Palatino Linotype" w:hAnsi="Palatino Linotype"/>
          <w:b/>
          <w:i/>
          <w:sz w:val="24"/>
          <w:szCs w:val="24"/>
        </w:rPr>
        <w:t>A képzés javasolt helyszíne</w:t>
      </w:r>
      <w:r>
        <w:rPr>
          <w:rFonts w:ascii="Palatino Linotype" w:hAnsi="Palatino Linotype"/>
          <w:b/>
          <w:i/>
          <w:sz w:val="24"/>
          <w:szCs w:val="24"/>
        </w:rPr>
        <w:t>:</w:t>
      </w:r>
    </w:p>
    <w:p w:rsidR="00BE18F9" w:rsidRPr="004407C5" w:rsidRDefault="00BE18F9" w:rsidP="00C8373C">
      <w:pPr>
        <w:widowControl w:val="0"/>
        <w:tabs>
          <w:tab w:val="num" w:pos="567"/>
        </w:tabs>
        <w:suppressAutoHyphens/>
        <w:spacing w:after="0" w:line="240" w:lineRule="auto"/>
        <w:ind w:firstLine="42"/>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r>
      <w:r w:rsidRPr="004407C5">
        <w:rPr>
          <w:rFonts w:ascii="Palatino Linotype" w:hAnsi="Palatino Linotype"/>
          <w:sz w:val="24"/>
          <w:szCs w:val="24"/>
        </w:rPr>
        <w:t>Tanműhelyi és helyszíni (a felújítás helyszíne) labor</w:t>
      </w:r>
    </w:p>
    <w:p w:rsidR="00BE18F9" w:rsidRPr="00D846BB" w:rsidRDefault="00BE18F9" w:rsidP="009338C3">
      <w:pPr>
        <w:spacing w:after="0" w:line="240" w:lineRule="auto"/>
        <w:rPr>
          <w:rFonts w:ascii="Palatino Linotype" w:hAnsi="Palatino Linotype"/>
          <w:b/>
          <w:i/>
          <w:sz w:val="24"/>
          <w:szCs w:val="24"/>
        </w:rPr>
      </w:pPr>
    </w:p>
    <w:p w:rsidR="00BE18F9" w:rsidRDefault="00BE18F9" w:rsidP="00C8373C">
      <w:pPr>
        <w:pStyle w:val="Listaszerbekezds4"/>
        <w:ind w:left="1134"/>
        <w:rPr>
          <w:rFonts w:ascii="Palatino Linotype" w:hAnsi="Palatino Linotype"/>
          <w:b/>
          <w:bCs/>
          <w:i/>
        </w:rPr>
      </w:pPr>
      <w:r>
        <w:rPr>
          <w:rFonts w:ascii="Palatino Linotype" w:hAnsi="Palatino Linotype"/>
          <w:b/>
          <w:bCs/>
        </w:rPr>
        <w:t>2</w:t>
      </w:r>
      <w:r w:rsidRPr="00FE32C7">
        <w:rPr>
          <w:rFonts w:ascii="Palatino Linotype" w:hAnsi="Palatino Linotype"/>
          <w:b/>
          <w:bCs/>
        </w:rPr>
        <w:t>.4.1.</w:t>
      </w:r>
      <w:r w:rsidRPr="00FE32C7">
        <w:rPr>
          <w:rFonts w:ascii="Palatino Linotype" w:hAnsi="Palatino Linotype"/>
          <w:b/>
          <w:bCs/>
        </w:rPr>
        <w:tab/>
      </w:r>
      <w:r w:rsidRPr="00C8373C">
        <w:rPr>
          <w:rFonts w:ascii="Palatino Linotype" w:hAnsi="Palatino Linotype"/>
          <w:b/>
          <w:bCs/>
          <w:i/>
          <w:sz w:val="24"/>
          <w:szCs w:val="24"/>
        </w:rPr>
        <w:t>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E18F9" w:rsidTr="00302B67">
        <w:trPr>
          <w:cantSplit/>
          <w:trHeight w:val="921"/>
          <w:jc w:val="center"/>
        </w:trPr>
        <w:tc>
          <w:tcPr>
            <w:tcW w:w="828" w:type="dxa"/>
            <w:vMerge w:val="restart"/>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E18F9" w:rsidTr="00302B67">
        <w:trPr>
          <w:cantSplit/>
          <w:trHeight w:val="1076"/>
          <w:jc w:val="center"/>
        </w:trPr>
        <w:tc>
          <w:tcPr>
            <w:tcW w:w="828" w:type="dxa"/>
            <w:vMerge/>
            <w:vAlign w:val="center"/>
          </w:tcPr>
          <w:p w:rsidR="00BE18F9" w:rsidRDefault="00BE18F9">
            <w:pPr>
              <w:spacing w:after="0" w:line="240" w:lineRule="auto"/>
              <w:rPr>
                <w:rFonts w:ascii="Palatino Linotype" w:hAnsi="Palatino Linotype"/>
                <w:b/>
                <w:sz w:val="20"/>
                <w:szCs w:val="20"/>
              </w:rPr>
            </w:pPr>
          </w:p>
        </w:tc>
        <w:tc>
          <w:tcPr>
            <w:tcW w:w="3621" w:type="dxa"/>
            <w:vMerge/>
            <w:vAlign w:val="center"/>
          </w:tcPr>
          <w:p w:rsidR="00BE18F9" w:rsidRDefault="00BE18F9">
            <w:pPr>
              <w:spacing w:after="0" w:line="240" w:lineRule="auto"/>
              <w:rPr>
                <w:rFonts w:ascii="Palatino Linotype" w:hAnsi="Palatino Linotype"/>
                <w:b/>
                <w:sz w:val="20"/>
                <w:szCs w:val="20"/>
              </w:rPr>
            </w:pPr>
          </w:p>
        </w:tc>
        <w:tc>
          <w:tcPr>
            <w:tcW w:w="809" w:type="dxa"/>
            <w:textDirection w:val="btLr"/>
            <w:vAlign w:val="center"/>
          </w:tcPr>
          <w:p w:rsidR="00BE18F9" w:rsidRDefault="00BE1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E18F9" w:rsidRDefault="00BE1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E18F9" w:rsidRDefault="00BE1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E18F9" w:rsidRDefault="00BE1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E18F9" w:rsidRDefault="00BE18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E18F9" w:rsidRDefault="00BE18F9">
            <w:pPr>
              <w:spacing w:after="0" w:line="240" w:lineRule="auto"/>
              <w:rPr>
                <w:rFonts w:ascii="Palatino Linotype" w:hAnsi="Palatino Linotype"/>
                <w:b/>
                <w:sz w:val="20"/>
                <w:szCs w:val="20"/>
              </w:rPr>
            </w:pPr>
          </w:p>
        </w:tc>
      </w:tr>
      <w:tr w:rsidR="00BE18F9" w:rsidTr="00302B67">
        <w:trPr>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BE18F9" w:rsidRDefault="00BE18F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 xml:space="preserve">Információk feladattal vezetett </w:t>
            </w:r>
            <w:r>
              <w:rPr>
                <w:rFonts w:ascii="Palatino Linotype" w:hAnsi="Palatino Linotype" w:cs="Arial"/>
                <w:sz w:val="20"/>
                <w:szCs w:val="20"/>
              </w:rPr>
              <w:lastRenderedPageBreak/>
              <w:t>rendszerezése</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2.</w:t>
            </w:r>
          </w:p>
        </w:tc>
        <w:tc>
          <w:tcPr>
            <w:tcW w:w="3621" w:type="dxa"/>
            <w:shd w:val="clear" w:color="auto" w:fill="D9D9D9"/>
            <w:vAlign w:val="center"/>
          </w:tcPr>
          <w:p w:rsidR="00BE18F9" w:rsidRDefault="00BE18F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BE18F9" w:rsidRDefault="00BE18F9">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cs="Arial"/>
                <w:sz w:val="20"/>
                <w:szCs w:val="20"/>
              </w:rPr>
              <w:t>rajz értelmezése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BE18F9" w:rsidRDefault="00BE18F9">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cs="Arial"/>
                <w:sz w:val="20"/>
                <w:szCs w:val="20"/>
              </w:rPr>
              <w:t>rajz kiegészítés</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BE18F9" w:rsidRDefault="00BE18F9">
            <w:pPr>
              <w:spacing w:after="0" w:line="240" w:lineRule="auto"/>
              <w:rPr>
                <w:rFonts w:ascii="Palatino Linotype" w:hAnsi="Palatino Linotype"/>
                <w:sz w:val="20"/>
                <w:szCs w:val="20"/>
              </w:rPr>
            </w:pP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3.6.</w:t>
            </w:r>
          </w:p>
        </w:tc>
        <w:tc>
          <w:tcPr>
            <w:tcW w:w="3621"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cs="Arial"/>
                <w:sz w:val="20"/>
                <w:szCs w:val="20"/>
              </w:rPr>
              <w:t>rendszerrajz kiegészítés</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3.7.</w:t>
            </w:r>
          </w:p>
        </w:tc>
        <w:tc>
          <w:tcPr>
            <w:tcW w:w="3621" w:type="dxa"/>
            <w:vAlign w:val="center"/>
          </w:tcPr>
          <w:p w:rsidR="00BE18F9" w:rsidRDefault="00BE18F9">
            <w:pPr>
              <w:spacing w:after="0" w:line="240" w:lineRule="auto"/>
              <w:rPr>
                <w:rFonts w:ascii="Palatino Linotype" w:hAnsi="Palatino Linotype"/>
                <w:sz w:val="20"/>
                <w:szCs w:val="20"/>
              </w:rPr>
            </w:pPr>
            <w:proofErr w:type="gramStart"/>
            <w:r>
              <w:rPr>
                <w:rFonts w:ascii="Palatino Linotype" w:hAnsi="Palatino Linotype" w:cs="Arial"/>
                <w:sz w:val="20"/>
                <w:szCs w:val="20"/>
              </w:rPr>
              <w:t>rajz elemzés</w:t>
            </w:r>
            <w:proofErr w:type="gramEnd"/>
            <w:r>
              <w:rPr>
                <w:rFonts w:ascii="Palatino Linotype" w:hAnsi="Palatino Linotype" w:cs="Arial"/>
                <w:sz w:val="20"/>
                <w:szCs w:val="20"/>
              </w:rPr>
              <w:t>, hibakeresés</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trHeight w:val="499"/>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BE18F9" w:rsidRDefault="00BE18F9">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Esemény helyszíni értékelése szóban felkészülés után</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BE18F9" w:rsidRDefault="00BE18F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5.3.</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BE18F9" w:rsidRDefault="00BE18F9">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6.3.</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7.</w:t>
            </w:r>
          </w:p>
        </w:tc>
        <w:tc>
          <w:tcPr>
            <w:tcW w:w="3621" w:type="dxa"/>
            <w:shd w:val="clear" w:color="auto" w:fill="D9D9D9"/>
            <w:vAlign w:val="center"/>
          </w:tcPr>
          <w:p w:rsidR="00BE18F9" w:rsidRDefault="00BE18F9">
            <w:pPr>
              <w:spacing w:after="0" w:line="240" w:lineRule="auto"/>
              <w:rPr>
                <w:rFonts w:ascii="Palatino Linotype" w:hAnsi="Palatino Linotype" w:cs="Arial"/>
                <w:b/>
                <w:sz w:val="20"/>
                <w:szCs w:val="20"/>
              </w:rPr>
            </w:pPr>
            <w:r>
              <w:rPr>
                <w:rFonts w:ascii="Palatino Linotype" w:hAnsi="Palatino Linotype" w:cs="Arial"/>
                <w:b/>
                <w:sz w:val="20"/>
                <w:szCs w:val="20"/>
              </w:rPr>
              <w:t>Üzemeltetési tevékenységek körében</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7.1.</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Géprendszer megfigyelése adott szempontok alapján</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7.2.</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Feladattal vezetett szerkezetelemzés</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7.3.</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Adatgyűjtés géprendszer üzemeléséről</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8.</w:t>
            </w:r>
          </w:p>
        </w:tc>
        <w:tc>
          <w:tcPr>
            <w:tcW w:w="3621" w:type="dxa"/>
            <w:shd w:val="clear" w:color="auto" w:fill="D9D9D9"/>
            <w:vAlign w:val="center"/>
          </w:tcPr>
          <w:p w:rsidR="00BE18F9" w:rsidRDefault="00BE18F9">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8.2.</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8.3.</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Geometriai mérési gyakorlat</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8.4.</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Vegyészeti laboratóriumi alapmérések</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8.5.</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8.6.</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shd w:val="clear" w:color="auto" w:fill="D9D9D9"/>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9.</w:t>
            </w:r>
          </w:p>
        </w:tc>
        <w:tc>
          <w:tcPr>
            <w:tcW w:w="3621" w:type="dxa"/>
            <w:shd w:val="clear" w:color="auto" w:fill="D9D9D9"/>
            <w:vAlign w:val="center"/>
          </w:tcPr>
          <w:p w:rsidR="00BE18F9" w:rsidRDefault="00BE18F9">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98"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763" w:type="dxa"/>
            <w:shd w:val="clear" w:color="auto" w:fill="D9D9D9"/>
            <w:vAlign w:val="center"/>
          </w:tcPr>
          <w:p w:rsidR="00BE18F9" w:rsidRDefault="00BE18F9">
            <w:pPr>
              <w:spacing w:after="0" w:line="240" w:lineRule="auto"/>
              <w:jc w:val="center"/>
              <w:rPr>
                <w:rFonts w:ascii="Palatino Linotype" w:hAnsi="Palatino Linotype"/>
                <w:sz w:val="20"/>
                <w:szCs w:val="20"/>
              </w:rPr>
            </w:pPr>
          </w:p>
        </w:tc>
        <w:tc>
          <w:tcPr>
            <w:tcW w:w="2190" w:type="dxa"/>
            <w:shd w:val="clear" w:color="auto" w:fill="D9D9D9"/>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9.1.</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Szolgáltatási napló vezetése</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9.2.</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BE18F9" w:rsidRDefault="00BE18F9">
            <w:pPr>
              <w:spacing w:after="0" w:line="240" w:lineRule="auto"/>
              <w:jc w:val="center"/>
              <w:rPr>
                <w:rFonts w:ascii="Palatino Linotype" w:hAnsi="Palatino Linotype"/>
                <w:sz w:val="20"/>
                <w:szCs w:val="20"/>
              </w:rPr>
            </w:pP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82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9.3.</w:t>
            </w:r>
          </w:p>
        </w:tc>
        <w:tc>
          <w:tcPr>
            <w:tcW w:w="3621" w:type="dxa"/>
            <w:vAlign w:val="center"/>
          </w:tcPr>
          <w:p w:rsidR="00BE18F9" w:rsidRDefault="00BE18F9">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E18F9" w:rsidRDefault="00BE18F9">
            <w:pPr>
              <w:spacing w:after="0" w:line="240" w:lineRule="auto"/>
              <w:jc w:val="center"/>
              <w:rPr>
                <w:rFonts w:ascii="Palatino Linotype" w:hAnsi="Palatino Linotype"/>
                <w:sz w:val="20"/>
                <w:szCs w:val="20"/>
              </w:rPr>
            </w:pPr>
          </w:p>
        </w:tc>
        <w:tc>
          <w:tcPr>
            <w:tcW w:w="2190" w:type="dxa"/>
            <w:vAlign w:val="center"/>
          </w:tcPr>
          <w:p w:rsidR="00BE18F9" w:rsidRDefault="00BE18F9">
            <w:pPr>
              <w:spacing w:after="0" w:line="240" w:lineRule="auto"/>
              <w:jc w:val="center"/>
              <w:rPr>
                <w:rFonts w:ascii="Palatino Linotype" w:hAnsi="Palatino Linotype"/>
                <w:sz w:val="20"/>
                <w:szCs w:val="20"/>
              </w:rPr>
            </w:pPr>
          </w:p>
        </w:tc>
      </w:tr>
    </w:tbl>
    <w:p w:rsidR="00BE18F9" w:rsidRDefault="00BE18F9" w:rsidP="00302B67"/>
    <w:p w:rsidR="00BE18F9" w:rsidRDefault="00BE18F9" w:rsidP="00C8373C">
      <w:pPr>
        <w:pStyle w:val="Listaszerbekezds4"/>
        <w:ind w:left="1134"/>
        <w:rPr>
          <w:rFonts w:ascii="Palatino Linotype" w:hAnsi="Palatino Linotype"/>
          <w:b/>
          <w:bCs/>
          <w:i/>
        </w:rPr>
      </w:pPr>
      <w:r>
        <w:rPr>
          <w:rFonts w:ascii="Palatino Linotype" w:hAnsi="Palatino Linotype"/>
          <w:b/>
          <w:bCs/>
        </w:rPr>
        <w:t>2</w:t>
      </w:r>
      <w:r w:rsidRPr="00FE32C7">
        <w:rPr>
          <w:rFonts w:ascii="Palatino Linotype" w:hAnsi="Palatino Linotype"/>
          <w:b/>
          <w:bCs/>
        </w:rPr>
        <w:t>.4.2.</w:t>
      </w:r>
      <w:r w:rsidRPr="00FE32C7">
        <w:rPr>
          <w:rFonts w:ascii="Palatino Linotype" w:hAnsi="Palatino Linotype"/>
          <w:b/>
          <w:bCs/>
        </w:rPr>
        <w:tab/>
      </w:r>
      <w:r>
        <w:rPr>
          <w:rFonts w:ascii="Palatino Linotype" w:hAnsi="Palatino Linotype"/>
          <w:b/>
          <w:bCs/>
          <w:i/>
        </w:rPr>
        <w:t xml:space="preserve">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E18F9" w:rsidTr="00302B67">
        <w:trPr>
          <w:jc w:val="center"/>
        </w:trPr>
        <w:tc>
          <w:tcPr>
            <w:tcW w:w="994" w:type="dxa"/>
            <w:vMerge w:val="restart"/>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E18F9" w:rsidTr="00302B67">
        <w:trPr>
          <w:jc w:val="center"/>
        </w:trPr>
        <w:tc>
          <w:tcPr>
            <w:tcW w:w="994" w:type="dxa"/>
            <w:vMerge/>
            <w:vAlign w:val="center"/>
          </w:tcPr>
          <w:p w:rsidR="00BE18F9" w:rsidRDefault="00BE18F9">
            <w:pPr>
              <w:spacing w:after="0" w:line="240" w:lineRule="auto"/>
              <w:rPr>
                <w:rFonts w:ascii="Palatino Linotype" w:hAnsi="Palatino Linotype"/>
                <w:b/>
                <w:sz w:val="20"/>
                <w:szCs w:val="20"/>
              </w:rPr>
            </w:pPr>
          </w:p>
        </w:tc>
        <w:tc>
          <w:tcPr>
            <w:tcW w:w="2800" w:type="dxa"/>
            <w:vMerge/>
            <w:vAlign w:val="center"/>
          </w:tcPr>
          <w:p w:rsidR="00BE18F9" w:rsidRDefault="00BE18F9">
            <w:pPr>
              <w:spacing w:after="0" w:line="240" w:lineRule="auto"/>
              <w:rPr>
                <w:rFonts w:ascii="Palatino Linotype" w:hAnsi="Palatino Linotype"/>
                <w:b/>
                <w:sz w:val="20"/>
                <w:szCs w:val="20"/>
              </w:rPr>
            </w:pPr>
          </w:p>
        </w:tc>
        <w:tc>
          <w:tcPr>
            <w:tcW w:w="945" w:type="dxa"/>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BE18F9" w:rsidRDefault="00BE18F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BE18F9" w:rsidRDefault="00BE18F9">
            <w:pPr>
              <w:spacing w:after="0" w:line="240" w:lineRule="auto"/>
              <w:rPr>
                <w:rFonts w:ascii="Palatino Linotype" w:hAnsi="Palatino Linotype"/>
                <w:b/>
                <w:sz w:val="20"/>
                <w:szCs w:val="20"/>
              </w:rPr>
            </w:pPr>
          </w:p>
        </w:tc>
      </w:tr>
      <w:tr w:rsidR="00BE18F9" w:rsidTr="00302B67">
        <w:trPr>
          <w:jc w:val="center"/>
        </w:trPr>
        <w:tc>
          <w:tcPr>
            <w:tcW w:w="994"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994" w:type="dxa"/>
            <w:vAlign w:val="center"/>
          </w:tcPr>
          <w:p w:rsidR="00BE18F9" w:rsidRDefault="00BE18F9" w:rsidP="00B86EF0">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2659"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994" w:type="dxa"/>
            <w:vAlign w:val="center"/>
          </w:tcPr>
          <w:p w:rsidR="00BE18F9" w:rsidRDefault="00BE18F9" w:rsidP="00B86EF0">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994" w:type="dxa"/>
            <w:vAlign w:val="center"/>
          </w:tcPr>
          <w:p w:rsidR="00BE18F9" w:rsidRDefault="00BE18F9" w:rsidP="00B86EF0">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2659"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994" w:type="dxa"/>
            <w:vAlign w:val="center"/>
          </w:tcPr>
          <w:p w:rsidR="00BE18F9" w:rsidRDefault="00BE18F9" w:rsidP="00B86EF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994" w:type="dxa"/>
            <w:vAlign w:val="center"/>
          </w:tcPr>
          <w:p w:rsidR="00BE18F9" w:rsidRDefault="00BE18F9" w:rsidP="00B86EF0">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2659"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994" w:type="dxa"/>
            <w:vAlign w:val="center"/>
          </w:tcPr>
          <w:p w:rsidR="00BE18F9" w:rsidRDefault="00BE18F9" w:rsidP="00B86EF0">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2659" w:type="dxa"/>
            <w:vAlign w:val="center"/>
          </w:tcPr>
          <w:p w:rsidR="00BE18F9" w:rsidRDefault="00BE18F9">
            <w:pPr>
              <w:spacing w:after="0" w:line="240" w:lineRule="auto"/>
              <w:jc w:val="center"/>
              <w:rPr>
                <w:rFonts w:ascii="Palatino Linotype" w:hAnsi="Palatino Linotype"/>
                <w:sz w:val="20"/>
                <w:szCs w:val="20"/>
              </w:rPr>
            </w:pPr>
          </w:p>
        </w:tc>
      </w:tr>
      <w:tr w:rsidR="00BE18F9" w:rsidTr="00302B67">
        <w:trPr>
          <w:jc w:val="center"/>
        </w:trPr>
        <w:tc>
          <w:tcPr>
            <w:tcW w:w="994" w:type="dxa"/>
            <w:vAlign w:val="center"/>
          </w:tcPr>
          <w:p w:rsidR="00BE18F9" w:rsidRDefault="00BE18F9" w:rsidP="00B86EF0">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BE18F9" w:rsidRDefault="00BE18F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945" w:type="dxa"/>
            <w:vAlign w:val="center"/>
          </w:tcPr>
          <w:p w:rsidR="00BE18F9" w:rsidRDefault="00BE18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E18F9" w:rsidRDefault="00BE18F9">
            <w:pPr>
              <w:spacing w:after="0" w:line="240" w:lineRule="auto"/>
              <w:jc w:val="center"/>
              <w:rPr>
                <w:rFonts w:ascii="Palatino Linotype" w:hAnsi="Palatino Linotype"/>
                <w:sz w:val="20"/>
                <w:szCs w:val="20"/>
              </w:rPr>
            </w:pPr>
          </w:p>
        </w:tc>
        <w:tc>
          <w:tcPr>
            <w:tcW w:w="2659" w:type="dxa"/>
            <w:vAlign w:val="center"/>
          </w:tcPr>
          <w:p w:rsidR="00BE18F9" w:rsidRDefault="00BE18F9">
            <w:pPr>
              <w:spacing w:after="0" w:line="240" w:lineRule="auto"/>
              <w:jc w:val="center"/>
              <w:rPr>
                <w:rFonts w:ascii="Palatino Linotype" w:hAnsi="Palatino Linotype"/>
                <w:sz w:val="20"/>
                <w:szCs w:val="20"/>
              </w:rPr>
            </w:pPr>
          </w:p>
        </w:tc>
      </w:tr>
    </w:tbl>
    <w:p w:rsidR="00BE18F9" w:rsidRDefault="00BE18F9" w:rsidP="009338C3">
      <w:pPr>
        <w:spacing w:after="0" w:line="240" w:lineRule="auto"/>
        <w:rPr>
          <w:rFonts w:ascii="Palatino Linotype" w:hAnsi="Palatino Linotype"/>
          <w:b/>
          <w:sz w:val="24"/>
          <w:szCs w:val="24"/>
        </w:rPr>
      </w:pPr>
    </w:p>
    <w:p w:rsidR="00BE18F9" w:rsidRPr="00302B67" w:rsidRDefault="00BE18F9" w:rsidP="009338C3">
      <w:pPr>
        <w:spacing w:after="0" w:line="240" w:lineRule="auto"/>
        <w:rPr>
          <w:rFonts w:ascii="Palatino Linotype" w:hAnsi="Palatino Linotype"/>
          <w:b/>
          <w:sz w:val="24"/>
          <w:szCs w:val="24"/>
        </w:rPr>
      </w:pPr>
    </w:p>
    <w:p w:rsidR="00BE18F9" w:rsidRPr="000E120B" w:rsidRDefault="00BE18F9" w:rsidP="00C97DC7">
      <w:pPr>
        <w:widowControl w:val="0"/>
        <w:suppressAutoHyphens/>
        <w:spacing w:after="0" w:line="240" w:lineRule="auto"/>
      </w:pPr>
    </w:p>
    <w:sectPr w:rsidR="00BE18F9" w:rsidRPr="000E120B" w:rsidSect="00283100">
      <w:footerReference w:type="default" r:id="rId14"/>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4ADA" w:rsidRDefault="00E84ADA">
      <w:pPr>
        <w:spacing w:after="0" w:line="240" w:lineRule="auto"/>
      </w:pPr>
      <w:r>
        <w:separator/>
      </w:r>
    </w:p>
  </w:endnote>
  <w:endnote w:type="continuationSeparator" w:id="0">
    <w:p w:rsidR="00E84ADA" w:rsidRDefault="00E84A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18F9" w:rsidRDefault="00BE18F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18F9" w:rsidRDefault="00E84ADA" w:rsidP="00CE203C">
    <w:pPr>
      <w:pStyle w:val="llb"/>
      <w:ind w:left="720"/>
      <w:jc w:val="center"/>
    </w:pPr>
    <w:r>
      <w:fldChar w:fldCharType="begin"/>
    </w:r>
    <w:r>
      <w:instrText>PAGE   \* MERGEFORMAT</w:instrText>
    </w:r>
    <w:r>
      <w:fldChar w:fldCharType="separate"/>
    </w:r>
    <w:r w:rsidR="003E41EA">
      <w:rPr>
        <w:noProof/>
      </w:rPr>
      <w:t>1</w:t>
    </w:r>
    <w:r>
      <w:rPr>
        <w:noProof/>
      </w:rPr>
      <w:fldChar w:fldCharType="end"/>
    </w:r>
  </w:p>
  <w:p w:rsidR="00BE18F9" w:rsidRDefault="00BE18F9" w:rsidP="00CE203C">
    <w:pPr>
      <w:pStyle w:val="llb"/>
      <w:ind w:left="720"/>
      <w:jc w:val="center"/>
      <w:rPr>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18F9" w:rsidRDefault="00BE18F9">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18F9" w:rsidRPr="0028078A" w:rsidRDefault="00BE18F9" w:rsidP="006B316A">
    <w:pPr>
      <w:pStyle w:val="llb"/>
      <w:ind w:left="720"/>
    </w:pPr>
    <w:r>
      <w:tab/>
    </w:r>
    <w:r w:rsidR="00E84ADA">
      <w:fldChar w:fldCharType="begin"/>
    </w:r>
    <w:r w:rsidR="00E84ADA">
      <w:instrText>PAGE   \* MERGEFORMAT</w:instrText>
    </w:r>
    <w:r w:rsidR="00E84ADA">
      <w:fldChar w:fldCharType="separate"/>
    </w:r>
    <w:r w:rsidR="003E41EA">
      <w:rPr>
        <w:noProof/>
      </w:rPr>
      <w:t>5</w:t>
    </w:r>
    <w:r w:rsidR="00E84ADA">
      <w:rPr>
        <w:noProof/>
      </w:rPr>
      <w:fldChar w:fldCharType="end"/>
    </w:r>
  </w:p>
  <w:p w:rsidR="00BE18F9" w:rsidRDefault="00BE18F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4ADA" w:rsidRDefault="00E84ADA">
      <w:pPr>
        <w:spacing w:after="0" w:line="240" w:lineRule="auto"/>
      </w:pPr>
      <w:r>
        <w:separator/>
      </w:r>
    </w:p>
  </w:footnote>
  <w:footnote w:type="continuationSeparator" w:id="0">
    <w:p w:rsidR="00E84ADA" w:rsidRDefault="00E84A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18F9" w:rsidRDefault="00BE18F9">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18F9" w:rsidRDefault="00BE18F9">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18F9" w:rsidRDefault="00BE18F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92"/>
        </w:tabs>
        <w:ind w:left="10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167A36"/>
    <w:multiLevelType w:val="multilevel"/>
    <w:tmpl w:val="55A89EB0"/>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63D747C"/>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C967F97"/>
    <w:multiLevelType w:val="multilevel"/>
    <w:tmpl w:val="019E54D0"/>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0C2CC3"/>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112E4491"/>
    <w:multiLevelType w:val="hybridMultilevel"/>
    <w:tmpl w:val="43626190"/>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11644FF5"/>
    <w:multiLevelType w:val="multilevel"/>
    <w:tmpl w:val="4F38987A"/>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237"/>
        </w:tabs>
        <w:ind w:left="1235" w:hanging="525"/>
      </w:pPr>
      <w:rPr>
        <w:rFonts w:cs="Times New Roman" w:hint="default"/>
        <w:b/>
        <w:i w:val="0"/>
        <w:color w:val="auto"/>
      </w:rPr>
    </w:lvl>
    <w:lvl w:ilvl="2">
      <w:start w:val="1"/>
      <w:numFmt w:val="decimal"/>
      <w:lvlText w:val="%1.%2.%3."/>
      <w:lvlJc w:val="left"/>
      <w:pPr>
        <w:tabs>
          <w:tab w:val="num" w:pos="1380"/>
        </w:tabs>
        <w:ind w:left="1380"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12057F71"/>
    <w:multiLevelType w:val="hybridMultilevel"/>
    <w:tmpl w:val="B156D614"/>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8">
    <w:nsid w:val="16C836A2"/>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7AB3A1D"/>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17CD4173"/>
    <w:multiLevelType w:val="hybridMultilevel"/>
    <w:tmpl w:val="967EC8F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1C5A4C4B"/>
    <w:multiLevelType w:val="multilevel"/>
    <w:tmpl w:val="42A40F34"/>
    <w:lvl w:ilvl="0">
      <w:start w:val="1"/>
      <w:numFmt w:val="decimal"/>
      <w:lvlText w:val="%1"/>
      <w:lvlJc w:val="left"/>
      <w:pPr>
        <w:tabs>
          <w:tab w:val="num" w:pos="615"/>
        </w:tabs>
        <w:ind w:left="615" w:hanging="615"/>
      </w:pPr>
      <w:rPr>
        <w:rFonts w:cs="Times New Roman" w:hint="default"/>
      </w:rPr>
    </w:lvl>
    <w:lvl w:ilvl="1">
      <w:start w:val="3"/>
      <w:numFmt w:val="decimal"/>
      <w:lvlText w:val="%1.%2"/>
      <w:lvlJc w:val="left"/>
      <w:pPr>
        <w:tabs>
          <w:tab w:val="num" w:pos="615"/>
        </w:tabs>
        <w:ind w:left="615" w:hanging="61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2">
    <w:nsid w:val="1DC66859"/>
    <w:multiLevelType w:val="multilevel"/>
    <w:tmpl w:val="1F7C5AE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1E4A23C9"/>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1ED15CF1"/>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20C31C46"/>
    <w:multiLevelType w:val="hybridMultilevel"/>
    <w:tmpl w:val="B7DA9368"/>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6">
    <w:nsid w:val="24E80566"/>
    <w:multiLevelType w:val="hybridMultilevel"/>
    <w:tmpl w:val="FCD4193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7">
    <w:nsid w:val="265E0F2E"/>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9">
    <w:nsid w:val="2DB83167"/>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35A23718"/>
    <w:multiLevelType w:val="multilevel"/>
    <w:tmpl w:val="1044652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2">
    <w:nsid w:val="35C7620E"/>
    <w:multiLevelType w:val="hybridMultilevel"/>
    <w:tmpl w:val="72BC3AC6"/>
    <w:lvl w:ilvl="0" w:tplc="56D8059C">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23">
    <w:nsid w:val="3ED82AC4"/>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4">
    <w:nsid w:val="4212758C"/>
    <w:multiLevelType w:val="multilevel"/>
    <w:tmpl w:val="18A02A0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851" w:firstLine="283"/>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460155D5"/>
    <w:multiLevelType w:val="multilevel"/>
    <w:tmpl w:val="54A6D8F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13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7">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4B2B65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EE90DB0"/>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514C1386"/>
    <w:multiLevelType w:val="multilevel"/>
    <w:tmpl w:val="0BE6B33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1">
    <w:nsid w:val="51EE5576"/>
    <w:multiLevelType w:val="multilevel"/>
    <w:tmpl w:val="43626190"/>
    <w:lvl w:ilvl="0">
      <w:start w:val="1"/>
      <w:numFmt w:val="decimal"/>
      <w:lvlText w:val="%1."/>
      <w:lvlJc w:val="left"/>
      <w:pPr>
        <w:ind w:left="360" w:hanging="360"/>
      </w:pPr>
      <w:rPr>
        <w:rFonts w:cs="Times New Roman" w:hint="default"/>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32">
    <w:nsid w:val="5AF407C1"/>
    <w:multiLevelType w:val="hybridMultilevel"/>
    <w:tmpl w:val="BF583A04"/>
    <w:lvl w:ilvl="0" w:tplc="F432C9A2">
      <w:start w:val="32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3">
    <w:nsid w:val="60D7626E"/>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623C591D"/>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5">
    <w:nsid w:val="64183DD4"/>
    <w:multiLevelType w:val="hybridMultilevel"/>
    <w:tmpl w:val="9256610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937219E"/>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6CDF7C63"/>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9">
    <w:nsid w:val="6E126E9A"/>
    <w:multiLevelType w:val="multilevel"/>
    <w:tmpl w:val="D01E968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0">
    <w:nsid w:val="73777D14"/>
    <w:multiLevelType w:val="hybridMultilevel"/>
    <w:tmpl w:val="2BE670D6"/>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63818C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3">
    <w:nsid w:val="7B54234B"/>
    <w:multiLevelType w:val="multilevel"/>
    <w:tmpl w:val="496C0F70"/>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134"/>
        </w:tabs>
        <w:ind w:left="113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4">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5">
    <w:nsid w:val="7CC14C35"/>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7">
    <w:nsid w:val="7FD02AFD"/>
    <w:multiLevelType w:val="multilevel"/>
    <w:tmpl w:val="7ACEC538"/>
    <w:lvl w:ilvl="0">
      <w:start w:val="1"/>
      <w:numFmt w:val="decimal"/>
      <w:lvlText w:val="%1."/>
      <w:lvlJc w:val="left"/>
      <w:pPr>
        <w:ind w:left="720" w:hanging="360"/>
      </w:pPr>
      <w:rPr>
        <w:rFonts w:cs="Times New Roman"/>
      </w:rPr>
    </w:lvl>
    <w:lvl w:ilvl="1">
      <w:start w:val="2"/>
      <w:numFmt w:val="decimal"/>
      <w:isLgl/>
      <w:lvlText w:val="%1.%2."/>
      <w:lvlJc w:val="left"/>
      <w:pPr>
        <w:ind w:left="720" w:hanging="360"/>
      </w:pPr>
      <w:rPr>
        <w:rFonts w:cs="Times New Roman"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b/>
      </w:rPr>
    </w:lvl>
    <w:lvl w:ilvl="4">
      <w:start w:val="1"/>
      <w:numFmt w:val="decimal"/>
      <w:isLgl/>
      <w:lvlText w:val="%1.%2.%3.%4.%5."/>
      <w:lvlJc w:val="left"/>
      <w:pPr>
        <w:ind w:left="1440" w:hanging="1080"/>
      </w:pPr>
      <w:rPr>
        <w:rFonts w:cs="Times New Roman" w:hint="default"/>
        <w:b/>
      </w:rPr>
    </w:lvl>
    <w:lvl w:ilvl="5">
      <w:start w:val="1"/>
      <w:numFmt w:val="decimal"/>
      <w:isLgl/>
      <w:lvlText w:val="%1.%2.%3.%4.%5.%6."/>
      <w:lvlJc w:val="left"/>
      <w:pPr>
        <w:ind w:left="1440" w:hanging="1080"/>
      </w:pPr>
      <w:rPr>
        <w:rFonts w:cs="Times New Roman" w:hint="default"/>
        <w:b/>
      </w:rPr>
    </w:lvl>
    <w:lvl w:ilvl="6">
      <w:start w:val="1"/>
      <w:numFmt w:val="decimal"/>
      <w:isLgl/>
      <w:lvlText w:val="%1.%2.%3.%4.%5.%6.%7."/>
      <w:lvlJc w:val="left"/>
      <w:pPr>
        <w:ind w:left="1800" w:hanging="1440"/>
      </w:pPr>
      <w:rPr>
        <w:rFonts w:cs="Times New Roman" w:hint="default"/>
        <w:b/>
      </w:rPr>
    </w:lvl>
    <w:lvl w:ilvl="7">
      <w:start w:val="1"/>
      <w:numFmt w:val="decimal"/>
      <w:isLgl/>
      <w:lvlText w:val="%1.%2.%3.%4.%5.%6.%7.%8."/>
      <w:lvlJc w:val="left"/>
      <w:pPr>
        <w:ind w:left="1800" w:hanging="1440"/>
      </w:pPr>
      <w:rPr>
        <w:rFonts w:cs="Times New Roman" w:hint="default"/>
        <w:b/>
      </w:rPr>
    </w:lvl>
    <w:lvl w:ilvl="8">
      <w:start w:val="1"/>
      <w:numFmt w:val="decimal"/>
      <w:isLgl/>
      <w:lvlText w:val="%1.%2.%3.%4.%5.%6.%7.%8.%9."/>
      <w:lvlJc w:val="left"/>
      <w:pPr>
        <w:ind w:left="2160" w:hanging="1800"/>
      </w:pPr>
      <w:rPr>
        <w:rFonts w:cs="Times New Roman" w:hint="default"/>
        <w:b/>
      </w:rPr>
    </w:lvl>
  </w:abstractNum>
  <w:num w:numId="1">
    <w:abstractNumId w:val="36"/>
  </w:num>
  <w:num w:numId="2">
    <w:abstractNumId w:val="0"/>
  </w:num>
  <w:num w:numId="3">
    <w:abstractNumId w:val="46"/>
  </w:num>
  <w:num w:numId="4">
    <w:abstractNumId w:val="26"/>
  </w:num>
  <w:num w:numId="5">
    <w:abstractNumId w:val="4"/>
  </w:num>
  <w:num w:numId="6">
    <w:abstractNumId w:val="5"/>
  </w:num>
  <w:num w:numId="7">
    <w:abstractNumId w:val="10"/>
  </w:num>
  <w:num w:numId="8">
    <w:abstractNumId w:val="35"/>
  </w:num>
  <w:num w:numId="9">
    <w:abstractNumId w:val="16"/>
  </w:num>
  <w:num w:numId="10">
    <w:abstractNumId w:val="40"/>
  </w:num>
  <w:num w:numId="11">
    <w:abstractNumId w:val="47"/>
  </w:num>
  <w:num w:numId="12">
    <w:abstractNumId w:val="27"/>
  </w:num>
  <w:num w:numId="13">
    <w:abstractNumId w:val="41"/>
  </w:num>
  <w:num w:numId="14">
    <w:abstractNumId w:val="8"/>
  </w:num>
  <w:num w:numId="15">
    <w:abstractNumId w:val="39"/>
  </w:num>
  <w:num w:numId="16">
    <w:abstractNumId w:val="31"/>
  </w:num>
  <w:num w:numId="17">
    <w:abstractNumId w:val="32"/>
  </w:num>
  <w:num w:numId="18">
    <w:abstractNumId w:val="44"/>
  </w:num>
  <w:num w:numId="19">
    <w:abstractNumId w:val="7"/>
  </w:num>
  <w:num w:numId="20">
    <w:abstractNumId w:val="20"/>
  </w:num>
  <w:num w:numId="21">
    <w:abstractNumId w:val="12"/>
  </w:num>
  <w:num w:numId="22">
    <w:abstractNumId w:val="29"/>
  </w:num>
  <w:num w:numId="23">
    <w:abstractNumId w:val="13"/>
  </w:num>
  <w:num w:numId="24">
    <w:abstractNumId w:val="14"/>
  </w:num>
  <w:num w:numId="25">
    <w:abstractNumId w:val="23"/>
  </w:num>
  <w:num w:numId="26">
    <w:abstractNumId w:val="19"/>
  </w:num>
  <w:num w:numId="27">
    <w:abstractNumId w:val="33"/>
  </w:num>
  <w:num w:numId="28">
    <w:abstractNumId w:val="42"/>
  </w:num>
  <w:num w:numId="29">
    <w:abstractNumId w:val="28"/>
  </w:num>
  <w:num w:numId="30">
    <w:abstractNumId w:val="22"/>
  </w:num>
  <w:num w:numId="31">
    <w:abstractNumId w:val="18"/>
  </w:num>
  <w:num w:numId="32">
    <w:abstractNumId w:val="9"/>
  </w:num>
  <w:num w:numId="33">
    <w:abstractNumId w:val="45"/>
  </w:num>
  <w:num w:numId="34">
    <w:abstractNumId w:val="1"/>
  </w:num>
  <w:num w:numId="35">
    <w:abstractNumId w:val="37"/>
  </w:num>
  <w:num w:numId="36">
    <w:abstractNumId w:val="21"/>
  </w:num>
  <w:num w:numId="37">
    <w:abstractNumId w:val="3"/>
  </w:num>
  <w:num w:numId="38">
    <w:abstractNumId w:val="38"/>
  </w:num>
  <w:num w:numId="39">
    <w:abstractNumId w:val="17"/>
  </w:num>
  <w:num w:numId="40">
    <w:abstractNumId w:val="2"/>
  </w:num>
  <w:num w:numId="41">
    <w:abstractNumId w:val="6"/>
  </w:num>
  <w:num w:numId="42">
    <w:abstractNumId w:val="34"/>
  </w:num>
  <w:num w:numId="43">
    <w:abstractNumId w:val="30"/>
  </w:num>
  <w:num w:numId="44">
    <w:abstractNumId w:val="25"/>
  </w:num>
  <w:num w:numId="45">
    <w:abstractNumId w:val="24"/>
  </w:num>
  <w:num w:numId="46">
    <w:abstractNumId w:val="43"/>
  </w:num>
  <w:num w:numId="47">
    <w:abstractNumId w:val="11"/>
  </w:num>
  <w:num w:numId="48">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7C63"/>
    <w:rsid w:val="00017D5E"/>
    <w:rsid w:val="00021F23"/>
    <w:rsid w:val="0002331C"/>
    <w:rsid w:val="00036091"/>
    <w:rsid w:val="00037185"/>
    <w:rsid w:val="0004622D"/>
    <w:rsid w:val="00051ECE"/>
    <w:rsid w:val="00052C8D"/>
    <w:rsid w:val="00061282"/>
    <w:rsid w:val="0006357D"/>
    <w:rsid w:val="0006464E"/>
    <w:rsid w:val="000768BE"/>
    <w:rsid w:val="00096C56"/>
    <w:rsid w:val="000A1817"/>
    <w:rsid w:val="000A75AA"/>
    <w:rsid w:val="000B1E88"/>
    <w:rsid w:val="000B45B7"/>
    <w:rsid w:val="000C0281"/>
    <w:rsid w:val="000C50D9"/>
    <w:rsid w:val="000C520D"/>
    <w:rsid w:val="000D17ED"/>
    <w:rsid w:val="000D70BA"/>
    <w:rsid w:val="000D75AE"/>
    <w:rsid w:val="000E0B03"/>
    <w:rsid w:val="000E120B"/>
    <w:rsid w:val="000E3699"/>
    <w:rsid w:val="000E52E2"/>
    <w:rsid w:val="000F0155"/>
    <w:rsid w:val="0010660C"/>
    <w:rsid w:val="001323FF"/>
    <w:rsid w:val="00137A02"/>
    <w:rsid w:val="00146946"/>
    <w:rsid w:val="001619DE"/>
    <w:rsid w:val="00165A5E"/>
    <w:rsid w:val="0017355C"/>
    <w:rsid w:val="00175BEA"/>
    <w:rsid w:val="00176AB7"/>
    <w:rsid w:val="00182358"/>
    <w:rsid w:val="00197EB4"/>
    <w:rsid w:val="001B22AD"/>
    <w:rsid w:val="001B2CAD"/>
    <w:rsid w:val="001B3D1D"/>
    <w:rsid w:val="001C65CA"/>
    <w:rsid w:val="001D48FA"/>
    <w:rsid w:val="001D574D"/>
    <w:rsid w:val="001D7F37"/>
    <w:rsid w:val="001E3CFD"/>
    <w:rsid w:val="001F0AFD"/>
    <w:rsid w:val="001F0E07"/>
    <w:rsid w:val="001F470E"/>
    <w:rsid w:val="001F74EF"/>
    <w:rsid w:val="0021193D"/>
    <w:rsid w:val="002163EE"/>
    <w:rsid w:val="00227C48"/>
    <w:rsid w:val="00230798"/>
    <w:rsid w:val="002320C6"/>
    <w:rsid w:val="002413BF"/>
    <w:rsid w:val="00244FA5"/>
    <w:rsid w:val="002461AD"/>
    <w:rsid w:val="0025173A"/>
    <w:rsid w:val="00255AD3"/>
    <w:rsid w:val="00256BCD"/>
    <w:rsid w:val="00271040"/>
    <w:rsid w:val="00272FA1"/>
    <w:rsid w:val="002803E8"/>
    <w:rsid w:val="0028078A"/>
    <w:rsid w:val="00283100"/>
    <w:rsid w:val="00296446"/>
    <w:rsid w:val="002971CF"/>
    <w:rsid w:val="00297217"/>
    <w:rsid w:val="002A067C"/>
    <w:rsid w:val="002A7C0F"/>
    <w:rsid w:val="002C1F1F"/>
    <w:rsid w:val="002C2D8C"/>
    <w:rsid w:val="002D3E9D"/>
    <w:rsid w:val="002E4E36"/>
    <w:rsid w:val="002E71B8"/>
    <w:rsid w:val="002E7224"/>
    <w:rsid w:val="002F7332"/>
    <w:rsid w:val="00302B67"/>
    <w:rsid w:val="0031342D"/>
    <w:rsid w:val="003145D2"/>
    <w:rsid w:val="003150D6"/>
    <w:rsid w:val="00317302"/>
    <w:rsid w:val="003202A2"/>
    <w:rsid w:val="003232B9"/>
    <w:rsid w:val="00325781"/>
    <w:rsid w:val="00327B7D"/>
    <w:rsid w:val="0034095D"/>
    <w:rsid w:val="0034097C"/>
    <w:rsid w:val="00345650"/>
    <w:rsid w:val="00346DE8"/>
    <w:rsid w:val="00363F8E"/>
    <w:rsid w:val="003645EA"/>
    <w:rsid w:val="003724F9"/>
    <w:rsid w:val="00376663"/>
    <w:rsid w:val="00376DA6"/>
    <w:rsid w:val="003771E7"/>
    <w:rsid w:val="00385149"/>
    <w:rsid w:val="003915F1"/>
    <w:rsid w:val="00391E5C"/>
    <w:rsid w:val="003A5D8F"/>
    <w:rsid w:val="003A6EE7"/>
    <w:rsid w:val="003A75AA"/>
    <w:rsid w:val="003C1756"/>
    <w:rsid w:val="003C59F1"/>
    <w:rsid w:val="003C64BA"/>
    <w:rsid w:val="003D167A"/>
    <w:rsid w:val="003D3919"/>
    <w:rsid w:val="003E0C64"/>
    <w:rsid w:val="003E13ED"/>
    <w:rsid w:val="003E41EA"/>
    <w:rsid w:val="003E445A"/>
    <w:rsid w:val="003F3067"/>
    <w:rsid w:val="003F773F"/>
    <w:rsid w:val="004036EA"/>
    <w:rsid w:val="00411C61"/>
    <w:rsid w:val="00412D05"/>
    <w:rsid w:val="004140BD"/>
    <w:rsid w:val="0041412F"/>
    <w:rsid w:val="004153BF"/>
    <w:rsid w:val="00424E04"/>
    <w:rsid w:val="004256FE"/>
    <w:rsid w:val="00425C80"/>
    <w:rsid w:val="004407C5"/>
    <w:rsid w:val="004500A8"/>
    <w:rsid w:val="0045044E"/>
    <w:rsid w:val="00452B42"/>
    <w:rsid w:val="00453FA9"/>
    <w:rsid w:val="00454D2A"/>
    <w:rsid w:val="00455454"/>
    <w:rsid w:val="00465ADD"/>
    <w:rsid w:val="00472527"/>
    <w:rsid w:val="00475B6E"/>
    <w:rsid w:val="004842CC"/>
    <w:rsid w:val="00494883"/>
    <w:rsid w:val="004964E4"/>
    <w:rsid w:val="004A0695"/>
    <w:rsid w:val="004A3332"/>
    <w:rsid w:val="004B1001"/>
    <w:rsid w:val="004B6082"/>
    <w:rsid w:val="004C488C"/>
    <w:rsid w:val="004C699F"/>
    <w:rsid w:val="004D4845"/>
    <w:rsid w:val="004D5DC0"/>
    <w:rsid w:val="004D6AC3"/>
    <w:rsid w:val="004F0298"/>
    <w:rsid w:val="004F3A30"/>
    <w:rsid w:val="00503CAD"/>
    <w:rsid w:val="00505B0A"/>
    <w:rsid w:val="00512C80"/>
    <w:rsid w:val="00516DE4"/>
    <w:rsid w:val="00523A15"/>
    <w:rsid w:val="00526E91"/>
    <w:rsid w:val="005303FF"/>
    <w:rsid w:val="0053639E"/>
    <w:rsid w:val="00542D4F"/>
    <w:rsid w:val="005448ED"/>
    <w:rsid w:val="0054581C"/>
    <w:rsid w:val="005501DE"/>
    <w:rsid w:val="00552B44"/>
    <w:rsid w:val="0055419A"/>
    <w:rsid w:val="0055536F"/>
    <w:rsid w:val="00561C35"/>
    <w:rsid w:val="00563CAE"/>
    <w:rsid w:val="00571BD6"/>
    <w:rsid w:val="00574A54"/>
    <w:rsid w:val="005804B4"/>
    <w:rsid w:val="00583213"/>
    <w:rsid w:val="00583F85"/>
    <w:rsid w:val="005912B1"/>
    <w:rsid w:val="005B3555"/>
    <w:rsid w:val="005B3BCF"/>
    <w:rsid w:val="005B5462"/>
    <w:rsid w:val="005C68B6"/>
    <w:rsid w:val="005D478B"/>
    <w:rsid w:val="005D7D26"/>
    <w:rsid w:val="005F38A5"/>
    <w:rsid w:val="005F4AFD"/>
    <w:rsid w:val="00600DFC"/>
    <w:rsid w:val="00604F36"/>
    <w:rsid w:val="00615D69"/>
    <w:rsid w:val="006223E2"/>
    <w:rsid w:val="006333F3"/>
    <w:rsid w:val="006371A8"/>
    <w:rsid w:val="006418D4"/>
    <w:rsid w:val="006460EC"/>
    <w:rsid w:val="0065442A"/>
    <w:rsid w:val="00655889"/>
    <w:rsid w:val="00655E18"/>
    <w:rsid w:val="006615EC"/>
    <w:rsid w:val="00662E5E"/>
    <w:rsid w:val="0066701A"/>
    <w:rsid w:val="00667BFF"/>
    <w:rsid w:val="006727D5"/>
    <w:rsid w:val="00674272"/>
    <w:rsid w:val="00674955"/>
    <w:rsid w:val="006758F7"/>
    <w:rsid w:val="00675CB1"/>
    <w:rsid w:val="006817F4"/>
    <w:rsid w:val="00690466"/>
    <w:rsid w:val="00690519"/>
    <w:rsid w:val="0069229D"/>
    <w:rsid w:val="006A03CF"/>
    <w:rsid w:val="006A4D80"/>
    <w:rsid w:val="006A5041"/>
    <w:rsid w:val="006B1288"/>
    <w:rsid w:val="006B316A"/>
    <w:rsid w:val="006B4635"/>
    <w:rsid w:val="006B4660"/>
    <w:rsid w:val="006B61B8"/>
    <w:rsid w:val="006C0E7C"/>
    <w:rsid w:val="006C54A6"/>
    <w:rsid w:val="006C6623"/>
    <w:rsid w:val="006C6AA4"/>
    <w:rsid w:val="006C7BC1"/>
    <w:rsid w:val="006C7F7D"/>
    <w:rsid w:val="006D1B77"/>
    <w:rsid w:val="006D2D86"/>
    <w:rsid w:val="006D3FEC"/>
    <w:rsid w:val="006D4A9A"/>
    <w:rsid w:val="006D62C3"/>
    <w:rsid w:val="006E3CA6"/>
    <w:rsid w:val="006E4520"/>
    <w:rsid w:val="006E6449"/>
    <w:rsid w:val="006E7B5E"/>
    <w:rsid w:val="006F2449"/>
    <w:rsid w:val="006F70F7"/>
    <w:rsid w:val="006F7366"/>
    <w:rsid w:val="006F79E1"/>
    <w:rsid w:val="00705310"/>
    <w:rsid w:val="00707095"/>
    <w:rsid w:val="00721247"/>
    <w:rsid w:val="0072342B"/>
    <w:rsid w:val="00727D78"/>
    <w:rsid w:val="00741A22"/>
    <w:rsid w:val="00750154"/>
    <w:rsid w:val="00750A72"/>
    <w:rsid w:val="007515C6"/>
    <w:rsid w:val="0075277E"/>
    <w:rsid w:val="0075340D"/>
    <w:rsid w:val="00753597"/>
    <w:rsid w:val="007540AA"/>
    <w:rsid w:val="007561C1"/>
    <w:rsid w:val="007654AE"/>
    <w:rsid w:val="00767F46"/>
    <w:rsid w:val="00770E10"/>
    <w:rsid w:val="0077105A"/>
    <w:rsid w:val="00772A64"/>
    <w:rsid w:val="00774C44"/>
    <w:rsid w:val="00775D2B"/>
    <w:rsid w:val="00780BCD"/>
    <w:rsid w:val="00785CDF"/>
    <w:rsid w:val="00795A5D"/>
    <w:rsid w:val="00797448"/>
    <w:rsid w:val="007A2EBE"/>
    <w:rsid w:val="007A3A4F"/>
    <w:rsid w:val="007A612D"/>
    <w:rsid w:val="007B50D1"/>
    <w:rsid w:val="007C3861"/>
    <w:rsid w:val="007C5248"/>
    <w:rsid w:val="007D06D1"/>
    <w:rsid w:val="007D1079"/>
    <w:rsid w:val="007D3163"/>
    <w:rsid w:val="007F12BC"/>
    <w:rsid w:val="00800C6D"/>
    <w:rsid w:val="00806351"/>
    <w:rsid w:val="00810765"/>
    <w:rsid w:val="008212FF"/>
    <w:rsid w:val="00822C1F"/>
    <w:rsid w:val="00826B78"/>
    <w:rsid w:val="00833397"/>
    <w:rsid w:val="0084060E"/>
    <w:rsid w:val="00843FA0"/>
    <w:rsid w:val="00857937"/>
    <w:rsid w:val="00861A02"/>
    <w:rsid w:val="008626E6"/>
    <w:rsid w:val="00876441"/>
    <w:rsid w:val="00881251"/>
    <w:rsid w:val="00883AE4"/>
    <w:rsid w:val="00892866"/>
    <w:rsid w:val="0089654C"/>
    <w:rsid w:val="008A5AA6"/>
    <w:rsid w:val="008A6673"/>
    <w:rsid w:val="008B3896"/>
    <w:rsid w:val="008B56E8"/>
    <w:rsid w:val="008C7369"/>
    <w:rsid w:val="008D206C"/>
    <w:rsid w:val="008E7969"/>
    <w:rsid w:val="008E7DA5"/>
    <w:rsid w:val="008F1EEB"/>
    <w:rsid w:val="008F7232"/>
    <w:rsid w:val="00900361"/>
    <w:rsid w:val="00907FBA"/>
    <w:rsid w:val="009234AD"/>
    <w:rsid w:val="00923805"/>
    <w:rsid w:val="009338C3"/>
    <w:rsid w:val="009360A0"/>
    <w:rsid w:val="00944D7C"/>
    <w:rsid w:val="009466B0"/>
    <w:rsid w:val="00947E50"/>
    <w:rsid w:val="009730CA"/>
    <w:rsid w:val="0097329F"/>
    <w:rsid w:val="00975729"/>
    <w:rsid w:val="009809B4"/>
    <w:rsid w:val="00980D26"/>
    <w:rsid w:val="00982082"/>
    <w:rsid w:val="0099089D"/>
    <w:rsid w:val="00993A21"/>
    <w:rsid w:val="009A1C69"/>
    <w:rsid w:val="009A549D"/>
    <w:rsid w:val="009B5868"/>
    <w:rsid w:val="009C245C"/>
    <w:rsid w:val="009D4558"/>
    <w:rsid w:val="009E5D22"/>
    <w:rsid w:val="009F1E24"/>
    <w:rsid w:val="009F5DD4"/>
    <w:rsid w:val="00A0318B"/>
    <w:rsid w:val="00A05942"/>
    <w:rsid w:val="00A13407"/>
    <w:rsid w:val="00A13F43"/>
    <w:rsid w:val="00A17701"/>
    <w:rsid w:val="00A20A60"/>
    <w:rsid w:val="00A2201F"/>
    <w:rsid w:val="00A2552E"/>
    <w:rsid w:val="00A31EE8"/>
    <w:rsid w:val="00A40B71"/>
    <w:rsid w:val="00A4190E"/>
    <w:rsid w:val="00A44E6F"/>
    <w:rsid w:val="00A51FE1"/>
    <w:rsid w:val="00A62FA4"/>
    <w:rsid w:val="00A63B08"/>
    <w:rsid w:val="00A63D41"/>
    <w:rsid w:val="00A650FE"/>
    <w:rsid w:val="00A8134F"/>
    <w:rsid w:val="00A858DB"/>
    <w:rsid w:val="00AA565C"/>
    <w:rsid w:val="00AB6185"/>
    <w:rsid w:val="00AB7A23"/>
    <w:rsid w:val="00AD061E"/>
    <w:rsid w:val="00AE1DA7"/>
    <w:rsid w:val="00AE2509"/>
    <w:rsid w:val="00AE41B9"/>
    <w:rsid w:val="00AF696F"/>
    <w:rsid w:val="00B03EEF"/>
    <w:rsid w:val="00B1185B"/>
    <w:rsid w:val="00B11DF0"/>
    <w:rsid w:val="00B13C63"/>
    <w:rsid w:val="00B15353"/>
    <w:rsid w:val="00B15384"/>
    <w:rsid w:val="00B22A1F"/>
    <w:rsid w:val="00B23ADF"/>
    <w:rsid w:val="00B26A42"/>
    <w:rsid w:val="00B34B73"/>
    <w:rsid w:val="00B34B90"/>
    <w:rsid w:val="00B36C29"/>
    <w:rsid w:val="00B41534"/>
    <w:rsid w:val="00B45EE9"/>
    <w:rsid w:val="00B53E13"/>
    <w:rsid w:val="00B573F0"/>
    <w:rsid w:val="00B5767E"/>
    <w:rsid w:val="00B60AAF"/>
    <w:rsid w:val="00B61F0A"/>
    <w:rsid w:val="00B63DC0"/>
    <w:rsid w:val="00B71372"/>
    <w:rsid w:val="00B734DE"/>
    <w:rsid w:val="00B738B9"/>
    <w:rsid w:val="00B8004D"/>
    <w:rsid w:val="00B81D55"/>
    <w:rsid w:val="00B82D51"/>
    <w:rsid w:val="00B82D55"/>
    <w:rsid w:val="00B86DBA"/>
    <w:rsid w:val="00B86EF0"/>
    <w:rsid w:val="00B90644"/>
    <w:rsid w:val="00B93A37"/>
    <w:rsid w:val="00B95AFD"/>
    <w:rsid w:val="00B96897"/>
    <w:rsid w:val="00BB3FD8"/>
    <w:rsid w:val="00BB48D8"/>
    <w:rsid w:val="00BC001D"/>
    <w:rsid w:val="00BC0C21"/>
    <w:rsid w:val="00BC5763"/>
    <w:rsid w:val="00BC5771"/>
    <w:rsid w:val="00BC6A81"/>
    <w:rsid w:val="00BC6CB5"/>
    <w:rsid w:val="00BC705F"/>
    <w:rsid w:val="00BC79B2"/>
    <w:rsid w:val="00BC7B54"/>
    <w:rsid w:val="00BD64CF"/>
    <w:rsid w:val="00BD7802"/>
    <w:rsid w:val="00BD7A7B"/>
    <w:rsid w:val="00BE1334"/>
    <w:rsid w:val="00BE18F9"/>
    <w:rsid w:val="00BE4213"/>
    <w:rsid w:val="00BF2333"/>
    <w:rsid w:val="00BF27BA"/>
    <w:rsid w:val="00C00A2B"/>
    <w:rsid w:val="00C02C63"/>
    <w:rsid w:val="00C12A9B"/>
    <w:rsid w:val="00C20E20"/>
    <w:rsid w:val="00C31814"/>
    <w:rsid w:val="00C32EC1"/>
    <w:rsid w:val="00C35A30"/>
    <w:rsid w:val="00C44616"/>
    <w:rsid w:val="00C45943"/>
    <w:rsid w:val="00C508F2"/>
    <w:rsid w:val="00C65A1E"/>
    <w:rsid w:val="00C6795C"/>
    <w:rsid w:val="00C705C4"/>
    <w:rsid w:val="00C70E78"/>
    <w:rsid w:val="00C8373C"/>
    <w:rsid w:val="00C8425F"/>
    <w:rsid w:val="00C86E27"/>
    <w:rsid w:val="00C97DC7"/>
    <w:rsid w:val="00CA11CD"/>
    <w:rsid w:val="00CA359C"/>
    <w:rsid w:val="00CB4DFA"/>
    <w:rsid w:val="00CB7E45"/>
    <w:rsid w:val="00CC160B"/>
    <w:rsid w:val="00CC2D23"/>
    <w:rsid w:val="00CC3403"/>
    <w:rsid w:val="00CC47A8"/>
    <w:rsid w:val="00CE203C"/>
    <w:rsid w:val="00CE3738"/>
    <w:rsid w:val="00CE55BB"/>
    <w:rsid w:val="00CE57C1"/>
    <w:rsid w:val="00CE5B5E"/>
    <w:rsid w:val="00CE642A"/>
    <w:rsid w:val="00CF6039"/>
    <w:rsid w:val="00CF6ED8"/>
    <w:rsid w:val="00D00015"/>
    <w:rsid w:val="00D0746D"/>
    <w:rsid w:val="00D102E1"/>
    <w:rsid w:val="00D11A36"/>
    <w:rsid w:val="00D15252"/>
    <w:rsid w:val="00D20631"/>
    <w:rsid w:val="00D330C6"/>
    <w:rsid w:val="00D36C67"/>
    <w:rsid w:val="00D544D0"/>
    <w:rsid w:val="00D63EF6"/>
    <w:rsid w:val="00D63F9D"/>
    <w:rsid w:val="00D70EEC"/>
    <w:rsid w:val="00D718D2"/>
    <w:rsid w:val="00D7317A"/>
    <w:rsid w:val="00D737EC"/>
    <w:rsid w:val="00D846BB"/>
    <w:rsid w:val="00DA2839"/>
    <w:rsid w:val="00DA6071"/>
    <w:rsid w:val="00DB0D3D"/>
    <w:rsid w:val="00DB29DD"/>
    <w:rsid w:val="00DB2AFD"/>
    <w:rsid w:val="00DB2CA4"/>
    <w:rsid w:val="00DC078E"/>
    <w:rsid w:val="00DC0D36"/>
    <w:rsid w:val="00DC4CDA"/>
    <w:rsid w:val="00DC6EE7"/>
    <w:rsid w:val="00DC7A61"/>
    <w:rsid w:val="00DD6280"/>
    <w:rsid w:val="00DD6E1A"/>
    <w:rsid w:val="00DD72BF"/>
    <w:rsid w:val="00DE42CE"/>
    <w:rsid w:val="00DF2AAD"/>
    <w:rsid w:val="00DF3A09"/>
    <w:rsid w:val="00DF6E87"/>
    <w:rsid w:val="00E0244F"/>
    <w:rsid w:val="00E03810"/>
    <w:rsid w:val="00E10361"/>
    <w:rsid w:val="00E10B45"/>
    <w:rsid w:val="00E22258"/>
    <w:rsid w:val="00E27487"/>
    <w:rsid w:val="00E416FF"/>
    <w:rsid w:val="00E436CD"/>
    <w:rsid w:val="00E50FCC"/>
    <w:rsid w:val="00E531DB"/>
    <w:rsid w:val="00E56B42"/>
    <w:rsid w:val="00E602AA"/>
    <w:rsid w:val="00E6344A"/>
    <w:rsid w:val="00E671E7"/>
    <w:rsid w:val="00E678C4"/>
    <w:rsid w:val="00E67EB2"/>
    <w:rsid w:val="00E714E4"/>
    <w:rsid w:val="00E84ADA"/>
    <w:rsid w:val="00E84F77"/>
    <w:rsid w:val="00E91B6E"/>
    <w:rsid w:val="00E95A65"/>
    <w:rsid w:val="00E96760"/>
    <w:rsid w:val="00E97ADD"/>
    <w:rsid w:val="00EA2F4F"/>
    <w:rsid w:val="00EB1ABE"/>
    <w:rsid w:val="00EB6F51"/>
    <w:rsid w:val="00EC43B9"/>
    <w:rsid w:val="00EC638A"/>
    <w:rsid w:val="00EC6ACA"/>
    <w:rsid w:val="00ED0EA1"/>
    <w:rsid w:val="00ED3913"/>
    <w:rsid w:val="00ED56B3"/>
    <w:rsid w:val="00ED7C8E"/>
    <w:rsid w:val="00EE0349"/>
    <w:rsid w:val="00EE4947"/>
    <w:rsid w:val="00EE53EB"/>
    <w:rsid w:val="00EF0C64"/>
    <w:rsid w:val="00EF33DA"/>
    <w:rsid w:val="00F05E02"/>
    <w:rsid w:val="00F240F4"/>
    <w:rsid w:val="00F26D63"/>
    <w:rsid w:val="00F36BDB"/>
    <w:rsid w:val="00F443FF"/>
    <w:rsid w:val="00F44D78"/>
    <w:rsid w:val="00F477CB"/>
    <w:rsid w:val="00F47A2D"/>
    <w:rsid w:val="00F5369F"/>
    <w:rsid w:val="00F6044E"/>
    <w:rsid w:val="00F651E8"/>
    <w:rsid w:val="00F7209E"/>
    <w:rsid w:val="00F73872"/>
    <w:rsid w:val="00F75E88"/>
    <w:rsid w:val="00F773A1"/>
    <w:rsid w:val="00F85408"/>
    <w:rsid w:val="00F87D0F"/>
    <w:rsid w:val="00F91C35"/>
    <w:rsid w:val="00F92F5D"/>
    <w:rsid w:val="00F95A17"/>
    <w:rsid w:val="00F966D2"/>
    <w:rsid w:val="00FA17C2"/>
    <w:rsid w:val="00FA590C"/>
    <w:rsid w:val="00FB15DB"/>
    <w:rsid w:val="00FB1C79"/>
    <w:rsid w:val="00FB23DF"/>
    <w:rsid w:val="00FB6647"/>
    <w:rsid w:val="00FB7B06"/>
    <w:rsid w:val="00FC1F7D"/>
    <w:rsid w:val="00FD0465"/>
    <w:rsid w:val="00FD2FD0"/>
    <w:rsid w:val="00FD7297"/>
    <w:rsid w:val="00FE0A19"/>
    <w:rsid w:val="00FE0A3C"/>
    <w:rsid w:val="00FE32C7"/>
    <w:rsid w:val="00FF0EC0"/>
    <w:rsid w:val="00FF260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95A65"/>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E436C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E436C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E436C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E436C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E436C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E436C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E436C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E436C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ahoma" w:hAnsi="Tahoma"/>
      <w:sz w:val="16"/>
      <w:szCs w:val="20"/>
      <w:lang w:eastAsia="hu-HU"/>
    </w:rPr>
  </w:style>
  <w:style w:type="character" w:customStyle="1" w:styleId="FooterChar">
    <w:name w:val="Footer Char"/>
    <w:basedOn w:val="Bekezdsalapbettpusa"/>
    <w:uiPriority w:val="99"/>
    <w:semiHidden/>
    <w:locked/>
    <w:rsid w:val="00E436CD"/>
    <w:rPr>
      <w:rFonts w:cs="Times New Roman"/>
      <w:lang w:eastAsia="en-US"/>
    </w:rPr>
  </w:style>
  <w:style w:type="character" w:customStyle="1" w:styleId="llbChar">
    <w:name w:val="Élőláb Char"/>
    <w:link w:val="llb"/>
    <w:uiPriority w:val="99"/>
    <w:semiHidden/>
    <w:locked/>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95A65"/>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E436C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E436C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E436C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E436C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E436C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E436C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E436C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E436C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ahoma" w:hAnsi="Tahoma"/>
      <w:sz w:val="16"/>
      <w:szCs w:val="20"/>
      <w:lang w:eastAsia="hu-HU"/>
    </w:rPr>
  </w:style>
  <w:style w:type="character" w:customStyle="1" w:styleId="FooterChar">
    <w:name w:val="Footer Char"/>
    <w:basedOn w:val="Bekezdsalapbettpusa"/>
    <w:uiPriority w:val="99"/>
    <w:semiHidden/>
    <w:locked/>
    <w:rsid w:val="00E436CD"/>
    <w:rPr>
      <w:rFonts w:cs="Times New Roman"/>
      <w:lang w:eastAsia="en-US"/>
    </w:rPr>
  </w:style>
  <w:style w:type="character" w:customStyle="1" w:styleId="llbChar">
    <w:name w:val="Élőláb Char"/>
    <w:link w:val="llb"/>
    <w:uiPriority w:val="99"/>
    <w:semiHidden/>
    <w:locked/>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940055">
      <w:marLeft w:val="0"/>
      <w:marRight w:val="0"/>
      <w:marTop w:val="0"/>
      <w:marBottom w:val="0"/>
      <w:divBdr>
        <w:top w:val="none" w:sz="0" w:space="0" w:color="auto"/>
        <w:left w:val="none" w:sz="0" w:space="0" w:color="auto"/>
        <w:bottom w:val="none" w:sz="0" w:space="0" w:color="auto"/>
        <w:right w:val="none" w:sz="0" w:space="0" w:color="auto"/>
      </w:divBdr>
    </w:div>
    <w:div w:id="930940056">
      <w:marLeft w:val="0"/>
      <w:marRight w:val="0"/>
      <w:marTop w:val="0"/>
      <w:marBottom w:val="0"/>
      <w:divBdr>
        <w:top w:val="none" w:sz="0" w:space="0" w:color="auto"/>
        <w:left w:val="none" w:sz="0" w:space="0" w:color="auto"/>
        <w:bottom w:val="none" w:sz="0" w:space="0" w:color="auto"/>
        <w:right w:val="none" w:sz="0" w:space="0" w:color="auto"/>
      </w:divBdr>
    </w:div>
    <w:div w:id="930940057">
      <w:marLeft w:val="0"/>
      <w:marRight w:val="0"/>
      <w:marTop w:val="0"/>
      <w:marBottom w:val="0"/>
      <w:divBdr>
        <w:top w:val="none" w:sz="0" w:space="0" w:color="auto"/>
        <w:left w:val="none" w:sz="0" w:space="0" w:color="auto"/>
        <w:bottom w:val="none" w:sz="0" w:space="0" w:color="auto"/>
        <w:right w:val="none" w:sz="0" w:space="0" w:color="auto"/>
      </w:divBdr>
    </w:div>
    <w:div w:id="930940058">
      <w:marLeft w:val="0"/>
      <w:marRight w:val="0"/>
      <w:marTop w:val="0"/>
      <w:marBottom w:val="0"/>
      <w:divBdr>
        <w:top w:val="none" w:sz="0" w:space="0" w:color="auto"/>
        <w:left w:val="none" w:sz="0" w:space="0" w:color="auto"/>
        <w:bottom w:val="none" w:sz="0" w:space="0" w:color="auto"/>
        <w:right w:val="none" w:sz="0" w:space="0" w:color="auto"/>
      </w:divBdr>
    </w:div>
    <w:div w:id="930940059">
      <w:marLeft w:val="0"/>
      <w:marRight w:val="0"/>
      <w:marTop w:val="0"/>
      <w:marBottom w:val="0"/>
      <w:divBdr>
        <w:top w:val="none" w:sz="0" w:space="0" w:color="auto"/>
        <w:left w:val="none" w:sz="0" w:space="0" w:color="auto"/>
        <w:bottom w:val="none" w:sz="0" w:space="0" w:color="auto"/>
        <w:right w:val="none" w:sz="0" w:space="0" w:color="auto"/>
      </w:divBdr>
    </w:div>
    <w:div w:id="930940060">
      <w:marLeft w:val="0"/>
      <w:marRight w:val="0"/>
      <w:marTop w:val="0"/>
      <w:marBottom w:val="0"/>
      <w:divBdr>
        <w:top w:val="none" w:sz="0" w:space="0" w:color="auto"/>
        <w:left w:val="none" w:sz="0" w:space="0" w:color="auto"/>
        <w:bottom w:val="none" w:sz="0" w:space="0" w:color="auto"/>
        <w:right w:val="none" w:sz="0" w:space="0" w:color="auto"/>
      </w:divBdr>
    </w:div>
    <w:div w:id="930940061">
      <w:marLeft w:val="0"/>
      <w:marRight w:val="0"/>
      <w:marTop w:val="0"/>
      <w:marBottom w:val="0"/>
      <w:divBdr>
        <w:top w:val="none" w:sz="0" w:space="0" w:color="auto"/>
        <w:left w:val="none" w:sz="0" w:space="0" w:color="auto"/>
        <w:bottom w:val="none" w:sz="0" w:space="0" w:color="auto"/>
        <w:right w:val="none" w:sz="0" w:space="0" w:color="auto"/>
      </w:divBdr>
    </w:div>
    <w:div w:id="930940062">
      <w:marLeft w:val="0"/>
      <w:marRight w:val="0"/>
      <w:marTop w:val="0"/>
      <w:marBottom w:val="0"/>
      <w:divBdr>
        <w:top w:val="none" w:sz="0" w:space="0" w:color="auto"/>
        <w:left w:val="none" w:sz="0" w:space="0" w:color="auto"/>
        <w:bottom w:val="none" w:sz="0" w:space="0" w:color="auto"/>
        <w:right w:val="none" w:sz="0" w:space="0" w:color="auto"/>
      </w:divBdr>
    </w:div>
    <w:div w:id="930940063">
      <w:marLeft w:val="0"/>
      <w:marRight w:val="0"/>
      <w:marTop w:val="0"/>
      <w:marBottom w:val="0"/>
      <w:divBdr>
        <w:top w:val="none" w:sz="0" w:space="0" w:color="auto"/>
        <w:left w:val="none" w:sz="0" w:space="0" w:color="auto"/>
        <w:bottom w:val="none" w:sz="0" w:space="0" w:color="auto"/>
        <w:right w:val="none" w:sz="0" w:space="0" w:color="auto"/>
      </w:divBdr>
    </w:div>
    <w:div w:id="930940064">
      <w:marLeft w:val="0"/>
      <w:marRight w:val="0"/>
      <w:marTop w:val="0"/>
      <w:marBottom w:val="0"/>
      <w:divBdr>
        <w:top w:val="none" w:sz="0" w:space="0" w:color="auto"/>
        <w:left w:val="none" w:sz="0" w:space="0" w:color="auto"/>
        <w:bottom w:val="none" w:sz="0" w:space="0" w:color="auto"/>
        <w:right w:val="none" w:sz="0" w:space="0" w:color="auto"/>
      </w:divBdr>
    </w:div>
    <w:div w:id="930940065">
      <w:marLeft w:val="0"/>
      <w:marRight w:val="0"/>
      <w:marTop w:val="0"/>
      <w:marBottom w:val="0"/>
      <w:divBdr>
        <w:top w:val="none" w:sz="0" w:space="0" w:color="auto"/>
        <w:left w:val="none" w:sz="0" w:space="0" w:color="auto"/>
        <w:bottom w:val="none" w:sz="0" w:space="0" w:color="auto"/>
        <w:right w:val="none" w:sz="0" w:space="0" w:color="auto"/>
      </w:divBdr>
    </w:div>
    <w:div w:id="93094006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2141</Words>
  <Characters>14780</Characters>
  <Application>Microsoft Office Word</Application>
  <DocSecurity>0</DocSecurity>
  <Lines>123</Lines>
  <Paragraphs>33</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16888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Sípos Zoltán</cp:lastModifiedBy>
  <cp:revision>2</cp:revision>
  <cp:lastPrinted>2013-03-17T19:26:00Z</cp:lastPrinted>
  <dcterms:created xsi:type="dcterms:W3CDTF">2013-03-25T17:51:00Z</dcterms:created>
  <dcterms:modified xsi:type="dcterms:W3CDTF">2013-03-25T17:51:00Z</dcterms:modified>
</cp:coreProperties>
</file>