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5DBA" w:rsidRDefault="008F5DBA" w:rsidP="00FD13C5">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2.76.</w:t>
      </w:r>
    </w:p>
    <w:p w:rsidR="008F5DBA" w:rsidRPr="000E120B" w:rsidRDefault="008F5DBA"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 xml:space="preserve">SZAKKÉPZÉSI KERETTANTERV </w:t>
      </w:r>
    </w:p>
    <w:p w:rsidR="008F5DBA" w:rsidRPr="000E120B" w:rsidRDefault="008F5DBA"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a(z)</w:t>
      </w:r>
    </w:p>
    <w:p w:rsidR="008F5DBA" w:rsidRPr="000E120B" w:rsidRDefault="008F5DBA" w:rsidP="00FD13C5">
      <w:pPr>
        <w:spacing w:after="0" w:line="240" w:lineRule="auto"/>
        <w:ind w:left="555" w:hanging="555"/>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 xml:space="preserve"> </w:t>
      </w:r>
      <w:r w:rsidRPr="00EA13C9">
        <w:rPr>
          <w:rFonts w:ascii="Palatino Linotype" w:hAnsi="Palatino Linotype" w:cs="Mangal"/>
          <w:b/>
          <w:bCs/>
          <w:kern w:val="1"/>
          <w:sz w:val="24"/>
          <w:szCs w:val="24"/>
          <w:lang w:eastAsia="hi-IN" w:bidi="hi-IN"/>
        </w:rPr>
        <w:t>54 521 05</w:t>
      </w:r>
    </w:p>
    <w:p w:rsidR="008F5DBA" w:rsidRPr="000E120B" w:rsidRDefault="008F5DBA" w:rsidP="00FD13C5">
      <w:pPr>
        <w:spacing w:after="0" w:line="240" w:lineRule="auto"/>
        <w:ind w:left="555" w:hanging="555"/>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 xml:space="preserve"> </w:t>
      </w:r>
      <w:r w:rsidRPr="00EA13C9">
        <w:rPr>
          <w:rFonts w:ascii="Palatino Linotype" w:hAnsi="Palatino Linotype" w:cs="Mangal"/>
          <w:b/>
          <w:bCs/>
          <w:kern w:val="1"/>
          <w:sz w:val="24"/>
          <w:szCs w:val="24"/>
          <w:lang w:eastAsia="hi-IN" w:bidi="hi-IN"/>
        </w:rPr>
        <w:t>MEZŐGAZDASÁGI GÉPÉSZTECHNIKUS</w:t>
      </w:r>
    </w:p>
    <w:p w:rsidR="008F5DBA" w:rsidRPr="000E120B" w:rsidRDefault="008F5DBA" w:rsidP="00FD13C5">
      <w:pPr>
        <w:spacing w:after="0" w:line="240" w:lineRule="auto"/>
        <w:ind w:left="555" w:hanging="555"/>
        <w:jc w:val="center"/>
        <w:rPr>
          <w:rFonts w:ascii="Palatino Linotype" w:hAnsi="Palatino Linotype"/>
          <w:b/>
          <w:bCs/>
          <w:sz w:val="24"/>
          <w:szCs w:val="24"/>
        </w:rPr>
      </w:pPr>
      <w:r w:rsidRPr="000E120B">
        <w:rPr>
          <w:rFonts w:ascii="Palatino Linotype" w:hAnsi="Palatino Linotype"/>
          <w:b/>
          <w:bCs/>
          <w:sz w:val="24"/>
          <w:szCs w:val="24"/>
        </w:rPr>
        <w:t xml:space="preserve">SZAKKÉPESÍTÉSHEZ </w:t>
      </w:r>
    </w:p>
    <w:p w:rsidR="008F5DBA" w:rsidRPr="000E120B" w:rsidRDefault="008F5DBA"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valamint a</w:t>
      </w:r>
    </w:p>
    <w:p w:rsidR="008F5DBA" w:rsidRPr="000E120B" w:rsidRDefault="008F5DBA" w:rsidP="00FD13C5">
      <w:pPr>
        <w:autoSpaceDE w:val="0"/>
        <w:spacing w:after="0" w:line="240" w:lineRule="auto"/>
        <w:ind w:right="-20"/>
        <w:jc w:val="center"/>
        <w:rPr>
          <w:rFonts w:ascii="Palatino Linotype" w:hAnsi="Palatino Linotype"/>
          <w:b/>
          <w:w w:val="99"/>
          <w:sz w:val="24"/>
          <w:szCs w:val="24"/>
        </w:rPr>
      </w:pPr>
      <w:r w:rsidRPr="000042BF">
        <w:rPr>
          <w:rFonts w:ascii="Palatino Linotype" w:hAnsi="Palatino Linotype"/>
          <w:w w:val="99"/>
          <w:sz w:val="24"/>
          <w:szCs w:val="24"/>
        </w:rPr>
        <w:t>XXXI</w:t>
      </w:r>
      <w:r>
        <w:rPr>
          <w:rFonts w:ascii="Palatino Linotype" w:hAnsi="Palatino Linotype"/>
          <w:w w:val="99"/>
          <w:sz w:val="24"/>
          <w:szCs w:val="24"/>
        </w:rPr>
        <w:t>.</w:t>
      </w:r>
      <w:r w:rsidRPr="000042BF">
        <w:rPr>
          <w:rFonts w:ascii="Palatino Linotype" w:hAnsi="Palatino Linotype"/>
          <w:w w:val="99"/>
          <w:sz w:val="24"/>
          <w:szCs w:val="24"/>
        </w:rPr>
        <w:t xml:space="preserve"> </w:t>
      </w:r>
      <w:r>
        <w:rPr>
          <w:rFonts w:ascii="Palatino Linotype" w:hAnsi="Palatino Linotype"/>
          <w:w w:val="99"/>
          <w:sz w:val="24"/>
          <w:szCs w:val="24"/>
        </w:rPr>
        <w:t>MEZŐGAZDASÁGI GÉPÉSZ</w:t>
      </w:r>
    </w:p>
    <w:p w:rsidR="008F5DBA" w:rsidRPr="000E120B" w:rsidRDefault="008F5DBA"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ÁGAZATHOZ</w:t>
      </w:r>
    </w:p>
    <w:p w:rsidR="008F5DBA" w:rsidRPr="000E120B" w:rsidRDefault="008F5DBA" w:rsidP="00FD13C5">
      <w:pPr>
        <w:autoSpaceDE w:val="0"/>
        <w:spacing w:after="0" w:line="240" w:lineRule="auto"/>
        <w:ind w:right="-20"/>
        <w:jc w:val="center"/>
        <w:rPr>
          <w:rFonts w:ascii="Palatino Linotype" w:hAnsi="Palatino Linotype"/>
          <w:b/>
          <w:w w:val="99"/>
          <w:sz w:val="24"/>
          <w:szCs w:val="24"/>
        </w:rPr>
      </w:pPr>
    </w:p>
    <w:p w:rsidR="008F5DBA" w:rsidRPr="000E120B" w:rsidRDefault="008F5DBA" w:rsidP="00FD13C5">
      <w:pPr>
        <w:widowControl w:val="0"/>
        <w:suppressAutoHyphens/>
        <w:spacing w:after="0" w:line="240" w:lineRule="auto"/>
        <w:jc w:val="both"/>
        <w:rPr>
          <w:rFonts w:ascii="Palatino Linotype" w:hAnsi="Palatino Linotype"/>
          <w:kern w:val="1"/>
          <w:sz w:val="24"/>
          <w:szCs w:val="24"/>
          <w:lang w:eastAsia="hi-IN" w:bidi="hi-IN"/>
        </w:rPr>
      </w:pPr>
    </w:p>
    <w:p w:rsidR="008F5DBA" w:rsidRPr="000E120B" w:rsidRDefault="008F5DBA" w:rsidP="00FD13C5">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(4+1 évfolyamos képzésben az első négy évfolyamra</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azaz a 9-12. középiskolai évfolyamok</w:t>
      </w:r>
      <w:r>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xml:space="preserve"> két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szakképzésben az első évfolyam</w:t>
      </w:r>
      <w:r>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xml:space="preserve"> , előírt tartalom) a</w:t>
      </w:r>
      <w:r>
        <w:rPr>
          <w:rFonts w:ascii="Palatino Linotype" w:hAnsi="Palatino Linotype"/>
          <w:kern w:val="1"/>
          <w:sz w:val="24"/>
          <w:szCs w:val="24"/>
          <w:lang w:eastAsia="hi-IN" w:bidi="hi-IN"/>
        </w:rPr>
        <w:t xml:space="preserve"> XXXI. Mezőgazdasági</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gépész </w:t>
      </w:r>
      <w:r w:rsidRPr="000E120B">
        <w:rPr>
          <w:rFonts w:ascii="Palatino Linotype" w:hAnsi="Palatino Linotype"/>
          <w:kern w:val="1"/>
          <w:sz w:val="24"/>
          <w:szCs w:val="24"/>
          <w:lang w:eastAsia="hi-IN" w:bidi="hi-IN"/>
        </w:rPr>
        <w:t>ágazat alábbi szakképesítéseire egységesen vonatkozik:</w:t>
      </w:r>
    </w:p>
    <w:p w:rsidR="008F5DBA" w:rsidRPr="000E120B" w:rsidRDefault="008F5DBA" w:rsidP="006E6764">
      <w:pPr>
        <w:widowControl w:val="0"/>
        <w:suppressAutoHyphens/>
        <w:spacing w:after="0" w:line="240" w:lineRule="auto"/>
        <w:jc w:val="both"/>
        <w:rPr>
          <w:rFonts w:ascii="Palatino Linotype" w:hAnsi="Palatino Linotype"/>
          <w:kern w:val="1"/>
          <w:sz w:val="24"/>
          <w:szCs w:val="24"/>
          <w:lang w:eastAsia="hi-IN" w:bidi="hi-IN"/>
        </w:rPr>
      </w:pPr>
    </w:p>
    <w:p w:rsidR="008F5DBA" w:rsidRPr="000E120B" w:rsidRDefault="008F5DBA" w:rsidP="00FF7AB4">
      <w:pPr>
        <w:widowControl w:val="0"/>
        <w:suppressAutoHyphens/>
        <w:spacing w:after="0" w:line="240" w:lineRule="auto"/>
        <w:jc w:val="both"/>
        <w:rPr>
          <w:rFonts w:ascii="Palatino Linotype" w:hAnsi="Palatino Linotype"/>
          <w:kern w:val="1"/>
          <w:sz w:val="24"/>
          <w:szCs w:val="24"/>
          <w:lang w:eastAsia="hi-IN" w:bidi="hi-IN"/>
        </w:rPr>
      </w:pPr>
      <w:r w:rsidRPr="00EA13C9">
        <w:rPr>
          <w:rFonts w:ascii="Palatino Linotype" w:hAnsi="Palatino Linotype"/>
          <w:kern w:val="1"/>
          <w:sz w:val="24"/>
          <w:szCs w:val="24"/>
          <w:lang w:eastAsia="hi-IN" w:bidi="hi-IN"/>
        </w:rPr>
        <w:t>54 521 05</w:t>
      </w:r>
      <w:r w:rsidRPr="000E120B">
        <w:rPr>
          <w:rFonts w:ascii="Palatino Linotype" w:hAnsi="Palatino Linotype"/>
          <w:kern w:val="1"/>
          <w:sz w:val="24"/>
          <w:szCs w:val="24"/>
          <w:lang w:eastAsia="hi-IN" w:bidi="hi-IN"/>
        </w:rPr>
        <w:tab/>
      </w:r>
      <w:r w:rsidRPr="00EA13C9">
        <w:rPr>
          <w:rFonts w:ascii="Palatino Linotype" w:hAnsi="Palatino Linotype"/>
          <w:kern w:val="1"/>
          <w:sz w:val="24"/>
          <w:szCs w:val="24"/>
          <w:lang w:eastAsia="hi-IN" w:bidi="hi-IN"/>
        </w:rPr>
        <w:t>Mezőgazdasági gépésztechnikus</w:t>
      </w:r>
    </w:p>
    <w:p w:rsidR="008F5DBA" w:rsidRPr="000E120B" w:rsidRDefault="008F5DBA" w:rsidP="009401F0">
      <w:pPr>
        <w:spacing w:after="0" w:line="240" w:lineRule="auto"/>
        <w:jc w:val="both"/>
        <w:rPr>
          <w:rFonts w:ascii="Palatino Linotype" w:hAnsi="Palatino Linotype"/>
          <w:sz w:val="24"/>
          <w:szCs w:val="24"/>
        </w:rPr>
      </w:pPr>
    </w:p>
    <w:p w:rsidR="008F5DBA" w:rsidRPr="000E120B" w:rsidRDefault="008F5DBA" w:rsidP="00014447">
      <w:pPr>
        <w:spacing w:after="0" w:line="240" w:lineRule="auto"/>
        <w:jc w:val="both"/>
        <w:rPr>
          <w:rFonts w:ascii="Palatino Linotype" w:hAnsi="Palatino Linotype"/>
          <w:sz w:val="24"/>
          <w:szCs w:val="24"/>
        </w:rPr>
      </w:pPr>
    </w:p>
    <w:p w:rsidR="008F5DBA" w:rsidRPr="000E120B" w:rsidRDefault="008F5DBA" w:rsidP="00EE7DFB">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r w:rsidRPr="000E120B">
        <w:rPr>
          <w:rFonts w:ascii="Palatino Linotype" w:hAnsi="Palatino Linotype"/>
          <w:b/>
          <w:sz w:val="24"/>
          <w:szCs w:val="24"/>
        </w:rPr>
        <w:t>A szakképzés jogi háttere</w:t>
      </w:r>
    </w:p>
    <w:p w:rsidR="008F5DBA" w:rsidRPr="000E120B" w:rsidRDefault="008F5DBA" w:rsidP="00B87D30">
      <w:pPr>
        <w:spacing w:after="0" w:line="240" w:lineRule="auto"/>
        <w:jc w:val="both"/>
        <w:rPr>
          <w:rFonts w:ascii="Palatino Linotype" w:hAnsi="Palatino Linotype"/>
          <w:b/>
          <w:sz w:val="24"/>
          <w:szCs w:val="24"/>
        </w:rPr>
      </w:pPr>
    </w:p>
    <w:p w:rsidR="008F5DBA" w:rsidRPr="000E120B" w:rsidRDefault="008F5DBA" w:rsidP="00B87D30">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8F5DBA" w:rsidRPr="000E120B" w:rsidRDefault="008F5DBA"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nemzeti köznevelésről szóló 2011. évi CXC. törvény,</w:t>
      </w:r>
      <w:r w:rsidRPr="000E120B">
        <w:rPr>
          <w:rFonts w:ascii="Palatino Linotype" w:hAnsi="Palatino Linotype"/>
          <w:sz w:val="24"/>
          <w:szCs w:val="24"/>
        </w:rPr>
        <w:tab/>
      </w:r>
    </w:p>
    <w:p w:rsidR="008F5DBA" w:rsidRPr="000E120B" w:rsidRDefault="008F5DBA"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szakképzésről szóló 2011. évi CLXXXVII. törvény,</w:t>
      </w:r>
      <w:r w:rsidRPr="000E120B">
        <w:rPr>
          <w:rFonts w:ascii="Palatino Linotype" w:hAnsi="Palatino Linotype"/>
          <w:sz w:val="24"/>
          <w:szCs w:val="24"/>
        </w:rPr>
        <w:tab/>
      </w:r>
    </w:p>
    <w:p w:rsidR="008F5DBA" w:rsidRPr="000E120B" w:rsidRDefault="008F5DBA" w:rsidP="00B87D30">
      <w:pPr>
        <w:spacing w:after="0" w:line="240" w:lineRule="auto"/>
        <w:ind w:left="1362" w:hanging="447"/>
        <w:jc w:val="both"/>
        <w:rPr>
          <w:rFonts w:ascii="Palatino Linotype" w:hAnsi="Palatino Linotype"/>
          <w:sz w:val="24"/>
          <w:szCs w:val="24"/>
        </w:rPr>
      </w:pPr>
    </w:p>
    <w:p w:rsidR="008F5DBA" w:rsidRPr="000E120B" w:rsidRDefault="008F5DB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valamint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8F5DBA" w:rsidRPr="000E120B" w:rsidRDefault="008F5DB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eljárásrendjéről szóló 150/2012. (VII. 6.) Kormányrendelet,</w:t>
      </w:r>
    </w:p>
    <w:p w:rsidR="008F5DBA" w:rsidRPr="000E120B" w:rsidRDefault="008F5DB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8F5DBA" w:rsidRPr="000E120B" w:rsidRDefault="008F5DBA" w:rsidP="00B87D30">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a(z) </w:t>
      </w:r>
      <w:r w:rsidRPr="00EA13C9">
        <w:rPr>
          <w:rFonts w:ascii="Palatino Linotype" w:hAnsi="Palatino Linotype"/>
          <w:kern w:val="1"/>
          <w:sz w:val="24"/>
          <w:szCs w:val="24"/>
          <w:lang w:eastAsia="hi-IN" w:bidi="hi-IN"/>
        </w:rPr>
        <w:t>54 521 05</w:t>
      </w:r>
      <w:r w:rsidRPr="000E120B">
        <w:rPr>
          <w:rFonts w:ascii="Palatino Linotype" w:hAnsi="Palatino Linotype"/>
          <w:kern w:val="1"/>
          <w:sz w:val="24"/>
          <w:szCs w:val="24"/>
          <w:lang w:eastAsia="hi-IN" w:bidi="hi-IN"/>
        </w:rPr>
        <w:t xml:space="preserve"> </w:t>
      </w:r>
      <w:r w:rsidRPr="00EA13C9">
        <w:rPr>
          <w:rFonts w:ascii="Palatino Linotype" w:hAnsi="Palatino Linotype"/>
          <w:kern w:val="1"/>
          <w:sz w:val="24"/>
          <w:szCs w:val="24"/>
          <w:lang w:eastAsia="hi-IN" w:bidi="hi-IN"/>
        </w:rPr>
        <w:t>Mezőgazdasági gépésztechnikus</w:t>
      </w:r>
      <w:r w:rsidRPr="000E120B">
        <w:rPr>
          <w:rFonts w:ascii="Palatino Linotype" w:hAnsi="Palatino Linotype"/>
          <w:kern w:val="1"/>
          <w:sz w:val="24"/>
          <w:szCs w:val="24"/>
          <w:lang w:eastAsia="hi-IN" w:bidi="hi-IN"/>
        </w:rPr>
        <w:t xml:space="preserve"> szakképesítés szakmai és vizsgakövetelményeit </w:t>
      </w:r>
      <w:r>
        <w:rPr>
          <w:rFonts w:ascii="Palatino Linotype" w:hAnsi="Palatino Linotype"/>
          <w:kern w:val="1"/>
          <w:sz w:val="24"/>
          <w:szCs w:val="24"/>
          <w:lang w:eastAsia="hi-IN" w:bidi="hi-IN"/>
        </w:rPr>
        <w:t xml:space="preserve">tartalmazó </w:t>
      </w:r>
      <w:r w:rsidRPr="000E120B">
        <w:rPr>
          <w:rFonts w:ascii="Palatino Linotype" w:hAnsi="Palatino Linotype"/>
          <w:kern w:val="1"/>
          <w:sz w:val="24"/>
          <w:szCs w:val="24"/>
          <w:lang w:eastAsia="hi-IN" w:bidi="hi-IN"/>
        </w:rPr>
        <w:t>rendelet</w:t>
      </w:r>
      <w:r w:rsidRPr="000E120B">
        <w:rPr>
          <w:rFonts w:ascii="Palatino Linotype" w:hAnsi="Palatino Linotype"/>
          <w:sz w:val="24"/>
          <w:szCs w:val="24"/>
        </w:rPr>
        <w:tab/>
      </w:r>
    </w:p>
    <w:p w:rsidR="008F5DBA" w:rsidRPr="000E120B" w:rsidRDefault="008F5DB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alapján készült.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8F5DBA" w:rsidRPr="000E120B" w:rsidRDefault="008F5DBA" w:rsidP="00B87D30">
      <w:pPr>
        <w:spacing w:after="0" w:line="240" w:lineRule="auto"/>
        <w:ind w:left="555"/>
        <w:jc w:val="both"/>
        <w:rPr>
          <w:rFonts w:ascii="Palatino Linotype" w:hAnsi="Palatino Linotype"/>
          <w:sz w:val="24"/>
          <w:szCs w:val="24"/>
        </w:rPr>
      </w:pPr>
    </w:p>
    <w:p w:rsidR="008F5DBA" w:rsidRPr="000E120B" w:rsidRDefault="008F5DBA" w:rsidP="00B87D30">
      <w:pPr>
        <w:spacing w:after="0" w:line="240" w:lineRule="auto"/>
        <w:ind w:left="555"/>
        <w:jc w:val="both"/>
        <w:rPr>
          <w:rFonts w:ascii="Palatino Linotype" w:hAnsi="Palatino Linotype"/>
          <w:sz w:val="24"/>
          <w:szCs w:val="24"/>
        </w:rPr>
      </w:pPr>
    </w:p>
    <w:p w:rsidR="008F5DBA" w:rsidRPr="000E120B" w:rsidRDefault="008F5DBA" w:rsidP="00B87D30">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alapadatai</w:t>
      </w:r>
    </w:p>
    <w:p w:rsidR="008F5DBA" w:rsidRPr="000E120B" w:rsidRDefault="008F5DBA" w:rsidP="00B87D30">
      <w:pPr>
        <w:widowControl w:val="0"/>
        <w:suppressAutoHyphens/>
        <w:spacing w:after="0" w:line="240" w:lineRule="auto"/>
        <w:ind w:left="750"/>
        <w:jc w:val="both"/>
        <w:rPr>
          <w:rFonts w:ascii="Palatino Linotype" w:hAnsi="Palatino Linotype"/>
          <w:b/>
          <w:sz w:val="24"/>
          <w:szCs w:val="24"/>
        </w:rPr>
      </w:pP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A szakképesítés azonosító száma: </w:t>
      </w:r>
      <w:r w:rsidRPr="00EA13C9">
        <w:rPr>
          <w:rFonts w:ascii="Palatino Linotype" w:hAnsi="Palatino Linotype"/>
          <w:iCs/>
          <w:sz w:val="24"/>
          <w:szCs w:val="24"/>
        </w:rPr>
        <w:t>54 521 05</w:t>
      </w: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zakképesítés megnevezése:</w:t>
      </w:r>
      <w:r>
        <w:rPr>
          <w:rFonts w:ascii="Palatino Linotype" w:hAnsi="Palatino Linotype"/>
          <w:iCs/>
          <w:sz w:val="24"/>
          <w:szCs w:val="24"/>
        </w:rPr>
        <w:t xml:space="preserve"> </w:t>
      </w:r>
      <w:r>
        <w:rPr>
          <w:rFonts w:ascii="Palatino Linotype" w:hAnsi="Palatino Linotype"/>
          <w:kern w:val="2"/>
          <w:sz w:val="24"/>
          <w:szCs w:val="24"/>
          <w:lang w:eastAsia="hi-IN" w:bidi="hi-IN"/>
        </w:rPr>
        <w:t>Mezőgazdasági gépésztechnikus</w:t>
      </w: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 xml:space="preserve">zakmacsoport száma és megnevezése: </w:t>
      </w:r>
      <w:r>
        <w:rPr>
          <w:rFonts w:ascii="Palatino Linotype" w:hAnsi="Palatino Linotype"/>
          <w:iCs/>
          <w:sz w:val="24"/>
          <w:szCs w:val="24"/>
        </w:rPr>
        <w:t>20. Mezőgazdaság</w:t>
      </w: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p>
    <w:p w:rsidR="008F5DBA" w:rsidRPr="000E120B" w:rsidRDefault="008F5DBA"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Ágazati besorolás száma és megnevezése: </w:t>
      </w:r>
      <w:r w:rsidRPr="000E120B">
        <w:rPr>
          <w:rFonts w:ascii="Palatino Linotype" w:hAnsi="Palatino Linotype"/>
          <w:iCs/>
          <w:sz w:val="24"/>
          <w:szCs w:val="24"/>
        </w:rPr>
        <w:tab/>
      </w:r>
      <w:r w:rsidRPr="000042BF">
        <w:rPr>
          <w:rFonts w:ascii="Palatino Linotype" w:hAnsi="Palatino Linotype"/>
          <w:iCs/>
          <w:sz w:val="24"/>
          <w:szCs w:val="24"/>
        </w:rPr>
        <w:t>XXXI</w:t>
      </w:r>
      <w:r>
        <w:rPr>
          <w:rFonts w:ascii="Palatino Linotype" w:hAnsi="Palatino Linotype"/>
          <w:iCs/>
          <w:sz w:val="24"/>
          <w:szCs w:val="24"/>
        </w:rPr>
        <w:t>. Mezőgazdasági gépész</w:t>
      </w: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Pr>
          <w:rFonts w:ascii="Palatino Linotype" w:hAnsi="Palatino Linotype"/>
          <w:iCs/>
          <w:sz w:val="24"/>
          <w:szCs w:val="24"/>
        </w:rPr>
        <w:t xml:space="preserve"> 2</w:t>
      </w: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Pr>
          <w:rFonts w:ascii="Palatino Linotype" w:hAnsi="Palatino Linotype"/>
          <w:iCs/>
          <w:sz w:val="24"/>
          <w:szCs w:val="24"/>
        </w:rPr>
        <w:t xml:space="preserve"> 50%</w:t>
      </w: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Pr>
          <w:rFonts w:ascii="Palatino Linotype" w:hAnsi="Palatino Linotype"/>
          <w:iCs/>
          <w:sz w:val="24"/>
          <w:szCs w:val="24"/>
        </w:rPr>
        <w:t xml:space="preserve"> 50%</w:t>
      </w: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p>
    <w:p w:rsidR="008F5DBA"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Pr>
          <w:rFonts w:ascii="Palatino Linotype" w:hAnsi="Palatino Linotype"/>
          <w:iCs/>
          <w:sz w:val="24"/>
          <w:szCs w:val="24"/>
        </w:rPr>
        <w:t xml:space="preserve"> </w:t>
      </w: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az első szakképző évfolyamot követően 160 óra</w:t>
      </w: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p>
    <w:p w:rsidR="008F5DBA" w:rsidRPr="000E120B" w:rsidRDefault="008F5DBA" w:rsidP="00B87D30">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III. A szakképzésbe történő belépés feltételei</w:t>
      </w:r>
    </w:p>
    <w:p w:rsidR="008F5DBA" w:rsidRPr="000E120B" w:rsidRDefault="008F5DBA" w:rsidP="00B87D30">
      <w:pPr>
        <w:tabs>
          <w:tab w:val="left" w:pos="1260"/>
        </w:tabs>
        <w:spacing w:after="0" w:line="240" w:lineRule="auto"/>
        <w:ind w:left="42" w:hanging="12"/>
        <w:jc w:val="both"/>
        <w:rPr>
          <w:rFonts w:ascii="Palatino Linotype" w:hAnsi="Palatino Linotype"/>
          <w:b/>
          <w:sz w:val="24"/>
          <w:szCs w:val="24"/>
        </w:rPr>
      </w:pP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előképzettség:</w:t>
      </w:r>
      <w:r>
        <w:rPr>
          <w:rFonts w:ascii="Palatino Linotype" w:hAnsi="Palatino Linotype"/>
          <w:iCs/>
          <w:sz w:val="24"/>
          <w:szCs w:val="24"/>
        </w:rPr>
        <w:t xml:space="preserve"> </w:t>
      </w:r>
      <w:r w:rsidRPr="000042BF">
        <w:rPr>
          <w:rFonts w:ascii="Palatino Linotype" w:hAnsi="Palatino Linotype"/>
          <w:iCs/>
          <w:sz w:val="24"/>
          <w:szCs w:val="24"/>
        </w:rPr>
        <w:t>érettségi vizsga</w:t>
      </w: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b/>
      </w:r>
    </w:p>
    <w:p w:rsidR="008F5DBA" w:rsidRPr="000E120B" w:rsidRDefault="008F5DBA" w:rsidP="00B87D30">
      <w:pPr>
        <w:autoSpaceDE w:val="0"/>
        <w:autoSpaceDN w:val="0"/>
        <w:adjustRightInd w:val="0"/>
        <w:spacing w:after="0" w:line="240" w:lineRule="auto"/>
        <w:ind w:left="234" w:firstLine="474"/>
        <w:jc w:val="both"/>
        <w:rPr>
          <w:rFonts w:ascii="Palatino Linotype" w:hAnsi="Palatino Linotype"/>
          <w:iCs/>
          <w:sz w:val="24"/>
          <w:szCs w:val="24"/>
        </w:rPr>
      </w:pPr>
      <w:r w:rsidRPr="000E120B">
        <w:rPr>
          <w:rFonts w:ascii="Palatino Linotype" w:hAnsi="Palatino Linotype"/>
          <w:iCs/>
          <w:sz w:val="24"/>
          <w:szCs w:val="24"/>
        </w:rPr>
        <w:t>vagy iskolai előképzettség hiányában</w:t>
      </w: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Bemeneti kompetenciák:</w:t>
      </w:r>
      <w:r>
        <w:rPr>
          <w:rFonts w:ascii="Palatino Linotype" w:hAnsi="Palatino Linotype"/>
          <w:iCs/>
          <w:sz w:val="24"/>
          <w:szCs w:val="24"/>
        </w:rPr>
        <w:t xml:space="preserve"> -</w:t>
      </w: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Pr>
          <w:rFonts w:ascii="Palatino Linotype" w:hAnsi="Palatino Linotype"/>
          <w:iCs/>
          <w:sz w:val="24"/>
          <w:szCs w:val="24"/>
        </w:rPr>
        <w:t xml:space="preserve"> -</w:t>
      </w: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Pr>
          <w:rFonts w:ascii="Palatino Linotype" w:hAnsi="Palatino Linotype"/>
          <w:iCs/>
          <w:sz w:val="24"/>
          <w:szCs w:val="24"/>
        </w:rPr>
        <w:t xml:space="preserve"> -</w:t>
      </w: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Pr>
          <w:rFonts w:ascii="Palatino Linotype" w:hAnsi="Palatino Linotype"/>
          <w:iCs/>
          <w:sz w:val="24"/>
          <w:szCs w:val="24"/>
        </w:rPr>
        <w:t xml:space="preserve"> szükségesek</w:t>
      </w: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p>
    <w:p w:rsidR="008F5DBA"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Pályaalkalmassági követelmények:</w:t>
      </w:r>
      <w:r>
        <w:rPr>
          <w:rFonts w:ascii="Palatino Linotype" w:hAnsi="Palatino Linotype"/>
          <w:iCs/>
          <w:sz w:val="24"/>
          <w:szCs w:val="24"/>
        </w:rPr>
        <w:t xml:space="preserve"> -</w:t>
      </w:r>
    </w:p>
    <w:p w:rsidR="008F5DBA"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p>
    <w:p w:rsidR="008F5DBA" w:rsidRPr="000E120B" w:rsidRDefault="008F5DBA" w:rsidP="00B87D30">
      <w:pPr>
        <w:autoSpaceDE w:val="0"/>
        <w:autoSpaceDN w:val="0"/>
        <w:adjustRightInd w:val="0"/>
        <w:spacing w:after="0" w:line="240" w:lineRule="auto"/>
        <w:ind w:left="234" w:firstLine="204"/>
        <w:jc w:val="both"/>
        <w:rPr>
          <w:rFonts w:ascii="Palatino Linotype" w:hAnsi="Palatino Linotype"/>
          <w:iCs/>
          <w:sz w:val="24"/>
          <w:szCs w:val="24"/>
        </w:rPr>
      </w:pPr>
    </w:p>
    <w:p w:rsidR="008F5DBA" w:rsidRDefault="008F5DBA" w:rsidP="00B87D30">
      <w:pPr>
        <w:autoSpaceDE w:val="0"/>
        <w:autoSpaceDN w:val="0"/>
        <w:adjustRightInd w:val="0"/>
        <w:spacing w:after="0" w:line="240" w:lineRule="auto"/>
        <w:jc w:val="both"/>
        <w:rPr>
          <w:rFonts w:ascii="Palatino Linotype" w:hAnsi="Palatino Linotype"/>
          <w:iCs/>
          <w:sz w:val="24"/>
          <w:szCs w:val="24"/>
        </w:rPr>
      </w:pPr>
    </w:p>
    <w:p w:rsidR="008F5DBA" w:rsidRPr="000E120B" w:rsidRDefault="008F5DBA" w:rsidP="00B87D30">
      <w:pPr>
        <w:autoSpaceDE w:val="0"/>
        <w:autoSpaceDN w:val="0"/>
        <w:adjustRightInd w:val="0"/>
        <w:spacing w:after="0" w:line="240" w:lineRule="auto"/>
        <w:jc w:val="both"/>
        <w:rPr>
          <w:rFonts w:ascii="Palatino Linotype" w:hAnsi="Palatino Linotype"/>
          <w:iCs/>
          <w:sz w:val="24"/>
          <w:szCs w:val="24"/>
        </w:rPr>
      </w:pPr>
    </w:p>
    <w:p w:rsidR="008F5DBA" w:rsidRPr="000E120B" w:rsidRDefault="008F5DBA" w:rsidP="00B87D30">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8F5DBA" w:rsidRPr="000E120B" w:rsidRDefault="008F5DBA" w:rsidP="00B87D30">
      <w:pPr>
        <w:widowControl w:val="0"/>
        <w:suppressAutoHyphens/>
        <w:spacing w:after="0" w:line="240" w:lineRule="auto"/>
        <w:ind w:left="750"/>
        <w:jc w:val="both"/>
        <w:rPr>
          <w:rFonts w:ascii="Palatino Linotype" w:hAnsi="Palatino Linotype"/>
          <w:b/>
          <w:sz w:val="24"/>
          <w:szCs w:val="24"/>
        </w:rPr>
      </w:pPr>
    </w:p>
    <w:p w:rsidR="008F5DBA" w:rsidRPr="000E120B" w:rsidRDefault="008F5DBA" w:rsidP="00B87D30">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8F5DBA" w:rsidRPr="000E120B" w:rsidRDefault="008F5DB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8F5DBA" w:rsidRPr="000E120B" w:rsidRDefault="008F5DB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Ezen túl az alábbi tantárgyak oktatására az alábbi végzettséggel rendelkező szakember alkalmazható:</w:t>
      </w:r>
    </w:p>
    <w:p w:rsidR="008F5DBA" w:rsidRPr="000E120B" w:rsidRDefault="008F5DBA"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8F5DBA" w:rsidRPr="000E120B">
        <w:trPr>
          <w:jc w:val="center"/>
        </w:trPr>
        <w:tc>
          <w:tcPr>
            <w:tcW w:w="4053" w:type="dxa"/>
          </w:tcPr>
          <w:p w:rsidR="008F5DBA" w:rsidRPr="000E120B" w:rsidRDefault="008F5DB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Tantárgy</w:t>
            </w:r>
          </w:p>
        </w:tc>
        <w:tc>
          <w:tcPr>
            <w:tcW w:w="4678" w:type="dxa"/>
          </w:tcPr>
          <w:p w:rsidR="008F5DBA" w:rsidRPr="000E120B" w:rsidRDefault="008F5DB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8F5DBA" w:rsidRPr="000E120B">
        <w:trPr>
          <w:jc w:val="center"/>
        </w:trPr>
        <w:tc>
          <w:tcPr>
            <w:tcW w:w="4053" w:type="dxa"/>
            <w:vAlign w:val="center"/>
          </w:tcPr>
          <w:p w:rsidR="008F5DBA" w:rsidRPr="000E120B" w:rsidRDefault="008F5DBA" w:rsidP="006E6764">
            <w:pPr>
              <w:spacing w:after="0" w:line="240" w:lineRule="auto"/>
              <w:rPr>
                <w:rFonts w:ascii="Palatino Linotype" w:hAnsi="Palatino Linotype"/>
                <w:bCs/>
                <w:sz w:val="24"/>
                <w:szCs w:val="24"/>
              </w:rPr>
            </w:pPr>
          </w:p>
        </w:tc>
        <w:tc>
          <w:tcPr>
            <w:tcW w:w="4678" w:type="dxa"/>
          </w:tcPr>
          <w:p w:rsidR="008F5DBA" w:rsidRPr="000E120B" w:rsidRDefault="008F5DBA" w:rsidP="006039B3">
            <w:pPr>
              <w:spacing w:after="0" w:line="240" w:lineRule="auto"/>
              <w:jc w:val="both"/>
              <w:rPr>
                <w:rFonts w:ascii="Palatino Linotype" w:hAnsi="Palatino Linotype"/>
                <w:sz w:val="24"/>
                <w:szCs w:val="24"/>
              </w:rPr>
            </w:pPr>
          </w:p>
        </w:tc>
      </w:tr>
    </w:tbl>
    <w:p w:rsidR="008F5DBA" w:rsidRPr="000E120B" w:rsidRDefault="008F5DBA" w:rsidP="006039B3">
      <w:pPr>
        <w:spacing w:after="0" w:line="240" w:lineRule="auto"/>
        <w:ind w:left="555"/>
        <w:jc w:val="both"/>
        <w:rPr>
          <w:rFonts w:ascii="Palatino Linotype" w:hAnsi="Palatino Linotype"/>
          <w:b/>
          <w:sz w:val="24"/>
          <w:szCs w:val="24"/>
        </w:rPr>
      </w:pPr>
    </w:p>
    <w:p w:rsidR="008F5DBA" w:rsidRPr="000E120B" w:rsidRDefault="008F5DBA" w:rsidP="00FF7AB4">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Tárgyi feltételek</w:t>
      </w:r>
    </w:p>
    <w:p w:rsidR="008F5DBA" w:rsidRDefault="008F5DBA" w:rsidP="00014447">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 nincs</w:t>
      </w:r>
    </w:p>
    <w:p w:rsidR="008F5DBA" w:rsidRDefault="008F5DBA" w:rsidP="006039B3">
      <w:pPr>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b/>
      </w:r>
    </w:p>
    <w:p w:rsidR="008F5DBA" w:rsidRPr="00014447" w:rsidRDefault="008F5DBA" w:rsidP="00014447">
      <w:pPr>
        <w:spacing w:after="0" w:line="240" w:lineRule="auto"/>
        <w:ind w:left="555"/>
        <w:jc w:val="both"/>
        <w:rPr>
          <w:rFonts w:ascii="Palatino Linotype" w:hAnsi="Palatino Linotype"/>
          <w:i/>
          <w:kern w:val="1"/>
          <w:sz w:val="24"/>
          <w:szCs w:val="24"/>
          <w:lang w:eastAsia="hi-IN" w:bidi="hi-IN"/>
        </w:rPr>
      </w:pPr>
      <w:r w:rsidRPr="00014447">
        <w:rPr>
          <w:rFonts w:ascii="Palatino Linotype" w:hAnsi="Palatino Linotype"/>
          <w:i/>
          <w:kern w:val="1"/>
          <w:sz w:val="24"/>
          <w:szCs w:val="24"/>
          <w:lang w:eastAsia="hi-IN" w:bidi="hi-IN"/>
        </w:rPr>
        <w:t>Ajánlás a szakmai képzés lebonyolításához szükséges további eszközökre és felszerelésekre:</w:t>
      </w:r>
    </w:p>
    <w:p w:rsidR="008F5DBA" w:rsidRPr="002072D3" w:rsidRDefault="008F5DBA" w:rsidP="006E6764">
      <w:pPr>
        <w:spacing w:after="0" w:line="240" w:lineRule="auto"/>
        <w:jc w:val="both"/>
        <w:rPr>
          <w:rFonts w:ascii="Palatino Linotype" w:hAnsi="Palatino Linotype"/>
          <w:i/>
          <w:kern w:val="1"/>
          <w:sz w:val="24"/>
          <w:szCs w:val="24"/>
          <w:lang w:eastAsia="hi-IN" w:bidi="hi-IN"/>
        </w:rPr>
      </w:pPr>
      <w:r>
        <w:rPr>
          <w:rFonts w:ascii="Palatino Linotype" w:hAnsi="Palatino Linotype"/>
          <w:b/>
          <w:sz w:val="16"/>
          <w:szCs w:val="16"/>
        </w:rPr>
        <w:tab/>
      </w:r>
      <w:r>
        <w:rPr>
          <w:rFonts w:ascii="Palatino Linotype" w:hAnsi="Palatino Linotype"/>
          <w:b/>
          <w:sz w:val="16"/>
          <w:szCs w:val="16"/>
        </w:rPr>
        <w:tab/>
      </w:r>
      <w:r w:rsidRPr="002072D3">
        <w:rPr>
          <w:rFonts w:ascii="Palatino Linotype" w:hAnsi="Palatino Linotype"/>
          <w:i/>
          <w:kern w:val="1"/>
          <w:sz w:val="24"/>
          <w:szCs w:val="24"/>
          <w:lang w:eastAsia="hi-IN" w:bidi="hi-IN"/>
        </w:rPr>
        <w:t>nincs</w:t>
      </w:r>
    </w:p>
    <w:p w:rsidR="008F5DBA" w:rsidRPr="002072D3" w:rsidRDefault="008F5DBA" w:rsidP="006039B3">
      <w:pPr>
        <w:spacing w:after="0" w:line="240" w:lineRule="auto"/>
        <w:jc w:val="both"/>
        <w:rPr>
          <w:rFonts w:ascii="Palatino Linotype" w:hAnsi="Palatino Linotype"/>
          <w:i/>
          <w:kern w:val="1"/>
          <w:sz w:val="24"/>
          <w:szCs w:val="24"/>
          <w:lang w:eastAsia="hi-IN" w:bidi="hi-IN"/>
        </w:rPr>
      </w:pPr>
    </w:p>
    <w:p w:rsidR="008F5DBA" w:rsidRPr="00014447" w:rsidRDefault="008F5DBA" w:rsidP="006039B3">
      <w:pPr>
        <w:spacing w:after="0" w:line="240" w:lineRule="auto"/>
        <w:jc w:val="both"/>
        <w:rPr>
          <w:rFonts w:ascii="Palatino Linotype" w:hAnsi="Palatino Linotype"/>
          <w:b/>
          <w:i/>
          <w:sz w:val="16"/>
          <w:szCs w:val="16"/>
        </w:rPr>
      </w:pPr>
    </w:p>
    <w:p w:rsidR="008F5DBA" w:rsidRPr="000E120B" w:rsidRDefault="008F5DBA" w:rsidP="00FF7AB4">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8F5DBA" w:rsidRPr="000E120B" w:rsidRDefault="008F5DBA" w:rsidP="00280858">
      <w:pPr>
        <w:widowControl w:val="0"/>
        <w:suppressAutoHyphens/>
        <w:spacing w:after="0" w:line="240" w:lineRule="auto"/>
        <w:ind w:left="750"/>
        <w:jc w:val="both"/>
        <w:rPr>
          <w:rFonts w:ascii="Palatino Linotype" w:hAnsi="Palatino Linotype"/>
          <w:b/>
        </w:rPr>
      </w:pPr>
    </w:p>
    <w:p w:rsidR="008F5DBA" w:rsidRPr="000E120B" w:rsidRDefault="008F5DBA" w:rsidP="009401F0">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8F5DBA" w:rsidRPr="000E120B" w:rsidRDefault="008F5DBA"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 xml:space="preserve">Szakközépiskolai képzés esetén a heti és éves szakmai óraszámok: </w:t>
      </w:r>
    </w:p>
    <w:p w:rsidR="008F5DBA" w:rsidRPr="006039B3"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00"/>
        <w:gridCol w:w="1393"/>
        <w:gridCol w:w="1990"/>
        <w:gridCol w:w="1915"/>
        <w:gridCol w:w="1990"/>
      </w:tblGrid>
      <w:tr w:rsidR="008F5DBA" w:rsidRPr="00014447" w:rsidTr="006039B3">
        <w:trPr>
          <w:jc w:val="center"/>
        </w:trPr>
        <w:tc>
          <w:tcPr>
            <w:tcW w:w="2000" w:type="dxa"/>
            <w:vAlign w:val="center"/>
          </w:tcPr>
          <w:p w:rsidR="008F5DBA" w:rsidRPr="00014447" w:rsidRDefault="008F5DBA"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évfolyam</w:t>
            </w:r>
          </w:p>
        </w:tc>
        <w:tc>
          <w:tcPr>
            <w:tcW w:w="1393" w:type="dxa"/>
            <w:vAlign w:val="center"/>
          </w:tcPr>
          <w:p w:rsidR="008F5DBA" w:rsidRPr="00014447" w:rsidRDefault="008F5DBA"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heti óraszám szabadsáv nélkül</w:t>
            </w:r>
          </w:p>
        </w:tc>
        <w:tc>
          <w:tcPr>
            <w:tcW w:w="1990" w:type="dxa"/>
            <w:vAlign w:val="center"/>
          </w:tcPr>
          <w:p w:rsidR="008F5DBA" w:rsidRPr="00014447" w:rsidRDefault="008F5DBA"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éves óraszám szabadsáv nélkül</w:t>
            </w:r>
          </w:p>
        </w:tc>
        <w:tc>
          <w:tcPr>
            <w:tcW w:w="1915" w:type="dxa"/>
            <w:vAlign w:val="center"/>
          </w:tcPr>
          <w:p w:rsidR="008F5DBA" w:rsidRPr="00014447" w:rsidRDefault="008F5DBA"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heti óraszám</w:t>
            </w:r>
          </w:p>
          <w:p w:rsidR="008F5DBA" w:rsidRPr="00014447" w:rsidRDefault="008F5DBA"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szabadsávval</w:t>
            </w:r>
          </w:p>
        </w:tc>
        <w:tc>
          <w:tcPr>
            <w:tcW w:w="1990" w:type="dxa"/>
            <w:vAlign w:val="center"/>
          </w:tcPr>
          <w:p w:rsidR="008F5DBA" w:rsidRPr="00014447" w:rsidRDefault="008F5DBA"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éves óraszám szabadsávval</w:t>
            </w:r>
          </w:p>
        </w:tc>
      </w:tr>
      <w:tr w:rsidR="008F5DBA" w:rsidRPr="00014447" w:rsidTr="006039B3">
        <w:trPr>
          <w:jc w:val="center"/>
        </w:trPr>
        <w:tc>
          <w:tcPr>
            <w:tcW w:w="2000"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9. évfolyam</w:t>
            </w:r>
          </w:p>
        </w:tc>
        <w:tc>
          <w:tcPr>
            <w:tcW w:w="1393"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5 óra/hét</w:t>
            </w:r>
          </w:p>
        </w:tc>
        <w:tc>
          <w:tcPr>
            <w:tcW w:w="1990"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180 óra/év</w:t>
            </w:r>
          </w:p>
        </w:tc>
        <w:tc>
          <w:tcPr>
            <w:tcW w:w="1915" w:type="dxa"/>
          </w:tcPr>
          <w:p w:rsidR="008F5DBA" w:rsidRPr="00014447" w:rsidDel="006107BC"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6 óra/hét</w:t>
            </w:r>
          </w:p>
        </w:tc>
        <w:tc>
          <w:tcPr>
            <w:tcW w:w="1990" w:type="dxa"/>
          </w:tcPr>
          <w:p w:rsidR="008F5DBA" w:rsidRPr="00014447" w:rsidDel="006107BC"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216 óra/év</w:t>
            </w:r>
          </w:p>
        </w:tc>
      </w:tr>
      <w:tr w:rsidR="008F5DBA" w:rsidRPr="00014447" w:rsidTr="006039B3">
        <w:trPr>
          <w:jc w:val="center"/>
        </w:trPr>
        <w:tc>
          <w:tcPr>
            <w:tcW w:w="2000"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Ögy.</w:t>
            </w:r>
          </w:p>
        </w:tc>
        <w:tc>
          <w:tcPr>
            <w:tcW w:w="1393" w:type="dxa"/>
          </w:tcPr>
          <w:p w:rsidR="008F5DBA" w:rsidRPr="00014447" w:rsidDel="00F96649"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70 óra</w:t>
            </w:r>
          </w:p>
        </w:tc>
        <w:tc>
          <w:tcPr>
            <w:tcW w:w="1915"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70 óra</w:t>
            </w:r>
          </w:p>
        </w:tc>
      </w:tr>
      <w:tr w:rsidR="008F5DBA" w:rsidRPr="00014447" w:rsidTr="006039B3">
        <w:trPr>
          <w:jc w:val="center"/>
        </w:trPr>
        <w:tc>
          <w:tcPr>
            <w:tcW w:w="2000"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10. évfolyam</w:t>
            </w:r>
          </w:p>
        </w:tc>
        <w:tc>
          <w:tcPr>
            <w:tcW w:w="1393"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6 óra/hét</w:t>
            </w:r>
          </w:p>
        </w:tc>
        <w:tc>
          <w:tcPr>
            <w:tcW w:w="1990"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216 óra/év</w:t>
            </w:r>
          </w:p>
        </w:tc>
        <w:tc>
          <w:tcPr>
            <w:tcW w:w="1915" w:type="dxa"/>
          </w:tcPr>
          <w:p w:rsidR="008F5DBA" w:rsidRPr="00014447" w:rsidDel="006107BC"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7 óra/hét</w:t>
            </w:r>
          </w:p>
        </w:tc>
        <w:tc>
          <w:tcPr>
            <w:tcW w:w="1990" w:type="dxa"/>
          </w:tcPr>
          <w:p w:rsidR="008F5DBA" w:rsidRPr="00014447" w:rsidDel="006107BC"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252 óra/év</w:t>
            </w:r>
          </w:p>
        </w:tc>
      </w:tr>
      <w:tr w:rsidR="008F5DBA" w:rsidRPr="00014447" w:rsidTr="006039B3">
        <w:trPr>
          <w:jc w:val="center"/>
        </w:trPr>
        <w:tc>
          <w:tcPr>
            <w:tcW w:w="2000"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Ögy.</w:t>
            </w:r>
          </w:p>
        </w:tc>
        <w:tc>
          <w:tcPr>
            <w:tcW w:w="1393" w:type="dxa"/>
          </w:tcPr>
          <w:p w:rsidR="008F5DBA" w:rsidRPr="00014447" w:rsidDel="00F96649"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105 óra</w:t>
            </w:r>
          </w:p>
        </w:tc>
        <w:tc>
          <w:tcPr>
            <w:tcW w:w="1915"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105 óra</w:t>
            </w:r>
          </w:p>
        </w:tc>
      </w:tr>
      <w:tr w:rsidR="008F5DBA" w:rsidRPr="00014447" w:rsidTr="006039B3">
        <w:trPr>
          <w:jc w:val="center"/>
        </w:trPr>
        <w:tc>
          <w:tcPr>
            <w:tcW w:w="2000"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11. évfolyam</w:t>
            </w:r>
          </w:p>
        </w:tc>
        <w:tc>
          <w:tcPr>
            <w:tcW w:w="1393"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7 óra/hét</w:t>
            </w:r>
          </w:p>
        </w:tc>
        <w:tc>
          <w:tcPr>
            <w:tcW w:w="1990"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252 óra/év</w:t>
            </w:r>
          </w:p>
        </w:tc>
        <w:tc>
          <w:tcPr>
            <w:tcW w:w="1915" w:type="dxa"/>
          </w:tcPr>
          <w:p w:rsidR="008F5DBA" w:rsidRPr="00014447" w:rsidDel="006107BC"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8 óra/hét</w:t>
            </w:r>
          </w:p>
        </w:tc>
        <w:tc>
          <w:tcPr>
            <w:tcW w:w="1990" w:type="dxa"/>
          </w:tcPr>
          <w:p w:rsidR="008F5DBA" w:rsidRPr="00014447" w:rsidDel="006107BC"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288 óra/év</w:t>
            </w:r>
          </w:p>
        </w:tc>
      </w:tr>
      <w:tr w:rsidR="008F5DBA" w:rsidRPr="00014447" w:rsidTr="006039B3">
        <w:trPr>
          <w:jc w:val="center"/>
        </w:trPr>
        <w:tc>
          <w:tcPr>
            <w:tcW w:w="2000"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Ögy.</w:t>
            </w:r>
          </w:p>
        </w:tc>
        <w:tc>
          <w:tcPr>
            <w:tcW w:w="1393"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140 óra</w:t>
            </w:r>
          </w:p>
        </w:tc>
        <w:tc>
          <w:tcPr>
            <w:tcW w:w="1915" w:type="dxa"/>
          </w:tcPr>
          <w:p w:rsidR="008F5DBA" w:rsidRPr="00014447" w:rsidDel="005546A9"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8F5DBA" w:rsidRPr="00014447" w:rsidDel="005546A9"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140 óra</w:t>
            </w:r>
          </w:p>
        </w:tc>
      </w:tr>
      <w:tr w:rsidR="008F5DBA" w:rsidRPr="00014447" w:rsidTr="006039B3">
        <w:trPr>
          <w:jc w:val="center"/>
        </w:trPr>
        <w:tc>
          <w:tcPr>
            <w:tcW w:w="2000"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12. évfolyam</w:t>
            </w:r>
          </w:p>
        </w:tc>
        <w:tc>
          <w:tcPr>
            <w:tcW w:w="1393"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10 óra/hét</w:t>
            </w:r>
          </w:p>
        </w:tc>
        <w:tc>
          <w:tcPr>
            <w:tcW w:w="1990"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320 óra/év</w:t>
            </w:r>
          </w:p>
        </w:tc>
        <w:tc>
          <w:tcPr>
            <w:tcW w:w="1915" w:type="dxa"/>
          </w:tcPr>
          <w:p w:rsidR="008F5DBA" w:rsidRPr="00014447" w:rsidDel="006107BC"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11 óra/hét</w:t>
            </w:r>
          </w:p>
        </w:tc>
        <w:tc>
          <w:tcPr>
            <w:tcW w:w="1990" w:type="dxa"/>
          </w:tcPr>
          <w:p w:rsidR="008F5DBA" w:rsidRPr="00014447" w:rsidDel="006107BC"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352 óra/év</w:t>
            </w:r>
          </w:p>
        </w:tc>
      </w:tr>
      <w:tr w:rsidR="008F5DBA" w:rsidRPr="00014447" w:rsidTr="006039B3">
        <w:trPr>
          <w:jc w:val="center"/>
        </w:trPr>
        <w:tc>
          <w:tcPr>
            <w:tcW w:w="2000"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5/13. évfolyam</w:t>
            </w:r>
          </w:p>
        </w:tc>
        <w:tc>
          <w:tcPr>
            <w:tcW w:w="1393"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31 óra/hét</w:t>
            </w:r>
          </w:p>
        </w:tc>
        <w:tc>
          <w:tcPr>
            <w:tcW w:w="1990"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992 óra/év</w:t>
            </w:r>
          </w:p>
        </w:tc>
        <w:tc>
          <w:tcPr>
            <w:tcW w:w="1915"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35 óra/hét</w:t>
            </w:r>
          </w:p>
        </w:tc>
        <w:tc>
          <w:tcPr>
            <w:tcW w:w="1990"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1120 óra/év</w:t>
            </w:r>
          </w:p>
        </w:tc>
      </w:tr>
      <w:tr w:rsidR="008F5DBA" w:rsidRPr="00014447" w:rsidTr="006039B3">
        <w:trPr>
          <w:jc w:val="center"/>
        </w:trPr>
        <w:tc>
          <w:tcPr>
            <w:tcW w:w="3393" w:type="dxa"/>
            <w:gridSpan w:val="2"/>
          </w:tcPr>
          <w:p w:rsidR="008F5DBA" w:rsidRPr="00014447" w:rsidRDefault="008F5DBA" w:rsidP="006039B3">
            <w:pPr>
              <w:widowControl w:val="0"/>
              <w:shd w:val="clear" w:color="auto" w:fill="FFFFFF"/>
              <w:tabs>
                <w:tab w:val="left" w:pos="1165"/>
              </w:tabs>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Összesen:</w:t>
            </w:r>
          </w:p>
        </w:tc>
        <w:tc>
          <w:tcPr>
            <w:tcW w:w="1990"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2275 óra</w:t>
            </w:r>
          </w:p>
        </w:tc>
        <w:tc>
          <w:tcPr>
            <w:tcW w:w="1915" w:type="dxa"/>
          </w:tcPr>
          <w:p w:rsidR="008F5DBA" w:rsidRPr="00014447" w:rsidDel="005546A9"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8F5DBA" w:rsidRPr="00014447" w:rsidDel="005546A9"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2543 óra</w:t>
            </w:r>
          </w:p>
        </w:tc>
      </w:tr>
    </w:tbl>
    <w:p w:rsidR="008F5DBA" w:rsidRPr="00FF7AB4" w:rsidRDefault="008F5DBA" w:rsidP="006039B3">
      <w:pPr>
        <w:rPr>
          <w:rFonts w:eastAsia="Times New Roman"/>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40"/>
        <w:gridCol w:w="1842"/>
        <w:gridCol w:w="1897"/>
        <w:gridCol w:w="1679"/>
        <w:gridCol w:w="1679"/>
      </w:tblGrid>
      <w:tr w:rsidR="008F5DBA" w:rsidRPr="00014447" w:rsidTr="00014447">
        <w:trPr>
          <w:jc w:val="center"/>
        </w:trPr>
        <w:tc>
          <w:tcPr>
            <w:tcW w:w="2140" w:type="dxa"/>
            <w:vAlign w:val="center"/>
          </w:tcPr>
          <w:p w:rsidR="008F5DBA" w:rsidRPr="00014447" w:rsidRDefault="008F5DBA"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évfolyam</w:t>
            </w:r>
          </w:p>
        </w:tc>
        <w:tc>
          <w:tcPr>
            <w:tcW w:w="1842" w:type="dxa"/>
            <w:vAlign w:val="center"/>
          </w:tcPr>
          <w:p w:rsidR="008F5DBA" w:rsidRPr="00014447" w:rsidRDefault="008F5DBA"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heti óraszám szabadsáv nélkül</w:t>
            </w:r>
          </w:p>
        </w:tc>
        <w:tc>
          <w:tcPr>
            <w:tcW w:w="1897" w:type="dxa"/>
            <w:vAlign w:val="center"/>
          </w:tcPr>
          <w:p w:rsidR="008F5DBA" w:rsidRPr="00014447" w:rsidRDefault="008F5DBA"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éves óraszám szabadsáv nélkül</w:t>
            </w:r>
          </w:p>
        </w:tc>
        <w:tc>
          <w:tcPr>
            <w:tcW w:w="1679" w:type="dxa"/>
            <w:vAlign w:val="center"/>
          </w:tcPr>
          <w:p w:rsidR="008F5DBA" w:rsidRPr="00014447" w:rsidRDefault="008F5DBA"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heti óraszám</w:t>
            </w:r>
          </w:p>
          <w:p w:rsidR="008F5DBA" w:rsidRPr="00014447" w:rsidRDefault="008F5DBA"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szabadsávval</w:t>
            </w:r>
          </w:p>
        </w:tc>
        <w:tc>
          <w:tcPr>
            <w:tcW w:w="1679" w:type="dxa"/>
            <w:vAlign w:val="center"/>
          </w:tcPr>
          <w:p w:rsidR="008F5DBA" w:rsidRPr="00014447" w:rsidRDefault="008F5DBA"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éves óraszám szabadsávval</w:t>
            </w:r>
          </w:p>
        </w:tc>
      </w:tr>
      <w:tr w:rsidR="008F5DBA" w:rsidRPr="00014447" w:rsidTr="00014447">
        <w:trPr>
          <w:jc w:val="center"/>
        </w:trPr>
        <w:tc>
          <w:tcPr>
            <w:tcW w:w="2140" w:type="dxa"/>
            <w:shd w:val="clear" w:color="auto" w:fill="FFFFFF"/>
          </w:tcPr>
          <w:p w:rsidR="008F5DBA" w:rsidRPr="00014447" w:rsidRDefault="008F5DBA"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1/13. évfolyam</w:t>
            </w:r>
          </w:p>
        </w:tc>
        <w:tc>
          <w:tcPr>
            <w:tcW w:w="1842" w:type="dxa"/>
            <w:shd w:val="clear" w:color="auto" w:fill="FFFFFF"/>
          </w:tcPr>
          <w:p w:rsidR="008F5DBA" w:rsidRPr="00014447" w:rsidRDefault="008F5DBA"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31 óra/hét</w:t>
            </w:r>
          </w:p>
        </w:tc>
        <w:tc>
          <w:tcPr>
            <w:tcW w:w="1897" w:type="dxa"/>
            <w:shd w:val="clear" w:color="auto" w:fill="FFFFFF"/>
          </w:tcPr>
          <w:p w:rsidR="008F5DBA" w:rsidRPr="00014447" w:rsidRDefault="008F5DBA"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1116 óra/év</w:t>
            </w:r>
          </w:p>
        </w:tc>
        <w:tc>
          <w:tcPr>
            <w:tcW w:w="1679" w:type="dxa"/>
            <w:shd w:val="clear" w:color="auto" w:fill="FFFFFF"/>
          </w:tcPr>
          <w:p w:rsidR="008F5DBA" w:rsidRPr="00014447" w:rsidRDefault="008F5DBA"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35 óra/hét</w:t>
            </w:r>
          </w:p>
        </w:tc>
        <w:tc>
          <w:tcPr>
            <w:tcW w:w="1679" w:type="dxa"/>
            <w:shd w:val="clear" w:color="auto" w:fill="FFFFFF"/>
          </w:tcPr>
          <w:p w:rsidR="008F5DBA" w:rsidRPr="00014447" w:rsidRDefault="008F5DBA"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1260 óra/év</w:t>
            </w:r>
          </w:p>
        </w:tc>
      </w:tr>
      <w:tr w:rsidR="008F5DBA" w:rsidRPr="00014447" w:rsidTr="00014447">
        <w:trPr>
          <w:jc w:val="center"/>
        </w:trPr>
        <w:tc>
          <w:tcPr>
            <w:tcW w:w="2140"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Ögy</w:t>
            </w:r>
          </w:p>
        </w:tc>
        <w:tc>
          <w:tcPr>
            <w:tcW w:w="1842"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897" w:type="dxa"/>
          </w:tcPr>
          <w:p w:rsidR="008F5DBA" w:rsidRPr="00014447"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160 óra</w:t>
            </w:r>
          </w:p>
        </w:tc>
        <w:tc>
          <w:tcPr>
            <w:tcW w:w="1679" w:type="dxa"/>
          </w:tcPr>
          <w:p w:rsidR="008F5DBA" w:rsidRPr="00014447" w:rsidDel="005546A9"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679" w:type="dxa"/>
          </w:tcPr>
          <w:p w:rsidR="008F5DBA" w:rsidRPr="00014447" w:rsidDel="005546A9" w:rsidRDefault="008F5DBA"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160 óra</w:t>
            </w:r>
          </w:p>
        </w:tc>
      </w:tr>
      <w:tr w:rsidR="008F5DBA" w:rsidRPr="00014447" w:rsidTr="00014447">
        <w:trPr>
          <w:jc w:val="center"/>
        </w:trPr>
        <w:tc>
          <w:tcPr>
            <w:tcW w:w="2140" w:type="dxa"/>
            <w:shd w:val="clear" w:color="auto" w:fill="FFFFFF"/>
          </w:tcPr>
          <w:p w:rsidR="008F5DBA" w:rsidRPr="00014447" w:rsidRDefault="008F5DBA"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2/14. évfolyam</w:t>
            </w:r>
          </w:p>
        </w:tc>
        <w:tc>
          <w:tcPr>
            <w:tcW w:w="1842" w:type="dxa"/>
            <w:shd w:val="clear" w:color="auto" w:fill="FFFFFF"/>
          </w:tcPr>
          <w:p w:rsidR="008F5DBA" w:rsidRPr="00014447" w:rsidRDefault="008F5DBA"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31 óra/hét</w:t>
            </w:r>
          </w:p>
        </w:tc>
        <w:tc>
          <w:tcPr>
            <w:tcW w:w="1897" w:type="dxa"/>
            <w:shd w:val="clear" w:color="auto" w:fill="FFFFFF"/>
          </w:tcPr>
          <w:p w:rsidR="008F5DBA" w:rsidRPr="00014447" w:rsidRDefault="008F5DBA"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992 óra/év</w:t>
            </w:r>
          </w:p>
        </w:tc>
        <w:tc>
          <w:tcPr>
            <w:tcW w:w="1679" w:type="dxa"/>
            <w:shd w:val="clear" w:color="auto" w:fill="FFFFFF"/>
          </w:tcPr>
          <w:p w:rsidR="008F5DBA" w:rsidRPr="00014447" w:rsidRDefault="008F5DBA"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35 óra/hét</w:t>
            </w:r>
          </w:p>
        </w:tc>
        <w:tc>
          <w:tcPr>
            <w:tcW w:w="1679" w:type="dxa"/>
            <w:shd w:val="clear" w:color="auto" w:fill="FFFFFF"/>
          </w:tcPr>
          <w:p w:rsidR="008F5DBA" w:rsidRPr="00014447" w:rsidRDefault="008F5DBA"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1120 óra/év</w:t>
            </w:r>
          </w:p>
        </w:tc>
      </w:tr>
      <w:tr w:rsidR="008F5DBA" w:rsidRPr="00014447" w:rsidTr="00014447">
        <w:trPr>
          <w:jc w:val="center"/>
        </w:trPr>
        <w:tc>
          <w:tcPr>
            <w:tcW w:w="3982" w:type="dxa"/>
            <w:gridSpan w:val="2"/>
            <w:shd w:val="clear" w:color="auto" w:fill="FFFFFF"/>
          </w:tcPr>
          <w:p w:rsidR="008F5DBA" w:rsidRPr="00014447" w:rsidRDefault="008F5DBA"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Össz</w:t>
            </w:r>
            <w:r>
              <w:rPr>
                <w:rFonts w:ascii="Palatino Linotype" w:eastAsia="Times New Roman" w:hAnsi="Palatino Linotype"/>
                <w:kern w:val="1"/>
                <w:sz w:val="24"/>
                <w:szCs w:val="24"/>
                <w:lang w:eastAsia="hi-IN" w:bidi="hi-IN"/>
              </w:rPr>
              <w:t>e</w:t>
            </w:r>
            <w:r w:rsidRPr="00014447">
              <w:rPr>
                <w:rFonts w:ascii="Palatino Linotype" w:eastAsia="Times New Roman" w:hAnsi="Palatino Linotype"/>
                <w:kern w:val="1"/>
                <w:sz w:val="24"/>
                <w:szCs w:val="24"/>
                <w:lang w:eastAsia="hi-IN" w:bidi="hi-IN"/>
              </w:rPr>
              <w:t>sen:</w:t>
            </w:r>
          </w:p>
        </w:tc>
        <w:tc>
          <w:tcPr>
            <w:tcW w:w="1897" w:type="dxa"/>
            <w:shd w:val="clear" w:color="auto" w:fill="FFFFFF"/>
          </w:tcPr>
          <w:p w:rsidR="008F5DBA" w:rsidRPr="00014447" w:rsidRDefault="008F5DBA"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2268 óra</w:t>
            </w:r>
          </w:p>
        </w:tc>
        <w:tc>
          <w:tcPr>
            <w:tcW w:w="1679" w:type="dxa"/>
            <w:shd w:val="clear" w:color="auto" w:fill="FFFFFF"/>
          </w:tcPr>
          <w:p w:rsidR="008F5DBA" w:rsidRPr="00014447" w:rsidDel="005546A9" w:rsidRDefault="008F5DBA" w:rsidP="006039B3">
            <w:pPr>
              <w:widowControl w:val="0"/>
              <w:suppressAutoHyphens/>
              <w:spacing w:after="0" w:line="240" w:lineRule="auto"/>
              <w:jc w:val="both"/>
              <w:rPr>
                <w:rFonts w:ascii="Palatino Linotype" w:eastAsia="Times New Roman" w:hAnsi="Palatino Linotype"/>
                <w:kern w:val="1"/>
                <w:sz w:val="24"/>
                <w:szCs w:val="24"/>
                <w:lang w:eastAsia="hi-IN" w:bidi="hi-IN"/>
              </w:rPr>
            </w:pPr>
          </w:p>
        </w:tc>
        <w:tc>
          <w:tcPr>
            <w:tcW w:w="1679" w:type="dxa"/>
            <w:shd w:val="clear" w:color="auto" w:fill="FFFFFF"/>
          </w:tcPr>
          <w:p w:rsidR="008F5DBA" w:rsidRPr="00014447" w:rsidDel="005546A9" w:rsidRDefault="008F5DBA"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2540 óra</w:t>
            </w:r>
          </w:p>
        </w:tc>
      </w:tr>
    </w:tbl>
    <w:p w:rsidR="008F5DBA" w:rsidRDefault="008F5DBA"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8F5DBA" w:rsidRPr="00FF7AB4" w:rsidRDefault="008F5DBA" w:rsidP="006E6764">
      <w:pPr>
        <w:widowControl w:val="0"/>
        <w:suppressAutoHyphens/>
        <w:spacing w:after="0" w:line="240" w:lineRule="auto"/>
        <w:ind w:left="750"/>
        <w:jc w:val="both"/>
        <w:rPr>
          <w:rFonts w:ascii="Palatino Linotype" w:hAnsi="Palatino Linotype"/>
          <w:sz w:val="24"/>
          <w:szCs w:val="24"/>
        </w:rPr>
      </w:pPr>
      <w:r w:rsidRPr="00014447">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8F5DBA" w:rsidRPr="00B87D30" w:rsidRDefault="008F5DBA" w:rsidP="00B87D30">
      <w:pPr>
        <w:spacing w:after="0" w:line="240" w:lineRule="auto"/>
        <w:jc w:val="both"/>
        <w:rPr>
          <w:rFonts w:ascii="Palatino Linotype" w:hAnsi="Palatino Linotype"/>
          <w:sz w:val="24"/>
          <w:szCs w:val="24"/>
        </w:rPr>
        <w:sectPr w:rsidR="008F5DBA" w:rsidRPr="00B87D30" w:rsidSect="00374F72">
          <w:footerReference w:type="default" r:id="rId7"/>
          <w:pgSz w:w="11906" w:h="16838"/>
          <w:pgMar w:top="1418" w:right="1418" w:bottom="1418" w:left="1276" w:header="709" w:footer="709" w:gutter="0"/>
          <w:pgNumType w:start="0"/>
          <w:cols w:space="708"/>
          <w:titlePg/>
          <w:docGrid w:linePitch="360"/>
        </w:sectPr>
      </w:pPr>
    </w:p>
    <w:p w:rsidR="008F5DBA" w:rsidRPr="005E764D" w:rsidRDefault="008F5DBA" w:rsidP="00B94BBE">
      <w:pPr>
        <w:spacing w:after="0" w:line="240" w:lineRule="auto"/>
        <w:jc w:val="center"/>
        <w:rPr>
          <w:rFonts w:ascii="Palatino Linotype" w:hAnsi="Palatino Linotype"/>
          <w:b/>
          <w:sz w:val="24"/>
          <w:szCs w:val="24"/>
        </w:rPr>
      </w:pPr>
    </w:p>
    <w:p w:rsidR="008F5DBA" w:rsidRPr="005E764D" w:rsidRDefault="008F5DBA" w:rsidP="00B94BBE">
      <w:pPr>
        <w:spacing w:after="0" w:line="240" w:lineRule="auto"/>
        <w:jc w:val="center"/>
        <w:rPr>
          <w:rFonts w:ascii="Palatino Linotype" w:hAnsi="Palatino Linotype"/>
          <w:b/>
          <w:sz w:val="24"/>
          <w:szCs w:val="24"/>
        </w:rPr>
      </w:pPr>
    </w:p>
    <w:p w:rsidR="008F5DBA" w:rsidRPr="000E120B" w:rsidRDefault="008F5DBA" w:rsidP="00B94BBE">
      <w:pPr>
        <w:jc w:val="center"/>
        <w:rPr>
          <w:rFonts w:ascii="Palatino Linotype" w:hAnsi="Palatino Linotype"/>
          <w:sz w:val="24"/>
          <w:szCs w:val="24"/>
        </w:rPr>
      </w:pPr>
      <w:r w:rsidRPr="005E764D">
        <w:rPr>
          <w:rFonts w:ascii="Palatino Linotype" w:hAnsi="Palatino Linotype"/>
          <w:kern w:val="1"/>
          <w:sz w:val="24"/>
          <w:szCs w:val="24"/>
          <w:lang w:eastAsia="hi-IN" w:bidi="hi-IN"/>
        </w:rPr>
        <w:br w:type="page"/>
      </w:r>
      <w:r w:rsidRPr="000E120B">
        <w:rPr>
          <w:rFonts w:ascii="Palatino Linotype" w:hAnsi="Palatino Linotype"/>
          <w:sz w:val="24"/>
          <w:szCs w:val="24"/>
        </w:rPr>
        <w:t>1. számú táblázat</w:t>
      </w:r>
    </w:p>
    <w:p w:rsidR="008F5DBA" w:rsidRDefault="008F5DB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5912" w:type="dxa"/>
        <w:jc w:val="center"/>
        <w:tblInd w:w="55" w:type="dxa"/>
        <w:tblCellMar>
          <w:left w:w="70" w:type="dxa"/>
          <w:right w:w="70" w:type="dxa"/>
        </w:tblCellMar>
        <w:tblLook w:val="00A0"/>
      </w:tblPr>
      <w:tblGrid>
        <w:gridCol w:w="1974"/>
        <w:gridCol w:w="1778"/>
        <w:gridCol w:w="760"/>
        <w:gridCol w:w="760"/>
        <w:gridCol w:w="760"/>
        <w:gridCol w:w="760"/>
        <w:gridCol w:w="760"/>
        <w:gridCol w:w="760"/>
        <w:gridCol w:w="760"/>
        <w:gridCol w:w="760"/>
        <w:gridCol w:w="760"/>
        <w:gridCol w:w="760"/>
        <w:gridCol w:w="760"/>
        <w:gridCol w:w="760"/>
        <w:gridCol w:w="760"/>
        <w:gridCol w:w="760"/>
        <w:gridCol w:w="760"/>
        <w:gridCol w:w="760"/>
      </w:tblGrid>
      <w:tr w:rsidR="008F5DBA" w:rsidRPr="00F33E7F" w:rsidTr="00980834">
        <w:trPr>
          <w:trHeight w:val="795"/>
          <w:jc w:val="center"/>
        </w:trPr>
        <w:tc>
          <w:tcPr>
            <w:tcW w:w="1974" w:type="dxa"/>
            <w:vMerge w:val="restart"/>
            <w:tcBorders>
              <w:top w:val="single" w:sz="4" w:space="0" w:color="auto"/>
              <w:left w:val="single" w:sz="4" w:space="0" w:color="auto"/>
              <w:bottom w:val="single" w:sz="4" w:space="0" w:color="auto"/>
              <w:right w:val="single" w:sz="4" w:space="0" w:color="auto"/>
            </w:tcBorders>
            <w:vAlign w:val="center"/>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Szakmai követelménymodulok</w:t>
            </w:r>
          </w:p>
        </w:tc>
        <w:tc>
          <w:tcPr>
            <w:tcW w:w="1778" w:type="dxa"/>
            <w:vMerge w:val="restart"/>
            <w:tcBorders>
              <w:top w:val="single" w:sz="4" w:space="0" w:color="auto"/>
              <w:left w:val="single" w:sz="4" w:space="0" w:color="auto"/>
              <w:bottom w:val="single" w:sz="4" w:space="0" w:color="auto"/>
              <w:right w:val="single" w:sz="4" w:space="0" w:color="auto"/>
            </w:tcBorders>
            <w:vAlign w:val="center"/>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xml:space="preserve">Ágazati szakképzés </w:t>
            </w:r>
            <w:r w:rsidRPr="00F33E7F">
              <w:rPr>
                <w:rFonts w:ascii="Times New Roman" w:hAnsi="Times New Roman"/>
                <w:b/>
                <w:bCs/>
                <w:color w:val="000000"/>
                <w:sz w:val="18"/>
                <w:szCs w:val="18"/>
                <w:lang w:eastAsia="hu-HU"/>
              </w:rPr>
              <w:t>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Szakképesítés-specifikus utolsó évf.</w:t>
            </w:r>
          </w:p>
        </w:tc>
      </w:tr>
      <w:tr w:rsidR="008F5DBA" w:rsidRPr="00F33E7F" w:rsidTr="00980834">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8F5DBA" w:rsidRPr="00F33E7F" w:rsidRDefault="008F5DBA" w:rsidP="00980834">
            <w:pPr>
              <w:spacing w:after="0" w:line="240" w:lineRule="auto"/>
              <w:rPr>
                <w:rFonts w:ascii="Times New Roman" w:hAnsi="Times New Roman"/>
                <w:b/>
                <w:bCs/>
                <w:color w:val="000000"/>
                <w:sz w:val="20"/>
                <w:szCs w:val="20"/>
                <w:lang w:eastAsia="hu-HU"/>
              </w:rPr>
            </w:pPr>
          </w:p>
        </w:tc>
        <w:tc>
          <w:tcPr>
            <w:tcW w:w="1778" w:type="dxa"/>
            <w:vMerge/>
            <w:tcBorders>
              <w:top w:val="single" w:sz="4" w:space="0" w:color="auto"/>
              <w:left w:val="single" w:sz="4" w:space="0" w:color="auto"/>
              <w:bottom w:val="single" w:sz="4" w:space="0" w:color="auto"/>
              <w:right w:val="single" w:sz="4" w:space="0" w:color="auto"/>
            </w:tcBorders>
            <w:vAlign w:val="center"/>
          </w:tcPr>
          <w:p w:rsidR="008F5DBA" w:rsidRPr="00F33E7F" w:rsidRDefault="008F5DBA" w:rsidP="00980834">
            <w:pPr>
              <w:spacing w:after="0" w:line="240" w:lineRule="auto"/>
              <w:rPr>
                <w:rFonts w:ascii="Times New Roman" w:hAnsi="Times New Roman"/>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5/13 és 2/14.</w:t>
            </w:r>
          </w:p>
        </w:tc>
      </w:tr>
      <w:tr w:rsidR="008F5DBA" w:rsidRPr="00F33E7F" w:rsidTr="00980834">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8F5DBA" w:rsidRPr="00F33E7F" w:rsidRDefault="008F5DBA" w:rsidP="00980834">
            <w:pPr>
              <w:spacing w:after="0" w:line="240" w:lineRule="auto"/>
              <w:rPr>
                <w:rFonts w:ascii="Times New Roman" w:hAnsi="Times New Roman"/>
                <w:b/>
                <w:bCs/>
                <w:color w:val="000000"/>
                <w:sz w:val="20"/>
                <w:szCs w:val="20"/>
                <w:lang w:eastAsia="hu-HU"/>
              </w:rPr>
            </w:pPr>
          </w:p>
        </w:tc>
        <w:tc>
          <w:tcPr>
            <w:tcW w:w="1778" w:type="dxa"/>
            <w:vMerge/>
            <w:tcBorders>
              <w:top w:val="single" w:sz="4" w:space="0" w:color="auto"/>
              <w:left w:val="single" w:sz="4" w:space="0" w:color="auto"/>
              <w:bottom w:val="single" w:sz="4" w:space="0" w:color="auto"/>
              <w:right w:val="single" w:sz="4" w:space="0" w:color="auto"/>
            </w:tcBorders>
            <w:vAlign w:val="center"/>
          </w:tcPr>
          <w:p w:rsidR="008F5DBA" w:rsidRPr="00F33E7F" w:rsidRDefault="008F5DBA" w:rsidP="00980834">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r>
      <w:tr w:rsidR="008F5DBA" w:rsidRPr="00F33E7F" w:rsidTr="00980834">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8F5DBA" w:rsidRPr="00F33E7F" w:rsidRDefault="008F5DBA" w:rsidP="00980834">
            <w:pPr>
              <w:spacing w:after="0" w:line="240" w:lineRule="auto"/>
              <w:rPr>
                <w:rFonts w:ascii="Times New Roman" w:hAnsi="Times New Roman"/>
                <w:b/>
                <w:bCs/>
                <w:color w:val="000000"/>
                <w:sz w:val="20"/>
                <w:szCs w:val="20"/>
                <w:lang w:eastAsia="hu-HU"/>
              </w:rPr>
            </w:pPr>
          </w:p>
        </w:tc>
        <w:tc>
          <w:tcPr>
            <w:tcW w:w="1778" w:type="dxa"/>
            <w:vMerge/>
            <w:tcBorders>
              <w:top w:val="single" w:sz="4" w:space="0" w:color="auto"/>
              <w:left w:val="single" w:sz="4" w:space="0" w:color="auto"/>
              <w:bottom w:val="single" w:sz="4" w:space="0" w:color="auto"/>
              <w:right w:val="single" w:sz="4" w:space="0" w:color="auto"/>
            </w:tcBorders>
            <w:vAlign w:val="center"/>
          </w:tcPr>
          <w:p w:rsidR="008F5DBA" w:rsidRPr="00F33E7F" w:rsidRDefault="008F5DBA" w:rsidP="00980834">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8F5DBA" w:rsidRPr="00F33E7F" w:rsidRDefault="008F5DBA" w:rsidP="00980834">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8F5DBA" w:rsidRPr="00F33E7F" w:rsidRDefault="008F5DBA" w:rsidP="00980834">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8F5DBA" w:rsidRPr="00F33E7F" w:rsidRDefault="008F5DBA" w:rsidP="00980834">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760" w:type="dxa"/>
            <w:tcBorders>
              <w:top w:val="nil"/>
              <w:left w:val="nil"/>
              <w:bottom w:val="single" w:sz="4" w:space="0" w:color="auto"/>
              <w:right w:val="single" w:sz="4" w:space="0" w:color="auto"/>
            </w:tcBorders>
            <w:shd w:val="clear" w:color="000000" w:fill="FFFFFF"/>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8F5DBA" w:rsidRPr="00F33E7F" w:rsidRDefault="008F5DBA" w:rsidP="00980834">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r>
      <w:tr w:rsidR="008F5DBA" w:rsidRPr="00F33E7F" w:rsidTr="00980834">
        <w:trPr>
          <w:trHeight w:val="255"/>
          <w:jc w:val="center"/>
        </w:trPr>
        <w:tc>
          <w:tcPr>
            <w:tcW w:w="1974" w:type="dxa"/>
            <w:tcBorders>
              <w:top w:val="single" w:sz="4" w:space="0" w:color="auto"/>
              <w:left w:val="single" w:sz="4" w:space="0" w:color="auto"/>
              <w:bottom w:val="single" w:sz="4" w:space="0" w:color="auto"/>
              <w:right w:val="single" w:sz="4" w:space="0" w:color="auto"/>
            </w:tcBorders>
            <w:shd w:val="clear" w:color="auto" w:fill="FFC000"/>
            <w:vAlign w:val="center"/>
          </w:tcPr>
          <w:p w:rsidR="008F5DBA" w:rsidRPr="005E764D" w:rsidRDefault="008F5DBA" w:rsidP="00980834">
            <w:pPr>
              <w:spacing w:after="0" w:line="240" w:lineRule="auto"/>
              <w:rPr>
                <w:rFonts w:ascii="Palatino Linotype" w:hAnsi="Palatino Linotype" w:cs="Arial"/>
                <w:sz w:val="20"/>
                <w:szCs w:val="20"/>
              </w:rPr>
            </w:pPr>
            <w:r w:rsidRPr="005E764D">
              <w:rPr>
                <w:rFonts w:ascii="Palatino Linotype" w:hAnsi="Palatino Linotype" w:cs="Arial"/>
                <w:sz w:val="20"/>
                <w:szCs w:val="20"/>
              </w:rPr>
              <w:t>11500-12 Munkahelyi egészség és biztonság</w:t>
            </w:r>
          </w:p>
        </w:tc>
        <w:tc>
          <w:tcPr>
            <w:tcW w:w="1778" w:type="dxa"/>
            <w:tcBorders>
              <w:top w:val="single" w:sz="4" w:space="0" w:color="auto"/>
              <w:left w:val="single" w:sz="4" w:space="0" w:color="auto"/>
              <w:bottom w:val="single" w:sz="4" w:space="0" w:color="auto"/>
              <w:right w:val="single" w:sz="4" w:space="0" w:color="auto"/>
            </w:tcBorders>
            <w:vAlign w:val="center"/>
          </w:tcPr>
          <w:p w:rsidR="008F5DBA" w:rsidRPr="005E764D" w:rsidRDefault="008F5DBA" w:rsidP="00980834">
            <w:pPr>
              <w:spacing w:after="0" w:line="240" w:lineRule="auto"/>
              <w:rPr>
                <w:rFonts w:ascii="Palatino Linotype" w:hAnsi="Palatino Linotype" w:cs="Arial"/>
                <w:sz w:val="20"/>
                <w:szCs w:val="20"/>
              </w:rPr>
            </w:pPr>
            <w:r w:rsidRPr="005E764D">
              <w:rPr>
                <w:rFonts w:ascii="Palatino Linotype" w:hAnsi="Palatino Linotype" w:cs="Arial"/>
                <w:sz w:val="20"/>
                <w:szCs w:val="20"/>
              </w:rPr>
              <w:t>Munkahelyi egészség és biztonság</w:t>
            </w:r>
          </w:p>
        </w:tc>
        <w:tc>
          <w:tcPr>
            <w:tcW w:w="760" w:type="dxa"/>
            <w:tcBorders>
              <w:top w:val="nil"/>
              <w:left w:val="nil"/>
              <w:bottom w:val="single" w:sz="4" w:space="0" w:color="auto"/>
              <w:right w:val="single" w:sz="4" w:space="0" w:color="auto"/>
            </w:tcBorders>
            <w:shd w:val="clear" w:color="000000" w:fill="FFFFFF"/>
            <w:vAlign w:val="center"/>
          </w:tcPr>
          <w:p w:rsidR="008F5DBA" w:rsidRPr="005E764D" w:rsidRDefault="008F5DBA" w:rsidP="00980834">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5DBA" w:rsidRPr="005E764D" w:rsidRDefault="008F5DBA" w:rsidP="00980834">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5DBA" w:rsidRPr="005E764D" w:rsidRDefault="008F5DBA" w:rsidP="00980834">
            <w:pPr>
              <w:spacing w:after="0" w:line="240" w:lineRule="auto"/>
              <w:jc w:val="center"/>
              <w:rPr>
                <w:rFonts w:ascii="Palatino Linotype" w:hAnsi="Palatino Linotype"/>
                <w:bCs/>
                <w:sz w:val="20"/>
                <w:szCs w:val="20"/>
              </w:rPr>
            </w:pPr>
          </w:p>
        </w:tc>
      </w:tr>
      <w:tr w:rsidR="008F5DBA" w:rsidRPr="00F33E7F" w:rsidTr="00980834">
        <w:trPr>
          <w:trHeight w:val="255"/>
          <w:jc w:val="center"/>
        </w:trPr>
        <w:tc>
          <w:tcPr>
            <w:tcW w:w="1974" w:type="dxa"/>
            <w:tcBorders>
              <w:top w:val="single" w:sz="4" w:space="0" w:color="auto"/>
              <w:left w:val="single" w:sz="4" w:space="0" w:color="auto"/>
              <w:bottom w:val="single" w:sz="4" w:space="0" w:color="auto"/>
              <w:right w:val="single" w:sz="4" w:space="0" w:color="auto"/>
            </w:tcBorders>
            <w:shd w:val="clear" w:color="auto" w:fill="FFC000"/>
            <w:vAlign w:val="center"/>
          </w:tcPr>
          <w:p w:rsidR="008F5DBA" w:rsidRPr="005E764D" w:rsidRDefault="008F5DBA" w:rsidP="00980834">
            <w:pPr>
              <w:spacing w:after="0" w:line="240" w:lineRule="auto"/>
              <w:rPr>
                <w:rFonts w:ascii="Palatino Linotype" w:hAnsi="Palatino Linotype" w:cs="Arial"/>
                <w:sz w:val="20"/>
                <w:szCs w:val="20"/>
              </w:rPr>
            </w:pPr>
            <w:r w:rsidRPr="005E764D">
              <w:rPr>
                <w:rFonts w:ascii="Palatino Linotype" w:hAnsi="Palatino Linotype" w:cs="Arial"/>
                <w:sz w:val="20"/>
                <w:szCs w:val="20"/>
              </w:rPr>
              <w:t>11499-12 Foglalkoztatás II.</w:t>
            </w:r>
          </w:p>
        </w:tc>
        <w:tc>
          <w:tcPr>
            <w:tcW w:w="1778" w:type="dxa"/>
            <w:tcBorders>
              <w:top w:val="single" w:sz="4" w:space="0" w:color="auto"/>
              <w:left w:val="single" w:sz="4" w:space="0" w:color="auto"/>
              <w:bottom w:val="single" w:sz="4" w:space="0" w:color="auto"/>
              <w:right w:val="single" w:sz="4" w:space="0" w:color="auto"/>
            </w:tcBorders>
            <w:vAlign w:val="center"/>
          </w:tcPr>
          <w:p w:rsidR="008F5DBA" w:rsidRPr="005E764D" w:rsidRDefault="008F5DBA" w:rsidP="00980834">
            <w:pPr>
              <w:spacing w:after="0" w:line="240" w:lineRule="auto"/>
              <w:rPr>
                <w:rFonts w:ascii="Palatino Linotype" w:hAnsi="Palatino Linotype" w:cs="Arial"/>
                <w:sz w:val="20"/>
                <w:szCs w:val="20"/>
              </w:rPr>
            </w:pPr>
            <w:r w:rsidRPr="005E764D">
              <w:rPr>
                <w:rFonts w:ascii="Palatino Linotype" w:hAnsi="Palatino Linotype" w:cs="Arial"/>
                <w:sz w:val="20"/>
                <w:szCs w:val="20"/>
              </w:rPr>
              <w:t>Foglalkoztatás II.</w:t>
            </w:r>
          </w:p>
        </w:tc>
        <w:tc>
          <w:tcPr>
            <w:tcW w:w="760" w:type="dxa"/>
            <w:tcBorders>
              <w:top w:val="nil"/>
              <w:left w:val="nil"/>
              <w:bottom w:val="single" w:sz="4" w:space="0" w:color="auto"/>
              <w:right w:val="single" w:sz="4" w:space="0" w:color="auto"/>
            </w:tcBorders>
            <w:shd w:val="clear" w:color="000000" w:fill="FFFFFF"/>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5DBA" w:rsidRPr="005E764D" w:rsidRDefault="008F5DBA" w:rsidP="00980834">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8F5DBA" w:rsidRPr="005E764D" w:rsidRDefault="008F5DBA" w:rsidP="00980834">
            <w:pPr>
              <w:spacing w:after="0" w:line="240" w:lineRule="auto"/>
              <w:jc w:val="center"/>
              <w:rPr>
                <w:rFonts w:ascii="Palatino Linotype" w:hAnsi="Palatino Linotype"/>
                <w:bCs/>
                <w:sz w:val="20"/>
                <w:szCs w:val="20"/>
              </w:rPr>
            </w:pPr>
          </w:p>
        </w:tc>
      </w:tr>
      <w:tr w:rsidR="008F5DBA" w:rsidRPr="00F33E7F" w:rsidTr="00980834">
        <w:trPr>
          <w:trHeight w:val="255"/>
          <w:jc w:val="center"/>
        </w:trPr>
        <w:tc>
          <w:tcPr>
            <w:tcW w:w="1974" w:type="dxa"/>
            <w:tcBorders>
              <w:top w:val="single" w:sz="4" w:space="0" w:color="auto"/>
              <w:left w:val="single" w:sz="4" w:space="0" w:color="auto"/>
              <w:bottom w:val="single" w:sz="4" w:space="0" w:color="auto"/>
              <w:right w:val="single" w:sz="4" w:space="0" w:color="auto"/>
            </w:tcBorders>
            <w:shd w:val="clear" w:color="auto" w:fill="FFC000"/>
            <w:vAlign w:val="center"/>
          </w:tcPr>
          <w:p w:rsidR="008F5DBA" w:rsidRPr="005E764D" w:rsidRDefault="008F5DBA" w:rsidP="00980834">
            <w:pPr>
              <w:spacing w:after="0" w:line="240" w:lineRule="auto"/>
              <w:rPr>
                <w:rFonts w:ascii="Palatino Linotype" w:hAnsi="Palatino Linotype" w:cs="Arial"/>
                <w:sz w:val="20"/>
                <w:szCs w:val="20"/>
              </w:rPr>
            </w:pPr>
            <w:r w:rsidRPr="005E764D">
              <w:rPr>
                <w:rFonts w:ascii="Palatino Linotype" w:hAnsi="Palatino Linotype" w:cs="Arial"/>
                <w:sz w:val="20"/>
                <w:szCs w:val="20"/>
              </w:rPr>
              <w:t>11498-12 Foglalkoztatás I. (érettségire épülő képzések esetén)</w:t>
            </w:r>
          </w:p>
        </w:tc>
        <w:tc>
          <w:tcPr>
            <w:tcW w:w="1778" w:type="dxa"/>
            <w:tcBorders>
              <w:top w:val="single" w:sz="4" w:space="0" w:color="auto"/>
              <w:left w:val="single" w:sz="4" w:space="0" w:color="auto"/>
              <w:bottom w:val="single" w:sz="4" w:space="0" w:color="auto"/>
              <w:right w:val="single" w:sz="4" w:space="0" w:color="auto"/>
            </w:tcBorders>
            <w:vAlign w:val="center"/>
          </w:tcPr>
          <w:p w:rsidR="008F5DBA" w:rsidRPr="005E764D" w:rsidRDefault="008F5DBA" w:rsidP="00980834">
            <w:pPr>
              <w:spacing w:after="0" w:line="240" w:lineRule="auto"/>
              <w:rPr>
                <w:rFonts w:ascii="Palatino Linotype" w:hAnsi="Palatino Linotype" w:cs="Arial"/>
                <w:sz w:val="20"/>
                <w:szCs w:val="20"/>
              </w:rPr>
            </w:pPr>
            <w:r w:rsidRPr="005E764D">
              <w:rPr>
                <w:rFonts w:ascii="Palatino Linotype" w:hAnsi="Palatino Linotype" w:cs="Arial"/>
                <w:sz w:val="20"/>
                <w:szCs w:val="20"/>
              </w:rPr>
              <w:t xml:space="preserve">Foglalkoztatás I. </w:t>
            </w:r>
          </w:p>
        </w:tc>
        <w:tc>
          <w:tcPr>
            <w:tcW w:w="760" w:type="dxa"/>
            <w:tcBorders>
              <w:top w:val="nil"/>
              <w:left w:val="nil"/>
              <w:bottom w:val="single" w:sz="4" w:space="0" w:color="auto"/>
              <w:right w:val="single" w:sz="4" w:space="0" w:color="auto"/>
            </w:tcBorders>
            <w:shd w:val="clear" w:color="000000" w:fill="FFFFFF"/>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8F5DBA" w:rsidRPr="005E764D" w:rsidRDefault="008F5DBA" w:rsidP="0098083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F5DBA" w:rsidRPr="005E764D" w:rsidRDefault="008F5DBA" w:rsidP="00980834">
            <w:pPr>
              <w:spacing w:after="0" w:line="240" w:lineRule="auto"/>
              <w:jc w:val="center"/>
              <w:rPr>
                <w:rFonts w:ascii="Palatino Linotype" w:hAnsi="Palatino Linotype"/>
                <w:bCs/>
                <w:sz w:val="20"/>
                <w:szCs w:val="20"/>
              </w:rPr>
            </w:pPr>
            <w:r w:rsidRPr="005E764D">
              <w:rPr>
                <w:rFonts w:ascii="Palatino Linotype" w:hAnsi="Palatino Linotype"/>
                <w:bCs/>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8F5DBA" w:rsidRPr="005E764D" w:rsidRDefault="008F5DBA" w:rsidP="00980834">
            <w:pPr>
              <w:spacing w:after="0" w:line="240" w:lineRule="auto"/>
              <w:jc w:val="center"/>
              <w:rPr>
                <w:rFonts w:ascii="Palatino Linotype" w:hAnsi="Palatino Linotype"/>
                <w:bCs/>
                <w:sz w:val="20"/>
                <w:szCs w:val="20"/>
              </w:rPr>
            </w:pPr>
          </w:p>
        </w:tc>
      </w:tr>
      <w:tr w:rsidR="008F5DBA" w:rsidRPr="00F33E7F" w:rsidTr="00980834">
        <w:trPr>
          <w:trHeight w:val="465"/>
          <w:jc w:val="center"/>
        </w:trPr>
        <w:tc>
          <w:tcPr>
            <w:tcW w:w="1974" w:type="dxa"/>
            <w:vMerge w:val="restart"/>
            <w:tcBorders>
              <w:top w:val="nil"/>
              <w:left w:val="single" w:sz="4" w:space="0" w:color="auto"/>
              <w:bottom w:val="single" w:sz="4" w:space="0" w:color="000000"/>
              <w:right w:val="single" w:sz="4" w:space="0" w:color="auto"/>
            </w:tcBorders>
            <w:vAlign w:val="center"/>
          </w:tcPr>
          <w:p w:rsidR="008F5DBA" w:rsidRPr="00F33E7F" w:rsidRDefault="008F5DBA" w:rsidP="00980834">
            <w:pPr>
              <w:spacing w:after="0" w:line="240" w:lineRule="auto"/>
              <w:rPr>
                <w:rFonts w:ascii="Palatino Linotype" w:hAnsi="Palatino Linotype" w:cs="Arial"/>
                <w:sz w:val="20"/>
                <w:szCs w:val="20"/>
                <w:lang w:eastAsia="hu-HU"/>
              </w:rPr>
            </w:pPr>
            <w:r w:rsidRPr="000042BF">
              <w:rPr>
                <w:rFonts w:ascii="Palatino Linotype" w:hAnsi="Palatino Linotype" w:cs="Arial"/>
                <w:sz w:val="20"/>
                <w:szCs w:val="20"/>
                <w:lang w:eastAsia="hu-HU"/>
              </w:rPr>
              <w:t>10925-12 Agrárműszaki alapok</w:t>
            </w:r>
          </w:p>
        </w:tc>
        <w:tc>
          <w:tcPr>
            <w:tcW w:w="1778" w:type="dxa"/>
            <w:tcBorders>
              <w:top w:val="nil"/>
              <w:left w:val="nil"/>
              <w:bottom w:val="single" w:sz="4" w:space="0" w:color="auto"/>
              <w:right w:val="single" w:sz="4" w:space="0" w:color="auto"/>
            </w:tcBorders>
            <w:vAlign w:val="center"/>
          </w:tcPr>
          <w:p w:rsidR="008F5DBA" w:rsidRPr="00F33E7F" w:rsidRDefault="008F5DBA" w:rsidP="00980834">
            <w:pPr>
              <w:spacing w:after="0" w:line="240" w:lineRule="auto"/>
              <w:rPr>
                <w:rFonts w:ascii="Palatino Linotype" w:hAnsi="Palatino Linotype" w:cs="Arial"/>
                <w:color w:val="000000"/>
                <w:sz w:val="20"/>
                <w:szCs w:val="20"/>
                <w:lang w:eastAsia="hu-HU"/>
              </w:rPr>
            </w:pPr>
            <w:r w:rsidRPr="000042BF">
              <w:rPr>
                <w:rFonts w:ascii="Palatino Linotype" w:hAnsi="Palatino Linotype" w:cs="Arial"/>
                <w:color w:val="000000"/>
                <w:sz w:val="20"/>
                <w:szCs w:val="20"/>
                <w:lang w:eastAsia="hu-HU"/>
              </w:rPr>
              <w:t>Géprajz, gépelemek, mechanika</w:t>
            </w: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r>
      <w:tr w:rsidR="008F5DBA" w:rsidRPr="000042BF" w:rsidTr="00980834">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8F5DBA" w:rsidRPr="00F33E7F" w:rsidRDefault="008F5DBA" w:rsidP="00980834">
            <w:pPr>
              <w:spacing w:after="0" w:line="240" w:lineRule="auto"/>
              <w:rPr>
                <w:rFonts w:ascii="Palatino Linotype" w:hAnsi="Palatino Linotype" w:cs="Arial"/>
                <w:sz w:val="20"/>
                <w:szCs w:val="20"/>
                <w:lang w:eastAsia="hu-HU"/>
              </w:rPr>
            </w:pPr>
          </w:p>
        </w:tc>
        <w:tc>
          <w:tcPr>
            <w:tcW w:w="1778" w:type="dxa"/>
            <w:tcBorders>
              <w:top w:val="nil"/>
              <w:left w:val="nil"/>
              <w:bottom w:val="single" w:sz="4" w:space="0" w:color="auto"/>
              <w:right w:val="single" w:sz="4" w:space="0" w:color="auto"/>
            </w:tcBorders>
            <w:vAlign w:val="center"/>
          </w:tcPr>
          <w:p w:rsidR="008F5DBA" w:rsidRPr="00F33E7F" w:rsidRDefault="008F5DBA" w:rsidP="00980834">
            <w:pPr>
              <w:spacing w:after="0" w:line="240" w:lineRule="auto"/>
              <w:rPr>
                <w:rFonts w:ascii="Palatino Linotype" w:hAnsi="Palatino Linotype" w:cs="Arial"/>
                <w:color w:val="000000"/>
                <w:sz w:val="20"/>
                <w:szCs w:val="20"/>
                <w:lang w:eastAsia="hu-HU"/>
              </w:rPr>
            </w:pPr>
            <w:r w:rsidRPr="000042BF">
              <w:rPr>
                <w:rFonts w:ascii="Palatino Linotype" w:hAnsi="Palatino Linotype" w:cs="Arial"/>
                <w:color w:val="000000"/>
                <w:sz w:val="20"/>
                <w:szCs w:val="20"/>
                <w:lang w:eastAsia="hu-HU"/>
              </w:rPr>
              <w:t>Anyagismeret</w:t>
            </w: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r>
      <w:tr w:rsidR="008F5DBA" w:rsidRPr="00F33E7F" w:rsidTr="00980834">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8F5DBA" w:rsidRPr="00F33E7F" w:rsidRDefault="008F5DBA" w:rsidP="00980834">
            <w:pPr>
              <w:spacing w:after="0" w:line="240" w:lineRule="auto"/>
              <w:rPr>
                <w:rFonts w:ascii="Palatino Linotype" w:hAnsi="Palatino Linotype" w:cs="Arial"/>
                <w:sz w:val="20"/>
                <w:szCs w:val="20"/>
                <w:lang w:eastAsia="hu-HU"/>
              </w:rPr>
            </w:pPr>
          </w:p>
        </w:tc>
        <w:tc>
          <w:tcPr>
            <w:tcW w:w="1778" w:type="dxa"/>
            <w:tcBorders>
              <w:top w:val="nil"/>
              <w:left w:val="nil"/>
              <w:bottom w:val="single" w:sz="4" w:space="0" w:color="auto"/>
              <w:right w:val="single" w:sz="4" w:space="0" w:color="auto"/>
            </w:tcBorders>
            <w:vAlign w:val="center"/>
          </w:tcPr>
          <w:p w:rsidR="008F5DBA" w:rsidRPr="00F33E7F" w:rsidRDefault="008F5DBA" w:rsidP="00980834">
            <w:pPr>
              <w:spacing w:after="0" w:line="240" w:lineRule="auto"/>
              <w:rPr>
                <w:rFonts w:ascii="Palatino Linotype" w:hAnsi="Palatino Linotype" w:cs="Arial"/>
                <w:color w:val="000000"/>
                <w:sz w:val="20"/>
                <w:szCs w:val="20"/>
                <w:lang w:eastAsia="hu-HU"/>
              </w:rPr>
            </w:pPr>
            <w:r w:rsidRPr="000042BF">
              <w:rPr>
                <w:rFonts w:ascii="Palatino Linotype" w:hAnsi="Palatino Linotype" w:cs="Arial"/>
                <w:color w:val="000000"/>
                <w:sz w:val="20"/>
                <w:szCs w:val="20"/>
                <w:lang w:eastAsia="hu-HU"/>
              </w:rPr>
              <w:t>Agrárműszaki alapok gyakorlat</w:t>
            </w: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6,5</w:t>
            </w: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r>
      <w:tr w:rsidR="008F5DBA" w:rsidRPr="00F33E7F" w:rsidTr="00980834">
        <w:trPr>
          <w:trHeight w:val="465"/>
          <w:jc w:val="center"/>
        </w:trPr>
        <w:tc>
          <w:tcPr>
            <w:tcW w:w="1974" w:type="dxa"/>
            <w:vMerge w:val="restart"/>
            <w:tcBorders>
              <w:top w:val="nil"/>
              <w:left w:val="single" w:sz="4" w:space="0" w:color="auto"/>
              <w:bottom w:val="single" w:sz="4" w:space="0" w:color="000000"/>
              <w:right w:val="single" w:sz="4" w:space="0" w:color="auto"/>
            </w:tcBorders>
            <w:vAlign w:val="center"/>
          </w:tcPr>
          <w:p w:rsidR="008F5DBA" w:rsidRPr="00F33E7F" w:rsidRDefault="008F5DBA" w:rsidP="00980834">
            <w:pPr>
              <w:spacing w:after="0" w:line="240" w:lineRule="auto"/>
              <w:rPr>
                <w:rFonts w:ascii="Palatino Linotype" w:hAnsi="Palatino Linotype" w:cs="Arial"/>
                <w:sz w:val="20"/>
                <w:szCs w:val="20"/>
                <w:lang w:eastAsia="hu-HU"/>
              </w:rPr>
            </w:pPr>
            <w:r w:rsidRPr="00CD4120">
              <w:rPr>
                <w:rFonts w:ascii="Palatino Linotype" w:hAnsi="Palatino Linotype" w:cs="Arial"/>
                <w:sz w:val="20"/>
                <w:szCs w:val="20"/>
                <w:lang w:eastAsia="hu-HU"/>
              </w:rPr>
              <w:t>10975-12 Agrárműszaki erőforrások</w:t>
            </w:r>
          </w:p>
        </w:tc>
        <w:tc>
          <w:tcPr>
            <w:tcW w:w="1778" w:type="dxa"/>
            <w:tcBorders>
              <w:top w:val="nil"/>
              <w:left w:val="nil"/>
              <w:bottom w:val="single" w:sz="4" w:space="0" w:color="auto"/>
              <w:right w:val="single" w:sz="4" w:space="0" w:color="auto"/>
            </w:tcBorders>
            <w:vAlign w:val="center"/>
          </w:tcPr>
          <w:p w:rsidR="008F5DBA" w:rsidRPr="00F33E7F" w:rsidRDefault="008F5DBA" w:rsidP="00980834">
            <w:pPr>
              <w:spacing w:after="0" w:line="240" w:lineRule="auto"/>
              <w:rPr>
                <w:rFonts w:ascii="Palatino Linotype" w:hAnsi="Palatino Linotype" w:cs="Arial"/>
                <w:color w:val="000000"/>
                <w:sz w:val="20"/>
                <w:szCs w:val="20"/>
                <w:lang w:eastAsia="hu-HU"/>
              </w:rPr>
            </w:pPr>
            <w:r w:rsidRPr="00CD4120">
              <w:rPr>
                <w:rFonts w:ascii="Palatino Linotype" w:hAnsi="Palatino Linotype" w:cs="Arial"/>
                <w:color w:val="000000"/>
                <w:sz w:val="20"/>
                <w:szCs w:val="20"/>
                <w:lang w:eastAsia="hu-HU"/>
              </w:rPr>
              <w:t>Agrárműszaki erőgépek</w:t>
            </w: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r>
      <w:tr w:rsidR="008F5DBA" w:rsidRPr="00F33E7F" w:rsidTr="00980834">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8F5DBA" w:rsidRPr="00F33E7F" w:rsidRDefault="008F5DBA" w:rsidP="00980834">
            <w:pPr>
              <w:spacing w:after="0" w:line="240" w:lineRule="auto"/>
              <w:rPr>
                <w:rFonts w:ascii="Palatino Linotype" w:hAnsi="Palatino Linotype" w:cs="Arial"/>
                <w:sz w:val="20"/>
                <w:szCs w:val="20"/>
                <w:lang w:eastAsia="hu-HU"/>
              </w:rPr>
            </w:pPr>
          </w:p>
        </w:tc>
        <w:tc>
          <w:tcPr>
            <w:tcW w:w="1778" w:type="dxa"/>
            <w:tcBorders>
              <w:top w:val="nil"/>
              <w:left w:val="nil"/>
              <w:bottom w:val="single" w:sz="4" w:space="0" w:color="auto"/>
              <w:right w:val="single" w:sz="4" w:space="0" w:color="auto"/>
            </w:tcBorders>
            <w:vAlign w:val="center"/>
          </w:tcPr>
          <w:p w:rsidR="008F5DBA" w:rsidRPr="00F33E7F" w:rsidRDefault="008F5DBA" w:rsidP="00980834">
            <w:pPr>
              <w:spacing w:after="0" w:line="240" w:lineRule="auto"/>
              <w:rPr>
                <w:rFonts w:ascii="Palatino Linotype" w:hAnsi="Palatino Linotype" w:cs="Arial"/>
                <w:color w:val="000000"/>
                <w:sz w:val="20"/>
                <w:szCs w:val="20"/>
                <w:lang w:eastAsia="hu-HU"/>
              </w:rPr>
            </w:pPr>
            <w:r w:rsidRPr="00CD4120">
              <w:rPr>
                <w:rFonts w:ascii="Palatino Linotype" w:hAnsi="Palatino Linotype" w:cs="Arial"/>
                <w:color w:val="000000"/>
                <w:sz w:val="20"/>
                <w:szCs w:val="20"/>
                <w:lang w:eastAsia="hu-HU"/>
              </w:rPr>
              <w:t>Agrárműszaki erőgépek gyakorlata</w:t>
            </w: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4</w:t>
            </w:r>
          </w:p>
        </w:tc>
      </w:tr>
      <w:tr w:rsidR="008F5DBA" w:rsidRPr="00F33E7F" w:rsidTr="00980834">
        <w:trPr>
          <w:trHeight w:val="465"/>
          <w:jc w:val="center"/>
        </w:trPr>
        <w:tc>
          <w:tcPr>
            <w:tcW w:w="1974" w:type="dxa"/>
            <w:vMerge w:val="restart"/>
            <w:tcBorders>
              <w:top w:val="single" w:sz="4" w:space="0" w:color="auto"/>
              <w:left w:val="single" w:sz="4" w:space="0" w:color="auto"/>
              <w:bottom w:val="single" w:sz="4" w:space="0" w:color="000000"/>
              <w:right w:val="single" w:sz="4" w:space="0" w:color="auto"/>
            </w:tcBorders>
            <w:vAlign w:val="center"/>
          </w:tcPr>
          <w:p w:rsidR="008F5DBA" w:rsidRPr="00F33E7F" w:rsidRDefault="008F5DBA" w:rsidP="00980834">
            <w:pPr>
              <w:spacing w:after="0" w:line="240" w:lineRule="auto"/>
              <w:rPr>
                <w:rFonts w:ascii="Palatino Linotype" w:hAnsi="Palatino Linotype" w:cs="Arial"/>
                <w:sz w:val="20"/>
                <w:szCs w:val="20"/>
                <w:lang w:eastAsia="hu-HU"/>
              </w:rPr>
            </w:pPr>
            <w:r w:rsidRPr="00F93C56">
              <w:rPr>
                <w:rFonts w:ascii="Palatino Linotype" w:hAnsi="Palatino Linotype" w:cs="Arial"/>
                <w:sz w:val="20"/>
                <w:szCs w:val="20"/>
                <w:lang w:eastAsia="hu-HU"/>
              </w:rPr>
              <w:t>11049-12 Mezőgazdasági termelés gépei</w:t>
            </w:r>
          </w:p>
        </w:tc>
        <w:tc>
          <w:tcPr>
            <w:tcW w:w="1778" w:type="dxa"/>
            <w:tcBorders>
              <w:top w:val="single" w:sz="4" w:space="0" w:color="auto"/>
              <w:left w:val="nil"/>
              <w:bottom w:val="single" w:sz="4" w:space="0" w:color="auto"/>
              <w:right w:val="single" w:sz="4" w:space="0" w:color="auto"/>
            </w:tcBorders>
            <w:vAlign w:val="center"/>
          </w:tcPr>
          <w:p w:rsidR="008F5DBA" w:rsidRPr="00F33E7F" w:rsidRDefault="008F5DBA" w:rsidP="00980834">
            <w:pPr>
              <w:spacing w:after="0" w:line="240" w:lineRule="auto"/>
              <w:rPr>
                <w:rFonts w:ascii="Palatino Linotype" w:hAnsi="Palatino Linotype" w:cs="Arial"/>
                <w:color w:val="000000"/>
                <w:sz w:val="20"/>
                <w:szCs w:val="20"/>
                <w:lang w:eastAsia="hu-HU"/>
              </w:rPr>
            </w:pPr>
            <w:r w:rsidRPr="00F93C56">
              <w:rPr>
                <w:rFonts w:ascii="Palatino Linotype" w:hAnsi="Palatino Linotype" w:cs="Arial"/>
                <w:color w:val="000000"/>
                <w:sz w:val="20"/>
                <w:szCs w:val="20"/>
                <w:lang w:eastAsia="hu-HU"/>
              </w:rPr>
              <w:t>Mezőgazdasági munkagépek</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3</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4</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r>
      <w:tr w:rsidR="008F5DBA" w:rsidRPr="00F33E7F" w:rsidTr="00980834">
        <w:trPr>
          <w:trHeight w:val="465"/>
          <w:jc w:val="center"/>
        </w:trPr>
        <w:tc>
          <w:tcPr>
            <w:tcW w:w="1974" w:type="dxa"/>
            <w:vMerge/>
            <w:tcBorders>
              <w:top w:val="single" w:sz="4" w:space="0" w:color="000000"/>
              <w:left w:val="single" w:sz="4" w:space="0" w:color="auto"/>
              <w:bottom w:val="single" w:sz="4" w:space="0" w:color="000000"/>
              <w:right w:val="single" w:sz="4" w:space="0" w:color="auto"/>
            </w:tcBorders>
            <w:vAlign w:val="center"/>
          </w:tcPr>
          <w:p w:rsidR="008F5DBA" w:rsidRPr="00F33E7F" w:rsidRDefault="008F5DBA" w:rsidP="00980834">
            <w:pPr>
              <w:spacing w:after="0" w:line="240" w:lineRule="auto"/>
              <w:rPr>
                <w:rFonts w:ascii="Palatino Linotype" w:hAnsi="Palatino Linotype" w:cs="Arial"/>
                <w:sz w:val="20"/>
                <w:szCs w:val="20"/>
                <w:lang w:eastAsia="hu-HU"/>
              </w:rPr>
            </w:pPr>
          </w:p>
        </w:tc>
        <w:tc>
          <w:tcPr>
            <w:tcW w:w="1778" w:type="dxa"/>
            <w:tcBorders>
              <w:top w:val="nil"/>
              <w:left w:val="nil"/>
              <w:bottom w:val="single" w:sz="4" w:space="0" w:color="auto"/>
              <w:right w:val="single" w:sz="4" w:space="0" w:color="auto"/>
            </w:tcBorders>
            <w:vAlign w:val="center"/>
          </w:tcPr>
          <w:p w:rsidR="008F5DBA" w:rsidRPr="00F33E7F" w:rsidRDefault="008F5DBA" w:rsidP="00980834">
            <w:pPr>
              <w:spacing w:after="0" w:line="240" w:lineRule="auto"/>
              <w:rPr>
                <w:rFonts w:ascii="Palatino Linotype" w:hAnsi="Palatino Linotype" w:cs="Arial"/>
                <w:color w:val="000000"/>
                <w:sz w:val="20"/>
                <w:szCs w:val="20"/>
                <w:lang w:eastAsia="hu-HU"/>
              </w:rPr>
            </w:pPr>
            <w:r w:rsidRPr="00F93C56">
              <w:rPr>
                <w:rFonts w:ascii="Palatino Linotype" w:hAnsi="Palatino Linotype" w:cs="Arial"/>
                <w:color w:val="000000"/>
                <w:sz w:val="20"/>
                <w:szCs w:val="20"/>
                <w:lang w:eastAsia="hu-HU"/>
              </w:rPr>
              <w:t>Mezőgazdasági munkagépek gyakorlat</w:t>
            </w:r>
          </w:p>
        </w:tc>
        <w:tc>
          <w:tcPr>
            <w:tcW w:w="760" w:type="dxa"/>
            <w:tcBorders>
              <w:top w:val="nil"/>
              <w:left w:val="nil"/>
              <w:bottom w:val="single" w:sz="4" w:space="0" w:color="auto"/>
              <w:right w:val="single" w:sz="4" w:space="0" w:color="auto"/>
            </w:tcBorders>
            <w:shd w:val="clear" w:color="000000" w:fill="FFFFFF"/>
            <w:vAlign w:val="center"/>
          </w:tcPr>
          <w:p w:rsidR="008F5DBA" w:rsidRPr="00CD4120" w:rsidRDefault="008F5DBA" w:rsidP="00980834">
            <w:pPr>
              <w:spacing w:after="0" w:line="240" w:lineRule="auto"/>
              <w:jc w:val="center"/>
              <w:rPr>
                <w:rFonts w:ascii="Times New Roman" w:hAnsi="Times New Roman"/>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CD4120" w:rsidRDefault="008F5DBA" w:rsidP="00980834">
            <w:pPr>
              <w:spacing w:after="0" w:line="240" w:lineRule="auto"/>
              <w:jc w:val="center"/>
              <w:rPr>
                <w:rFonts w:ascii="Times New Roman" w:hAnsi="Times New Roman"/>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5DBA" w:rsidRPr="00CD4120" w:rsidRDefault="008F5DBA" w:rsidP="00980834">
            <w:pPr>
              <w:spacing w:after="0" w:line="240" w:lineRule="auto"/>
              <w:jc w:val="center"/>
              <w:rPr>
                <w:rFonts w:ascii="Times New Roman" w:hAnsi="Times New Roman"/>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CD4120" w:rsidRDefault="008F5DBA" w:rsidP="00980834">
            <w:pPr>
              <w:spacing w:after="0" w:line="240" w:lineRule="auto"/>
              <w:jc w:val="center"/>
              <w:rPr>
                <w:rFonts w:ascii="Times New Roman" w:hAnsi="Times New Roman"/>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CD4120" w:rsidRDefault="008F5DBA" w:rsidP="00980834">
            <w:pPr>
              <w:spacing w:after="0" w:line="240" w:lineRule="auto"/>
              <w:jc w:val="center"/>
              <w:rPr>
                <w:rFonts w:ascii="Times New Roman" w:hAnsi="Times New Roman"/>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5DBA" w:rsidRPr="00CD4120" w:rsidRDefault="008F5DBA" w:rsidP="00980834">
            <w:pPr>
              <w:spacing w:after="0" w:line="240" w:lineRule="auto"/>
              <w:jc w:val="center"/>
              <w:rPr>
                <w:rFonts w:ascii="Times New Roman" w:hAnsi="Times New Roman"/>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CD4120" w:rsidRDefault="008F5DBA" w:rsidP="00980834">
            <w:pPr>
              <w:spacing w:after="0" w:line="240" w:lineRule="auto"/>
              <w:jc w:val="center"/>
              <w:rPr>
                <w:rFonts w:ascii="Times New Roman" w:hAnsi="Times New Roman"/>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CD4120" w:rsidRDefault="008F5DBA" w:rsidP="00980834">
            <w:pPr>
              <w:spacing w:after="0" w:line="240" w:lineRule="auto"/>
              <w:jc w:val="center"/>
              <w:rPr>
                <w:rFonts w:ascii="Times New Roman" w:hAnsi="Times New Roman"/>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5DBA" w:rsidRPr="00CD4120" w:rsidRDefault="008F5DBA" w:rsidP="00980834">
            <w:pPr>
              <w:spacing w:after="0" w:line="240" w:lineRule="auto"/>
              <w:jc w:val="center"/>
              <w:rPr>
                <w:rFonts w:ascii="Times New Roman" w:hAnsi="Times New Roman"/>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CD4120" w:rsidRDefault="008F5DBA" w:rsidP="00980834">
            <w:pPr>
              <w:spacing w:after="0" w:line="240" w:lineRule="auto"/>
              <w:jc w:val="center"/>
              <w:rPr>
                <w:rFonts w:ascii="Times New Roman" w:hAnsi="Times New Roman"/>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4</w:t>
            </w:r>
          </w:p>
        </w:tc>
      </w:tr>
      <w:tr w:rsidR="008F5DBA" w:rsidRPr="00F33E7F" w:rsidTr="00980834">
        <w:trPr>
          <w:trHeight w:val="465"/>
          <w:jc w:val="center"/>
        </w:trPr>
        <w:tc>
          <w:tcPr>
            <w:tcW w:w="1974" w:type="dxa"/>
            <w:vMerge w:val="restart"/>
            <w:tcBorders>
              <w:top w:val="nil"/>
              <w:left w:val="single" w:sz="4" w:space="0" w:color="auto"/>
              <w:bottom w:val="single" w:sz="4" w:space="0" w:color="000000"/>
              <w:right w:val="single" w:sz="4" w:space="0" w:color="auto"/>
            </w:tcBorders>
            <w:vAlign w:val="center"/>
          </w:tcPr>
          <w:p w:rsidR="008F5DBA" w:rsidRPr="00F33E7F" w:rsidRDefault="008F5DBA" w:rsidP="00980834">
            <w:pPr>
              <w:spacing w:after="0" w:line="240" w:lineRule="auto"/>
              <w:rPr>
                <w:rFonts w:ascii="Palatino Linotype" w:hAnsi="Palatino Linotype" w:cs="Arial"/>
                <w:sz w:val="20"/>
                <w:szCs w:val="20"/>
                <w:lang w:eastAsia="hu-HU"/>
              </w:rPr>
            </w:pPr>
            <w:r w:rsidRPr="00D6787D">
              <w:rPr>
                <w:rFonts w:ascii="Palatino Linotype" w:hAnsi="Palatino Linotype" w:cs="Arial"/>
                <w:sz w:val="20"/>
                <w:szCs w:val="20"/>
                <w:lang w:eastAsia="hu-HU"/>
              </w:rPr>
              <w:t>11050-12 Gépek üzemeltetése a mezőgazdaságban</w:t>
            </w:r>
          </w:p>
        </w:tc>
        <w:tc>
          <w:tcPr>
            <w:tcW w:w="1778" w:type="dxa"/>
            <w:tcBorders>
              <w:top w:val="nil"/>
              <w:left w:val="nil"/>
              <w:bottom w:val="single" w:sz="4" w:space="0" w:color="auto"/>
              <w:right w:val="single" w:sz="4" w:space="0" w:color="auto"/>
            </w:tcBorders>
            <w:vAlign w:val="center"/>
          </w:tcPr>
          <w:p w:rsidR="008F5DBA" w:rsidRPr="00F33E7F" w:rsidRDefault="008F5DBA" w:rsidP="00980834">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Mezőgazdasági gépek üzem</w:t>
            </w:r>
            <w:r w:rsidRPr="00D6787D">
              <w:rPr>
                <w:rFonts w:ascii="Palatino Linotype" w:hAnsi="Palatino Linotype" w:cs="Arial"/>
                <w:color w:val="000000"/>
                <w:sz w:val="20"/>
                <w:szCs w:val="20"/>
                <w:lang w:eastAsia="hu-HU"/>
              </w:rPr>
              <w:t>eltetése</w:t>
            </w: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r>
      <w:tr w:rsidR="008F5DBA" w:rsidRPr="00F33E7F" w:rsidTr="00980834">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8F5DBA" w:rsidRPr="00F33E7F" w:rsidRDefault="008F5DBA" w:rsidP="00980834">
            <w:pPr>
              <w:spacing w:after="0" w:line="240" w:lineRule="auto"/>
              <w:rPr>
                <w:rFonts w:ascii="Palatino Linotype" w:hAnsi="Palatino Linotype" w:cs="Arial"/>
                <w:sz w:val="20"/>
                <w:szCs w:val="20"/>
                <w:lang w:eastAsia="hu-HU"/>
              </w:rPr>
            </w:pPr>
          </w:p>
        </w:tc>
        <w:tc>
          <w:tcPr>
            <w:tcW w:w="1778" w:type="dxa"/>
            <w:tcBorders>
              <w:top w:val="nil"/>
              <w:left w:val="nil"/>
              <w:bottom w:val="single" w:sz="4" w:space="0" w:color="auto"/>
              <w:right w:val="single" w:sz="4" w:space="0" w:color="auto"/>
            </w:tcBorders>
            <w:vAlign w:val="center"/>
          </w:tcPr>
          <w:p w:rsidR="008F5DBA" w:rsidRPr="00F33E7F" w:rsidRDefault="008F5DBA" w:rsidP="00980834">
            <w:pPr>
              <w:spacing w:after="0" w:line="240" w:lineRule="auto"/>
              <w:rPr>
                <w:rFonts w:ascii="Palatino Linotype" w:hAnsi="Palatino Linotype" w:cs="Arial"/>
                <w:color w:val="000000"/>
                <w:sz w:val="20"/>
                <w:szCs w:val="20"/>
                <w:lang w:eastAsia="hu-HU"/>
              </w:rPr>
            </w:pPr>
            <w:r w:rsidRPr="00D6787D">
              <w:rPr>
                <w:rFonts w:ascii="Palatino Linotype" w:hAnsi="Palatino Linotype" w:cs="Arial"/>
                <w:color w:val="000000"/>
                <w:sz w:val="20"/>
                <w:szCs w:val="20"/>
                <w:lang w:eastAsia="hu-HU"/>
              </w:rPr>
              <w:t>Gépek üzemeltetése a mezőgazdaságban gyakorlat</w:t>
            </w: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F5DBA" w:rsidRPr="003104E5" w:rsidRDefault="008F5DBA" w:rsidP="00980834">
            <w:pPr>
              <w:spacing w:after="0" w:line="240" w:lineRule="auto"/>
              <w:jc w:val="center"/>
              <w:rPr>
                <w:rFonts w:ascii="Times New Roman" w:hAnsi="Times New Roman"/>
                <w:color w:val="000000"/>
                <w:sz w:val="20"/>
                <w:szCs w:val="20"/>
                <w:lang w:eastAsia="hu-HU"/>
              </w:rPr>
            </w:pPr>
            <w:r w:rsidRPr="003104E5">
              <w:rPr>
                <w:rFonts w:ascii="Times New Roman" w:hAnsi="Times New Roman"/>
                <w:color w:val="000000"/>
                <w:sz w:val="20"/>
                <w:szCs w:val="20"/>
                <w:lang w:eastAsia="hu-HU"/>
              </w:rPr>
              <w:t>6,5</w:t>
            </w:r>
          </w:p>
        </w:tc>
      </w:tr>
      <w:tr w:rsidR="008F5DBA" w:rsidRPr="00F33E7F" w:rsidTr="00980834">
        <w:trPr>
          <w:trHeight w:val="255"/>
          <w:jc w:val="center"/>
        </w:trPr>
        <w:tc>
          <w:tcPr>
            <w:tcW w:w="1974" w:type="dxa"/>
            <w:vMerge w:val="restart"/>
            <w:tcBorders>
              <w:top w:val="single" w:sz="4" w:space="0" w:color="auto"/>
              <w:left w:val="single" w:sz="4" w:space="0" w:color="auto"/>
              <w:right w:val="single" w:sz="4" w:space="0" w:color="000000"/>
            </w:tcBorders>
            <w:noWrap/>
            <w:vAlign w:val="bottom"/>
          </w:tcPr>
          <w:p w:rsidR="008F5DBA" w:rsidRPr="00F93C56" w:rsidRDefault="008F5DBA" w:rsidP="00980834">
            <w:pPr>
              <w:spacing w:after="0" w:line="240" w:lineRule="auto"/>
              <w:rPr>
                <w:rFonts w:ascii="Palatino Linotype" w:hAnsi="Palatino Linotype" w:cs="Arial"/>
                <w:sz w:val="20"/>
                <w:szCs w:val="20"/>
                <w:lang w:eastAsia="hu-HU"/>
              </w:rPr>
            </w:pPr>
            <w:r w:rsidRPr="00D6787D">
              <w:rPr>
                <w:rFonts w:ascii="Palatino Linotype" w:hAnsi="Palatino Linotype" w:cs="Arial"/>
                <w:sz w:val="20"/>
                <w:szCs w:val="20"/>
                <w:lang w:eastAsia="hu-HU"/>
              </w:rPr>
              <w:t>11051-12 Mezőgazdasági és vállalkozási ismeretek</w:t>
            </w:r>
          </w:p>
        </w:tc>
        <w:tc>
          <w:tcPr>
            <w:tcW w:w="1778" w:type="dxa"/>
            <w:tcBorders>
              <w:top w:val="single" w:sz="4" w:space="0" w:color="auto"/>
              <w:left w:val="single" w:sz="4" w:space="0" w:color="auto"/>
              <w:bottom w:val="single" w:sz="4" w:space="0" w:color="auto"/>
              <w:right w:val="single" w:sz="4" w:space="0" w:color="000000"/>
            </w:tcBorders>
            <w:vAlign w:val="bottom"/>
          </w:tcPr>
          <w:p w:rsidR="008F5DBA" w:rsidRPr="00F93C56" w:rsidRDefault="008F5DBA" w:rsidP="00980834">
            <w:pPr>
              <w:spacing w:after="0" w:line="240" w:lineRule="auto"/>
              <w:rPr>
                <w:rFonts w:ascii="Palatino Linotype" w:hAnsi="Palatino Linotype" w:cs="Arial"/>
                <w:sz w:val="20"/>
                <w:szCs w:val="20"/>
                <w:lang w:eastAsia="hu-HU"/>
              </w:rPr>
            </w:pPr>
            <w:r w:rsidRPr="00D6787D">
              <w:rPr>
                <w:rFonts w:ascii="Palatino Linotype" w:hAnsi="Palatino Linotype" w:cs="Arial"/>
                <w:sz w:val="20"/>
                <w:szCs w:val="20"/>
                <w:lang w:eastAsia="hu-HU"/>
              </w:rPr>
              <w:t>Mezőgazdasági ismeretek</w:t>
            </w:r>
          </w:p>
        </w:tc>
        <w:tc>
          <w:tcPr>
            <w:tcW w:w="760" w:type="dxa"/>
            <w:tcBorders>
              <w:top w:val="nil"/>
              <w:left w:val="nil"/>
              <w:bottom w:val="single" w:sz="4" w:space="0" w:color="auto"/>
              <w:right w:val="single" w:sz="4" w:space="0" w:color="auto"/>
            </w:tcBorders>
            <w:noWrap/>
            <w:vAlign w:val="center"/>
          </w:tcPr>
          <w:p w:rsidR="008F5DBA" w:rsidRPr="003104E5" w:rsidRDefault="008F5DBA" w:rsidP="00980834">
            <w:pPr>
              <w:spacing w:after="0" w:line="240" w:lineRule="auto"/>
              <w:jc w:val="center"/>
              <w:rPr>
                <w:rFonts w:ascii="Times New Roman" w:hAnsi="Times New Roman"/>
                <w:bCs/>
                <w:color w:val="000000"/>
                <w:sz w:val="20"/>
                <w:szCs w:val="20"/>
                <w:lang w:eastAsia="hu-HU"/>
              </w:rPr>
            </w:pPr>
            <w:r w:rsidRPr="003104E5">
              <w:rPr>
                <w:rFonts w:ascii="Times New Roman" w:hAnsi="Times New Roman"/>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noWrap/>
            <w:vAlign w:val="center"/>
          </w:tcPr>
          <w:p w:rsidR="008F5DBA" w:rsidRPr="003104E5" w:rsidRDefault="008F5DBA" w:rsidP="00980834">
            <w:pPr>
              <w:spacing w:after="0" w:line="240" w:lineRule="auto"/>
              <w:jc w:val="center"/>
              <w:rPr>
                <w:rFonts w:ascii="Times New Roman" w:hAnsi="Times New Roman"/>
                <w:bCs/>
                <w:color w:val="000000"/>
                <w:sz w:val="20"/>
                <w:szCs w:val="20"/>
                <w:lang w:eastAsia="hu-HU"/>
              </w:rPr>
            </w:pPr>
          </w:p>
        </w:tc>
        <w:tc>
          <w:tcPr>
            <w:tcW w:w="760" w:type="dxa"/>
            <w:tcBorders>
              <w:top w:val="nil"/>
              <w:left w:val="single" w:sz="4" w:space="0" w:color="auto"/>
              <w:bottom w:val="single" w:sz="4" w:space="0" w:color="000000"/>
              <w:right w:val="single" w:sz="4" w:space="0" w:color="auto"/>
            </w:tcBorders>
            <w:shd w:val="clear" w:color="000000" w:fill="808080"/>
            <w:noWrap/>
            <w:vAlign w:val="center"/>
          </w:tcPr>
          <w:p w:rsidR="008F5DBA" w:rsidRPr="003104E5" w:rsidRDefault="008F5DBA" w:rsidP="00980834">
            <w:pPr>
              <w:spacing w:after="0" w:line="240" w:lineRule="auto"/>
              <w:jc w:val="center"/>
              <w:rPr>
                <w:rFonts w:ascii="Times New Roman" w:hAnsi="Times New Roman"/>
                <w:bCs/>
                <w:color w:val="000000"/>
                <w:sz w:val="20"/>
                <w:szCs w:val="20"/>
                <w:lang w:eastAsia="hu-HU"/>
              </w:rPr>
            </w:pPr>
          </w:p>
        </w:tc>
        <w:tc>
          <w:tcPr>
            <w:tcW w:w="760" w:type="dxa"/>
            <w:tcBorders>
              <w:top w:val="nil"/>
              <w:left w:val="nil"/>
              <w:bottom w:val="single" w:sz="4" w:space="0" w:color="auto"/>
              <w:right w:val="single" w:sz="4" w:space="0" w:color="auto"/>
            </w:tcBorders>
            <w:noWrap/>
            <w:vAlign w:val="center"/>
          </w:tcPr>
          <w:p w:rsidR="008F5DBA" w:rsidRPr="003104E5" w:rsidRDefault="008F5DBA" w:rsidP="00980834">
            <w:pPr>
              <w:spacing w:after="0" w:line="240" w:lineRule="auto"/>
              <w:jc w:val="center"/>
              <w:rPr>
                <w:rFonts w:ascii="Times New Roman" w:hAnsi="Times New Roman"/>
                <w:bCs/>
                <w:color w:val="000000"/>
                <w:sz w:val="20"/>
                <w:szCs w:val="20"/>
                <w:lang w:eastAsia="hu-HU"/>
              </w:rPr>
            </w:pPr>
            <w:r w:rsidRPr="003104E5">
              <w:rPr>
                <w:rFonts w:ascii="Times New Roman" w:hAnsi="Times New Roman"/>
                <w:bCs/>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noWrap/>
            <w:vAlign w:val="center"/>
          </w:tcPr>
          <w:p w:rsidR="008F5DBA" w:rsidRPr="003104E5" w:rsidRDefault="008F5DBA" w:rsidP="00980834">
            <w:pPr>
              <w:spacing w:after="0" w:line="240" w:lineRule="auto"/>
              <w:jc w:val="center"/>
              <w:rPr>
                <w:rFonts w:ascii="Times New Roman" w:hAnsi="Times New Roman"/>
                <w:bCs/>
                <w:color w:val="000000"/>
                <w:sz w:val="20"/>
                <w:szCs w:val="20"/>
                <w:lang w:eastAsia="hu-HU"/>
              </w:rPr>
            </w:pPr>
          </w:p>
        </w:tc>
        <w:tc>
          <w:tcPr>
            <w:tcW w:w="760" w:type="dxa"/>
            <w:tcBorders>
              <w:top w:val="nil"/>
              <w:left w:val="single" w:sz="4" w:space="0" w:color="auto"/>
              <w:bottom w:val="single" w:sz="4" w:space="0" w:color="000000"/>
              <w:right w:val="single" w:sz="4" w:space="0" w:color="auto"/>
            </w:tcBorders>
            <w:shd w:val="clear" w:color="000000" w:fill="808080"/>
            <w:noWrap/>
            <w:vAlign w:val="center"/>
          </w:tcPr>
          <w:p w:rsidR="008F5DBA" w:rsidRPr="003104E5" w:rsidRDefault="008F5DBA" w:rsidP="00980834">
            <w:pPr>
              <w:spacing w:after="0" w:line="240" w:lineRule="auto"/>
              <w:jc w:val="center"/>
              <w:rPr>
                <w:rFonts w:ascii="Times New Roman" w:hAnsi="Times New Roman"/>
                <w:bCs/>
                <w:color w:val="000000"/>
                <w:sz w:val="20"/>
                <w:szCs w:val="20"/>
                <w:lang w:eastAsia="hu-HU"/>
              </w:rPr>
            </w:pPr>
          </w:p>
        </w:tc>
        <w:tc>
          <w:tcPr>
            <w:tcW w:w="760" w:type="dxa"/>
            <w:tcBorders>
              <w:top w:val="nil"/>
              <w:left w:val="nil"/>
              <w:bottom w:val="single" w:sz="4" w:space="0" w:color="auto"/>
              <w:right w:val="single" w:sz="4" w:space="0" w:color="auto"/>
            </w:tcBorders>
            <w:noWrap/>
            <w:vAlign w:val="center"/>
          </w:tcPr>
          <w:p w:rsidR="008F5DBA" w:rsidRPr="003104E5" w:rsidRDefault="008F5DBA" w:rsidP="00980834">
            <w:pPr>
              <w:spacing w:after="0" w:line="240" w:lineRule="auto"/>
              <w:jc w:val="center"/>
              <w:rPr>
                <w:rFonts w:ascii="Times New Roman" w:hAnsi="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noWrap/>
            <w:vAlign w:val="center"/>
          </w:tcPr>
          <w:p w:rsidR="008F5DBA" w:rsidRPr="003104E5" w:rsidRDefault="008F5DBA" w:rsidP="00980834">
            <w:pPr>
              <w:spacing w:after="0" w:line="240" w:lineRule="auto"/>
              <w:jc w:val="center"/>
              <w:rPr>
                <w:rFonts w:ascii="Times New Roman" w:hAnsi="Times New Roman"/>
                <w:bCs/>
                <w:color w:val="000000"/>
                <w:sz w:val="20"/>
                <w:szCs w:val="20"/>
                <w:lang w:eastAsia="hu-HU"/>
              </w:rPr>
            </w:pPr>
          </w:p>
        </w:tc>
        <w:tc>
          <w:tcPr>
            <w:tcW w:w="760" w:type="dxa"/>
            <w:tcBorders>
              <w:top w:val="nil"/>
              <w:left w:val="single" w:sz="4" w:space="0" w:color="auto"/>
              <w:bottom w:val="single" w:sz="4" w:space="0" w:color="000000"/>
              <w:right w:val="single" w:sz="4" w:space="0" w:color="auto"/>
            </w:tcBorders>
            <w:shd w:val="clear" w:color="000000" w:fill="808080"/>
            <w:noWrap/>
            <w:vAlign w:val="center"/>
          </w:tcPr>
          <w:p w:rsidR="008F5DBA" w:rsidRPr="003104E5" w:rsidRDefault="008F5DBA" w:rsidP="00980834">
            <w:pPr>
              <w:spacing w:after="0" w:line="240" w:lineRule="auto"/>
              <w:jc w:val="center"/>
              <w:rPr>
                <w:rFonts w:ascii="Times New Roman" w:hAnsi="Times New Roman"/>
                <w:bCs/>
                <w:color w:val="000000"/>
                <w:sz w:val="20"/>
                <w:szCs w:val="20"/>
                <w:lang w:eastAsia="hu-HU"/>
              </w:rPr>
            </w:pPr>
          </w:p>
        </w:tc>
        <w:tc>
          <w:tcPr>
            <w:tcW w:w="760" w:type="dxa"/>
            <w:tcBorders>
              <w:top w:val="nil"/>
              <w:left w:val="nil"/>
              <w:bottom w:val="single" w:sz="4" w:space="0" w:color="auto"/>
              <w:right w:val="single" w:sz="4" w:space="0" w:color="auto"/>
            </w:tcBorders>
            <w:noWrap/>
            <w:vAlign w:val="center"/>
          </w:tcPr>
          <w:p w:rsidR="008F5DBA" w:rsidRPr="003104E5" w:rsidRDefault="008F5DBA" w:rsidP="00980834">
            <w:pPr>
              <w:spacing w:after="0" w:line="240" w:lineRule="auto"/>
              <w:jc w:val="center"/>
              <w:rPr>
                <w:rFonts w:ascii="Times New Roman" w:hAnsi="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noWrap/>
            <w:vAlign w:val="center"/>
          </w:tcPr>
          <w:p w:rsidR="008F5DBA" w:rsidRPr="003104E5" w:rsidRDefault="008F5DBA" w:rsidP="00980834">
            <w:pPr>
              <w:spacing w:after="0" w:line="240" w:lineRule="auto"/>
              <w:jc w:val="center"/>
              <w:rPr>
                <w:rFonts w:ascii="Times New Roman" w:hAnsi="Times New Roman"/>
                <w:bCs/>
                <w:color w:val="000000"/>
                <w:sz w:val="20"/>
                <w:szCs w:val="20"/>
                <w:lang w:eastAsia="hu-HU"/>
              </w:rPr>
            </w:pPr>
          </w:p>
        </w:tc>
        <w:tc>
          <w:tcPr>
            <w:tcW w:w="760" w:type="dxa"/>
            <w:tcBorders>
              <w:top w:val="nil"/>
              <w:left w:val="nil"/>
              <w:bottom w:val="single" w:sz="4" w:space="0" w:color="auto"/>
              <w:right w:val="single" w:sz="4" w:space="0" w:color="auto"/>
            </w:tcBorders>
            <w:noWrap/>
            <w:vAlign w:val="center"/>
          </w:tcPr>
          <w:p w:rsidR="008F5DBA" w:rsidRPr="003104E5" w:rsidRDefault="008F5DBA" w:rsidP="00980834">
            <w:pPr>
              <w:spacing w:after="0" w:line="240" w:lineRule="auto"/>
              <w:jc w:val="center"/>
              <w:rPr>
                <w:rFonts w:ascii="Times New Roman" w:hAnsi="Times New Roman"/>
                <w:bCs/>
                <w:color w:val="000000"/>
                <w:sz w:val="20"/>
                <w:szCs w:val="20"/>
                <w:lang w:eastAsia="hu-HU"/>
              </w:rPr>
            </w:pPr>
            <w:r w:rsidRPr="003104E5">
              <w:rPr>
                <w:rFonts w:ascii="Times New Roman" w:hAnsi="Times New Roman"/>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noWrap/>
            <w:vAlign w:val="center"/>
          </w:tcPr>
          <w:p w:rsidR="008F5DBA" w:rsidRPr="003104E5" w:rsidRDefault="008F5DBA" w:rsidP="00980834">
            <w:pPr>
              <w:spacing w:after="0" w:line="240" w:lineRule="auto"/>
              <w:jc w:val="center"/>
              <w:rPr>
                <w:rFonts w:ascii="Times New Roman" w:hAnsi="Times New Roman"/>
                <w:bCs/>
                <w:color w:val="000000"/>
                <w:sz w:val="20"/>
                <w:szCs w:val="20"/>
                <w:lang w:eastAsia="hu-HU"/>
              </w:rPr>
            </w:pPr>
          </w:p>
        </w:tc>
        <w:tc>
          <w:tcPr>
            <w:tcW w:w="760" w:type="dxa"/>
            <w:tcBorders>
              <w:top w:val="nil"/>
              <w:left w:val="single" w:sz="4" w:space="0" w:color="auto"/>
              <w:bottom w:val="single" w:sz="4" w:space="0" w:color="000000"/>
              <w:right w:val="single" w:sz="4" w:space="0" w:color="auto"/>
            </w:tcBorders>
            <w:shd w:val="clear" w:color="000000" w:fill="808080"/>
            <w:noWrap/>
            <w:vAlign w:val="center"/>
          </w:tcPr>
          <w:p w:rsidR="008F5DBA" w:rsidRPr="003104E5" w:rsidRDefault="008F5DBA" w:rsidP="00980834">
            <w:pPr>
              <w:spacing w:after="0" w:line="240" w:lineRule="auto"/>
              <w:jc w:val="center"/>
              <w:rPr>
                <w:rFonts w:ascii="Times New Roman" w:hAnsi="Times New Roman"/>
                <w:bCs/>
                <w:color w:val="000000"/>
                <w:sz w:val="20"/>
                <w:szCs w:val="20"/>
                <w:lang w:eastAsia="hu-HU"/>
              </w:rPr>
            </w:pPr>
          </w:p>
        </w:tc>
        <w:tc>
          <w:tcPr>
            <w:tcW w:w="760" w:type="dxa"/>
            <w:tcBorders>
              <w:top w:val="nil"/>
              <w:left w:val="nil"/>
              <w:bottom w:val="single" w:sz="4" w:space="0" w:color="auto"/>
              <w:right w:val="single" w:sz="4" w:space="0" w:color="auto"/>
            </w:tcBorders>
            <w:noWrap/>
            <w:vAlign w:val="center"/>
          </w:tcPr>
          <w:p w:rsidR="008F5DBA" w:rsidRPr="003104E5" w:rsidRDefault="008F5DBA" w:rsidP="00980834">
            <w:pPr>
              <w:spacing w:after="0" w:line="240" w:lineRule="auto"/>
              <w:jc w:val="center"/>
              <w:rPr>
                <w:rFonts w:ascii="Times New Roman" w:hAnsi="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noWrap/>
            <w:vAlign w:val="center"/>
          </w:tcPr>
          <w:p w:rsidR="008F5DBA" w:rsidRPr="003104E5" w:rsidRDefault="008F5DBA" w:rsidP="00980834">
            <w:pPr>
              <w:spacing w:after="0" w:line="240" w:lineRule="auto"/>
              <w:jc w:val="center"/>
              <w:rPr>
                <w:rFonts w:ascii="Times New Roman" w:hAnsi="Times New Roman"/>
                <w:bCs/>
                <w:color w:val="000000"/>
                <w:sz w:val="20"/>
                <w:szCs w:val="20"/>
                <w:lang w:eastAsia="hu-HU"/>
              </w:rPr>
            </w:pPr>
          </w:p>
        </w:tc>
      </w:tr>
      <w:tr w:rsidR="008F5DBA" w:rsidRPr="00F33E7F" w:rsidTr="00980834">
        <w:trPr>
          <w:trHeight w:val="255"/>
          <w:jc w:val="center"/>
        </w:trPr>
        <w:tc>
          <w:tcPr>
            <w:tcW w:w="1974" w:type="dxa"/>
            <w:vMerge/>
            <w:tcBorders>
              <w:left w:val="single" w:sz="4" w:space="0" w:color="auto"/>
              <w:bottom w:val="single" w:sz="4" w:space="0" w:color="auto"/>
              <w:right w:val="single" w:sz="4" w:space="0" w:color="000000"/>
            </w:tcBorders>
            <w:noWrap/>
            <w:vAlign w:val="bottom"/>
          </w:tcPr>
          <w:p w:rsidR="008F5DBA" w:rsidRPr="00F93C56" w:rsidRDefault="008F5DBA" w:rsidP="00980834">
            <w:pPr>
              <w:spacing w:after="0" w:line="240" w:lineRule="auto"/>
              <w:rPr>
                <w:rFonts w:ascii="Palatino Linotype" w:hAnsi="Palatino Linotype" w:cs="Arial"/>
                <w:sz w:val="20"/>
                <w:szCs w:val="20"/>
                <w:lang w:eastAsia="hu-HU"/>
              </w:rPr>
            </w:pPr>
          </w:p>
        </w:tc>
        <w:tc>
          <w:tcPr>
            <w:tcW w:w="1778" w:type="dxa"/>
            <w:tcBorders>
              <w:top w:val="single" w:sz="4" w:space="0" w:color="auto"/>
              <w:left w:val="single" w:sz="4" w:space="0" w:color="auto"/>
              <w:bottom w:val="single" w:sz="4" w:space="0" w:color="auto"/>
              <w:right w:val="single" w:sz="4" w:space="0" w:color="000000"/>
            </w:tcBorders>
            <w:vAlign w:val="bottom"/>
          </w:tcPr>
          <w:p w:rsidR="008F5DBA" w:rsidRPr="00F93C56" w:rsidRDefault="008F5DBA" w:rsidP="00980834">
            <w:pPr>
              <w:spacing w:after="0" w:line="240" w:lineRule="auto"/>
              <w:rPr>
                <w:rFonts w:ascii="Palatino Linotype" w:hAnsi="Palatino Linotype" w:cs="Arial"/>
                <w:sz w:val="20"/>
                <w:szCs w:val="20"/>
                <w:lang w:eastAsia="hu-HU"/>
              </w:rPr>
            </w:pPr>
            <w:r w:rsidRPr="00D6787D">
              <w:rPr>
                <w:rFonts w:ascii="Palatino Linotype" w:hAnsi="Palatino Linotype" w:cs="Arial"/>
                <w:sz w:val="20"/>
                <w:szCs w:val="20"/>
                <w:lang w:eastAsia="hu-HU"/>
              </w:rPr>
              <w:t>Vállalkozási ismeretek</w:t>
            </w:r>
          </w:p>
        </w:tc>
        <w:tc>
          <w:tcPr>
            <w:tcW w:w="760" w:type="dxa"/>
            <w:tcBorders>
              <w:top w:val="nil"/>
              <w:left w:val="nil"/>
              <w:bottom w:val="single" w:sz="4" w:space="0" w:color="auto"/>
              <w:right w:val="single" w:sz="4" w:space="0" w:color="auto"/>
            </w:tcBorders>
            <w:noWrap/>
            <w:vAlign w:val="center"/>
          </w:tcPr>
          <w:p w:rsidR="008F5DBA" w:rsidRPr="00CD4120" w:rsidRDefault="008F5DBA" w:rsidP="00980834">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noWrap/>
            <w:vAlign w:val="center"/>
          </w:tcPr>
          <w:p w:rsidR="008F5DBA" w:rsidRPr="00CD4120" w:rsidRDefault="008F5DBA" w:rsidP="00980834">
            <w:pPr>
              <w:spacing w:after="0" w:line="240" w:lineRule="auto"/>
              <w:jc w:val="center"/>
              <w:rPr>
                <w:rFonts w:ascii="Times New Roman" w:hAnsi="Times New Roman"/>
                <w:b/>
                <w:bCs/>
                <w:color w:val="000000"/>
                <w:sz w:val="20"/>
                <w:szCs w:val="20"/>
                <w:lang w:eastAsia="hu-HU"/>
              </w:rPr>
            </w:pPr>
          </w:p>
        </w:tc>
        <w:tc>
          <w:tcPr>
            <w:tcW w:w="760" w:type="dxa"/>
            <w:tcBorders>
              <w:top w:val="nil"/>
              <w:left w:val="single" w:sz="4" w:space="0" w:color="auto"/>
              <w:bottom w:val="single" w:sz="4" w:space="0" w:color="000000"/>
              <w:right w:val="single" w:sz="4" w:space="0" w:color="auto"/>
            </w:tcBorders>
            <w:shd w:val="clear" w:color="000000" w:fill="808080"/>
            <w:noWrap/>
            <w:vAlign w:val="center"/>
          </w:tcPr>
          <w:p w:rsidR="008F5DBA" w:rsidRPr="00CD4120" w:rsidRDefault="008F5DBA" w:rsidP="00980834">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noWrap/>
            <w:vAlign w:val="center"/>
          </w:tcPr>
          <w:p w:rsidR="008F5DBA" w:rsidRPr="00CD4120" w:rsidRDefault="008F5DBA" w:rsidP="00980834">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noWrap/>
            <w:vAlign w:val="center"/>
          </w:tcPr>
          <w:p w:rsidR="008F5DBA" w:rsidRPr="00CD4120" w:rsidRDefault="008F5DBA" w:rsidP="00980834">
            <w:pPr>
              <w:spacing w:after="0" w:line="240" w:lineRule="auto"/>
              <w:jc w:val="center"/>
              <w:rPr>
                <w:rFonts w:ascii="Times New Roman" w:hAnsi="Times New Roman"/>
                <w:b/>
                <w:bCs/>
                <w:color w:val="000000"/>
                <w:sz w:val="20"/>
                <w:szCs w:val="20"/>
                <w:lang w:eastAsia="hu-HU"/>
              </w:rPr>
            </w:pPr>
          </w:p>
        </w:tc>
        <w:tc>
          <w:tcPr>
            <w:tcW w:w="760" w:type="dxa"/>
            <w:tcBorders>
              <w:top w:val="nil"/>
              <w:left w:val="single" w:sz="4" w:space="0" w:color="auto"/>
              <w:bottom w:val="single" w:sz="4" w:space="0" w:color="000000"/>
              <w:right w:val="single" w:sz="4" w:space="0" w:color="auto"/>
            </w:tcBorders>
            <w:shd w:val="clear" w:color="000000" w:fill="808080"/>
            <w:noWrap/>
            <w:vAlign w:val="center"/>
          </w:tcPr>
          <w:p w:rsidR="008F5DBA" w:rsidRPr="00CD4120" w:rsidRDefault="008F5DBA" w:rsidP="00980834">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noWrap/>
            <w:vAlign w:val="center"/>
          </w:tcPr>
          <w:p w:rsidR="008F5DBA" w:rsidRPr="00CD4120" w:rsidRDefault="008F5DBA" w:rsidP="00980834">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noWrap/>
            <w:vAlign w:val="center"/>
          </w:tcPr>
          <w:p w:rsidR="008F5DBA" w:rsidRPr="00CD4120" w:rsidRDefault="008F5DBA" w:rsidP="00980834">
            <w:pPr>
              <w:spacing w:after="0" w:line="240" w:lineRule="auto"/>
              <w:jc w:val="center"/>
              <w:rPr>
                <w:rFonts w:ascii="Times New Roman" w:hAnsi="Times New Roman"/>
                <w:b/>
                <w:bCs/>
                <w:color w:val="000000"/>
                <w:sz w:val="20"/>
                <w:szCs w:val="20"/>
                <w:lang w:eastAsia="hu-HU"/>
              </w:rPr>
            </w:pPr>
          </w:p>
        </w:tc>
        <w:tc>
          <w:tcPr>
            <w:tcW w:w="760" w:type="dxa"/>
            <w:tcBorders>
              <w:top w:val="nil"/>
              <w:left w:val="single" w:sz="4" w:space="0" w:color="auto"/>
              <w:bottom w:val="single" w:sz="4" w:space="0" w:color="000000"/>
              <w:right w:val="single" w:sz="4" w:space="0" w:color="auto"/>
            </w:tcBorders>
            <w:shd w:val="clear" w:color="000000" w:fill="808080"/>
            <w:noWrap/>
            <w:vAlign w:val="center"/>
          </w:tcPr>
          <w:p w:rsidR="008F5DBA" w:rsidRPr="00CD4120" w:rsidRDefault="008F5DBA" w:rsidP="00980834">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noWrap/>
            <w:vAlign w:val="center"/>
          </w:tcPr>
          <w:p w:rsidR="008F5DBA" w:rsidRPr="00CD4120" w:rsidRDefault="008F5DBA" w:rsidP="00980834">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noWrap/>
            <w:vAlign w:val="center"/>
          </w:tcPr>
          <w:p w:rsidR="008F5DBA" w:rsidRPr="003104E5" w:rsidRDefault="008F5DBA" w:rsidP="00980834">
            <w:pPr>
              <w:spacing w:after="0" w:line="240" w:lineRule="auto"/>
              <w:jc w:val="center"/>
              <w:rPr>
                <w:rFonts w:ascii="Times New Roman" w:hAnsi="Times New Roman"/>
                <w:bCs/>
                <w:color w:val="000000"/>
                <w:sz w:val="20"/>
                <w:szCs w:val="20"/>
                <w:lang w:eastAsia="hu-HU"/>
              </w:rPr>
            </w:pPr>
          </w:p>
        </w:tc>
        <w:tc>
          <w:tcPr>
            <w:tcW w:w="760" w:type="dxa"/>
            <w:tcBorders>
              <w:top w:val="nil"/>
              <w:left w:val="nil"/>
              <w:bottom w:val="single" w:sz="4" w:space="0" w:color="auto"/>
              <w:right w:val="single" w:sz="4" w:space="0" w:color="auto"/>
            </w:tcBorders>
            <w:noWrap/>
            <w:vAlign w:val="center"/>
          </w:tcPr>
          <w:p w:rsidR="008F5DBA" w:rsidRPr="003104E5" w:rsidRDefault="008F5DBA" w:rsidP="00980834">
            <w:pPr>
              <w:spacing w:after="0" w:line="240" w:lineRule="auto"/>
              <w:jc w:val="center"/>
              <w:rPr>
                <w:rFonts w:ascii="Times New Roman" w:hAnsi="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noWrap/>
            <w:vAlign w:val="center"/>
          </w:tcPr>
          <w:p w:rsidR="008F5DBA" w:rsidRPr="003104E5" w:rsidRDefault="008F5DBA" w:rsidP="00980834">
            <w:pPr>
              <w:spacing w:after="0" w:line="240" w:lineRule="auto"/>
              <w:jc w:val="center"/>
              <w:rPr>
                <w:rFonts w:ascii="Times New Roman" w:hAnsi="Times New Roman"/>
                <w:bCs/>
                <w:color w:val="000000"/>
                <w:sz w:val="20"/>
                <w:szCs w:val="20"/>
                <w:lang w:eastAsia="hu-HU"/>
              </w:rPr>
            </w:pPr>
          </w:p>
        </w:tc>
        <w:tc>
          <w:tcPr>
            <w:tcW w:w="760" w:type="dxa"/>
            <w:tcBorders>
              <w:top w:val="nil"/>
              <w:left w:val="single" w:sz="4" w:space="0" w:color="auto"/>
              <w:bottom w:val="single" w:sz="4" w:space="0" w:color="000000"/>
              <w:right w:val="single" w:sz="4" w:space="0" w:color="auto"/>
            </w:tcBorders>
            <w:shd w:val="clear" w:color="000000" w:fill="808080"/>
            <w:noWrap/>
            <w:vAlign w:val="center"/>
          </w:tcPr>
          <w:p w:rsidR="008F5DBA" w:rsidRPr="003104E5" w:rsidRDefault="008F5DBA" w:rsidP="00980834">
            <w:pPr>
              <w:spacing w:after="0" w:line="240" w:lineRule="auto"/>
              <w:jc w:val="center"/>
              <w:rPr>
                <w:rFonts w:ascii="Times New Roman" w:hAnsi="Times New Roman"/>
                <w:bCs/>
                <w:color w:val="000000"/>
                <w:sz w:val="20"/>
                <w:szCs w:val="20"/>
                <w:lang w:eastAsia="hu-HU"/>
              </w:rPr>
            </w:pPr>
          </w:p>
        </w:tc>
        <w:tc>
          <w:tcPr>
            <w:tcW w:w="760" w:type="dxa"/>
            <w:tcBorders>
              <w:top w:val="nil"/>
              <w:left w:val="nil"/>
              <w:bottom w:val="single" w:sz="4" w:space="0" w:color="auto"/>
              <w:right w:val="single" w:sz="4" w:space="0" w:color="auto"/>
            </w:tcBorders>
            <w:noWrap/>
            <w:vAlign w:val="center"/>
          </w:tcPr>
          <w:p w:rsidR="008F5DBA" w:rsidRPr="003104E5" w:rsidRDefault="008F5DBA" w:rsidP="00980834">
            <w:pPr>
              <w:spacing w:after="0" w:line="240" w:lineRule="auto"/>
              <w:jc w:val="center"/>
              <w:rPr>
                <w:rFonts w:ascii="Times New Roman" w:hAnsi="Times New Roman"/>
                <w:bCs/>
                <w:color w:val="000000"/>
                <w:sz w:val="20"/>
                <w:szCs w:val="20"/>
                <w:lang w:eastAsia="hu-HU"/>
              </w:rPr>
            </w:pPr>
            <w:r w:rsidRPr="003104E5">
              <w:rPr>
                <w:rFonts w:ascii="Times New Roman" w:hAnsi="Times New Roman"/>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noWrap/>
            <w:vAlign w:val="center"/>
          </w:tcPr>
          <w:p w:rsidR="008F5DBA" w:rsidRPr="003104E5" w:rsidRDefault="008F5DBA" w:rsidP="00980834">
            <w:pPr>
              <w:spacing w:after="0" w:line="240" w:lineRule="auto"/>
              <w:jc w:val="center"/>
              <w:rPr>
                <w:rFonts w:ascii="Times New Roman" w:hAnsi="Times New Roman"/>
                <w:bCs/>
                <w:color w:val="000000"/>
                <w:sz w:val="20"/>
                <w:szCs w:val="20"/>
                <w:lang w:eastAsia="hu-HU"/>
              </w:rPr>
            </w:pPr>
          </w:p>
        </w:tc>
      </w:tr>
      <w:tr w:rsidR="008F5DBA" w:rsidRPr="00F33E7F" w:rsidTr="00980834">
        <w:trPr>
          <w:trHeight w:val="255"/>
          <w:jc w:val="center"/>
        </w:trPr>
        <w:tc>
          <w:tcPr>
            <w:tcW w:w="3752" w:type="dxa"/>
            <w:gridSpan w:val="2"/>
            <w:tcBorders>
              <w:top w:val="single" w:sz="4" w:space="0" w:color="auto"/>
              <w:left w:val="single" w:sz="4" w:space="0" w:color="auto"/>
              <w:bottom w:val="single" w:sz="4" w:space="0" w:color="auto"/>
              <w:right w:val="single" w:sz="4" w:space="0" w:color="000000"/>
            </w:tcBorders>
            <w:noWrap/>
            <w:vAlign w:val="bottom"/>
          </w:tcPr>
          <w:p w:rsidR="008F5DBA" w:rsidRPr="00F33E7F" w:rsidRDefault="008F5DBA" w:rsidP="00980834">
            <w:pPr>
              <w:spacing w:after="0" w:line="240" w:lineRule="auto"/>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összes óra</w:t>
            </w:r>
          </w:p>
        </w:tc>
        <w:tc>
          <w:tcPr>
            <w:tcW w:w="760" w:type="dxa"/>
            <w:tcBorders>
              <w:top w:val="nil"/>
              <w:left w:val="nil"/>
              <w:bottom w:val="single" w:sz="4" w:space="0" w:color="auto"/>
              <w:right w:val="single" w:sz="4" w:space="0" w:color="auto"/>
            </w:tcBorders>
            <w:noWrap/>
            <w:vAlign w:val="bottom"/>
          </w:tcPr>
          <w:p w:rsidR="008F5DBA" w:rsidRPr="00CD4120" w:rsidRDefault="008F5DBA" w:rsidP="00980834">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3,5</w:t>
            </w:r>
          </w:p>
        </w:tc>
        <w:tc>
          <w:tcPr>
            <w:tcW w:w="760" w:type="dxa"/>
            <w:tcBorders>
              <w:top w:val="nil"/>
              <w:left w:val="nil"/>
              <w:bottom w:val="single" w:sz="4" w:space="0" w:color="auto"/>
              <w:right w:val="single" w:sz="4" w:space="0" w:color="auto"/>
            </w:tcBorders>
            <w:shd w:val="clear" w:color="000000" w:fill="C0C0C0"/>
            <w:noWrap/>
            <w:vAlign w:val="bottom"/>
          </w:tcPr>
          <w:p w:rsidR="008F5DBA" w:rsidRPr="00CD4120" w:rsidRDefault="008F5DBA" w:rsidP="00980834">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1,5</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8F5DBA" w:rsidRPr="00CD4120" w:rsidRDefault="008F5DBA" w:rsidP="00980834">
            <w:pPr>
              <w:spacing w:after="0" w:line="240" w:lineRule="auto"/>
              <w:jc w:val="center"/>
              <w:rPr>
                <w:rFonts w:ascii="Times New Roman" w:hAnsi="Times New Roman"/>
                <w:b/>
                <w:bCs/>
                <w:color w:val="000000"/>
                <w:sz w:val="20"/>
                <w:szCs w:val="20"/>
                <w:lang w:eastAsia="hu-HU"/>
              </w:rPr>
            </w:pPr>
            <w:r w:rsidRPr="00CD4120">
              <w:rPr>
                <w:rFonts w:ascii="Times New Roman" w:hAnsi="Times New Roman"/>
                <w:b/>
                <w:bCs/>
                <w:color w:val="000000"/>
                <w:sz w:val="20"/>
                <w:szCs w:val="20"/>
                <w:lang w:eastAsia="hu-HU"/>
              </w:rPr>
              <w:t>70</w:t>
            </w:r>
          </w:p>
        </w:tc>
        <w:tc>
          <w:tcPr>
            <w:tcW w:w="760" w:type="dxa"/>
            <w:tcBorders>
              <w:top w:val="nil"/>
              <w:left w:val="nil"/>
              <w:bottom w:val="single" w:sz="4" w:space="0" w:color="auto"/>
              <w:right w:val="single" w:sz="4" w:space="0" w:color="auto"/>
            </w:tcBorders>
            <w:noWrap/>
            <w:vAlign w:val="bottom"/>
          </w:tcPr>
          <w:p w:rsidR="008F5DBA" w:rsidRPr="00CD4120" w:rsidRDefault="008F5DBA" w:rsidP="00980834">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noWrap/>
            <w:vAlign w:val="bottom"/>
          </w:tcPr>
          <w:p w:rsidR="008F5DBA" w:rsidRPr="00CD4120" w:rsidRDefault="008F5DBA" w:rsidP="00980834">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8F5DBA" w:rsidRPr="00CD4120" w:rsidRDefault="008F5DBA" w:rsidP="00980834">
            <w:pPr>
              <w:spacing w:after="0" w:line="240" w:lineRule="auto"/>
              <w:jc w:val="center"/>
              <w:rPr>
                <w:rFonts w:ascii="Times New Roman" w:hAnsi="Times New Roman"/>
                <w:b/>
                <w:bCs/>
                <w:color w:val="000000"/>
                <w:sz w:val="20"/>
                <w:szCs w:val="20"/>
                <w:lang w:eastAsia="hu-HU"/>
              </w:rPr>
            </w:pPr>
            <w:r w:rsidRPr="00CD4120">
              <w:rPr>
                <w:rFonts w:ascii="Times New Roman" w:hAnsi="Times New Roman"/>
                <w:b/>
                <w:bCs/>
                <w:color w:val="000000"/>
                <w:sz w:val="20"/>
                <w:szCs w:val="20"/>
                <w:lang w:eastAsia="hu-HU"/>
              </w:rPr>
              <w:t>105</w:t>
            </w:r>
          </w:p>
        </w:tc>
        <w:tc>
          <w:tcPr>
            <w:tcW w:w="760" w:type="dxa"/>
            <w:tcBorders>
              <w:top w:val="nil"/>
              <w:left w:val="nil"/>
              <w:bottom w:val="single" w:sz="4" w:space="0" w:color="auto"/>
              <w:right w:val="single" w:sz="4" w:space="0" w:color="auto"/>
            </w:tcBorders>
            <w:noWrap/>
            <w:vAlign w:val="bottom"/>
          </w:tcPr>
          <w:p w:rsidR="008F5DBA" w:rsidRPr="00CD4120" w:rsidRDefault="008F5DBA" w:rsidP="00980834">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noWrap/>
            <w:vAlign w:val="bottom"/>
          </w:tcPr>
          <w:p w:rsidR="008F5DBA" w:rsidRPr="00CD4120" w:rsidRDefault="008F5DBA" w:rsidP="00980834">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8F5DBA" w:rsidRPr="00CD4120" w:rsidRDefault="008F5DBA" w:rsidP="00980834">
            <w:pPr>
              <w:spacing w:after="0" w:line="240" w:lineRule="auto"/>
              <w:jc w:val="center"/>
              <w:rPr>
                <w:rFonts w:ascii="Times New Roman" w:hAnsi="Times New Roman"/>
                <w:b/>
                <w:bCs/>
                <w:color w:val="000000"/>
                <w:sz w:val="20"/>
                <w:szCs w:val="20"/>
                <w:lang w:eastAsia="hu-HU"/>
              </w:rPr>
            </w:pPr>
            <w:r w:rsidRPr="00CD4120">
              <w:rPr>
                <w:rFonts w:ascii="Times New Roman" w:hAnsi="Times New Roman"/>
                <w:b/>
                <w:bCs/>
                <w:color w:val="000000"/>
                <w:sz w:val="20"/>
                <w:szCs w:val="20"/>
                <w:lang w:eastAsia="hu-HU"/>
              </w:rPr>
              <w:t>140</w:t>
            </w:r>
          </w:p>
        </w:tc>
        <w:tc>
          <w:tcPr>
            <w:tcW w:w="760" w:type="dxa"/>
            <w:tcBorders>
              <w:top w:val="nil"/>
              <w:left w:val="nil"/>
              <w:bottom w:val="single" w:sz="4" w:space="0" w:color="auto"/>
              <w:right w:val="single" w:sz="4" w:space="0" w:color="auto"/>
            </w:tcBorders>
            <w:noWrap/>
            <w:vAlign w:val="bottom"/>
          </w:tcPr>
          <w:p w:rsidR="008F5DBA" w:rsidRPr="00CD4120" w:rsidRDefault="008F5DBA" w:rsidP="00980834">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8</w:t>
            </w:r>
          </w:p>
        </w:tc>
        <w:tc>
          <w:tcPr>
            <w:tcW w:w="760" w:type="dxa"/>
            <w:tcBorders>
              <w:top w:val="nil"/>
              <w:left w:val="nil"/>
              <w:bottom w:val="single" w:sz="4" w:space="0" w:color="auto"/>
              <w:right w:val="single" w:sz="4" w:space="0" w:color="auto"/>
            </w:tcBorders>
            <w:shd w:val="clear" w:color="000000" w:fill="C0C0C0"/>
            <w:noWrap/>
            <w:vAlign w:val="bottom"/>
          </w:tcPr>
          <w:p w:rsidR="008F5DBA" w:rsidRPr="00CD4120" w:rsidRDefault="008F5DBA" w:rsidP="00980834">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w:t>
            </w:r>
          </w:p>
        </w:tc>
        <w:tc>
          <w:tcPr>
            <w:tcW w:w="760" w:type="dxa"/>
            <w:tcBorders>
              <w:top w:val="nil"/>
              <w:left w:val="nil"/>
              <w:bottom w:val="single" w:sz="4" w:space="0" w:color="auto"/>
              <w:right w:val="single" w:sz="4" w:space="0" w:color="auto"/>
            </w:tcBorders>
            <w:noWrap/>
            <w:vAlign w:val="bottom"/>
          </w:tcPr>
          <w:p w:rsidR="008F5DBA" w:rsidRPr="00CD4120" w:rsidRDefault="008F5DBA" w:rsidP="00980834">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15,5</w:t>
            </w:r>
          </w:p>
        </w:tc>
        <w:tc>
          <w:tcPr>
            <w:tcW w:w="760" w:type="dxa"/>
            <w:tcBorders>
              <w:top w:val="nil"/>
              <w:left w:val="nil"/>
              <w:bottom w:val="single" w:sz="4" w:space="0" w:color="auto"/>
              <w:right w:val="single" w:sz="4" w:space="0" w:color="auto"/>
            </w:tcBorders>
            <w:shd w:val="clear" w:color="000000" w:fill="C0C0C0"/>
            <w:noWrap/>
            <w:vAlign w:val="bottom"/>
          </w:tcPr>
          <w:p w:rsidR="008F5DBA" w:rsidRPr="00CD4120" w:rsidRDefault="008F5DBA" w:rsidP="00980834">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15,5</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8F5DBA" w:rsidRPr="00CD4120" w:rsidRDefault="008F5DBA" w:rsidP="00980834">
            <w:pPr>
              <w:spacing w:after="0" w:line="240" w:lineRule="auto"/>
              <w:jc w:val="center"/>
              <w:rPr>
                <w:rFonts w:ascii="Times New Roman" w:hAnsi="Times New Roman"/>
                <w:b/>
                <w:bCs/>
                <w:color w:val="000000"/>
                <w:sz w:val="20"/>
                <w:szCs w:val="20"/>
                <w:lang w:eastAsia="hu-HU"/>
              </w:rPr>
            </w:pPr>
            <w:r w:rsidRPr="00CD4120">
              <w:rPr>
                <w:rFonts w:ascii="Times New Roman" w:hAnsi="Times New Roman"/>
                <w:b/>
                <w:bCs/>
                <w:color w:val="000000"/>
                <w:sz w:val="20"/>
                <w:szCs w:val="20"/>
                <w:lang w:eastAsia="hu-HU"/>
              </w:rPr>
              <w:t>160</w:t>
            </w:r>
          </w:p>
        </w:tc>
        <w:tc>
          <w:tcPr>
            <w:tcW w:w="760" w:type="dxa"/>
            <w:tcBorders>
              <w:top w:val="nil"/>
              <w:left w:val="nil"/>
              <w:bottom w:val="single" w:sz="4" w:space="0" w:color="auto"/>
              <w:right w:val="single" w:sz="4" w:space="0" w:color="auto"/>
            </w:tcBorders>
            <w:noWrap/>
            <w:vAlign w:val="bottom"/>
          </w:tcPr>
          <w:p w:rsidR="008F5DBA" w:rsidRPr="00CD4120" w:rsidRDefault="008F5DBA" w:rsidP="00980834">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16,5</w:t>
            </w:r>
          </w:p>
        </w:tc>
        <w:tc>
          <w:tcPr>
            <w:tcW w:w="760" w:type="dxa"/>
            <w:tcBorders>
              <w:top w:val="nil"/>
              <w:left w:val="nil"/>
              <w:bottom w:val="single" w:sz="4" w:space="0" w:color="auto"/>
              <w:right w:val="single" w:sz="4" w:space="0" w:color="auto"/>
            </w:tcBorders>
            <w:shd w:val="clear" w:color="000000" w:fill="C0C0C0"/>
            <w:noWrap/>
            <w:vAlign w:val="bottom"/>
          </w:tcPr>
          <w:p w:rsidR="008F5DBA" w:rsidRPr="00CD4120" w:rsidRDefault="008F5DBA" w:rsidP="00980834">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14,5</w:t>
            </w:r>
          </w:p>
        </w:tc>
      </w:tr>
      <w:tr w:rsidR="008F5DBA" w:rsidRPr="00F33E7F" w:rsidTr="00980834">
        <w:trPr>
          <w:trHeight w:val="255"/>
          <w:jc w:val="center"/>
        </w:trPr>
        <w:tc>
          <w:tcPr>
            <w:tcW w:w="3752" w:type="dxa"/>
            <w:gridSpan w:val="2"/>
            <w:tcBorders>
              <w:top w:val="single" w:sz="4" w:space="0" w:color="auto"/>
              <w:left w:val="single" w:sz="4" w:space="0" w:color="auto"/>
              <w:bottom w:val="single" w:sz="4" w:space="0" w:color="auto"/>
              <w:right w:val="single" w:sz="4" w:space="0" w:color="000000"/>
            </w:tcBorders>
            <w:noWrap/>
            <w:vAlign w:val="bottom"/>
          </w:tcPr>
          <w:p w:rsidR="008F5DBA" w:rsidRPr="00F33E7F" w:rsidRDefault="008F5DBA" w:rsidP="00980834">
            <w:pPr>
              <w:spacing w:after="0" w:line="240" w:lineRule="auto"/>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noWrap/>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8F5DBA" w:rsidRPr="00F33E7F" w:rsidRDefault="008F5DBA" w:rsidP="00980834">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8F5DBA" w:rsidRPr="00F33E7F" w:rsidRDefault="008F5DBA" w:rsidP="00980834">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8F5DBA" w:rsidRPr="00F33E7F" w:rsidRDefault="008F5DBA" w:rsidP="00980834">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noWrap/>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8F5DBA" w:rsidRPr="00F33E7F" w:rsidRDefault="008F5DBA" w:rsidP="00980834">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8F5DBA" w:rsidRPr="00F33E7F" w:rsidRDefault="008F5DBA" w:rsidP="00980834">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31</w:t>
            </w:r>
          </w:p>
        </w:tc>
      </w:tr>
    </w:tbl>
    <w:p w:rsidR="008F5DBA" w:rsidRPr="000E120B" w:rsidRDefault="008F5DBA" w:rsidP="006039B3">
      <w:pPr>
        <w:spacing w:after="0" w:line="240" w:lineRule="auto"/>
        <w:jc w:val="center"/>
        <w:rPr>
          <w:rFonts w:ascii="Palatino Linotype" w:hAnsi="Palatino Linotype"/>
          <w:b/>
          <w:sz w:val="24"/>
          <w:szCs w:val="24"/>
        </w:rPr>
      </w:pPr>
    </w:p>
    <w:p w:rsidR="008F5DBA" w:rsidRPr="000E120B" w:rsidRDefault="008F5DBA"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 szakmai tartalma -a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a nappali rendszerű oktatásra meghatározott tanulói éves kötelező szakmai elméleti és gyakorlati óraszám legalább 90%-át lefedi. </w:t>
      </w:r>
    </w:p>
    <w:p w:rsidR="008F5DBA" w:rsidRPr="000E120B" w:rsidRDefault="008F5DBA"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8F5DBA" w:rsidRPr="000E120B" w:rsidRDefault="008F5DBA" w:rsidP="00280858">
      <w:pPr>
        <w:widowControl w:val="0"/>
        <w:suppressAutoHyphens/>
        <w:spacing w:after="0" w:line="240" w:lineRule="auto"/>
        <w:jc w:val="both"/>
        <w:rPr>
          <w:rFonts w:ascii="Palatino Linotype" w:hAnsi="Palatino Linotype"/>
          <w:kern w:val="1"/>
          <w:sz w:val="24"/>
          <w:szCs w:val="24"/>
          <w:lang w:eastAsia="hi-IN" w:bidi="hi-IN"/>
        </w:rPr>
      </w:pPr>
    </w:p>
    <w:p w:rsidR="008F5DBA" w:rsidRPr="000E120B" w:rsidRDefault="008F5DBA"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8F5DBA" w:rsidRPr="000E120B" w:rsidRDefault="008F5DBA" w:rsidP="00014447">
      <w:pPr>
        <w:widowControl w:val="0"/>
        <w:suppressAutoHyphens/>
        <w:spacing w:after="0" w:line="240" w:lineRule="auto"/>
        <w:jc w:val="both"/>
        <w:rPr>
          <w:rFonts w:ascii="Palatino Linotype" w:hAnsi="Palatino Linotype"/>
          <w:kern w:val="1"/>
          <w:sz w:val="24"/>
          <w:szCs w:val="24"/>
          <w:lang w:eastAsia="hi-IN" w:bidi="hi-IN"/>
        </w:rPr>
      </w:pPr>
    </w:p>
    <w:p w:rsidR="008F5DBA" w:rsidRDefault="008F5DBA" w:rsidP="00B94BBE">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8F5DBA" w:rsidRDefault="008F5DBA" w:rsidP="00B94BBE">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15363" w:type="dxa"/>
        <w:jc w:val="center"/>
        <w:tblInd w:w="55" w:type="dxa"/>
        <w:tblCellMar>
          <w:left w:w="70" w:type="dxa"/>
          <w:right w:w="70" w:type="dxa"/>
        </w:tblCellMar>
        <w:tblLook w:val="00A0"/>
      </w:tblPr>
      <w:tblGrid>
        <w:gridCol w:w="1396"/>
        <w:gridCol w:w="1979"/>
        <w:gridCol w:w="931"/>
        <w:gridCol w:w="683"/>
        <w:gridCol w:w="474"/>
        <w:gridCol w:w="440"/>
        <w:gridCol w:w="363"/>
        <w:gridCol w:w="474"/>
        <w:gridCol w:w="490"/>
        <w:gridCol w:w="490"/>
        <w:gridCol w:w="474"/>
        <w:gridCol w:w="440"/>
        <w:gridCol w:w="440"/>
        <w:gridCol w:w="1729"/>
        <w:gridCol w:w="562"/>
        <w:gridCol w:w="562"/>
        <w:gridCol w:w="605"/>
        <w:gridCol w:w="754"/>
        <w:gridCol w:w="754"/>
        <w:gridCol w:w="1323"/>
      </w:tblGrid>
      <w:tr w:rsidR="008F5DBA" w:rsidRPr="001C1433" w:rsidTr="00980834">
        <w:trPr>
          <w:trHeight w:val="1020"/>
          <w:jc w:val="center"/>
        </w:trPr>
        <w:tc>
          <w:tcPr>
            <w:tcW w:w="0" w:type="auto"/>
            <w:vMerge w:val="restart"/>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Szakmai követelmény-modul</w:t>
            </w:r>
          </w:p>
        </w:tc>
        <w:tc>
          <w:tcPr>
            <w:tcW w:w="0" w:type="auto"/>
            <w:vMerge w:val="restart"/>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Tantárgyak,</w:t>
            </w:r>
            <w:r w:rsidRPr="001C1433">
              <w:rPr>
                <w:rFonts w:ascii="Palatino Linotype" w:hAnsi="Palatino Linotype" w:cs="Arial"/>
                <w:sz w:val="20"/>
                <w:szCs w:val="20"/>
                <w:lang w:eastAsia="hu-HU"/>
              </w:rPr>
              <w:t xml:space="preserve"> </w:t>
            </w:r>
            <w:r w:rsidRPr="001C1433">
              <w:rPr>
                <w:rFonts w:ascii="Palatino Linotype" w:hAnsi="Palatino Linotype" w:cs="Arial"/>
                <w:sz w:val="20"/>
                <w:szCs w:val="20"/>
                <w:lang w:eastAsia="hu-HU"/>
              </w:rPr>
              <w:br/>
              <w:t>témakörök</w:t>
            </w:r>
          </w:p>
        </w:tc>
        <w:tc>
          <w:tcPr>
            <w:tcW w:w="0" w:type="auto"/>
            <w:gridSpan w:val="11"/>
            <w:tcBorders>
              <w:top w:val="single" w:sz="4" w:space="0" w:color="auto"/>
              <w:left w:val="nil"/>
              <w:bottom w:val="single" w:sz="4" w:space="0" w:color="auto"/>
              <w:right w:val="single" w:sz="4" w:space="0" w:color="000000"/>
            </w:tcBorders>
            <w:shd w:val="clear" w:color="000000" w:fill="FFFFFF"/>
            <w:vAlign w:val="center"/>
          </w:tcPr>
          <w:p w:rsidR="008F5DBA" w:rsidRPr="001C1433" w:rsidRDefault="008F5DBA" w:rsidP="001C1433">
            <w:pPr>
              <w:spacing w:after="0" w:line="240" w:lineRule="auto"/>
              <w:jc w:val="center"/>
              <w:rPr>
                <w:rFonts w:ascii="Palatino Linotype" w:hAnsi="Palatino Linotype"/>
                <w:b/>
                <w:bCs/>
                <w:color w:val="000000"/>
                <w:sz w:val="20"/>
                <w:szCs w:val="20"/>
                <w:lang w:eastAsia="hu-HU"/>
              </w:rPr>
            </w:pPr>
            <w:r w:rsidRPr="001C1433">
              <w:rPr>
                <w:rFonts w:ascii="Palatino Linotype" w:hAnsi="Palatino Linotype"/>
                <w:b/>
                <w:bCs/>
                <w:color w:val="000000"/>
                <w:sz w:val="20"/>
                <w:szCs w:val="20"/>
                <w:lang w:eastAsia="hu-HU"/>
              </w:rPr>
              <w:t>Ágazati szakközépiskolai képzés óraszáma a közismereti oktatással párhuzamosan</w:t>
            </w:r>
          </w:p>
        </w:tc>
        <w:tc>
          <w:tcPr>
            <w:tcW w:w="0" w:type="auto"/>
            <w:vMerge w:val="restart"/>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Ágazati szakközépiskolai képzés</w:t>
            </w:r>
            <w:r w:rsidRPr="001C1433">
              <w:rPr>
                <w:rFonts w:ascii="Palatino Linotype" w:hAnsi="Palatino Linotype" w:cs="Arial"/>
                <w:b/>
                <w:bCs/>
                <w:sz w:val="20"/>
                <w:szCs w:val="20"/>
                <w:lang w:eastAsia="hu-HU"/>
              </w:rPr>
              <w:br/>
              <w:t>összes óraszáma</w:t>
            </w:r>
            <w:r w:rsidRPr="001C1433">
              <w:rPr>
                <w:rFonts w:ascii="Palatino Linotype" w:hAnsi="Palatino Linotype" w:cs="Arial"/>
                <w:b/>
                <w:bCs/>
                <w:sz w:val="20"/>
                <w:szCs w:val="20"/>
                <w:lang w:eastAsia="hu-HU"/>
              </w:rPr>
              <w:br/>
              <w:t>9-12. évfolyam</w:t>
            </w:r>
          </w:p>
        </w:tc>
        <w:tc>
          <w:tcPr>
            <w:tcW w:w="0" w:type="auto"/>
            <w:gridSpan w:val="3"/>
            <w:tcBorders>
              <w:top w:val="single" w:sz="4" w:space="0" w:color="auto"/>
              <w:left w:val="nil"/>
              <w:bottom w:val="single" w:sz="4" w:space="0" w:color="auto"/>
              <w:right w:val="single" w:sz="4" w:space="0" w:color="auto"/>
            </w:tcBorders>
            <w:shd w:val="clear" w:color="000000" w:fill="FFFFFF"/>
            <w:vAlign w:val="center"/>
          </w:tcPr>
          <w:p w:rsidR="008F5DBA" w:rsidRPr="001C1433" w:rsidRDefault="008F5DBA" w:rsidP="001C1433">
            <w:pPr>
              <w:spacing w:after="0" w:line="240" w:lineRule="auto"/>
              <w:jc w:val="center"/>
              <w:rPr>
                <w:rFonts w:ascii="Palatino Linotype" w:hAnsi="Palatino Linotype"/>
                <w:b/>
                <w:bCs/>
                <w:color w:val="000000"/>
                <w:sz w:val="20"/>
                <w:szCs w:val="20"/>
                <w:lang w:eastAsia="hu-HU"/>
              </w:rPr>
            </w:pPr>
            <w:r w:rsidRPr="001C1433">
              <w:rPr>
                <w:rFonts w:ascii="Palatino Linotype" w:hAnsi="Palatino Linotype"/>
                <w:b/>
                <w:bCs/>
                <w:color w:val="000000"/>
                <w:sz w:val="20"/>
                <w:szCs w:val="20"/>
                <w:lang w:eastAsia="hu-HU"/>
              </w:rPr>
              <w:t>Ágazati szakközépiskolai képzés óraszáma a közismeret nélkül</w:t>
            </w:r>
          </w:p>
        </w:tc>
        <w:tc>
          <w:tcPr>
            <w:tcW w:w="0" w:type="auto"/>
            <w:gridSpan w:val="2"/>
            <w:vMerge w:val="restart"/>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Szakképesítés-specifikus szakképzés</w:t>
            </w:r>
            <w:r w:rsidRPr="001C1433">
              <w:rPr>
                <w:rFonts w:ascii="Palatino Linotype" w:hAnsi="Palatino Linotype" w:cs="Arial"/>
                <w:b/>
                <w:bCs/>
                <w:sz w:val="20"/>
                <w:szCs w:val="20"/>
                <w:lang w:eastAsia="hu-HU"/>
              </w:rPr>
              <w:br/>
              <w:t>óraszáma</w:t>
            </w:r>
            <w:r w:rsidRPr="001C1433">
              <w:rPr>
                <w:rFonts w:ascii="Palatino Linotype" w:hAnsi="Palatino Linotype" w:cs="Arial"/>
                <w:b/>
                <w:bCs/>
                <w:sz w:val="20"/>
                <w:szCs w:val="20"/>
                <w:lang w:eastAsia="hu-HU"/>
              </w:rPr>
              <w:br/>
              <w:t xml:space="preserve">5/13. és </w:t>
            </w:r>
            <w:r w:rsidRPr="001C1433">
              <w:rPr>
                <w:rFonts w:ascii="Palatino Linotype" w:hAnsi="Palatino Linotype" w:cs="Arial"/>
                <w:b/>
                <w:bCs/>
                <w:sz w:val="20"/>
                <w:szCs w:val="20"/>
                <w:lang w:eastAsia="hu-HU"/>
              </w:rPr>
              <w:br/>
              <w:t>2/14.</w:t>
            </w:r>
          </w:p>
        </w:tc>
        <w:tc>
          <w:tcPr>
            <w:tcW w:w="1323" w:type="dxa"/>
            <w:vMerge w:val="restart"/>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A szakképzés</w:t>
            </w:r>
            <w:r w:rsidRPr="001C1433">
              <w:rPr>
                <w:rFonts w:ascii="Palatino Linotype" w:hAnsi="Palatino Linotype" w:cs="Arial"/>
                <w:b/>
                <w:bCs/>
                <w:sz w:val="20"/>
                <w:szCs w:val="20"/>
                <w:lang w:eastAsia="hu-HU"/>
              </w:rPr>
              <w:br/>
              <w:t>összes</w:t>
            </w:r>
            <w:r w:rsidRPr="001C1433">
              <w:rPr>
                <w:rFonts w:ascii="Palatino Linotype" w:hAnsi="Palatino Linotype" w:cs="Arial"/>
                <w:b/>
                <w:bCs/>
                <w:sz w:val="20"/>
                <w:szCs w:val="20"/>
                <w:lang w:eastAsia="hu-HU"/>
              </w:rPr>
              <w:br/>
              <w:t>óraszáma</w:t>
            </w:r>
          </w:p>
        </w:tc>
      </w:tr>
      <w:tr w:rsidR="008F5DBA" w:rsidRPr="001C1433" w:rsidTr="00980834">
        <w:trPr>
          <w:trHeight w:val="30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gridSpan w:val="3"/>
            <w:vMerge w:val="restart"/>
            <w:tcBorders>
              <w:top w:val="single" w:sz="4" w:space="0" w:color="auto"/>
              <w:left w:val="single" w:sz="4" w:space="0" w:color="auto"/>
              <w:bottom w:val="single" w:sz="4" w:space="0" w:color="000000"/>
              <w:right w:val="single" w:sz="4" w:space="0" w:color="000000"/>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9.</w:t>
            </w:r>
          </w:p>
        </w:tc>
        <w:tc>
          <w:tcPr>
            <w:tcW w:w="0" w:type="auto"/>
            <w:gridSpan w:val="3"/>
            <w:vMerge w:val="restart"/>
            <w:tcBorders>
              <w:top w:val="single" w:sz="4" w:space="0" w:color="auto"/>
              <w:left w:val="single" w:sz="4" w:space="0" w:color="auto"/>
              <w:bottom w:val="single" w:sz="4" w:space="0" w:color="000000"/>
              <w:right w:val="single" w:sz="4" w:space="0" w:color="000000"/>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10.</w:t>
            </w:r>
          </w:p>
        </w:tc>
        <w:tc>
          <w:tcPr>
            <w:tcW w:w="0" w:type="auto"/>
            <w:gridSpan w:val="3"/>
            <w:vMerge w:val="restart"/>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11.</w:t>
            </w:r>
          </w:p>
        </w:tc>
        <w:tc>
          <w:tcPr>
            <w:tcW w:w="0" w:type="auto"/>
            <w:gridSpan w:val="2"/>
            <w:vMerge w:val="restart"/>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12.</w:t>
            </w:r>
          </w:p>
        </w:tc>
        <w:tc>
          <w:tcPr>
            <w:tcW w:w="0" w:type="auto"/>
            <w:vMerge/>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gridSpan w:val="3"/>
            <w:vMerge w:val="restart"/>
            <w:tcBorders>
              <w:top w:val="single" w:sz="4" w:space="0" w:color="auto"/>
              <w:left w:val="single" w:sz="4" w:space="0" w:color="auto"/>
              <w:bottom w:val="single" w:sz="4" w:space="0" w:color="000000"/>
              <w:right w:val="nil"/>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1/13.</w:t>
            </w:r>
          </w:p>
        </w:tc>
        <w:tc>
          <w:tcPr>
            <w:tcW w:w="0" w:type="auto"/>
            <w:gridSpan w:val="2"/>
            <w:vMerge/>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1323" w:type="dxa"/>
            <w:vMerge/>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r>
      <w:tr w:rsidR="008F5DBA" w:rsidRPr="001C1433" w:rsidTr="00980834">
        <w:trPr>
          <w:trHeight w:val="73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gridSpan w:val="3"/>
            <w:vMerge/>
            <w:tcBorders>
              <w:top w:val="single" w:sz="4" w:space="0" w:color="auto"/>
              <w:left w:val="single" w:sz="4" w:space="0" w:color="auto"/>
              <w:bottom w:val="single" w:sz="4" w:space="0" w:color="000000"/>
              <w:right w:val="single" w:sz="4" w:space="0" w:color="000000"/>
            </w:tcBorders>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gridSpan w:val="3"/>
            <w:vMerge/>
            <w:tcBorders>
              <w:top w:val="single" w:sz="4" w:space="0" w:color="auto"/>
              <w:left w:val="single" w:sz="4" w:space="0" w:color="auto"/>
              <w:bottom w:val="single" w:sz="4" w:space="0" w:color="000000"/>
              <w:right w:val="single" w:sz="4" w:space="0" w:color="000000"/>
            </w:tcBorders>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gridSpan w:val="3"/>
            <w:vMerge/>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gridSpan w:val="2"/>
            <w:vMerge/>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gridSpan w:val="3"/>
            <w:vMerge/>
            <w:tcBorders>
              <w:top w:val="single" w:sz="4" w:space="0" w:color="auto"/>
              <w:left w:val="single" w:sz="4" w:space="0" w:color="auto"/>
              <w:bottom w:val="single" w:sz="4" w:space="0" w:color="000000"/>
              <w:right w:val="nil"/>
            </w:tcBorders>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gridSpan w:val="2"/>
            <w:vMerge/>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1323" w:type="dxa"/>
            <w:vMerge/>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r>
      <w:tr w:rsidR="008F5DBA" w:rsidRPr="001C1433" w:rsidTr="00980834">
        <w:trPr>
          <w:trHeight w:val="42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e</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gy</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ögy</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e</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gy</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ögy</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e</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gy</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ögy</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e</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gy</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e</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gy</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ögy</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e</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gy</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r>
      <w:tr w:rsidR="008F5DBA" w:rsidRPr="001C1433" w:rsidTr="00980834">
        <w:trPr>
          <w:trHeight w:val="420"/>
          <w:jc w:val="center"/>
        </w:trPr>
        <w:tc>
          <w:tcPr>
            <w:tcW w:w="0" w:type="auto"/>
            <w:vMerge w:val="restart"/>
            <w:tcBorders>
              <w:top w:val="single" w:sz="4" w:space="0" w:color="auto"/>
              <w:left w:val="single" w:sz="4" w:space="0" w:color="auto"/>
              <w:right w:val="single" w:sz="4" w:space="0" w:color="auto"/>
            </w:tcBorders>
            <w:shd w:val="clear" w:color="auto" w:fill="FFC000"/>
            <w:textDirection w:val="btLr"/>
            <w:vAlign w:val="center"/>
          </w:tcPr>
          <w:p w:rsidR="008F5DBA" w:rsidRPr="001C1433" w:rsidRDefault="008F5DBA" w:rsidP="001C1433">
            <w:pPr>
              <w:spacing w:after="0" w:line="240" w:lineRule="auto"/>
              <w:ind w:left="113" w:right="113"/>
              <w:jc w:val="center"/>
              <w:rPr>
                <w:rFonts w:ascii="Palatino Linotype" w:hAnsi="Palatino Linotype" w:cs="Arial"/>
                <w:sz w:val="20"/>
                <w:szCs w:val="20"/>
              </w:rPr>
            </w:pPr>
            <w:r w:rsidRPr="001C1433">
              <w:rPr>
                <w:rFonts w:ascii="Palatino Linotype" w:hAnsi="Palatino Linotype" w:cs="Arial"/>
                <w:sz w:val="20"/>
                <w:szCs w:val="20"/>
              </w:rPr>
              <w:t>11500-12</w:t>
            </w:r>
          </w:p>
          <w:p w:rsidR="008F5DBA" w:rsidRPr="001C1433" w:rsidRDefault="008F5DBA" w:rsidP="001C1433">
            <w:pPr>
              <w:spacing w:after="0" w:line="240" w:lineRule="auto"/>
              <w:ind w:left="113" w:right="113"/>
              <w:jc w:val="center"/>
              <w:rPr>
                <w:rFonts w:ascii="Palatino Linotype" w:hAnsi="Palatino Linotype" w:cs="Arial"/>
                <w:b/>
                <w:bCs/>
                <w:sz w:val="20"/>
                <w:szCs w:val="20"/>
                <w:lang w:eastAsia="hu-HU"/>
              </w:rPr>
            </w:pPr>
            <w:r w:rsidRPr="001C1433">
              <w:rPr>
                <w:rFonts w:ascii="Palatino Linotype" w:hAnsi="Palatino Linotype" w:cs="Arial"/>
                <w:sz w:val="20"/>
                <w:szCs w:val="20"/>
              </w:rPr>
              <w:t>Munkahelyi egészség és biztonság</w:t>
            </w:r>
          </w:p>
        </w:tc>
        <w:tc>
          <w:tcPr>
            <w:tcW w:w="0" w:type="auto"/>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bCs/>
                <w:sz w:val="20"/>
                <w:szCs w:val="20"/>
              </w:rPr>
            </w:pPr>
            <w:r w:rsidRPr="001C1433">
              <w:rPr>
                <w:rFonts w:ascii="Palatino Linotype" w:hAnsi="Palatino Linotype" w:cs="Arial"/>
                <w:b/>
                <w:bCs/>
                <w:sz w:val="20"/>
                <w:szCs w:val="20"/>
              </w:rPr>
              <w:t>Munkahelyi egészség és biztonság</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18</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18</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18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18</w:t>
            </w:r>
          </w:p>
        </w:tc>
      </w:tr>
      <w:tr w:rsidR="008F5DBA" w:rsidRPr="001C1433" w:rsidTr="00980834">
        <w:trPr>
          <w:trHeight w:val="420"/>
          <w:jc w:val="center"/>
        </w:trPr>
        <w:tc>
          <w:tcPr>
            <w:tcW w:w="0" w:type="auto"/>
            <w:vMerge/>
            <w:tcBorders>
              <w:left w:val="single" w:sz="4" w:space="0" w:color="auto"/>
              <w:right w:val="single" w:sz="4" w:space="0" w:color="auto"/>
            </w:tcBorders>
            <w:shd w:val="clear" w:color="auto" w:fill="FFC000"/>
            <w:textDirection w:val="btLr"/>
            <w:vAlign w:val="center"/>
          </w:tcPr>
          <w:p w:rsidR="008F5DBA" w:rsidRPr="001C1433" w:rsidRDefault="008F5DBA" w:rsidP="001C1433">
            <w:pPr>
              <w:spacing w:after="0" w:line="240" w:lineRule="auto"/>
              <w:ind w:left="113" w:right="113"/>
              <w:jc w:val="center"/>
              <w:rPr>
                <w:rFonts w:ascii="Palatino Linotype" w:hAnsi="Palatino Linotype" w:cs="Arial"/>
                <w:b/>
                <w:bCs/>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rPr>
            </w:pPr>
            <w:r w:rsidRPr="001C1433">
              <w:rPr>
                <w:rFonts w:ascii="Palatino Linotype" w:hAnsi="Palatino Linotype" w:cs="Arial"/>
                <w:iCs/>
                <w:sz w:val="20"/>
                <w:szCs w:val="20"/>
              </w:rPr>
              <w:t>Munkavédelmi alapismeretek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4</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4</w:t>
            </w:r>
          </w:p>
        </w:tc>
      </w:tr>
      <w:tr w:rsidR="008F5DBA" w:rsidRPr="001C1433" w:rsidTr="00980834">
        <w:trPr>
          <w:trHeight w:val="420"/>
          <w:jc w:val="center"/>
        </w:trPr>
        <w:tc>
          <w:tcPr>
            <w:tcW w:w="0" w:type="auto"/>
            <w:vMerge/>
            <w:tcBorders>
              <w:left w:val="single" w:sz="4" w:space="0" w:color="auto"/>
              <w:right w:val="single" w:sz="4" w:space="0" w:color="auto"/>
            </w:tcBorders>
            <w:shd w:val="clear" w:color="auto" w:fill="FFC000"/>
            <w:textDirection w:val="btLr"/>
            <w:vAlign w:val="center"/>
          </w:tcPr>
          <w:p w:rsidR="008F5DBA" w:rsidRPr="001C1433" w:rsidRDefault="008F5DBA" w:rsidP="001C1433">
            <w:pPr>
              <w:spacing w:after="0" w:line="240" w:lineRule="auto"/>
              <w:ind w:left="113" w:right="113"/>
              <w:jc w:val="center"/>
              <w:rPr>
                <w:rFonts w:ascii="Palatino Linotype" w:hAnsi="Palatino Linotype" w:cs="Arial"/>
                <w:b/>
                <w:bCs/>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rPr>
            </w:pPr>
            <w:r w:rsidRPr="001C1433">
              <w:rPr>
                <w:rFonts w:ascii="Palatino Linotype" w:hAnsi="Palatino Linotype" w:cs="Arial"/>
                <w:iCs/>
                <w:sz w:val="20"/>
                <w:szCs w:val="20"/>
              </w:rPr>
              <w:t>Munkahelyek kialakítása</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4</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4</w:t>
            </w:r>
          </w:p>
        </w:tc>
      </w:tr>
      <w:tr w:rsidR="008F5DBA" w:rsidRPr="001C1433" w:rsidTr="00980834">
        <w:trPr>
          <w:trHeight w:val="420"/>
          <w:jc w:val="center"/>
        </w:trPr>
        <w:tc>
          <w:tcPr>
            <w:tcW w:w="0" w:type="auto"/>
            <w:vMerge/>
            <w:tcBorders>
              <w:left w:val="single" w:sz="4" w:space="0" w:color="auto"/>
              <w:right w:val="single" w:sz="4" w:space="0" w:color="auto"/>
            </w:tcBorders>
            <w:shd w:val="clear" w:color="auto" w:fill="FFC000"/>
            <w:textDirection w:val="btLr"/>
            <w:vAlign w:val="center"/>
          </w:tcPr>
          <w:p w:rsidR="008F5DBA" w:rsidRPr="001C1433" w:rsidRDefault="008F5DBA" w:rsidP="001C1433">
            <w:pPr>
              <w:spacing w:after="0" w:line="240" w:lineRule="auto"/>
              <w:ind w:left="113" w:right="113"/>
              <w:jc w:val="center"/>
              <w:rPr>
                <w:rFonts w:ascii="Palatino Linotype" w:hAnsi="Palatino Linotype" w:cs="Arial"/>
                <w:b/>
                <w:bCs/>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rPr>
            </w:pPr>
            <w:r w:rsidRPr="001C1433">
              <w:rPr>
                <w:rFonts w:ascii="Palatino Linotype" w:hAnsi="Palatino Linotype" w:cs="Arial"/>
                <w:iCs/>
                <w:sz w:val="20"/>
                <w:szCs w:val="20"/>
              </w:rPr>
              <w:t>Munkavégzés személyi feltételei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2</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2</w:t>
            </w:r>
          </w:p>
        </w:tc>
      </w:tr>
      <w:tr w:rsidR="008F5DBA" w:rsidRPr="001C1433" w:rsidTr="00980834">
        <w:trPr>
          <w:trHeight w:val="420"/>
          <w:jc w:val="center"/>
        </w:trPr>
        <w:tc>
          <w:tcPr>
            <w:tcW w:w="0" w:type="auto"/>
            <w:vMerge/>
            <w:tcBorders>
              <w:left w:val="single" w:sz="4" w:space="0" w:color="auto"/>
              <w:right w:val="single" w:sz="4" w:space="0" w:color="auto"/>
            </w:tcBorders>
            <w:shd w:val="clear" w:color="auto" w:fill="FFC000"/>
            <w:textDirection w:val="btLr"/>
            <w:vAlign w:val="center"/>
          </w:tcPr>
          <w:p w:rsidR="008F5DBA" w:rsidRPr="001C1433" w:rsidRDefault="008F5DBA" w:rsidP="001C1433">
            <w:pPr>
              <w:spacing w:after="0" w:line="240" w:lineRule="auto"/>
              <w:ind w:left="113" w:right="113"/>
              <w:jc w:val="center"/>
              <w:rPr>
                <w:rFonts w:ascii="Palatino Linotype" w:hAnsi="Palatino Linotype" w:cs="Arial"/>
                <w:b/>
                <w:bCs/>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rPr>
            </w:pPr>
            <w:r w:rsidRPr="001C1433">
              <w:rPr>
                <w:rFonts w:ascii="Palatino Linotype" w:hAnsi="Palatino Linotype" w:cs="Arial"/>
                <w:iCs/>
                <w:sz w:val="20"/>
                <w:szCs w:val="20"/>
              </w:rPr>
              <w:t>Munkaeszközök biztonsága</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2</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2</w:t>
            </w:r>
          </w:p>
        </w:tc>
      </w:tr>
      <w:tr w:rsidR="008F5DBA" w:rsidRPr="001C1433" w:rsidTr="00980834">
        <w:trPr>
          <w:trHeight w:val="420"/>
          <w:jc w:val="center"/>
        </w:trPr>
        <w:tc>
          <w:tcPr>
            <w:tcW w:w="0" w:type="auto"/>
            <w:vMerge/>
            <w:tcBorders>
              <w:left w:val="single" w:sz="4" w:space="0" w:color="auto"/>
              <w:right w:val="single" w:sz="4" w:space="0" w:color="auto"/>
            </w:tcBorders>
            <w:shd w:val="clear" w:color="auto" w:fill="FFC000"/>
            <w:textDirection w:val="btLr"/>
            <w:vAlign w:val="center"/>
          </w:tcPr>
          <w:p w:rsidR="008F5DBA" w:rsidRPr="001C1433" w:rsidRDefault="008F5DBA" w:rsidP="001C1433">
            <w:pPr>
              <w:spacing w:after="0" w:line="240" w:lineRule="auto"/>
              <w:ind w:left="113" w:right="113"/>
              <w:jc w:val="center"/>
              <w:rPr>
                <w:rFonts w:ascii="Palatino Linotype" w:hAnsi="Palatino Linotype" w:cs="Arial"/>
                <w:b/>
                <w:bCs/>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rPr>
            </w:pPr>
            <w:r w:rsidRPr="001C1433">
              <w:rPr>
                <w:rFonts w:ascii="Palatino Linotype" w:hAnsi="Palatino Linotype" w:cs="Arial"/>
                <w:iCs/>
                <w:sz w:val="20"/>
                <w:szCs w:val="20"/>
              </w:rPr>
              <w:t>Munkakörnyezeti hatások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2</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2</w:t>
            </w:r>
          </w:p>
        </w:tc>
      </w:tr>
      <w:tr w:rsidR="008F5DBA" w:rsidRPr="001C1433" w:rsidTr="00980834">
        <w:trPr>
          <w:trHeight w:val="420"/>
          <w:jc w:val="center"/>
        </w:trPr>
        <w:tc>
          <w:tcPr>
            <w:tcW w:w="0" w:type="auto"/>
            <w:vMerge/>
            <w:tcBorders>
              <w:left w:val="single" w:sz="4" w:space="0" w:color="auto"/>
              <w:bottom w:val="single" w:sz="4" w:space="0" w:color="auto"/>
              <w:right w:val="single" w:sz="4" w:space="0" w:color="auto"/>
            </w:tcBorders>
            <w:shd w:val="clear" w:color="auto" w:fill="FFC000"/>
            <w:textDirection w:val="btLr"/>
            <w:vAlign w:val="center"/>
          </w:tcPr>
          <w:p w:rsidR="008F5DBA" w:rsidRPr="001C1433" w:rsidRDefault="008F5DBA" w:rsidP="001C1433">
            <w:pPr>
              <w:spacing w:after="0" w:line="240" w:lineRule="auto"/>
              <w:ind w:left="113" w:right="113"/>
              <w:jc w:val="center"/>
              <w:rPr>
                <w:rFonts w:ascii="Palatino Linotype" w:hAnsi="Palatino Linotype" w:cs="Arial"/>
                <w:b/>
                <w:bCs/>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rPr>
            </w:pPr>
            <w:r w:rsidRPr="001C1433">
              <w:rPr>
                <w:rFonts w:ascii="Palatino Linotype" w:hAnsi="Palatino Linotype" w:cs="Arial"/>
                <w:iCs/>
                <w:sz w:val="20"/>
                <w:szCs w:val="20"/>
              </w:rPr>
              <w:t>Munkavédelmi jogi ismeretek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4</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rPr>
            </w:pPr>
            <w:r w:rsidRPr="001C1433">
              <w:rPr>
                <w:rFonts w:ascii="Palatino Linotype" w:hAnsi="Palatino Linotype" w:cs="Arial"/>
                <w:i/>
                <w:iCs/>
                <w:sz w:val="20"/>
                <w:szCs w:val="20"/>
              </w:rPr>
              <w:t>4</w:t>
            </w:r>
          </w:p>
        </w:tc>
      </w:tr>
      <w:tr w:rsidR="008F5DBA" w:rsidRPr="001C1433" w:rsidTr="00980834">
        <w:trPr>
          <w:trHeight w:val="420"/>
          <w:jc w:val="center"/>
        </w:trPr>
        <w:tc>
          <w:tcPr>
            <w:tcW w:w="0" w:type="auto"/>
            <w:vMerge w:val="restart"/>
            <w:tcBorders>
              <w:left w:val="single" w:sz="4" w:space="0" w:color="auto"/>
              <w:right w:val="single" w:sz="4" w:space="0" w:color="auto"/>
            </w:tcBorders>
            <w:shd w:val="clear" w:color="auto" w:fill="FFC000"/>
            <w:textDirection w:val="btLr"/>
            <w:vAlign w:val="center"/>
          </w:tcPr>
          <w:p w:rsidR="008F5DBA" w:rsidRPr="001C1433" w:rsidRDefault="008F5DBA" w:rsidP="001C1433">
            <w:pPr>
              <w:spacing w:after="0" w:line="240" w:lineRule="auto"/>
              <w:ind w:left="113" w:right="113"/>
              <w:jc w:val="center"/>
              <w:rPr>
                <w:rFonts w:ascii="Palatino Linotype" w:hAnsi="Palatino Linotype" w:cs="Arial"/>
                <w:sz w:val="20"/>
                <w:szCs w:val="20"/>
              </w:rPr>
            </w:pPr>
            <w:r w:rsidRPr="001C1433">
              <w:rPr>
                <w:rFonts w:ascii="Palatino Linotype" w:hAnsi="Palatino Linotype" w:cs="Arial"/>
                <w:sz w:val="20"/>
                <w:szCs w:val="20"/>
              </w:rPr>
              <w:t>11499-12</w:t>
            </w:r>
          </w:p>
          <w:p w:rsidR="008F5DBA" w:rsidRPr="001C1433" w:rsidRDefault="008F5DBA" w:rsidP="001C1433">
            <w:pPr>
              <w:spacing w:after="0" w:line="240" w:lineRule="auto"/>
              <w:ind w:left="113" w:right="113"/>
              <w:jc w:val="center"/>
              <w:rPr>
                <w:rFonts w:ascii="Palatino Linotype" w:hAnsi="Palatino Linotype" w:cs="Arial"/>
                <w:b/>
                <w:bCs/>
                <w:sz w:val="20"/>
                <w:szCs w:val="20"/>
                <w:lang w:eastAsia="hu-HU"/>
              </w:rPr>
            </w:pPr>
            <w:r w:rsidRPr="001C1433">
              <w:rPr>
                <w:rFonts w:ascii="Palatino Linotype" w:hAnsi="Palatino Linotype" w:cs="Arial"/>
                <w:sz w:val="20"/>
                <w:szCs w:val="20"/>
              </w:rPr>
              <w:t>Foglalkoztatás II.</w:t>
            </w:r>
          </w:p>
        </w:tc>
        <w:tc>
          <w:tcPr>
            <w:tcW w:w="0" w:type="auto"/>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bCs/>
                <w:sz w:val="20"/>
                <w:szCs w:val="20"/>
              </w:rPr>
            </w:pPr>
            <w:r w:rsidRPr="001C1433">
              <w:rPr>
                <w:rFonts w:ascii="Palatino Linotype" w:hAnsi="Palatino Linotype" w:cs="Arial"/>
                <w:b/>
                <w:bCs/>
                <w:sz w:val="20"/>
                <w:szCs w:val="20"/>
              </w:rPr>
              <w:t>Foglalkoztatás II.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16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16</w:t>
            </w:r>
          </w:p>
        </w:tc>
      </w:tr>
      <w:tr w:rsidR="008F5DBA" w:rsidRPr="001C1433" w:rsidTr="00980834">
        <w:trPr>
          <w:trHeight w:val="420"/>
          <w:jc w:val="center"/>
        </w:trPr>
        <w:tc>
          <w:tcPr>
            <w:tcW w:w="0" w:type="auto"/>
            <w:vMerge/>
            <w:tcBorders>
              <w:left w:val="single" w:sz="4" w:space="0" w:color="auto"/>
              <w:right w:val="single" w:sz="4" w:space="0" w:color="auto"/>
            </w:tcBorders>
            <w:shd w:val="clear" w:color="auto" w:fill="FFC000"/>
            <w:textDirection w:val="btLr"/>
            <w:vAlign w:val="center"/>
          </w:tcPr>
          <w:p w:rsidR="008F5DBA" w:rsidRPr="001C1433" w:rsidRDefault="008F5DBA" w:rsidP="001C1433">
            <w:pPr>
              <w:spacing w:after="0" w:line="240" w:lineRule="auto"/>
              <w:ind w:left="113" w:right="113"/>
              <w:jc w:val="center"/>
              <w:rPr>
                <w:rFonts w:ascii="Palatino Linotype" w:hAnsi="Palatino Linotype" w:cs="Arial"/>
                <w:b/>
                <w:bCs/>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rPr>
            </w:pPr>
            <w:r w:rsidRPr="001C1433">
              <w:rPr>
                <w:rFonts w:ascii="Palatino Linotype" w:hAnsi="Palatino Linotype" w:cs="Arial"/>
                <w:iCs/>
                <w:sz w:val="20"/>
                <w:szCs w:val="20"/>
              </w:rPr>
              <w:t>Munkajogi alapismeretek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sz w:val="20"/>
                <w:szCs w:val="20"/>
              </w:rPr>
            </w:pPr>
            <w:r w:rsidRPr="001C1433">
              <w:rPr>
                <w:rFonts w:ascii="Palatino Linotype" w:hAnsi="Palatino Linotype" w:cs="Arial"/>
                <w:bCs/>
                <w:i/>
                <w:sz w:val="20"/>
                <w:szCs w:val="20"/>
              </w:rPr>
              <w:t> 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sz w:val="20"/>
                <w:szCs w:val="20"/>
              </w:rPr>
            </w:pPr>
            <w:r w:rsidRPr="001C1433">
              <w:rPr>
                <w:rFonts w:ascii="Palatino Linotype" w:hAnsi="Palatino Linotype" w:cs="Arial"/>
                <w:bCs/>
                <w:i/>
                <w:sz w:val="20"/>
                <w:szCs w:val="20"/>
              </w:rPr>
              <w:t> 4</w:t>
            </w:r>
          </w:p>
        </w:tc>
      </w:tr>
      <w:tr w:rsidR="008F5DBA" w:rsidRPr="001C1433" w:rsidTr="00980834">
        <w:trPr>
          <w:trHeight w:val="420"/>
          <w:jc w:val="center"/>
        </w:trPr>
        <w:tc>
          <w:tcPr>
            <w:tcW w:w="0" w:type="auto"/>
            <w:vMerge/>
            <w:tcBorders>
              <w:left w:val="single" w:sz="4" w:space="0" w:color="auto"/>
              <w:right w:val="single" w:sz="4" w:space="0" w:color="auto"/>
            </w:tcBorders>
            <w:shd w:val="clear" w:color="auto" w:fill="FFC000"/>
            <w:textDirection w:val="btLr"/>
            <w:vAlign w:val="center"/>
          </w:tcPr>
          <w:p w:rsidR="008F5DBA" w:rsidRPr="001C1433" w:rsidRDefault="008F5DBA" w:rsidP="001C1433">
            <w:pPr>
              <w:spacing w:after="0" w:line="240" w:lineRule="auto"/>
              <w:ind w:left="113" w:right="113"/>
              <w:jc w:val="center"/>
              <w:rPr>
                <w:rFonts w:ascii="Palatino Linotype" w:hAnsi="Palatino Linotype" w:cs="Arial"/>
                <w:b/>
                <w:bCs/>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rPr>
            </w:pPr>
            <w:r w:rsidRPr="001C1433">
              <w:rPr>
                <w:rFonts w:ascii="Palatino Linotype" w:hAnsi="Palatino Linotype" w:cs="Arial"/>
                <w:iCs/>
                <w:sz w:val="20"/>
                <w:szCs w:val="20"/>
              </w:rPr>
              <w:t>Munkaviszony létesítése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sz w:val="20"/>
                <w:szCs w:val="20"/>
              </w:rPr>
            </w:pPr>
            <w:r w:rsidRPr="001C1433">
              <w:rPr>
                <w:rFonts w:ascii="Palatino Linotype" w:hAnsi="Palatino Linotype" w:cs="Arial"/>
                <w:bCs/>
                <w:i/>
                <w:sz w:val="20"/>
                <w:szCs w:val="20"/>
              </w:rPr>
              <w:t> 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sz w:val="20"/>
                <w:szCs w:val="20"/>
              </w:rPr>
            </w:pPr>
            <w:r w:rsidRPr="001C1433">
              <w:rPr>
                <w:rFonts w:ascii="Palatino Linotype" w:hAnsi="Palatino Linotype" w:cs="Arial"/>
                <w:bCs/>
                <w:i/>
                <w:sz w:val="20"/>
                <w:szCs w:val="20"/>
              </w:rPr>
              <w:t> 4</w:t>
            </w:r>
          </w:p>
        </w:tc>
      </w:tr>
      <w:tr w:rsidR="008F5DBA" w:rsidRPr="001C1433" w:rsidTr="00980834">
        <w:trPr>
          <w:trHeight w:val="420"/>
          <w:jc w:val="center"/>
        </w:trPr>
        <w:tc>
          <w:tcPr>
            <w:tcW w:w="0" w:type="auto"/>
            <w:vMerge/>
            <w:tcBorders>
              <w:left w:val="single" w:sz="4" w:space="0" w:color="auto"/>
              <w:right w:val="single" w:sz="4" w:space="0" w:color="auto"/>
            </w:tcBorders>
            <w:shd w:val="clear" w:color="auto" w:fill="FFC000"/>
            <w:textDirection w:val="btLr"/>
            <w:vAlign w:val="center"/>
          </w:tcPr>
          <w:p w:rsidR="008F5DBA" w:rsidRPr="001C1433" w:rsidRDefault="008F5DBA" w:rsidP="001C1433">
            <w:pPr>
              <w:spacing w:after="0" w:line="240" w:lineRule="auto"/>
              <w:ind w:left="113" w:right="113"/>
              <w:jc w:val="center"/>
              <w:rPr>
                <w:rFonts w:ascii="Palatino Linotype" w:hAnsi="Palatino Linotype" w:cs="Arial"/>
                <w:b/>
                <w:bCs/>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rPr>
            </w:pPr>
            <w:r w:rsidRPr="001C1433">
              <w:rPr>
                <w:rFonts w:ascii="Palatino Linotype" w:hAnsi="Palatino Linotype" w:cs="Arial"/>
                <w:iCs/>
                <w:sz w:val="20"/>
                <w:szCs w:val="20"/>
              </w:rPr>
              <w:t>Álláskeresés</w:t>
            </w:r>
          </w:p>
        </w:tc>
        <w:tc>
          <w:tcPr>
            <w:tcW w:w="931" w:type="dxa"/>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683" w:type="dxa"/>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sz w:val="20"/>
                <w:szCs w:val="20"/>
              </w:rPr>
            </w:pPr>
            <w:r w:rsidRPr="001C1433">
              <w:rPr>
                <w:rFonts w:ascii="Palatino Linotype" w:hAnsi="Palatino Linotype" w:cs="Arial"/>
                <w:bCs/>
                <w:i/>
                <w:sz w:val="20"/>
                <w:szCs w:val="20"/>
              </w:rPr>
              <w:t> 4</w:t>
            </w: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1323" w:type="dxa"/>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sz w:val="20"/>
                <w:szCs w:val="20"/>
              </w:rPr>
            </w:pPr>
            <w:r w:rsidRPr="001C1433">
              <w:rPr>
                <w:rFonts w:ascii="Palatino Linotype" w:hAnsi="Palatino Linotype" w:cs="Arial"/>
                <w:bCs/>
                <w:i/>
                <w:sz w:val="20"/>
                <w:szCs w:val="20"/>
              </w:rPr>
              <w:t> 4</w:t>
            </w:r>
          </w:p>
        </w:tc>
      </w:tr>
      <w:tr w:rsidR="008F5DBA" w:rsidRPr="001C1433" w:rsidTr="00980834">
        <w:trPr>
          <w:trHeight w:val="420"/>
          <w:jc w:val="center"/>
        </w:trPr>
        <w:tc>
          <w:tcPr>
            <w:tcW w:w="0" w:type="auto"/>
            <w:vMerge/>
            <w:tcBorders>
              <w:left w:val="single" w:sz="4" w:space="0" w:color="auto"/>
              <w:bottom w:val="single" w:sz="4" w:space="0" w:color="auto"/>
              <w:right w:val="single" w:sz="4" w:space="0" w:color="auto"/>
            </w:tcBorders>
            <w:shd w:val="clear" w:color="auto" w:fill="FFC000"/>
            <w:textDirection w:val="btLr"/>
            <w:vAlign w:val="center"/>
          </w:tcPr>
          <w:p w:rsidR="008F5DBA" w:rsidRPr="001C1433" w:rsidRDefault="008F5DBA" w:rsidP="001C1433">
            <w:pPr>
              <w:spacing w:after="0" w:line="240" w:lineRule="auto"/>
              <w:ind w:left="113" w:right="113"/>
              <w:jc w:val="center"/>
              <w:rPr>
                <w:rFonts w:ascii="Palatino Linotype" w:hAnsi="Palatino Linotype" w:cs="Arial"/>
                <w:b/>
                <w:bCs/>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rPr>
            </w:pPr>
            <w:r w:rsidRPr="001C1433">
              <w:rPr>
                <w:rFonts w:ascii="Palatino Linotype" w:hAnsi="Palatino Linotype" w:cs="Arial"/>
                <w:iCs/>
                <w:sz w:val="20"/>
                <w:szCs w:val="20"/>
              </w:rPr>
              <w:t>Munkanélküliség</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sz w:val="20"/>
                <w:szCs w:val="20"/>
              </w:rPr>
            </w:pPr>
            <w:r w:rsidRPr="001C1433">
              <w:rPr>
                <w:rFonts w:ascii="Palatino Linotype" w:hAnsi="Palatino Linotype" w:cs="Arial"/>
                <w:bCs/>
                <w:i/>
                <w:sz w:val="20"/>
                <w:szCs w:val="20"/>
              </w:rPr>
              <w:t> 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sz w:val="20"/>
                <w:szCs w:val="20"/>
              </w:rPr>
            </w:pPr>
            <w:r w:rsidRPr="001C1433">
              <w:rPr>
                <w:rFonts w:ascii="Palatino Linotype" w:hAnsi="Palatino Linotype" w:cs="Arial"/>
                <w:bCs/>
                <w:i/>
                <w:sz w:val="20"/>
                <w:szCs w:val="20"/>
              </w:rPr>
              <w:t> 4</w:t>
            </w:r>
          </w:p>
        </w:tc>
      </w:tr>
      <w:tr w:rsidR="008F5DBA" w:rsidRPr="001C1433" w:rsidTr="00980834">
        <w:trPr>
          <w:trHeight w:val="420"/>
          <w:jc w:val="center"/>
        </w:trPr>
        <w:tc>
          <w:tcPr>
            <w:tcW w:w="0" w:type="auto"/>
            <w:vMerge w:val="restart"/>
            <w:tcBorders>
              <w:left w:val="single" w:sz="4" w:space="0" w:color="auto"/>
              <w:right w:val="single" w:sz="4" w:space="0" w:color="auto"/>
            </w:tcBorders>
            <w:shd w:val="clear" w:color="auto" w:fill="FFC000"/>
            <w:textDirection w:val="btLr"/>
            <w:vAlign w:val="center"/>
          </w:tcPr>
          <w:p w:rsidR="008F5DBA" w:rsidRPr="001C1433" w:rsidRDefault="008F5DBA" w:rsidP="001C1433">
            <w:pPr>
              <w:spacing w:after="0" w:line="240" w:lineRule="auto"/>
              <w:ind w:left="113" w:right="113"/>
              <w:jc w:val="center"/>
              <w:rPr>
                <w:rFonts w:ascii="Palatino Linotype" w:hAnsi="Palatino Linotype" w:cs="Arial"/>
                <w:b/>
                <w:bCs/>
                <w:sz w:val="20"/>
                <w:szCs w:val="20"/>
                <w:lang w:eastAsia="hu-HU"/>
              </w:rPr>
            </w:pPr>
            <w:r w:rsidRPr="001C1433">
              <w:rPr>
                <w:rFonts w:ascii="Palatino Linotype" w:hAnsi="Palatino Linotype" w:cs="Arial"/>
                <w:sz w:val="20"/>
                <w:szCs w:val="20"/>
              </w:rPr>
              <w:t>11498-12  Foglalkoztatás I. (érettségire épülő képzések esetén)</w:t>
            </w:r>
          </w:p>
        </w:tc>
        <w:tc>
          <w:tcPr>
            <w:tcW w:w="0" w:type="auto"/>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bCs/>
                <w:sz w:val="20"/>
                <w:szCs w:val="20"/>
              </w:rPr>
            </w:pPr>
            <w:r w:rsidRPr="001C1433">
              <w:rPr>
                <w:rFonts w:ascii="Palatino Linotype" w:hAnsi="Palatino Linotype" w:cs="Arial"/>
                <w:b/>
                <w:bCs/>
                <w:sz w:val="20"/>
                <w:szCs w:val="20"/>
              </w:rPr>
              <w:t>Foglalkoztatás 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64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64</w:t>
            </w:r>
          </w:p>
        </w:tc>
      </w:tr>
      <w:tr w:rsidR="008F5DBA" w:rsidRPr="001C1433" w:rsidTr="00980834">
        <w:trPr>
          <w:trHeight w:val="420"/>
          <w:jc w:val="center"/>
        </w:trPr>
        <w:tc>
          <w:tcPr>
            <w:tcW w:w="0" w:type="auto"/>
            <w:vMerge/>
            <w:tcBorders>
              <w:left w:val="single" w:sz="4" w:space="0" w:color="auto"/>
              <w:right w:val="single" w:sz="4" w:space="0" w:color="auto"/>
            </w:tcBorders>
            <w:shd w:val="clear" w:color="auto" w:fill="FFC00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rPr>
            </w:pPr>
            <w:r w:rsidRPr="001C1433">
              <w:rPr>
                <w:rFonts w:ascii="Palatino Linotype" w:hAnsi="Palatino Linotype" w:cs="Arial"/>
                <w:iCs/>
                <w:sz w:val="20"/>
                <w:szCs w:val="20"/>
              </w:rPr>
              <w:t>Nyelvtani rendszerzés 1</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sz w:val="20"/>
                <w:szCs w:val="20"/>
              </w:rPr>
            </w:pPr>
            <w:r w:rsidRPr="001C1433">
              <w:rPr>
                <w:rFonts w:ascii="Palatino Linotype" w:hAnsi="Palatino Linotype" w:cs="Arial"/>
                <w:bCs/>
                <w:i/>
                <w:sz w:val="20"/>
                <w:szCs w:val="20"/>
              </w:rPr>
              <w:t>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Cs/>
                <w:i/>
                <w:sz w:val="20"/>
                <w:szCs w:val="20"/>
              </w:rPr>
            </w:pPr>
            <w:r w:rsidRPr="001C1433">
              <w:rPr>
                <w:rFonts w:ascii="Palatino Linotype" w:hAnsi="Palatino Linotype" w:cs="Arial"/>
                <w:bCs/>
                <w:i/>
                <w:sz w:val="20"/>
                <w:szCs w:val="20"/>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sz w:val="20"/>
                <w:szCs w:val="20"/>
              </w:rPr>
            </w:pPr>
            <w:r w:rsidRPr="001C1433">
              <w:rPr>
                <w:rFonts w:ascii="Palatino Linotype" w:hAnsi="Palatino Linotype" w:cs="Arial"/>
                <w:bCs/>
                <w:i/>
                <w:sz w:val="20"/>
                <w:szCs w:val="20"/>
              </w:rPr>
              <w:t>8</w:t>
            </w:r>
          </w:p>
        </w:tc>
      </w:tr>
      <w:tr w:rsidR="008F5DBA" w:rsidRPr="001C1433" w:rsidTr="00980834">
        <w:trPr>
          <w:trHeight w:val="420"/>
          <w:jc w:val="center"/>
        </w:trPr>
        <w:tc>
          <w:tcPr>
            <w:tcW w:w="0" w:type="auto"/>
            <w:vMerge/>
            <w:tcBorders>
              <w:left w:val="single" w:sz="4" w:space="0" w:color="auto"/>
              <w:right w:val="single" w:sz="4" w:space="0" w:color="auto"/>
            </w:tcBorders>
            <w:shd w:val="clear" w:color="auto" w:fill="FFC00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rPr>
            </w:pPr>
            <w:r w:rsidRPr="001C1433">
              <w:rPr>
                <w:rFonts w:ascii="Palatino Linotype" w:hAnsi="Palatino Linotype" w:cs="Arial"/>
                <w:iCs/>
                <w:sz w:val="20"/>
                <w:szCs w:val="20"/>
              </w:rPr>
              <w:t>Nyelvtani rendszerezés 2</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sz w:val="20"/>
                <w:szCs w:val="20"/>
              </w:rPr>
            </w:pPr>
            <w:r w:rsidRPr="001C1433">
              <w:rPr>
                <w:rFonts w:ascii="Palatino Linotype" w:hAnsi="Palatino Linotype" w:cs="Arial"/>
                <w:bCs/>
                <w:i/>
                <w:sz w:val="20"/>
                <w:szCs w:val="20"/>
              </w:rPr>
              <w:t>8 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i/>
                <w:sz w:val="20"/>
                <w:szCs w:val="20"/>
              </w:rPr>
            </w:pPr>
            <w:r w:rsidRPr="001C1433">
              <w:rPr>
                <w:rFonts w:ascii="Palatino Linotype" w:hAnsi="Palatino Linotype" w:cs="Arial"/>
                <w:b/>
                <w:bCs/>
                <w:i/>
                <w:sz w:val="20"/>
                <w:szCs w:val="20"/>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sz w:val="20"/>
                <w:szCs w:val="20"/>
              </w:rPr>
            </w:pPr>
            <w:r w:rsidRPr="001C1433">
              <w:rPr>
                <w:rFonts w:ascii="Palatino Linotype" w:hAnsi="Palatino Linotype" w:cs="Arial"/>
                <w:bCs/>
                <w:i/>
                <w:sz w:val="20"/>
                <w:szCs w:val="20"/>
              </w:rPr>
              <w:t>8 </w:t>
            </w:r>
          </w:p>
        </w:tc>
      </w:tr>
      <w:tr w:rsidR="008F5DBA" w:rsidRPr="001C1433" w:rsidTr="00980834">
        <w:trPr>
          <w:trHeight w:val="420"/>
          <w:jc w:val="center"/>
        </w:trPr>
        <w:tc>
          <w:tcPr>
            <w:tcW w:w="0" w:type="auto"/>
            <w:vMerge/>
            <w:tcBorders>
              <w:left w:val="single" w:sz="4" w:space="0" w:color="auto"/>
              <w:right w:val="single" w:sz="4" w:space="0" w:color="auto"/>
            </w:tcBorders>
            <w:shd w:val="clear" w:color="auto" w:fill="FFC00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rPr>
            </w:pPr>
            <w:r w:rsidRPr="001C1433">
              <w:rPr>
                <w:rFonts w:ascii="Palatino Linotype" w:hAnsi="Palatino Linotype" w:cs="Arial"/>
                <w:sz w:val="20"/>
                <w:szCs w:val="20"/>
                <w:lang w:eastAsia="hu-HU"/>
              </w:rPr>
              <w:t>Nyelvi készségfejlesztés</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sz w:val="20"/>
                <w:szCs w:val="20"/>
              </w:rPr>
            </w:pPr>
            <w:r w:rsidRPr="001C1433">
              <w:rPr>
                <w:rFonts w:ascii="Palatino Linotype" w:hAnsi="Palatino Linotype" w:cs="Arial"/>
                <w:bCs/>
                <w:i/>
                <w:sz w:val="20"/>
                <w:szCs w:val="20"/>
              </w:rPr>
              <w:t>24 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i/>
                <w:sz w:val="20"/>
                <w:szCs w:val="20"/>
              </w:rPr>
            </w:pPr>
            <w:r w:rsidRPr="001C1433">
              <w:rPr>
                <w:rFonts w:ascii="Palatino Linotype" w:hAnsi="Palatino Linotype" w:cs="Arial"/>
                <w:b/>
                <w:bCs/>
                <w:i/>
                <w:sz w:val="20"/>
                <w:szCs w:val="20"/>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sz w:val="20"/>
                <w:szCs w:val="20"/>
              </w:rPr>
            </w:pPr>
            <w:r w:rsidRPr="001C1433">
              <w:rPr>
                <w:rFonts w:ascii="Palatino Linotype" w:hAnsi="Palatino Linotype" w:cs="Arial"/>
                <w:bCs/>
                <w:i/>
                <w:sz w:val="20"/>
                <w:szCs w:val="20"/>
              </w:rPr>
              <w:t>24 </w:t>
            </w:r>
          </w:p>
        </w:tc>
      </w:tr>
      <w:tr w:rsidR="008F5DBA" w:rsidRPr="001C1433" w:rsidTr="00980834">
        <w:trPr>
          <w:trHeight w:val="420"/>
          <w:jc w:val="center"/>
        </w:trPr>
        <w:tc>
          <w:tcPr>
            <w:tcW w:w="0" w:type="auto"/>
            <w:vMerge/>
            <w:tcBorders>
              <w:left w:val="single" w:sz="4" w:space="0" w:color="auto"/>
              <w:bottom w:val="single" w:sz="4" w:space="0" w:color="auto"/>
              <w:right w:val="single" w:sz="4" w:space="0" w:color="auto"/>
            </w:tcBorders>
            <w:shd w:val="clear" w:color="auto" w:fill="FFC00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rPr>
            </w:pPr>
            <w:r w:rsidRPr="001C1433">
              <w:rPr>
                <w:rFonts w:ascii="Palatino Linotype" w:hAnsi="Palatino Linotype" w:cs="Arial"/>
                <w:sz w:val="20"/>
                <w:szCs w:val="20"/>
                <w:lang w:eastAsia="hu-HU"/>
              </w:rPr>
              <w:t>Munkavállalói szókincs</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Cs/>
                <w:sz w:val="20"/>
                <w:szCs w:val="20"/>
              </w:rPr>
            </w:pPr>
            <w:r w:rsidRPr="001C1433">
              <w:rPr>
                <w:rFonts w:ascii="Palatino Linotype" w:hAnsi="Palatino Linotype" w:cs="Arial"/>
                <w:i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bCs/>
                <w:sz w:val="20"/>
                <w:szCs w:val="20"/>
              </w:rPr>
            </w:pPr>
            <w:r w:rsidRPr="001C1433">
              <w:rPr>
                <w:rFonts w:ascii="Palatino Linotype" w:hAnsi="Palatino Linotype" w:cs="Arial"/>
                <w:b/>
                <w:bCs/>
                <w:sz w:val="20"/>
                <w:szCs w:val="20"/>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sz w:val="20"/>
                <w:szCs w:val="20"/>
              </w:rPr>
            </w:pPr>
            <w:r w:rsidRPr="001C1433">
              <w:rPr>
                <w:rFonts w:ascii="Palatino Linotype" w:hAnsi="Palatino Linotype" w:cs="Arial"/>
                <w:bCs/>
                <w:i/>
                <w:sz w:val="20"/>
                <w:szCs w:val="20"/>
              </w:rPr>
              <w:t>24 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bCs/>
                <w:i/>
                <w:sz w:val="20"/>
                <w:szCs w:val="20"/>
              </w:rPr>
            </w:pPr>
            <w:r w:rsidRPr="001C1433">
              <w:rPr>
                <w:rFonts w:ascii="Palatino Linotype" w:hAnsi="Palatino Linotype" w:cs="Arial"/>
                <w:b/>
                <w:bCs/>
                <w:i/>
                <w:sz w:val="20"/>
                <w:szCs w:val="20"/>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sz w:val="20"/>
                <w:szCs w:val="20"/>
              </w:rPr>
            </w:pPr>
            <w:r w:rsidRPr="001C1433">
              <w:rPr>
                <w:rFonts w:ascii="Palatino Linotype" w:hAnsi="Palatino Linotype" w:cs="Arial"/>
                <w:bCs/>
                <w:i/>
                <w:sz w:val="20"/>
                <w:szCs w:val="20"/>
              </w:rPr>
              <w:t>24 </w:t>
            </w:r>
          </w:p>
        </w:tc>
      </w:tr>
      <w:tr w:rsidR="008F5DBA" w:rsidRPr="001C1433" w:rsidTr="00980834">
        <w:trPr>
          <w:trHeight w:val="345"/>
          <w:jc w:val="center"/>
        </w:trPr>
        <w:tc>
          <w:tcPr>
            <w:tcW w:w="0" w:type="auto"/>
            <w:vMerge w:val="restart"/>
            <w:tcBorders>
              <w:top w:val="nil"/>
              <w:left w:val="single" w:sz="4" w:space="0" w:color="auto"/>
              <w:bottom w:val="single" w:sz="4" w:space="0" w:color="auto"/>
              <w:right w:val="single" w:sz="4" w:space="0" w:color="auto"/>
            </w:tcBorders>
            <w:textDirection w:val="btLr"/>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 xml:space="preserve">10925-12 </w:t>
            </w:r>
          </w:p>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Agrárműszaki alapok</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sz w:val="20"/>
                <w:szCs w:val="20"/>
                <w:lang w:eastAsia="hu-HU"/>
              </w:rPr>
            </w:pPr>
            <w:r w:rsidRPr="001C1433">
              <w:rPr>
                <w:rFonts w:ascii="Palatino Linotype" w:hAnsi="Palatino Linotype" w:cs="Arial"/>
                <w:b/>
                <w:sz w:val="20"/>
                <w:szCs w:val="20"/>
                <w:lang w:eastAsia="hu-HU"/>
              </w:rPr>
              <w:t>Géprajz, gépelemek, mechanika</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36</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54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36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32</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158</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108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32</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140</w:t>
            </w:r>
          </w:p>
          <w:p w:rsidR="008F5DBA" w:rsidRPr="001C1433" w:rsidRDefault="008F5DBA" w:rsidP="001C1433">
            <w:pPr>
              <w:spacing w:after="0" w:line="240" w:lineRule="auto"/>
              <w:jc w:val="center"/>
              <w:rPr>
                <w:rFonts w:ascii="Palatino Linotype" w:hAnsi="Palatino Linotype" w:cs="Arial"/>
                <w:b/>
                <w:bCs/>
                <w:sz w:val="20"/>
                <w:szCs w:val="20"/>
                <w:lang w:eastAsia="hu-HU"/>
              </w:rPr>
            </w:pP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Műszaki dokumentációk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24</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i/>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24</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b/>
                <w:bCs/>
                <w:i/>
                <w:iCs/>
                <w:sz w:val="20"/>
                <w:szCs w:val="20"/>
                <w:lang w:eastAsia="hu-HU"/>
              </w:rPr>
              <w:t>18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Műszaki alapmérések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12</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i/>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12</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b/>
                <w:bCs/>
                <w:i/>
                <w:iCs/>
                <w:sz w:val="20"/>
                <w:szCs w:val="20"/>
                <w:lang w:eastAsia="hu-HU"/>
              </w:rPr>
              <w:t>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Gépelemek igénybevételének módjai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10</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i/>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10</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b/>
                <w:bCs/>
                <w:i/>
                <w:iCs/>
                <w:sz w:val="20"/>
                <w:szCs w:val="20"/>
                <w:lang w:eastAsia="hu-HU"/>
              </w:rPr>
              <w:t>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Kötőgépelemek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22</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i/>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22</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b/>
                <w:bCs/>
                <w:i/>
                <w:iCs/>
                <w:sz w:val="20"/>
                <w:szCs w:val="20"/>
                <w:lang w:eastAsia="hu-HU"/>
              </w:rPr>
              <w:t>16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Tengelyek, tengelykötések, csapágyak, csapágyazások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i/>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18</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b/>
                <w:bCs/>
                <w:i/>
                <w:iCs/>
                <w:sz w:val="20"/>
                <w:szCs w:val="20"/>
                <w:lang w:eastAsia="hu-HU"/>
              </w:rPr>
              <w:t>14</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Rugók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i/>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4</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b/>
                <w:bCs/>
                <w:i/>
                <w:iCs/>
                <w:sz w:val="20"/>
                <w:szCs w:val="20"/>
                <w:lang w:eastAsia="hu-HU"/>
              </w:rPr>
              <w:t>2</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Tengelykapcsolók, fékek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i/>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14</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b/>
                <w:bCs/>
                <w:i/>
                <w:iCs/>
                <w:sz w:val="20"/>
                <w:szCs w:val="20"/>
                <w:lang w:eastAsia="hu-HU"/>
              </w:rPr>
              <w:t>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Vezetékelemek és kötéseik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i/>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8</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b/>
                <w:bCs/>
                <w:i/>
                <w:iCs/>
                <w:sz w:val="20"/>
                <w:szCs w:val="20"/>
                <w:lang w:eastAsia="hu-HU"/>
              </w:rPr>
              <w:t>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Hajtások</w:t>
            </w:r>
          </w:p>
        </w:tc>
        <w:tc>
          <w:tcPr>
            <w:tcW w:w="931" w:type="dxa"/>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683" w:type="dxa"/>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14</w:t>
            </w: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14</w:t>
            </w: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b/>
                <w:bCs/>
                <w:i/>
                <w:iCs/>
                <w:sz w:val="20"/>
                <w:szCs w:val="20"/>
                <w:lang w:eastAsia="hu-HU"/>
              </w:rPr>
              <w:t>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Statikai alapfogalmak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i/>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10</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10</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b/>
                <w:bCs/>
                <w:i/>
                <w:iCs/>
                <w:sz w:val="20"/>
                <w:szCs w:val="20"/>
                <w:lang w:eastAsia="hu-HU"/>
              </w:rPr>
              <w:t>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Tartók statikája</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i/>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14</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b/>
                <w:bCs/>
                <w:i/>
                <w:iCs/>
                <w:sz w:val="20"/>
                <w:szCs w:val="20"/>
                <w:lang w:eastAsia="hu-HU"/>
              </w:rPr>
              <w:t>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 xml:space="preserve">Szilárdságtan </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i/>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8</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22</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b/>
                <w:bCs/>
                <w:i/>
                <w:iCs/>
                <w:sz w:val="20"/>
                <w:szCs w:val="20"/>
                <w:lang w:eastAsia="hu-HU"/>
              </w:rPr>
              <w:t>28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Keretszerkezetek, hajtóművek, szivattyúk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10</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b/>
                <w:bCs/>
                <w:i/>
                <w:iCs/>
                <w:sz w:val="20"/>
                <w:szCs w:val="20"/>
                <w:lang w:eastAsia="hu-HU"/>
              </w:rPr>
              <w:t>10</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sz w:val="20"/>
                <w:szCs w:val="20"/>
                <w:lang w:eastAsia="hu-HU"/>
              </w:rPr>
            </w:pPr>
            <w:r w:rsidRPr="001C1433">
              <w:rPr>
                <w:rFonts w:ascii="Palatino Linotype" w:hAnsi="Palatino Linotype" w:cs="Arial"/>
                <w:b/>
                <w:sz w:val="20"/>
                <w:szCs w:val="20"/>
                <w:lang w:eastAsia="hu-HU"/>
              </w:rPr>
              <w:t>Anyagismeret</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36</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36</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36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36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Metallográfiai ismeretek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6</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6</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Fémek és ötvözeteik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14</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14</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14</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Nemfémes anyagok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5</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5</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5</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5</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Tüzelő és kenőanyagok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5</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5</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5</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5</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Fémek alakítása</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6</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6</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sz w:val="20"/>
                <w:szCs w:val="20"/>
                <w:lang w:eastAsia="hu-HU"/>
              </w:rPr>
            </w:pPr>
            <w:r w:rsidRPr="001C1433">
              <w:rPr>
                <w:rFonts w:ascii="Palatino Linotype" w:hAnsi="Palatino Linotype" w:cs="Arial"/>
                <w:b/>
                <w:sz w:val="20"/>
                <w:szCs w:val="20"/>
                <w:lang w:eastAsia="hu-HU"/>
              </w:rPr>
              <w:t>Agrárműszaki alapok gyakorlat</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Cs/>
                <w:sz w:val="20"/>
                <w:szCs w:val="20"/>
                <w:lang w:eastAsia="hu-HU"/>
              </w:rPr>
            </w:pPr>
            <w:r w:rsidRPr="001C1433">
              <w:rPr>
                <w:rFonts w:ascii="Palatino Linotype" w:hAnsi="Palatino Linotype" w:cs="Arial"/>
                <w:b/>
                <w:iCs/>
                <w:sz w:val="20"/>
                <w:szCs w:val="20"/>
                <w:lang w:eastAsia="hu-HU"/>
              </w:rPr>
              <w:t>54</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Cs/>
                <w:sz w:val="20"/>
                <w:szCs w:val="20"/>
                <w:lang w:eastAsia="hu-HU"/>
              </w:rPr>
            </w:pPr>
            <w:r w:rsidRPr="001C1433">
              <w:rPr>
                <w:rFonts w:ascii="Palatino Linotype" w:hAnsi="Palatino Linotype" w:cs="Arial"/>
                <w:b/>
                <w:iCs/>
                <w:sz w:val="20"/>
                <w:szCs w:val="20"/>
                <w:lang w:eastAsia="hu-HU"/>
              </w:rPr>
              <w:t>49</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Cs/>
                <w:sz w:val="20"/>
                <w:szCs w:val="20"/>
                <w:lang w:eastAsia="hu-HU"/>
              </w:rPr>
            </w:pPr>
            <w:r w:rsidRPr="001C1433">
              <w:rPr>
                <w:rFonts w:ascii="Palatino Linotype" w:hAnsi="Palatino Linotype" w:cs="Arial"/>
                <w:b/>
                <w:iCs/>
                <w:sz w:val="20"/>
                <w:szCs w:val="20"/>
                <w:lang w:eastAsia="hu-HU"/>
              </w:rPr>
              <w:t>72</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Cs/>
                <w:sz w:val="20"/>
                <w:szCs w:val="20"/>
                <w:lang w:eastAsia="hu-HU"/>
              </w:rPr>
            </w:pPr>
            <w:r w:rsidRPr="001C1433">
              <w:rPr>
                <w:rFonts w:ascii="Palatino Linotype" w:hAnsi="Palatino Linotype" w:cs="Arial"/>
                <w:b/>
                <w:iCs/>
                <w:sz w:val="20"/>
                <w:szCs w:val="20"/>
                <w:lang w:eastAsia="hu-HU"/>
              </w:rPr>
              <w:t>35</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Cs/>
                <w:sz w:val="20"/>
                <w:szCs w:val="20"/>
                <w:lang w:eastAsia="hu-HU"/>
              </w:rPr>
            </w:pPr>
            <w:r w:rsidRPr="001C1433">
              <w:rPr>
                <w:rFonts w:ascii="Palatino Linotype" w:hAnsi="Palatino Linotype" w:cs="Arial"/>
                <w:b/>
                <w:iCs/>
                <w:sz w:val="20"/>
                <w:szCs w:val="20"/>
                <w:lang w:eastAsia="hu-HU"/>
              </w:rPr>
              <w:t>72</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282</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Cs/>
                <w:sz w:val="20"/>
                <w:szCs w:val="20"/>
                <w:lang w:eastAsia="hu-HU"/>
              </w:rPr>
            </w:pPr>
            <w:r w:rsidRPr="001C1433">
              <w:rPr>
                <w:rFonts w:ascii="Palatino Linotype" w:hAnsi="Palatino Linotype" w:cs="Arial"/>
                <w:b/>
                <w:iCs/>
                <w:sz w:val="20"/>
                <w:szCs w:val="20"/>
                <w:lang w:eastAsia="hu-HU"/>
              </w:rPr>
              <w:t>234</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234</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Műhely megismerése, előrajzolás</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6</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Fémipari alapműveletek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30</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30</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30</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30</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Kötések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12</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12</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12</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12</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Mérések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6</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Korrózió elleni védelem</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12</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12</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16</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Melegüzemi technológiák alkalmazása</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16</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16</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20</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20</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Lánghegesztés</w:t>
            </w:r>
          </w:p>
        </w:tc>
        <w:tc>
          <w:tcPr>
            <w:tcW w:w="931" w:type="dxa"/>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683" w:type="dxa"/>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22</w:t>
            </w: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22</w:t>
            </w: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28</w:t>
            </w: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28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Ívhegesztés</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22</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22</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26</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26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Hajtóművek szerelése, javítása</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18</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18</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22</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22</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 xml:space="preserve">Gépi forgácsolás alapfogalmai </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8</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12</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12</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Köszörülés</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10</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10</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14</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14</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Esztergályozás</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28</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28</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32</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32</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Marás, gyalulás</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8</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10</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10</w:t>
            </w:r>
          </w:p>
        </w:tc>
      </w:tr>
      <w:tr w:rsidR="008F5DBA" w:rsidRPr="001C1433" w:rsidTr="00980834">
        <w:trPr>
          <w:trHeight w:val="345"/>
          <w:jc w:val="center"/>
        </w:trPr>
        <w:tc>
          <w:tcPr>
            <w:tcW w:w="0" w:type="auto"/>
            <w:vMerge w:val="restart"/>
            <w:tcBorders>
              <w:top w:val="nil"/>
              <w:left w:val="single" w:sz="4" w:space="0" w:color="auto"/>
              <w:bottom w:val="single" w:sz="4" w:space="0" w:color="auto"/>
              <w:right w:val="single" w:sz="4" w:space="0" w:color="auto"/>
            </w:tcBorders>
            <w:textDirection w:val="btLr"/>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 xml:space="preserve">10975-12 </w:t>
            </w:r>
          </w:p>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Agrárműszaki erőforrások</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sz w:val="20"/>
                <w:szCs w:val="20"/>
                <w:lang w:eastAsia="hu-HU"/>
              </w:rPr>
            </w:pPr>
            <w:r w:rsidRPr="001C1433">
              <w:rPr>
                <w:rFonts w:ascii="Palatino Linotype" w:hAnsi="Palatino Linotype" w:cs="Arial"/>
                <w:b/>
                <w:sz w:val="20"/>
                <w:szCs w:val="20"/>
                <w:lang w:eastAsia="hu-HU"/>
              </w:rPr>
              <w:t>Agrárműszaki erőgépek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36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54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32</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122</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108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96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204</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Belsőégésű motorok szerkezeti felépítése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r w:rsidRPr="001C1433">
              <w:rPr>
                <w:rFonts w:ascii="Palatino Linotype" w:hAnsi="Palatino Linotype" w:cs="Arial"/>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6</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5</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r w:rsidRPr="001C1433">
              <w:rPr>
                <w:rFonts w:ascii="Palatino Linotype" w:hAnsi="Palatino Linotype" w:cs="Arial"/>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5</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Belsőégésű motorok működése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r w:rsidRPr="001C1433">
              <w:rPr>
                <w:rFonts w:ascii="Palatino Linotype" w:hAnsi="Palatino Linotype" w:cs="Arial"/>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8</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7</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r w:rsidRPr="001C1433">
              <w:rPr>
                <w:rFonts w:ascii="Palatino Linotype" w:hAnsi="Palatino Linotype" w:cs="Arial"/>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7</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Belsőégésű motorok tüzelőanyag-ellátása</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13</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13</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9</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9</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Belsőégésű motorok szabályozása</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4</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4</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Belsőégésű motorok kenése és hűtése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5</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5</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5</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5</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Közlekedési ismeretek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36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36</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36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36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Agrárműszaki erőforrások mechanikus teljesítmény-átvitele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12</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12</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11</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11</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Agrárműszaki erőforrások hidraulikus teljesítmény-átvitele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12</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18</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14</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Agrárműszaki erőforrások járószerkezete és kormányzása</w:t>
            </w:r>
          </w:p>
        </w:tc>
        <w:tc>
          <w:tcPr>
            <w:tcW w:w="931" w:type="dxa"/>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13</w:t>
            </w: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13</w:t>
            </w: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10</w:t>
            </w: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10</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Alváz és felépítmény</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3</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3</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3</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3</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Vonó- és függesztő-szerkezetek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4</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4</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Agrárműszaki erőforrások fékezése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Agrárműszaki erőforrások elektromos berendezései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20</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20</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Egyéb agrárműszaki erőforrások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7</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7</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Mezőgazdasági erőgépek részegységeinek javítása</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b/>
                <w:bCs/>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24</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Agrárgazdasági erőgépek karbantartása</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Egyéb agrárgazdasági erőgépek javítása</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10</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10</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Új és javított gépek bejáratása, korrózióvédelme, gépek tárolása</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5</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5</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Karbantartás és javítás szervezése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r w:rsidRPr="001C1433">
              <w:rPr>
                <w:rFonts w:ascii="Palatino Linotype" w:hAnsi="Palatino Linotype" w:cs="Arial"/>
                <w:sz w:val="20"/>
                <w:szCs w:val="20"/>
                <w:lang w:eastAsia="hu-HU"/>
              </w:rPr>
              <w:t>Agrárműszaki erőgépek gyakorlata</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35</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54</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64</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153</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180</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128</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308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Biztonsági ellenőrzés és üzemeltetés</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15 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r w:rsidRPr="001C1433">
              <w:rPr>
                <w:rFonts w:ascii="Palatino Linotype" w:hAnsi="Palatino Linotype" w:cs="Arial"/>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15</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20 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r w:rsidRPr="001C1433">
              <w:rPr>
                <w:rFonts w:ascii="Palatino Linotype" w:hAnsi="Palatino Linotype" w:cs="Arial"/>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20 </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Motorok szerkezeti felépítése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12 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r w:rsidRPr="001C1433">
              <w:rPr>
                <w:rFonts w:ascii="Palatino Linotype" w:hAnsi="Palatino Linotype" w:cs="Arial"/>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12</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24 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r w:rsidRPr="001C1433">
              <w:rPr>
                <w:rFonts w:ascii="Palatino Linotype" w:hAnsi="Palatino Linotype" w:cs="Arial"/>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24 </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Tüzelőanyag ellátó rendszerek kialakítása</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12</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12</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24</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24</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Kenési és hűtési rendszerek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6</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12</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12</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Agrárműszaki erőforrások mechanikus teljesítmény-átviteli rendszerei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9</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12</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21</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28</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28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Agrárműszaki erőforrások hidraulikus teljesítmény-átviteli rendszerei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24 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24</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36</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36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Vonó- és függesztő- szerkezetek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6</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Járó- és kormányszerkezetek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16</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16</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20</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20</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Alváz és felépítmény</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6</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Agrárműszaki erőforrásokon, munkagépeken alkalmazott fékszerkezetek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28</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i/>
                <w:iCs/>
                <w:sz w:val="20"/>
                <w:szCs w:val="20"/>
                <w:lang w:eastAsia="hu-HU"/>
              </w:rPr>
              <w:t>28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Agrárműszaki erőforrások elektromos berendezései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24</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i/>
                <w:iCs/>
                <w:sz w:val="20"/>
                <w:szCs w:val="20"/>
                <w:lang w:eastAsia="hu-HU"/>
              </w:rPr>
              <w:t>24</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Egyéb agrárműszaki erőforrások kialakítása, javítása</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20</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i/>
                <w:iCs/>
                <w:sz w:val="20"/>
                <w:szCs w:val="20"/>
                <w:lang w:eastAsia="hu-HU"/>
              </w:rPr>
              <w:t>20</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Mezőgazdasági erőgépek részegységének javítása</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36</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i/>
                <w:iCs/>
                <w:sz w:val="20"/>
                <w:szCs w:val="20"/>
                <w:lang w:eastAsia="hu-HU"/>
              </w:rPr>
              <w:t>36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Agrárgazdasági erőgépek karbantartása</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12</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i/>
                <w:iCs/>
                <w:sz w:val="20"/>
                <w:szCs w:val="20"/>
                <w:lang w:eastAsia="hu-HU"/>
              </w:rPr>
              <w:t>12</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Új és javított gépek bejáratása, korrózióvédelme, gépek tárolása</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i/>
                <w:iCs/>
                <w:sz w:val="20"/>
                <w:szCs w:val="20"/>
                <w:lang w:eastAsia="hu-HU"/>
              </w:rPr>
              <w:t>8</w:t>
            </w:r>
          </w:p>
        </w:tc>
      </w:tr>
      <w:tr w:rsidR="008F5DBA" w:rsidRPr="001C1433" w:rsidTr="00980834">
        <w:trPr>
          <w:trHeight w:val="345"/>
          <w:jc w:val="center"/>
        </w:trPr>
        <w:tc>
          <w:tcPr>
            <w:tcW w:w="0" w:type="auto"/>
            <w:vMerge w:val="restart"/>
            <w:tcBorders>
              <w:top w:val="nil"/>
              <w:left w:val="single" w:sz="4" w:space="0" w:color="auto"/>
              <w:bottom w:val="single" w:sz="4" w:space="0" w:color="auto"/>
              <w:right w:val="single" w:sz="4" w:space="0" w:color="auto"/>
            </w:tcBorders>
            <w:textDirection w:val="btLr"/>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11049-12</w:t>
            </w:r>
          </w:p>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 xml:space="preserve"> Mezőgazdasági termelés gépei</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sz w:val="20"/>
                <w:szCs w:val="20"/>
                <w:lang w:eastAsia="hu-HU"/>
              </w:rPr>
            </w:pPr>
            <w:r w:rsidRPr="001C1433">
              <w:rPr>
                <w:rFonts w:ascii="Palatino Linotype" w:hAnsi="Palatino Linotype" w:cs="Arial"/>
                <w:b/>
                <w:sz w:val="20"/>
                <w:szCs w:val="20"/>
                <w:lang w:eastAsia="hu-HU"/>
              </w:rPr>
              <w:t>Mezőgazdasági munkagépek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36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35</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36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64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171</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108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128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236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Tápanyag visszapótlás gépei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12</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12</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12</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12</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Talajművelés gépei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14</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14</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Vetés, ültetés, palántázás gépei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10</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18</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12</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12</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Növényvédelem gépei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12</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12</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10</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10</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Öntözés gépei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6</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4</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Szálastakarmányok betakarításának gépei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10</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12</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22</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Gabona betakarítás gépei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20</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20</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Kukorica betakarítás gépei</w:t>
            </w:r>
          </w:p>
        </w:tc>
        <w:tc>
          <w:tcPr>
            <w:tcW w:w="931" w:type="dxa"/>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10</w:t>
            </w: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10</w:t>
            </w: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Szemes termények utókezelésének gépei</w:t>
            </w:r>
          </w:p>
        </w:tc>
        <w:tc>
          <w:tcPr>
            <w:tcW w:w="931" w:type="dxa"/>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10</w:t>
            </w: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10</w:t>
            </w: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Burgonya betakarításának gépei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6</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4</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Cukorrépa betakarítás gépei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6</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4</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Ipari növények betakarításának gépei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i/>
                <w:iCs/>
                <w:sz w:val="20"/>
                <w:szCs w:val="20"/>
                <w:lang w:eastAsia="hu-HU"/>
              </w:rPr>
              <w:t>18</w:t>
            </w:r>
          </w:p>
        </w:tc>
      </w:tr>
      <w:tr w:rsidR="008F5DBA" w:rsidRPr="001C1433" w:rsidTr="00980834">
        <w:trPr>
          <w:trHeight w:val="377"/>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Zöldség gyümölcs betakarítás és feldolgozás gépei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20</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i/>
                <w:iCs/>
                <w:sz w:val="20"/>
                <w:szCs w:val="20"/>
                <w:lang w:eastAsia="hu-HU"/>
              </w:rPr>
              <w:t>20</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Szállítás és anyagmozgatás gépei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b/>
                <w:bCs/>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28 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i/>
                <w:iCs/>
                <w:sz w:val="20"/>
                <w:szCs w:val="20"/>
                <w:lang w:eastAsia="hu-HU"/>
              </w:rPr>
              <w:t>28 </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Az állattartás épületei és gépei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25</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i/>
                <w:iCs/>
                <w:sz w:val="20"/>
                <w:szCs w:val="20"/>
                <w:lang w:eastAsia="hu-HU"/>
              </w:rPr>
              <w:t>25</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Mezőgazdasági munkagépek részegységeinek javítása</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25</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i/>
                <w:iCs/>
                <w:sz w:val="20"/>
                <w:szCs w:val="20"/>
                <w:lang w:eastAsia="hu-HU"/>
              </w:rPr>
              <w:t>25</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Mg-munkagépek karbantartása</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b/>
                <w:bCs/>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i/>
                <w:iCs/>
                <w:sz w:val="20"/>
                <w:szCs w:val="20"/>
                <w:lang w:eastAsia="hu-HU"/>
              </w:rPr>
              <w:t>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Új és javított gépek bejáratása, korrózió védelem, gépek tárolása</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b/>
                <w:bCs/>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i/>
                <w:iCs/>
                <w:sz w:val="20"/>
                <w:szCs w:val="20"/>
                <w:lang w:eastAsia="hu-HU"/>
              </w:rPr>
              <w:t>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sz w:val="20"/>
                <w:szCs w:val="20"/>
                <w:lang w:eastAsia="hu-HU"/>
              </w:rPr>
            </w:pPr>
            <w:r w:rsidRPr="001C1433">
              <w:rPr>
                <w:rFonts w:ascii="Palatino Linotype" w:hAnsi="Palatino Linotype" w:cs="Arial"/>
                <w:b/>
                <w:sz w:val="20"/>
                <w:szCs w:val="20"/>
                <w:lang w:eastAsia="hu-HU"/>
              </w:rPr>
              <w:t>Mezőgazdasági munkagépek gyakorlat</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64</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64</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144</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128</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272</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Tápanyag-visszapótlás gépei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4 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4</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14 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i/>
                <w:iCs/>
                <w:sz w:val="20"/>
                <w:szCs w:val="20"/>
                <w:lang w:eastAsia="hu-HU"/>
              </w:rPr>
              <w:t>14 </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Talajművelés gépei</w:t>
            </w:r>
          </w:p>
        </w:tc>
        <w:tc>
          <w:tcPr>
            <w:tcW w:w="931" w:type="dxa"/>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683" w:type="dxa"/>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8</w:t>
            </w: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18</w:t>
            </w:r>
          </w:p>
        </w:tc>
        <w:tc>
          <w:tcPr>
            <w:tcW w:w="0" w:type="auto"/>
            <w:tcBorders>
              <w:top w:val="single" w:sz="4" w:space="0" w:color="auto"/>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1323" w:type="dxa"/>
            <w:tcBorders>
              <w:top w:val="single" w:sz="4" w:space="0" w:color="auto"/>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Vető, ültető és palántázás gépei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8</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18</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Növényápolás gépei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8</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18</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 xml:space="preserve">Szálastakarmány betakarítás gépei </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8</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18</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Gabonabetakarítás gépei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12</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12</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24</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24</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Kukorica betakarítás gépei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4</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4</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10</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10</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Szemestermények utókezelésének gépei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4</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4</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Burgonya betakarító gépek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4</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4</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Cukorrépa betakarító gépek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4</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4</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Ipari növények betakarításának gépei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16</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i/>
                <w:iCs/>
                <w:sz w:val="20"/>
                <w:szCs w:val="20"/>
                <w:lang w:eastAsia="hu-HU"/>
              </w:rPr>
              <w:t>16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Zöldség gyümölcs betakarítás és feldolgozás gépei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12</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i/>
                <w:iCs/>
                <w:sz w:val="20"/>
                <w:szCs w:val="20"/>
                <w:lang w:eastAsia="hu-HU"/>
              </w:rPr>
              <w:t>12</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Szállítás és  anyagmozgatás gépei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26</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i/>
                <w:iCs/>
                <w:sz w:val="20"/>
                <w:szCs w:val="20"/>
                <w:lang w:eastAsia="hu-HU"/>
              </w:rPr>
              <w:t>26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Az állattartás épületei és gépei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22</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i/>
                <w:iCs/>
                <w:sz w:val="20"/>
                <w:szCs w:val="20"/>
                <w:lang w:eastAsia="hu-HU"/>
              </w:rPr>
              <w:t>22</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Mezőgazdasági munkagépek részegységeinek javítása</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32</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32</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Mg-munkagépek karbantartása</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b/>
                <w:bCs/>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12</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12</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bottom"/>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Új és javított gépek bejáratása, korrózió védelem, gépek tárolása</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b/>
                <w:bCs/>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8</w:t>
            </w:r>
            <w:r w:rsidRPr="001C1433">
              <w:rPr>
                <w:rFonts w:ascii="Palatino Linotype" w:hAnsi="Palatino Linotype" w:cs="Arial"/>
                <w:b/>
                <w:bCs/>
                <w:i/>
                <w:iCs/>
                <w:sz w:val="20"/>
                <w:szCs w:val="20"/>
                <w:lang w:eastAsia="hu-HU"/>
              </w:rPr>
              <w:t> </w:t>
            </w:r>
          </w:p>
        </w:tc>
      </w:tr>
      <w:tr w:rsidR="008F5DBA" w:rsidRPr="001C1433" w:rsidTr="00980834">
        <w:trPr>
          <w:trHeight w:val="345"/>
          <w:jc w:val="center"/>
        </w:trPr>
        <w:tc>
          <w:tcPr>
            <w:tcW w:w="0" w:type="auto"/>
            <w:vMerge w:val="restart"/>
            <w:tcBorders>
              <w:top w:val="nil"/>
              <w:left w:val="single" w:sz="4" w:space="0" w:color="auto"/>
              <w:bottom w:val="single" w:sz="4" w:space="0" w:color="auto"/>
              <w:right w:val="single" w:sz="4" w:space="0" w:color="auto"/>
            </w:tcBorders>
            <w:textDirection w:val="btLr"/>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 xml:space="preserve">11050-12 </w:t>
            </w:r>
          </w:p>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Gépek üzemeltetése a mezőgazdaságban</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sz w:val="20"/>
                <w:szCs w:val="20"/>
                <w:lang w:eastAsia="hu-HU"/>
              </w:rPr>
            </w:pPr>
            <w:r w:rsidRPr="001C1433">
              <w:rPr>
                <w:rFonts w:ascii="Palatino Linotype" w:hAnsi="Palatino Linotype" w:cs="Arial"/>
                <w:b/>
                <w:sz w:val="20"/>
                <w:szCs w:val="20"/>
                <w:lang w:eastAsia="hu-HU"/>
              </w:rPr>
              <w:t>Mezőgazdasági gépek üzemeltetése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64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64</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108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128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236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Tápanyag visszapótlás gépeinek üzemeltetése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6</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12 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12 </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Talajművelés gépeinek üzemeltetése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9</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9</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Vetés, ültetés, palántázás gépeinek üzemeltetése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 8</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16 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16 </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Növényápolás gépeinek üzemeltetése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7</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7</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10</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10</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Szálastakarmányok betakarítása, gépeinek üzemeltetése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11</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11</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20</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20</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Gabona-betakarítás gépeinek üzemeltetése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17</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17</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24</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Szemes termények utókezelése, gépeinek üzemeltetése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Cs/>
                <w:sz w:val="20"/>
                <w:szCs w:val="20"/>
                <w:lang w:eastAsia="hu-HU"/>
              </w:rPr>
            </w:pPr>
            <w:r w:rsidRPr="001C1433">
              <w:rPr>
                <w:rFonts w:ascii="Palatino Linotype" w:hAnsi="Palatino Linotype" w:cs="Arial"/>
                <w:b/>
                <w:bCs/>
                <w:iCs/>
                <w:sz w:val="20"/>
                <w:szCs w:val="20"/>
                <w:lang w:eastAsia="hu-HU"/>
              </w:rPr>
              <w:t>6</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sz w:val="20"/>
                <w:szCs w:val="20"/>
                <w:lang w:eastAsia="hu-HU"/>
              </w:rPr>
              <w:t>Ipari és egyéb növények betakarítása, gépeinek beállítása és üzemeltetése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9</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9</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Burgonya betakarítás gépeinek üzemeltetése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4</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Zöldség és gyümölcs betakarítás, feldolgozás gépeinek üzemeltetése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15</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15</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Anyagmozgatás gépeinek üzemeltetése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10</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10</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Állattartás épületei és gépeinek üzemeltetése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20</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20</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Gépjavítás alapjai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20</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20</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Mezőgazdasági gépek állapotváltozásainak formái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Műszaki állapotváltozások mérése, gépek diagnosztizálása</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Gépjavítás technológiai eljárásai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24</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sz w:val="20"/>
                <w:szCs w:val="20"/>
                <w:lang w:eastAsia="hu-HU"/>
              </w:rPr>
            </w:pPr>
            <w:r w:rsidRPr="001C1433">
              <w:rPr>
                <w:rFonts w:ascii="Palatino Linotype" w:hAnsi="Palatino Linotype" w:cs="Arial"/>
                <w:b/>
                <w:sz w:val="20"/>
                <w:szCs w:val="20"/>
                <w:lang w:eastAsia="hu-HU"/>
              </w:rPr>
              <w:t>Gépek üzemeltetése a mezőgazdaságban gyakorlat</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140</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140</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208</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208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Tápanyag visszapótlás gépeinek beállítása és üzemeltetése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b/>
                <w:bCs/>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12</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i/>
                <w:iCs/>
                <w:sz w:val="20"/>
                <w:szCs w:val="20"/>
                <w:lang w:eastAsia="hu-HU"/>
              </w:rPr>
              <w:t>12</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Talajművelés gépeinek beállítása és üzemeltetése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b/>
                <w:bCs/>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16</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i/>
                <w:iCs/>
                <w:sz w:val="20"/>
                <w:szCs w:val="20"/>
                <w:lang w:eastAsia="hu-HU"/>
              </w:rPr>
              <w:t>16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Vetés, ültetés, palántázás gépeinek beállítása és üzemeltetése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16</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i/>
                <w:iCs/>
                <w:sz w:val="20"/>
                <w:szCs w:val="20"/>
                <w:lang w:eastAsia="hu-HU"/>
              </w:rPr>
              <w:t>16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Növényápolás gépeinek beállítása és üzemeltetése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i/>
                <w:iCs/>
                <w:sz w:val="20"/>
                <w:szCs w:val="20"/>
                <w:lang w:eastAsia="hu-HU"/>
              </w:rPr>
              <w:t>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Szálastakarmányok betakarítása, gépeinek beállítása és üzemeltetése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12</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12</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Gabona betakarítás gépeinek beállítása és üzemeltetése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20</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20</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Szemes termények utókezelése, gépeinek beállítása és üzemeltetése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4</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4</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sz w:val="20"/>
                <w:szCs w:val="20"/>
                <w:lang w:eastAsia="hu-HU"/>
              </w:rPr>
              <w:t>Ipari és egyéb növények betakarítása, gépeinek beállítása és üzemeltetése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16</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Burgonya betakarítás gépeinek beállítása és üzemeltetése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4</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i/>
                <w:iCs/>
                <w:sz w:val="20"/>
                <w:szCs w:val="20"/>
                <w:lang w:eastAsia="hu-HU"/>
              </w:rPr>
              <w:t>4</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Zöldség és gyümölcs betakarítás, feldolgozás gépeinek beállítása és üzemeltetése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i/>
                <w:iCs/>
                <w:sz w:val="20"/>
                <w:szCs w:val="20"/>
                <w:lang w:eastAsia="hu-HU"/>
              </w:rPr>
              <w:t>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Anyagmozgatás gépeinek üzemeltetése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16</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Állattartás épületei és gépeinek előkészítése, beállítása és üzemeltetése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16</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i/>
                <w:iCs/>
                <w:sz w:val="20"/>
                <w:szCs w:val="20"/>
                <w:lang w:eastAsia="hu-HU"/>
              </w:rPr>
              <w:t>16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Gépjavítás alapjai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20</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i/>
                <w:iCs/>
                <w:sz w:val="20"/>
                <w:szCs w:val="20"/>
                <w:lang w:eastAsia="hu-HU"/>
              </w:rPr>
              <w:t>20</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Mezőgazdasági gépek állapotfelmérése, diagnosztika</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20</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i/>
                <w:iCs/>
                <w:sz w:val="20"/>
                <w:szCs w:val="20"/>
                <w:lang w:eastAsia="hu-HU"/>
              </w:rPr>
              <w:t>20</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Gépek javítása során alkalmazott technológiai eljárások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20</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i/>
                <w:iCs/>
                <w:sz w:val="20"/>
                <w:szCs w:val="20"/>
                <w:lang w:eastAsia="hu-HU"/>
              </w:rPr>
              <w:t>20</w:t>
            </w:r>
          </w:p>
        </w:tc>
      </w:tr>
      <w:tr w:rsidR="008F5DBA" w:rsidRPr="001C1433" w:rsidTr="00980834">
        <w:trPr>
          <w:trHeight w:val="345"/>
          <w:jc w:val="center"/>
        </w:trPr>
        <w:tc>
          <w:tcPr>
            <w:tcW w:w="0" w:type="auto"/>
            <w:vMerge w:val="restart"/>
            <w:tcBorders>
              <w:top w:val="nil"/>
              <w:left w:val="single" w:sz="4" w:space="0" w:color="auto"/>
              <w:bottom w:val="single" w:sz="4" w:space="0" w:color="auto"/>
              <w:right w:val="single" w:sz="4" w:space="0" w:color="auto"/>
            </w:tcBorders>
            <w:textDirection w:val="btLr"/>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11051-12</w:t>
            </w:r>
          </w:p>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Mezőgazdasági és vállalkozási ismeretek</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sz w:val="20"/>
                <w:szCs w:val="20"/>
                <w:lang w:eastAsia="hu-HU"/>
              </w:rPr>
            </w:pPr>
            <w:r w:rsidRPr="001C1433">
              <w:rPr>
                <w:rFonts w:ascii="Palatino Linotype" w:hAnsi="Palatino Linotype" w:cs="Arial"/>
                <w:b/>
                <w:sz w:val="20"/>
                <w:szCs w:val="20"/>
                <w:lang w:eastAsia="hu-HU"/>
              </w:rPr>
              <w:t>Mezőgazdasági ismeretek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36</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21</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18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r w:rsidRPr="001C1433">
              <w:rPr>
                <w:rFonts w:ascii="Palatino Linotype" w:hAnsi="Palatino Linotype" w:cs="Arial"/>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75</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72</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r w:rsidRPr="001C1433">
              <w:rPr>
                <w:rFonts w:ascii="Palatino Linotype" w:hAnsi="Palatino Linotype" w:cs="Arial"/>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72</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Növények életműködése, környezete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4</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4</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Talajtan, talajművelés, trágyázás</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10</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10</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12</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12</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Vetés, ültetés, növényápolás</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10</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10</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Betakarítás, termesztési módok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14</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14</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18</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Állattartási alapismeretek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10</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10</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b/>
                <w:bCs/>
                <w:i/>
                <w:iCs/>
                <w:sz w:val="20"/>
                <w:szCs w:val="20"/>
                <w:lang w:eastAsia="hu-HU"/>
              </w:rPr>
              <w:t>14</w:t>
            </w:r>
          </w:p>
        </w:tc>
      </w:tr>
      <w:tr w:rsidR="008F5DBA" w:rsidRPr="001C1433" w:rsidTr="00980834">
        <w:trPr>
          <w:trHeight w:val="1124"/>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Fontosabb haszonállatok jellemzői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Cs/>
                <w:i/>
                <w:iCs/>
                <w:sz w:val="20"/>
                <w:szCs w:val="20"/>
                <w:lang w:eastAsia="hu-HU"/>
              </w:rPr>
            </w:pPr>
            <w:r w:rsidRPr="001C1433">
              <w:rPr>
                <w:rFonts w:ascii="Palatino Linotype" w:hAnsi="Palatino Linotype" w:cs="Arial"/>
                <w:bCs/>
                <w:i/>
                <w:iCs/>
                <w:sz w:val="20"/>
                <w:szCs w:val="20"/>
                <w:lang w:eastAsia="hu-HU"/>
              </w:rPr>
              <w:t>8</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12</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b/>
                <w:bCs/>
                <w:i/>
                <w:iCs/>
                <w:sz w:val="20"/>
                <w:szCs w:val="20"/>
                <w:lang w:eastAsia="hu-HU"/>
              </w:rPr>
              <w:t>12</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sz w:val="20"/>
                <w:szCs w:val="20"/>
                <w:lang w:eastAsia="hu-HU"/>
              </w:rPr>
            </w:pPr>
            <w:r w:rsidRPr="001C1433">
              <w:rPr>
                <w:rFonts w:ascii="Palatino Linotype" w:hAnsi="Palatino Linotype" w:cs="Arial"/>
                <w:b/>
                <w:sz w:val="20"/>
                <w:szCs w:val="20"/>
                <w:lang w:eastAsia="hu-HU"/>
              </w:rPr>
              <w:t>Vállalkozási ismeretek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64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64 </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Gazdálkodás, gazdaságtan alapjai</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b/>
                <w:bCs/>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14</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14</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Vállalkozási formák, vállalkozás alapítása, működtetése, megszüntetése</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b/>
                <w:bCs/>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22</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22</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Adózási, bérezési, munkaügyi alapismeretek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b/>
                <w:bCs/>
                <w:i/>
                <w:i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r w:rsidRPr="001C1433">
              <w:rPr>
                <w:rFonts w:ascii="Palatino Linotype" w:hAnsi="Palatino Linotype" w:cs="Arial"/>
                <w:b/>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 </w:t>
            </w: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6</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Ügyviteli ismeretek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12</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12</w:t>
            </w:r>
          </w:p>
        </w:tc>
      </w:tr>
      <w:tr w:rsidR="008F5DBA" w:rsidRPr="001C1433" w:rsidTr="00980834">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iCs/>
                <w:sz w:val="20"/>
                <w:szCs w:val="20"/>
                <w:lang w:eastAsia="hu-HU"/>
              </w:rPr>
            </w:pPr>
            <w:r w:rsidRPr="001C1433">
              <w:rPr>
                <w:rFonts w:ascii="Palatino Linotype" w:hAnsi="Palatino Linotype" w:cs="Arial"/>
                <w:iCs/>
                <w:sz w:val="20"/>
                <w:szCs w:val="20"/>
                <w:lang w:eastAsia="hu-HU"/>
              </w:rPr>
              <w:t>Pénzügyi alapismeretek, pénzügyi feladatok</w:t>
            </w:r>
          </w:p>
        </w:tc>
        <w:tc>
          <w:tcPr>
            <w:tcW w:w="931"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683" w:type="dxa"/>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8F5DBA" w:rsidRPr="001C1433" w:rsidRDefault="008F5DBA" w:rsidP="001C143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r w:rsidRPr="001C1433">
              <w:rPr>
                <w:rFonts w:ascii="Palatino Linotype" w:hAnsi="Palatino Linotype" w:cs="Arial"/>
                <w:i/>
                <w:iCs/>
                <w:sz w:val="20"/>
                <w:szCs w:val="20"/>
                <w:lang w:eastAsia="hu-HU"/>
              </w:rPr>
              <w:t>10</w:t>
            </w:r>
          </w:p>
        </w:tc>
        <w:tc>
          <w:tcPr>
            <w:tcW w:w="0" w:type="auto"/>
            <w:tcBorders>
              <w:top w:val="nil"/>
              <w:left w:val="nil"/>
              <w:bottom w:val="single" w:sz="4" w:space="0" w:color="auto"/>
              <w:right w:val="single" w:sz="4" w:space="0" w:color="auto"/>
            </w:tcBorders>
            <w:shd w:val="clear" w:color="auto" w:fill="BFBFBF"/>
            <w:vAlign w:val="center"/>
          </w:tcPr>
          <w:p w:rsidR="008F5DBA" w:rsidRPr="001C1433" w:rsidRDefault="008F5DBA" w:rsidP="001C1433">
            <w:pPr>
              <w:spacing w:after="0" w:line="240" w:lineRule="auto"/>
              <w:jc w:val="center"/>
              <w:rPr>
                <w:rFonts w:ascii="Palatino Linotype" w:hAnsi="Palatino Linotype" w:cs="Arial"/>
                <w:i/>
                <w:iCs/>
                <w:sz w:val="20"/>
                <w:szCs w:val="20"/>
                <w:lang w:eastAsia="hu-HU"/>
              </w:rPr>
            </w:pPr>
          </w:p>
        </w:tc>
        <w:tc>
          <w:tcPr>
            <w:tcW w:w="1323" w:type="dxa"/>
            <w:tcBorders>
              <w:top w:val="nil"/>
              <w:left w:val="nil"/>
              <w:bottom w:val="single" w:sz="4" w:space="0" w:color="auto"/>
              <w:right w:val="single" w:sz="4" w:space="0" w:color="auto"/>
            </w:tcBorders>
            <w:vAlign w:val="center"/>
          </w:tcPr>
          <w:p w:rsidR="008F5DBA" w:rsidRPr="001C1433" w:rsidRDefault="008F5DBA" w:rsidP="001C1433">
            <w:pPr>
              <w:spacing w:after="0" w:line="240" w:lineRule="auto"/>
              <w:jc w:val="center"/>
              <w:rPr>
                <w:rFonts w:ascii="Palatino Linotype" w:hAnsi="Palatino Linotype" w:cs="Arial"/>
                <w:b/>
                <w:bCs/>
                <w:i/>
                <w:iCs/>
                <w:sz w:val="20"/>
                <w:szCs w:val="20"/>
                <w:lang w:eastAsia="hu-HU"/>
              </w:rPr>
            </w:pPr>
            <w:r w:rsidRPr="001C1433">
              <w:rPr>
                <w:rFonts w:ascii="Palatino Linotype" w:hAnsi="Palatino Linotype" w:cs="Arial"/>
                <w:i/>
                <w:iCs/>
                <w:sz w:val="20"/>
                <w:szCs w:val="20"/>
                <w:lang w:eastAsia="hu-HU"/>
              </w:rPr>
              <w:t>10</w:t>
            </w:r>
          </w:p>
        </w:tc>
      </w:tr>
      <w:tr w:rsidR="008F5DBA" w:rsidRPr="001C1433" w:rsidTr="00980834">
        <w:trPr>
          <w:trHeight w:val="345"/>
          <w:jc w:val="center"/>
        </w:trPr>
        <w:tc>
          <w:tcPr>
            <w:tcW w:w="0" w:type="auto"/>
            <w:gridSpan w:val="2"/>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sz w:val="20"/>
                <w:szCs w:val="20"/>
                <w:lang w:eastAsia="hu-HU"/>
              </w:rPr>
            </w:pPr>
            <w:r w:rsidRPr="001C1433">
              <w:rPr>
                <w:rFonts w:ascii="Palatino Linotype" w:hAnsi="Palatino Linotype" w:cs="Arial"/>
                <w:b/>
                <w:sz w:val="20"/>
                <w:szCs w:val="20"/>
                <w:lang w:eastAsia="hu-HU"/>
              </w:rPr>
              <w:t>Összesen</w:t>
            </w:r>
          </w:p>
        </w:tc>
        <w:tc>
          <w:tcPr>
            <w:tcW w:w="931" w:type="dxa"/>
            <w:tcBorders>
              <w:top w:val="nil"/>
              <w:left w:val="nil"/>
              <w:bottom w:val="single" w:sz="4" w:space="0" w:color="auto"/>
              <w:right w:val="single" w:sz="4" w:space="0" w:color="auto"/>
            </w:tcBorders>
            <w:noWrap/>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126</w:t>
            </w:r>
          </w:p>
        </w:tc>
        <w:tc>
          <w:tcPr>
            <w:tcW w:w="683" w:type="dxa"/>
            <w:tcBorders>
              <w:top w:val="nil"/>
              <w:left w:val="nil"/>
              <w:bottom w:val="single" w:sz="4" w:space="0" w:color="auto"/>
              <w:right w:val="single" w:sz="4" w:space="0" w:color="auto"/>
            </w:tcBorders>
            <w:noWrap/>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54</w:t>
            </w:r>
          </w:p>
        </w:tc>
        <w:tc>
          <w:tcPr>
            <w:tcW w:w="0" w:type="auto"/>
            <w:vMerge w:val="restart"/>
            <w:tcBorders>
              <w:top w:val="nil"/>
              <w:left w:val="single" w:sz="4" w:space="0" w:color="auto"/>
              <w:bottom w:val="single" w:sz="4" w:space="0" w:color="000000"/>
              <w:right w:val="single" w:sz="4" w:space="0" w:color="auto"/>
            </w:tcBorders>
            <w:shd w:val="clear" w:color="000000" w:fill="808080"/>
            <w:noWrap/>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70</w:t>
            </w:r>
          </w:p>
        </w:tc>
        <w:tc>
          <w:tcPr>
            <w:tcW w:w="0" w:type="auto"/>
            <w:tcBorders>
              <w:top w:val="nil"/>
              <w:left w:val="nil"/>
              <w:bottom w:val="single" w:sz="4" w:space="0" w:color="auto"/>
              <w:right w:val="single" w:sz="4" w:space="0" w:color="auto"/>
            </w:tcBorders>
            <w:noWrap/>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144</w:t>
            </w:r>
          </w:p>
        </w:tc>
        <w:tc>
          <w:tcPr>
            <w:tcW w:w="0" w:type="auto"/>
            <w:tcBorders>
              <w:top w:val="nil"/>
              <w:left w:val="nil"/>
              <w:bottom w:val="single" w:sz="4" w:space="0" w:color="auto"/>
              <w:right w:val="single" w:sz="4" w:space="0" w:color="auto"/>
            </w:tcBorders>
            <w:noWrap/>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72</w:t>
            </w:r>
          </w:p>
        </w:tc>
        <w:tc>
          <w:tcPr>
            <w:tcW w:w="0" w:type="auto"/>
            <w:vMerge w:val="restart"/>
            <w:tcBorders>
              <w:top w:val="nil"/>
              <w:left w:val="single" w:sz="4" w:space="0" w:color="auto"/>
              <w:bottom w:val="single" w:sz="4" w:space="0" w:color="000000"/>
              <w:right w:val="single" w:sz="4" w:space="0" w:color="auto"/>
            </w:tcBorders>
            <w:shd w:val="clear" w:color="000000" w:fill="808080"/>
            <w:noWrap/>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105</w:t>
            </w:r>
          </w:p>
        </w:tc>
        <w:tc>
          <w:tcPr>
            <w:tcW w:w="0" w:type="auto"/>
            <w:tcBorders>
              <w:top w:val="nil"/>
              <w:left w:val="nil"/>
              <w:bottom w:val="single" w:sz="4" w:space="0" w:color="auto"/>
              <w:right w:val="single" w:sz="4" w:space="0" w:color="auto"/>
            </w:tcBorders>
            <w:noWrap/>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126 </w:t>
            </w:r>
          </w:p>
        </w:tc>
        <w:tc>
          <w:tcPr>
            <w:tcW w:w="0" w:type="auto"/>
            <w:tcBorders>
              <w:top w:val="nil"/>
              <w:left w:val="nil"/>
              <w:bottom w:val="single" w:sz="4" w:space="0" w:color="auto"/>
              <w:right w:val="single" w:sz="4" w:space="0" w:color="auto"/>
            </w:tcBorders>
            <w:noWrap/>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 126</w:t>
            </w:r>
          </w:p>
        </w:tc>
        <w:tc>
          <w:tcPr>
            <w:tcW w:w="0" w:type="auto"/>
            <w:vMerge w:val="restart"/>
            <w:tcBorders>
              <w:top w:val="nil"/>
              <w:left w:val="single" w:sz="4" w:space="0" w:color="auto"/>
              <w:bottom w:val="single" w:sz="4" w:space="0" w:color="000000"/>
              <w:right w:val="single" w:sz="4" w:space="0" w:color="auto"/>
            </w:tcBorders>
            <w:shd w:val="clear" w:color="000000" w:fill="808080"/>
            <w:noWrap/>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140</w:t>
            </w:r>
          </w:p>
        </w:tc>
        <w:tc>
          <w:tcPr>
            <w:tcW w:w="0" w:type="auto"/>
            <w:tcBorders>
              <w:top w:val="nil"/>
              <w:left w:val="nil"/>
              <w:bottom w:val="single" w:sz="4" w:space="0" w:color="auto"/>
              <w:right w:val="single" w:sz="4" w:space="0" w:color="auto"/>
            </w:tcBorders>
            <w:noWrap/>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192</w:t>
            </w:r>
          </w:p>
        </w:tc>
        <w:tc>
          <w:tcPr>
            <w:tcW w:w="0" w:type="auto"/>
            <w:tcBorders>
              <w:top w:val="nil"/>
              <w:left w:val="nil"/>
              <w:bottom w:val="single" w:sz="4" w:space="0" w:color="auto"/>
              <w:right w:val="single" w:sz="4" w:space="0" w:color="auto"/>
            </w:tcBorders>
            <w:noWrap/>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128</w:t>
            </w:r>
          </w:p>
        </w:tc>
        <w:tc>
          <w:tcPr>
            <w:tcW w:w="0" w:type="auto"/>
            <w:tcBorders>
              <w:top w:val="nil"/>
              <w:left w:val="nil"/>
              <w:bottom w:val="single" w:sz="4" w:space="0" w:color="auto"/>
              <w:right w:val="single" w:sz="4" w:space="0" w:color="auto"/>
            </w:tcBorders>
            <w:noWrap/>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1283 </w:t>
            </w:r>
          </w:p>
        </w:tc>
        <w:tc>
          <w:tcPr>
            <w:tcW w:w="0" w:type="auto"/>
            <w:tcBorders>
              <w:top w:val="nil"/>
              <w:left w:val="nil"/>
              <w:bottom w:val="single" w:sz="4" w:space="0" w:color="auto"/>
              <w:right w:val="single" w:sz="4" w:space="0" w:color="auto"/>
            </w:tcBorders>
            <w:noWrap/>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558</w:t>
            </w:r>
          </w:p>
        </w:tc>
        <w:tc>
          <w:tcPr>
            <w:tcW w:w="0" w:type="auto"/>
            <w:tcBorders>
              <w:top w:val="nil"/>
              <w:left w:val="nil"/>
              <w:bottom w:val="single" w:sz="4" w:space="0" w:color="auto"/>
              <w:right w:val="single" w:sz="4" w:space="0" w:color="auto"/>
            </w:tcBorders>
            <w:noWrap/>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558</w:t>
            </w:r>
          </w:p>
        </w:tc>
        <w:tc>
          <w:tcPr>
            <w:tcW w:w="0" w:type="auto"/>
            <w:vMerge w:val="restart"/>
            <w:tcBorders>
              <w:top w:val="nil"/>
              <w:left w:val="single" w:sz="4" w:space="0" w:color="auto"/>
              <w:bottom w:val="single" w:sz="4" w:space="0" w:color="000000"/>
              <w:right w:val="single" w:sz="4" w:space="0" w:color="auto"/>
            </w:tcBorders>
            <w:shd w:val="clear" w:color="000000" w:fill="808080"/>
            <w:noWrap/>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160</w:t>
            </w:r>
          </w:p>
        </w:tc>
        <w:tc>
          <w:tcPr>
            <w:tcW w:w="0" w:type="auto"/>
            <w:tcBorders>
              <w:top w:val="nil"/>
              <w:left w:val="nil"/>
              <w:bottom w:val="single" w:sz="4" w:space="0" w:color="auto"/>
              <w:right w:val="single" w:sz="4" w:space="0" w:color="auto"/>
            </w:tcBorders>
            <w:noWrap/>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528</w:t>
            </w:r>
          </w:p>
        </w:tc>
        <w:tc>
          <w:tcPr>
            <w:tcW w:w="0" w:type="auto"/>
            <w:tcBorders>
              <w:top w:val="nil"/>
              <w:left w:val="nil"/>
              <w:bottom w:val="single" w:sz="4" w:space="0" w:color="auto"/>
              <w:right w:val="single" w:sz="4" w:space="0" w:color="auto"/>
            </w:tcBorders>
            <w:noWrap/>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464</w:t>
            </w:r>
          </w:p>
        </w:tc>
        <w:tc>
          <w:tcPr>
            <w:tcW w:w="1323" w:type="dxa"/>
            <w:tcBorders>
              <w:top w:val="nil"/>
              <w:left w:val="nil"/>
              <w:bottom w:val="single" w:sz="4" w:space="0" w:color="auto"/>
              <w:right w:val="single" w:sz="4" w:space="0" w:color="auto"/>
            </w:tcBorders>
            <w:noWrap/>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2108 </w:t>
            </w:r>
          </w:p>
        </w:tc>
      </w:tr>
      <w:tr w:rsidR="008F5DBA" w:rsidRPr="001C1433" w:rsidTr="00980834">
        <w:trPr>
          <w:trHeight w:val="345"/>
          <w:jc w:val="center"/>
        </w:trPr>
        <w:tc>
          <w:tcPr>
            <w:tcW w:w="0" w:type="auto"/>
            <w:gridSpan w:val="2"/>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b/>
                <w:sz w:val="20"/>
                <w:szCs w:val="20"/>
                <w:lang w:eastAsia="hu-HU"/>
              </w:rPr>
            </w:pPr>
            <w:r w:rsidRPr="001C1433">
              <w:rPr>
                <w:rFonts w:ascii="Palatino Linotype" w:hAnsi="Palatino Linotype" w:cs="Arial"/>
                <w:b/>
                <w:sz w:val="20"/>
                <w:szCs w:val="20"/>
                <w:lang w:eastAsia="hu-HU"/>
              </w:rPr>
              <w:t>Összesen</w:t>
            </w:r>
          </w:p>
        </w:tc>
        <w:tc>
          <w:tcPr>
            <w:tcW w:w="0" w:type="auto"/>
            <w:gridSpan w:val="2"/>
            <w:tcBorders>
              <w:top w:val="single" w:sz="4" w:space="0" w:color="auto"/>
              <w:left w:val="nil"/>
              <w:bottom w:val="single" w:sz="4" w:space="0" w:color="auto"/>
              <w:right w:val="single" w:sz="4" w:space="0" w:color="000000"/>
            </w:tcBorders>
            <w:noWrap/>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180</w:t>
            </w:r>
          </w:p>
        </w:tc>
        <w:tc>
          <w:tcPr>
            <w:tcW w:w="0" w:type="auto"/>
            <w:vMerge/>
            <w:tcBorders>
              <w:top w:val="nil"/>
              <w:left w:val="single" w:sz="4" w:space="0" w:color="auto"/>
              <w:bottom w:val="single" w:sz="4" w:space="0" w:color="000000"/>
              <w:right w:val="single" w:sz="4" w:space="0" w:color="auto"/>
            </w:tcBorders>
            <w:vAlign w:val="center"/>
          </w:tcPr>
          <w:p w:rsidR="008F5DBA" w:rsidRPr="001C1433" w:rsidRDefault="008F5DBA" w:rsidP="001C1433">
            <w:pPr>
              <w:spacing w:after="0" w:line="240" w:lineRule="auto"/>
              <w:rPr>
                <w:rFonts w:ascii="Palatino Linotype" w:hAnsi="Palatino Linotype" w:cs="Arial"/>
                <w:b/>
                <w:sz w:val="20"/>
                <w:szCs w:val="20"/>
                <w:lang w:eastAsia="hu-HU"/>
              </w:rPr>
            </w:pPr>
          </w:p>
        </w:tc>
        <w:tc>
          <w:tcPr>
            <w:tcW w:w="0" w:type="auto"/>
            <w:gridSpan w:val="2"/>
            <w:tcBorders>
              <w:top w:val="single" w:sz="4" w:space="0" w:color="auto"/>
              <w:left w:val="nil"/>
              <w:bottom w:val="single" w:sz="4" w:space="0" w:color="auto"/>
              <w:right w:val="single" w:sz="4" w:space="0" w:color="000000"/>
            </w:tcBorders>
            <w:noWrap/>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216</w:t>
            </w:r>
          </w:p>
        </w:tc>
        <w:tc>
          <w:tcPr>
            <w:tcW w:w="0" w:type="auto"/>
            <w:vMerge/>
            <w:tcBorders>
              <w:top w:val="nil"/>
              <w:left w:val="single" w:sz="4" w:space="0" w:color="auto"/>
              <w:bottom w:val="single" w:sz="4" w:space="0" w:color="000000"/>
              <w:right w:val="single" w:sz="4" w:space="0" w:color="auto"/>
            </w:tcBorders>
            <w:vAlign w:val="center"/>
          </w:tcPr>
          <w:p w:rsidR="008F5DBA" w:rsidRPr="001C1433" w:rsidRDefault="008F5DBA" w:rsidP="001C1433">
            <w:pPr>
              <w:spacing w:after="0" w:line="240" w:lineRule="auto"/>
              <w:rPr>
                <w:rFonts w:ascii="Palatino Linotype" w:hAnsi="Palatino Linotype" w:cs="Arial"/>
                <w:b/>
                <w:sz w:val="20"/>
                <w:szCs w:val="20"/>
                <w:lang w:eastAsia="hu-HU"/>
              </w:rPr>
            </w:pPr>
          </w:p>
        </w:tc>
        <w:tc>
          <w:tcPr>
            <w:tcW w:w="0" w:type="auto"/>
            <w:gridSpan w:val="2"/>
            <w:tcBorders>
              <w:top w:val="single" w:sz="4" w:space="0" w:color="auto"/>
              <w:left w:val="nil"/>
              <w:bottom w:val="single" w:sz="4" w:space="0" w:color="auto"/>
              <w:right w:val="single" w:sz="4" w:space="0" w:color="000000"/>
            </w:tcBorders>
            <w:noWrap/>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252</w:t>
            </w:r>
          </w:p>
        </w:tc>
        <w:tc>
          <w:tcPr>
            <w:tcW w:w="0" w:type="auto"/>
            <w:vMerge/>
            <w:tcBorders>
              <w:top w:val="nil"/>
              <w:left w:val="single" w:sz="4" w:space="0" w:color="auto"/>
              <w:bottom w:val="single" w:sz="4" w:space="0" w:color="000000"/>
              <w:right w:val="single" w:sz="4" w:space="0" w:color="auto"/>
            </w:tcBorders>
            <w:vAlign w:val="center"/>
          </w:tcPr>
          <w:p w:rsidR="008F5DBA" w:rsidRPr="001C1433" w:rsidRDefault="008F5DBA" w:rsidP="001C1433">
            <w:pPr>
              <w:spacing w:after="0" w:line="240" w:lineRule="auto"/>
              <w:rPr>
                <w:rFonts w:ascii="Palatino Linotype" w:hAnsi="Palatino Linotype" w:cs="Arial"/>
                <w:b/>
                <w:sz w:val="20"/>
                <w:szCs w:val="20"/>
                <w:lang w:eastAsia="hu-HU"/>
              </w:rPr>
            </w:pPr>
          </w:p>
        </w:tc>
        <w:tc>
          <w:tcPr>
            <w:tcW w:w="0" w:type="auto"/>
            <w:gridSpan w:val="2"/>
            <w:tcBorders>
              <w:top w:val="single" w:sz="4" w:space="0" w:color="auto"/>
              <w:left w:val="nil"/>
              <w:bottom w:val="single" w:sz="4" w:space="0" w:color="auto"/>
              <w:right w:val="single" w:sz="4" w:space="0" w:color="000000"/>
            </w:tcBorders>
            <w:noWrap/>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320</w:t>
            </w:r>
          </w:p>
        </w:tc>
        <w:tc>
          <w:tcPr>
            <w:tcW w:w="0" w:type="auto"/>
            <w:tcBorders>
              <w:top w:val="nil"/>
              <w:left w:val="nil"/>
              <w:bottom w:val="single" w:sz="4" w:space="0" w:color="auto"/>
              <w:right w:val="single" w:sz="4" w:space="0" w:color="auto"/>
            </w:tcBorders>
            <w:noWrap/>
            <w:vAlign w:val="center"/>
          </w:tcPr>
          <w:p w:rsidR="008F5DBA" w:rsidRPr="001C1433" w:rsidRDefault="008F5DBA" w:rsidP="001C1433">
            <w:pPr>
              <w:spacing w:after="0" w:line="240" w:lineRule="auto"/>
              <w:jc w:val="center"/>
              <w:rPr>
                <w:rFonts w:ascii="Palatino Linotype" w:hAnsi="Palatino Linotype" w:cs="Arial"/>
                <w:b/>
                <w:bCs/>
                <w:sz w:val="20"/>
                <w:szCs w:val="20"/>
                <w:lang w:eastAsia="hu-HU"/>
              </w:rPr>
            </w:pPr>
            <w:r w:rsidRPr="001C1433">
              <w:rPr>
                <w:rFonts w:ascii="Palatino Linotype" w:hAnsi="Palatino Linotype" w:cs="Arial"/>
                <w:b/>
                <w:bCs/>
                <w:sz w:val="20"/>
                <w:szCs w:val="20"/>
                <w:lang w:eastAsia="hu-HU"/>
              </w:rPr>
              <w:t>1283 </w:t>
            </w:r>
          </w:p>
        </w:tc>
        <w:tc>
          <w:tcPr>
            <w:tcW w:w="0" w:type="auto"/>
            <w:gridSpan w:val="2"/>
            <w:tcBorders>
              <w:top w:val="single" w:sz="4" w:space="0" w:color="auto"/>
              <w:left w:val="nil"/>
              <w:bottom w:val="single" w:sz="4" w:space="0" w:color="auto"/>
              <w:right w:val="single" w:sz="4" w:space="0" w:color="000000"/>
            </w:tcBorders>
            <w:noWrap/>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1116</w:t>
            </w:r>
          </w:p>
        </w:tc>
        <w:tc>
          <w:tcPr>
            <w:tcW w:w="0" w:type="auto"/>
            <w:vMerge/>
            <w:tcBorders>
              <w:top w:val="nil"/>
              <w:left w:val="single" w:sz="4" w:space="0" w:color="auto"/>
              <w:bottom w:val="single" w:sz="4" w:space="0" w:color="000000"/>
              <w:right w:val="single" w:sz="4" w:space="0" w:color="auto"/>
            </w:tcBorders>
            <w:vAlign w:val="center"/>
          </w:tcPr>
          <w:p w:rsidR="008F5DBA" w:rsidRPr="001C1433" w:rsidRDefault="008F5DBA" w:rsidP="001C1433">
            <w:pPr>
              <w:spacing w:after="0" w:line="240" w:lineRule="auto"/>
              <w:rPr>
                <w:rFonts w:ascii="Palatino Linotype" w:hAnsi="Palatino Linotype" w:cs="Arial"/>
                <w:b/>
                <w:sz w:val="20"/>
                <w:szCs w:val="20"/>
                <w:lang w:eastAsia="hu-HU"/>
              </w:rPr>
            </w:pPr>
          </w:p>
        </w:tc>
        <w:tc>
          <w:tcPr>
            <w:tcW w:w="0" w:type="auto"/>
            <w:gridSpan w:val="2"/>
            <w:tcBorders>
              <w:top w:val="single" w:sz="4" w:space="0" w:color="auto"/>
              <w:left w:val="nil"/>
              <w:bottom w:val="single" w:sz="4" w:space="0" w:color="auto"/>
              <w:right w:val="single" w:sz="4" w:space="0" w:color="000000"/>
            </w:tcBorders>
            <w:noWrap/>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992</w:t>
            </w:r>
          </w:p>
        </w:tc>
        <w:tc>
          <w:tcPr>
            <w:tcW w:w="1323" w:type="dxa"/>
            <w:tcBorders>
              <w:top w:val="nil"/>
              <w:left w:val="nil"/>
              <w:bottom w:val="single" w:sz="4" w:space="0" w:color="auto"/>
              <w:right w:val="single" w:sz="4" w:space="0" w:color="auto"/>
            </w:tcBorders>
            <w:noWrap/>
            <w:vAlign w:val="center"/>
          </w:tcPr>
          <w:p w:rsidR="008F5DBA" w:rsidRPr="001C1433" w:rsidRDefault="008F5DBA" w:rsidP="001C1433">
            <w:pPr>
              <w:spacing w:after="0" w:line="240" w:lineRule="auto"/>
              <w:jc w:val="center"/>
              <w:rPr>
                <w:rFonts w:ascii="Palatino Linotype" w:hAnsi="Palatino Linotype" w:cs="Arial"/>
                <w:b/>
                <w:sz w:val="20"/>
                <w:szCs w:val="20"/>
                <w:lang w:eastAsia="hu-HU"/>
              </w:rPr>
            </w:pPr>
            <w:r w:rsidRPr="001C1433">
              <w:rPr>
                <w:rFonts w:ascii="Palatino Linotype" w:hAnsi="Palatino Linotype" w:cs="Arial"/>
                <w:b/>
                <w:sz w:val="20"/>
                <w:szCs w:val="20"/>
                <w:lang w:eastAsia="hu-HU"/>
              </w:rPr>
              <w:t>2268 </w:t>
            </w:r>
          </w:p>
        </w:tc>
      </w:tr>
      <w:tr w:rsidR="008F5DBA" w:rsidRPr="001C1433" w:rsidTr="00980834">
        <w:trPr>
          <w:trHeight w:val="330"/>
          <w:jc w:val="center"/>
        </w:trPr>
        <w:tc>
          <w:tcPr>
            <w:tcW w:w="0" w:type="auto"/>
            <w:gridSpan w:val="2"/>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r w:rsidRPr="001C1433">
              <w:rPr>
                <w:rFonts w:ascii="Palatino Linotype" w:hAnsi="Palatino Linotype" w:cs="Arial"/>
                <w:sz w:val="20"/>
                <w:szCs w:val="20"/>
                <w:lang w:eastAsia="hu-HU"/>
              </w:rPr>
              <w:t>Elméleti óraszámok/aránya</w:t>
            </w:r>
          </w:p>
        </w:tc>
        <w:tc>
          <w:tcPr>
            <w:tcW w:w="0" w:type="auto"/>
            <w:gridSpan w:val="15"/>
            <w:tcBorders>
              <w:top w:val="single" w:sz="4" w:space="0" w:color="auto"/>
              <w:left w:val="nil"/>
              <w:bottom w:val="single" w:sz="4" w:space="0" w:color="auto"/>
              <w:right w:val="single" w:sz="4" w:space="0" w:color="000000"/>
            </w:tcBorders>
            <w:noWrap/>
            <w:vAlign w:val="center"/>
          </w:tcPr>
          <w:p w:rsidR="008F5DBA" w:rsidRPr="001C1433" w:rsidRDefault="008F5DBA" w:rsidP="001C1433">
            <w:pPr>
              <w:spacing w:after="0" w:line="240" w:lineRule="auto"/>
              <w:rPr>
                <w:rFonts w:ascii="Palatino Linotype" w:hAnsi="Palatino Linotype" w:cs="Arial"/>
                <w:sz w:val="20"/>
                <w:szCs w:val="20"/>
                <w:lang w:eastAsia="hu-HU"/>
              </w:rPr>
            </w:pPr>
            <w:r w:rsidRPr="001C1433">
              <w:rPr>
                <w:rFonts w:ascii="Palatino Linotype" w:hAnsi="Palatino Linotype" w:cs="Arial"/>
                <w:sz w:val="20"/>
                <w:szCs w:val="20"/>
                <w:lang w:eastAsia="hu-HU"/>
              </w:rPr>
              <w:t>öt évfolyamos képzésben: 1116/49% / két évfolyamos képzésben: 1086/48%</w:t>
            </w:r>
          </w:p>
        </w:tc>
        <w:tc>
          <w:tcPr>
            <w:tcW w:w="0" w:type="auto"/>
            <w:tcBorders>
              <w:top w:val="single" w:sz="4" w:space="0" w:color="auto"/>
              <w:left w:val="nil"/>
              <w:bottom w:val="single" w:sz="4" w:space="0" w:color="auto"/>
              <w:right w:val="single" w:sz="4" w:space="0" w:color="auto"/>
            </w:tcBorders>
            <w:noWrap/>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 </w:t>
            </w:r>
          </w:p>
        </w:tc>
        <w:tc>
          <w:tcPr>
            <w:tcW w:w="0" w:type="auto"/>
            <w:tcBorders>
              <w:top w:val="single" w:sz="4" w:space="0" w:color="auto"/>
              <w:left w:val="nil"/>
              <w:bottom w:val="single" w:sz="4" w:space="0" w:color="auto"/>
              <w:right w:val="single" w:sz="4" w:space="0" w:color="auto"/>
            </w:tcBorders>
            <w:noWrap/>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 </w:t>
            </w:r>
          </w:p>
        </w:tc>
        <w:tc>
          <w:tcPr>
            <w:tcW w:w="1323" w:type="dxa"/>
            <w:tcBorders>
              <w:top w:val="single" w:sz="4" w:space="0" w:color="auto"/>
              <w:left w:val="nil"/>
              <w:bottom w:val="single" w:sz="4" w:space="0" w:color="auto"/>
              <w:right w:val="single" w:sz="4" w:space="0" w:color="auto"/>
            </w:tcBorders>
            <w:noWrap/>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p>
        </w:tc>
      </w:tr>
      <w:tr w:rsidR="008F5DBA" w:rsidRPr="001C1433" w:rsidTr="00980834">
        <w:trPr>
          <w:trHeight w:val="330"/>
          <w:jc w:val="center"/>
        </w:trPr>
        <w:tc>
          <w:tcPr>
            <w:tcW w:w="0" w:type="auto"/>
            <w:gridSpan w:val="2"/>
            <w:tcBorders>
              <w:top w:val="single" w:sz="4" w:space="0" w:color="auto"/>
              <w:left w:val="single" w:sz="4" w:space="0" w:color="auto"/>
              <w:bottom w:val="single" w:sz="4" w:space="0" w:color="auto"/>
              <w:right w:val="single" w:sz="4" w:space="0" w:color="auto"/>
            </w:tcBorders>
            <w:vAlign w:val="center"/>
          </w:tcPr>
          <w:p w:rsidR="008F5DBA" w:rsidRPr="001C1433" w:rsidRDefault="008F5DBA" w:rsidP="001C1433">
            <w:pPr>
              <w:spacing w:after="0" w:line="240" w:lineRule="auto"/>
              <w:rPr>
                <w:rFonts w:ascii="Palatino Linotype" w:hAnsi="Palatino Linotype" w:cs="Arial"/>
                <w:sz w:val="20"/>
                <w:szCs w:val="20"/>
                <w:lang w:eastAsia="hu-HU"/>
              </w:rPr>
            </w:pPr>
            <w:r w:rsidRPr="001C1433">
              <w:rPr>
                <w:rFonts w:ascii="Palatino Linotype" w:hAnsi="Palatino Linotype" w:cs="Arial"/>
                <w:sz w:val="20"/>
                <w:szCs w:val="20"/>
                <w:lang w:eastAsia="hu-HU"/>
              </w:rPr>
              <w:t>Gyakorlati óraszámok/aránya</w:t>
            </w:r>
          </w:p>
        </w:tc>
        <w:tc>
          <w:tcPr>
            <w:tcW w:w="0" w:type="auto"/>
            <w:gridSpan w:val="15"/>
            <w:tcBorders>
              <w:top w:val="single" w:sz="4" w:space="0" w:color="auto"/>
              <w:left w:val="nil"/>
              <w:bottom w:val="single" w:sz="4" w:space="0" w:color="auto"/>
              <w:right w:val="single" w:sz="4" w:space="0" w:color="000000"/>
            </w:tcBorders>
            <w:noWrap/>
            <w:vAlign w:val="center"/>
          </w:tcPr>
          <w:p w:rsidR="008F5DBA" w:rsidRPr="001C1433" w:rsidRDefault="008F5DBA" w:rsidP="001C1433">
            <w:pPr>
              <w:spacing w:after="0" w:line="240" w:lineRule="auto"/>
              <w:rPr>
                <w:rFonts w:ascii="Palatino Linotype" w:hAnsi="Palatino Linotype" w:cs="Arial"/>
                <w:sz w:val="20"/>
                <w:szCs w:val="20"/>
                <w:lang w:eastAsia="hu-HU"/>
              </w:rPr>
            </w:pPr>
            <w:r w:rsidRPr="001C1433">
              <w:rPr>
                <w:rFonts w:ascii="Palatino Linotype" w:hAnsi="Palatino Linotype" w:cs="Arial"/>
                <w:sz w:val="20"/>
                <w:szCs w:val="20"/>
                <w:lang w:eastAsia="hu-HU"/>
              </w:rPr>
              <w:t>öt évfolyamos képzésben: 1159/51% / két évfolyamos képzésben: 1182/52%</w:t>
            </w:r>
          </w:p>
        </w:tc>
        <w:tc>
          <w:tcPr>
            <w:tcW w:w="0" w:type="auto"/>
            <w:tcBorders>
              <w:top w:val="nil"/>
              <w:left w:val="nil"/>
              <w:bottom w:val="single" w:sz="4" w:space="0" w:color="auto"/>
              <w:right w:val="single" w:sz="4" w:space="0" w:color="auto"/>
            </w:tcBorders>
            <w:noWrap/>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noWrap/>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r w:rsidRPr="001C1433">
              <w:rPr>
                <w:rFonts w:ascii="Palatino Linotype" w:hAnsi="Palatino Linotype" w:cs="Arial"/>
                <w:sz w:val="20"/>
                <w:szCs w:val="20"/>
                <w:lang w:eastAsia="hu-HU"/>
              </w:rPr>
              <w:t> </w:t>
            </w:r>
          </w:p>
        </w:tc>
        <w:tc>
          <w:tcPr>
            <w:tcW w:w="1323" w:type="dxa"/>
            <w:tcBorders>
              <w:top w:val="nil"/>
              <w:left w:val="nil"/>
              <w:bottom w:val="single" w:sz="4" w:space="0" w:color="auto"/>
              <w:right w:val="single" w:sz="4" w:space="0" w:color="auto"/>
            </w:tcBorders>
            <w:noWrap/>
            <w:vAlign w:val="center"/>
          </w:tcPr>
          <w:p w:rsidR="008F5DBA" w:rsidRPr="001C1433" w:rsidRDefault="008F5DBA" w:rsidP="001C1433">
            <w:pPr>
              <w:spacing w:after="0" w:line="240" w:lineRule="auto"/>
              <w:jc w:val="center"/>
              <w:rPr>
                <w:rFonts w:ascii="Palatino Linotype" w:hAnsi="Palatino Linotype" w:cs="Arial"/>
                <w:sz w:val="20"/>
                <w:szCs w:val="20"/>
                <w:lang w:eastAsia="hu-HU"/>
              </w:rPr>
            </w:pPr>
          </w:p>
        </w:tc>
      </w:tr>
    </w:tbl>
    <w:p w:rsidR="008F5DBA" w:rsidRDefault="008F5DBA" w:rsidP="00B94BBE">
      <w:pPr>
        <w:widowControl w:val="0"/>
        <w:suppressAutoHyphens/>
        <w:spacing w:after="0" w:line="240" w:lineRule="auto"/>
        <w:jc w:val="center"/>
        <w:rPr>
          <w:rFonts w:ascii="Palatino Linotype" w:hAnsi="Palatino Linotype" w:cs="Mangal"/>
          <w:b/>
          <w:kern w:val="1"/>
          <w:sz w:val="24"/>
          <w:szCs w:val="24"/>
          <w:lang w:eastAsia="hi-IN" w:bidi="hi-IN"/>
        </w:rPr>
      </w:pPr>
    </w:p>
    <w:p w:rsidR="008F5DBA" w:rsidRPr="000E120B" w:rsidRDefault="008F5DBA" w:rsidP="00B94BBE">
      <w:pPr>
        <w:widowControl w:val="0"/>
        <w:suppressAutoHyphens/>
        <w:spacing w:after="0" w:line="240" w:lineRule="auto"/>
        <w:jc w:val="both"/>
        <w:rPr>
          <w:rFonts w:ascii="Palatino Linotype" w:hAnsi="Palatino Linotype"/>
        </w:rPr>
        <w:sectPr w:rsidR="008F5DBA" w:rsidRPr="000E120B" w:rsidSect="0006357D">
          <w:footerReference w:type="default" r:id="rId8"/>
          <w:pgSz w:w="16838" w:h="11906" w:orient="landscape"/>
          <w:pgMar w:top="1276" w:right="1418" w:bottom="1418" w:left="1418" w:header="708" w:footer="708" w:gutter="0"/>
          <w:cols w:space="708"/>
          <w:docGrid w:linePitch="360"/>
        </w:sectPr>
      </w:pPr>
    </w:p>
    <w:p w:rsidR="008F5DBA" w:rsidRDefault="008F5DBA"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8F5DBA" w:rsidRPr="000E120B" w:rsidRDefault="008F5DBA" w:rsidP="00014447">
      <w:pPr>
        <w:widowControl w:val="0"/>
        <w:suppressAutoHyphens/>
        <w:spacing w:after="0" w:line="240" w:lineRule="auto"/>
        <w:jc w:val="both"/>
        <w:rPr>
          <w:rFonts w:ascii="Palatino Linotype" w:hAnsi="Palatino Linotype"/>
          <w:kern w:val="1"/>
          <w:sz w:val="20"/>
          <w:szCs w:val="20"/>
          <w:lang w:eastAsia="hi-IN" w:bidi="hi-IN"/>
        </w:rPr>
      </w:pPr>
      <w:r w:rsidRPr="000E120B">
        <w:rPr>
          <w:rFonts w:ascii="Palatino Linotype" w:hAnsi="Palatino Linotype"/>
          <w:kern w:val="1"/>
          <w:sz w:val="20"/>
          <w:szCs w:val="20"/>
          <w:lang w:eastAsia="hi-IN" w:bidi="hi-IN"/>
        </w:rPr>
        <w:t>Jelmagyarázat: e/elmélet; gy/gyakorlat; ögy/összefüggő szakmai gyakorlat</w:t>
      </w:r>
    </w:p>
    <w:p w:rsidR="008F5DBA" w:rsidRPr="000E120B" w:rsidRDefault="008F5DBA" w:rsidP="006E6764">
      <w:pPr>
        <w:widowControl w:val="0"/>
        <w:suppressAutoHyphens/>
        <w:spacing w:after="0" w:line="240" w:lineRule="auto"/>
        <w:jc w:val="both"/>
        <w:rPr>
          <w:rFonts w:ascii="Palatino Linotype" w:hAnsi="Palatino Linotype"/>
          <w:kern w:val="1"/>
          <w:sz w:val="20"/>
          <w:szCs w:val="20"/>
          <w:lang w:eastAsia="hi-IN" w:bidi="hi-IN"/>
        </w:rPr>
      </w:pPr>
    </w:p>
    <w:p w:rsidR="008F5DBA" w:rsidRPr="000E120B" w:rsidRDefault="008F5DBA"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8F5DBA" w:rsidRPr="000E120B" w:rsidRDefault="008F5DBA" w:rsidP="006039B3">
      <w:pPr>
        <w:widowControl w:val="0"/>
        <w:suppressAutoHyphens/>
        <w:spacing w:after="0" w:line="240" w:lineRule="auto"/>
        <w:jc w:val="both"/>
        <w:rPr>
          <w:rFonts w:ascii="Palatino Linotype" w:hAnsi="Palatino Linotype"/>
          <w:kern w:val="1"/>
          <w:sz w:val="24"/>
          <w:szCs w:val="24"/>
          <w:lang w:eastAsia="hi-IN" w:bidi="hi-IN"/>
        </w:rPr>
      </w:pPr>
    </w:p>
    <w:p w:rsidR="008F5DBA" w:rsidRPr="000E120B" w:rsidRDefault="008F5DBA"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8F5DBA" w:rsidRPr="000E120B" w:rsidRDefault="008F5DBA"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8F5DBA" w:rsidRPr="000E120B" w:rsidRDefault="008F5DBA"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8F5DBA" w:rsidRPr="000E120B" w:rsidRDefault="008F5DBA" w:rsidP="00B87D30">
      <w:pPr>
        <w:widowControl w:val="0"/>
        <w:suppressAutoHyphens/>
        <w:spacing w:after="0" w:line="240" w:lineRule="auto"/>
        <w:jc w:val="both"/>
        <w:rPr>
          <w:rFonts w:ascii="Palatino Linotype" w:hAnsi="Palatino Linotype"/>
        </w:rPr>
        <w:sectPr w:rsidR="008F5DBA" w:rsidRPr="000E120B" w:rsidSect="0006357D">
          <w:pgSz w:w="16838" w:h="11906" w:orient="landscape"/>
          <w:pgMar w:top="1276" w:right="1418" w:bottom="1418" w:left="1418" w:header="708" w:footer="708" w:gutter="0"/>
          <w:cols w:space="708"/>
          <w:docGrid w:linePitch="360"/>
        </w:sectPr>
      </w:pPr>
    </w:p>
    <w:p w:rsidR="008F5DBA" w:rsidRPr="00894C6C" w:rsidRDefault="008F5DBA" w:rsidP="00B94BBE">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8F5DBA" w:rsidRDefault="008F5DBA" w:rsidP="00B94BBE">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8F5DBA" w:rsidRDefault="008F5DBA" w:rsidP="00B94BBE">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8F5DBA" w:rsidRPr="00894C6C" w:rsidRDefault="008F5DBA" w:rsidP="00B94BBE">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8F5DBA" w:rsidRPr="00894C6C" w:rsidRDefault="008F5DBA" w:rsidP="00B94BBE">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8F5DBA" w:rsidRPr="00894C6C" w:rsidRDefault="008F5DBA" w:rsidP="00B94BBE">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8F5DBA" w:rsidRPr="00894C6C" w:rsidRDefault="008F5DBA" w:rsidP="00B94BBE">
      <w:pPr>
        <w:spacing w:after="0" w:line="240" w:lineRule="auto"/>
        <w:jc w:val="center"/>
        <w:rPr>
          <w:rFonts w:ascii="Palatino Linotype" w:hAnsi="Palatino Linotype"/>
          <w:sz w:val="44"/>
          <w:szCs w:val="44"/>
        </w:rPr>
      </w:pPr>
    </w:p>
    <w:p w:rsidR="008F5DBA" w:rsidRPr="00894C6C" w:rsidRDefault="008F5DBA" w:rsidP="00B94BBE">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8F5DBA" w:rsidRPr="00894C6C" w:rsidRDefault="008F5DBA" w:rsidP="00B94BBE">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8F5DBA" w:rsidRPr="00894C6C" w:rsidRDefault="008F5DBA" w:rsidP="00B94BBE">
      <w:pPr>
        <w:spacing w:after="0" w:line="240" w:lineRule="auto"/>
        <w:jc w:val="center"/>
        <w:rPr>
          <w:rFonts w:ascii="Palatino Linotype" w:hAnsi="Palatino Linotype"/>
          <w:b/>
          <w:sz w:val="44"/>
          <w:szCs w:val="44"/>
        </w:rPr>
      </w:pPr>
    </w:p>
    <w:p w:rsidR="008F5DBA" w:rsidRPr="00894C6C" w:rsidRDefault="008F5DBA" w:rsidP="00B94BBE">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8F5DBA" w:rsidRPr="00894C6C" w:rsidRDefault="008F5DBA" w:rsidP="00B94BBE">
      <w:pPr>
        <w:spacing w:after="0" w:line="240" w:lineRule="auto"/>
        <w:ind w:left="-15"/>
        <w:jc w:val="center"/>
        <w:rPr>
          <w:rFonts w:ascii="Palatino Linotype" w:hAnsi="Palatino Linotype"/>
          <w:b/>
          <w:sz w:val="44"/>
          <w:szCs w:val="44"/>
        </w:rPr>
      </w:pPr>
    </w:p>
    <w:p w:rsidR="008F5DBA" w:rsidRPr="00894C6C" w:rsidRDefault="008F5DBA" w:rsidP="00B94BBE">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8F5DBA" w:rsidRPr="000E25A6" w:rsidRDefault="008F5DBA" w:rsidP="00B94BBE">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8F5DBA" w:rsidRPr="00894C6C" w:rsidTr="007663FB">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8F5DBA" w:rsidRPr="00894C6C" w:rsidTr="007663FB">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8F5DBA" w:rsidRPr="00894C6C" w:rsidRDefault="008F5DBA" w:rsidP="007663FB">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8F5DBA" w:rsidRPr="009973C2" w:rsidRDefault="008F5DBA" w:rsidP="007663F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8F5DBA" w:rsidRPr="009973C2" w:rsidRDefault="008F5DBA" w:rsidP="007663F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8F5DBA" w:rsidRPr="009973C2" w:rsidRDefault="008F5DBA" w:rsidP="007663F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8F5DBA" w:rsidRPr="009973C2" w:rsidRDefault="008F5DBA" w:rsidP="007663F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8F5DBA" w:rsidRPr="009973C2" w:rsidRDefault="008F5DBA" w:rsidP="007663F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8F5DBA" w:rsidRPr="009973C2" w:rsidRDefault="008F5DBA" w:rsidP="007663F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8F5DBA" w:rsidRPr="00894C6C" w:rsidTr="007663F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8F5DBA" w:rsidRPr="00894C6C" w:rsidTr="007663FB">
        <w:trPr>
          <w:trHeight w:val="600"/>
          <w:jc w:val="center"/>
        </w:trPr>
        <w:tc>
          <w:tcPr>
            <w:tcW w:w="4460" w:type="dxa"/>
            <w:tcBorders>
              <w:top w:val="nil"/>
              <w:left w:val="single" w:sz="4" w:space="0" w:color="auto"/>
              <w:bottom w:val="single" w:sz="4" w:space="0" w:color="auto"/>
              <w:right w:val="single" w:sz="4" w:space="0" w:color="auto"/>
            </w:tcBorders>
            <w:vAlign w:val="bottom"/>
          </w:tcPr>
          <w:p w:rsidR="008F5DBA" w:rsidRPr="00894C6C" w:rsidRDefault="008F5DBA" w:rsidP="007663F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r>
      <w:tr w:rsidR="008F5DBA" w:rsidRPr="00894C6C" w:rsidTr="007663FB">
        <w:trPr>
          <w:trHeight w:val="614"/>
          <w:jc w:val="center"/>
        </w:trPr>
        <w:tc>
          <w:tcPr>
            <w:tcW w:w="4460" w:type="dxa"/>
            <w:tcBorders>
              <w:top w:val="nil"/>
              <w:left w:val="single" w:sz="4" w:space="0" w:color="auto"/>
              <w:bottom w:val="single" w:sz="4" w:space="0" w:color="auto"/>
              <w:right w:val="single" w:sz="4" w:space="0" w:color="auto"/>
            </w:tcBorders>
            <w:vAlign w:val="center"/>
          </w:tcPr>
          <w:p w:rsidR="008F5DBA" w:rsidRPr="00894C6C" w:rsidRDefault="008F5DBA" w:rsidP="007663FB">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r>
      <w:tr w:rsidR="008F5DBA" w:rsidRPr="00894C6C" w:rsidTr="007663FB">
        <w:trPr>
          <w:trHeight w:val="960"/>
          <w:jc w:val="center"/>
        </w:trPr>
        <w:tc>
          <w:tcPr>
            <w:tcW w:w="4460" w:type="dxa"/>
            <w:tcBorders>
              <w:top w:val="nil"/>
              <w:left w:val="single" w:sz="4" w:space="0" w:color="auto"/>
              <w:bottom w:val="single" w:sz="4" w:space="0" w:color="auto"/>
              <w:right w:val="single" w:sz="4" w:space="0" w:color="auto"/>
            </w:tcBorders>
            <w:vAlign w:val="center"/>
          </w:tcPr>
          <w:p w:rsidR="008F5DBA" w:rsidRPr="00894C6C" w:rsidRDefault="008F5DBA" w:rsidP="007663FB">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r>
      <w:tr w:rsidR="008F5DBA" w:rsidRPr="00894C6C" w:rsidTr="007663FB">
        <w:trPr>
          <w:trHeight w:val="900"/>
          <w:jc w:val="center"/>
        </w:trPr>
        <w:tc>
          <w:tcPr>
            <w:tcW w:w="4460" w:type="dxa"/>
            <w:tcBorders>
              <w:top w:val="nil"/>
              <w:left w:val="single" w:sz="4" w:space="0" w:color="auto"/>
              <w:bottom w:val="single" w:sz="4" w:space="0" w:color="auto"/>
              <w:right w:val="single" w:sz="4" w:space="0" w:color="auto"/>
            </w:tcBorders>
            <w:vAlign w:val="center"/>
          </w:tcPr>
          <w:p w:rsidR="008F5DBA" w:rsidRPr="00894C6C" w:rsidRDefault="008F5DBA" w:rsidP="007663FB">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r>
      <w:tr w:rsidR="008F5DBA" w:rsidRPr="00894C6C" w:rsidTr="007663FB">
        <w:trPr>
          <w:trHeight w:val="879"/>
          <w:jc w:val="center"/>
        </w:trPr>
        <w:tc>
          <w:tcPr>
            <w:tcW w:w="4460" w:type="dxa"/>
            <w:tcBorders>
              <w:top w:val="nil"/>
              <w:left w:val="single" w:sz="4" w:space="0" w:color="auto"/>
              <w:bottom w:val="single" w:sz="4" w:space="0" w:color="auto"/>
              <w:right w:val="single" w:sz="4" w:space="0" w:color="auto"/>
            </w:tcBorders>
            <w:vAlign w:val="center"/>
          </w:tcPr>
          <w:p w:rsidR="008F5DBA" w:rsidRPr="00894C6C" w:rsidRDefault="008F5DBA" w:rsidP="007663FB">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F5DBA" w:rsidRPr="00894C6C" w:rsidTr="007663F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8F5DBA" w:rsidRPr="00894C6C" w:rsidTr="007663FB">
        <w:trPr>
          <w:trHeight w:val="405"/>
          <w:jc w:val="center"/>
        </w:trPr>
        <w:tc>
          <w:tcPr>
            <w:tcW w:w="4460" w:type="dxa"/>
            <w:tcBorders>
              <w:top w:val="nil"/>
              <w:left w:val="single" w:sz="4" w:space="0" w:color="auto"/>
              <w:bottom w:val="single" w:sz="4" w:space="0" w:color="auto"/>
              <w:right w:val="single" w:sz="4" w:space="0" w:color="auto"/>
            </w:tcBorders>
            <w:vAlign w:val="center"/>
          </w:tcPr>
          <w:p w:rsidR="008F5DBA" w:rsidRPr="00894C6C" w:rsidRDefault="008F5DBA" w:rsidP="007663FB">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r>
      <w:tr w:rsidR="008F5DBA" w:rsidRPr="00894C6C" w:rsidTr="007663FB">
        <w:trPr>
          <w:trHeight w:val="600"/>
          <w:jc w:val="center"/>
        </w:trPr>
        <w:tc>
          <w:tcPr>
            <w:tcW w:w="4460" w:type="dxa"/>
            <w:tcBorders>
              <w:top w:val="nil"/>
              <w:left w:val="single" w:sz="4" w:space="0" w:color="auto"/>
              <w:bottom w:val="single" w:sz="4" w:space="0" w:color="auto"/>
              <w:right w:val="single" w:sz="4" w:space="0" w:color="auto"/>
            </w:tcBorders>
            <w:vAlign w:val="center"/>
          </w:tcPr>
          <w:p w:rsidR="008F5DBA" w:rsidRPr="00894C6C" w:rsidRDefault="008F5DBA" w:rsidP="007663FB">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F5DBA" w:rsidRPr="00894C6C" w:rsidTr="007663FB">
        <w:trPr>
          <w:trHeight w:val="600"/>
          <w:jc w:val="center"/>
        </w:trPr>
        <w:tc>
          <w:tcPr>
            <w:tcW w:w="4460" w:type="dxa"/>
            <w:tcBorders>
              <w:top w:val="nil"/>
              <w:left w:val="single" w:sz="4" w:space="0" w:color="auto"/>
              <w:bottom w:val="single" w:sz="4" w:space="0" w:color="auto"/>
              <w:right w:val="single" w:sz="4" w:space="0" w:color="auto"/>
            </w:tcBorders>
            <w:vAlign w:val="center"/>
          </w:tcPr>
          <w:p w:rsidR="008F5DBA" w:rsidRPr="00894C6C" w:rsidRDefault="008F5DBA" w:rsidP="007663FB">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F5DBA" w:rsidRPr="00894C6C" w:rsidTr="007663FB">
        <w:trPr>
          <w:trHeight w:val="345"/>
          <w:jc w:val="center"/>
        </w:trPr>
        <w:tc>
          <w:tcPr>
            <w:tcW w:w="4460" w:type="dxa"/>
            <w:tcBorders>
              <w:top w:val="nil"/>
              <w:left w:val="single" w:sz="4" w:space="0" w:color="auto"/>
              <w:bottom w:val="single" w:sz="4" w:space="0" w:color="auto"/>
              <w:right w:val="single" w:sz="4" w:space="0" w:color="auto"/>
            </w:tcBorders>
            <w:vAlign w:val="center"/>
          </w:tcPr>
          <w:p w:rsidR="008F5DBA" w:rsidRPr="00894C6C" w:rsidRDefault="008F5DBA" w:rsidP="007663FB">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r>
      <w:tr w:rsidR="008F5DBA" w:rsidRPr="00894C6C" w:rsidTr="007663FB">
        <w:trPr>
          <w:trHeight w:val="600"/>
          <w:jc w:val="center"/>
        </w:trPr>
        <w:tc>
          <w:tcPr>
            <w:tcW w:w="4460" w:type="dxa"/>
            <w:tcBorders>
              <w:top w:val="nil"/>
              <w:left w:val="single" w:sz="4" w:space="0" w:color="auto"/>
              <w:bottom w:val="single" w:sz="4" w:space="0" w:color="auto"/>
              <w:right w:val="single" w:sz="4" w:space="0" w:color="auto"/>
            </w:tcBorders>
            <w:vAlign w:val="center"/>
          </w:tcPr>
          <w:p w:rsidR="008F5DBA" w:rsidRPr="00894C6C" w:rsidRDefault="008F5DBA" w:rsidP="007663FB">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r>
      <w:tr w:rsidR="008F5DBA" w:rsidRPr="00894C6C" w:rsidTr="007663FB">
        <w:trPr>
          <w:trHeight w:val="300"/>
          <w:jc w:val="center"/>
        </w:trPr>
        <w:tc>
          <w:tcPr>
            <w:tcW w:w="4460" w:type="dxa"/>
            <w:tcBorders>
              <w:top w:val="nil"/>
              <w:left w:val="single" w:sz="4" w:space="0" w:color="auto"/>
              <w:bottom w:val="single" w:sz="4" w:space="0" w:color="auto"/>
              <w:right w:val="single" w:sz="4" w:space="0" w:color="auto"/>
            </w:tcBorders>
            <w:vAlign w:val="center"/>
          </w:tcPr>
          <w:p w:rsidR="008F5DBA" w:rsidRPr="00894C6C" w:rsidRDefault="008F5DBA" w:rsidP="007663FB">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r>
      <w:tr w:rsidR="008F5DBA" w:rsidRPr="00894C6C" w:rsidTr="007663FB">
        <w:trPr>
          <w:trHeight w:val="300"/>
          <w:jc w:val="center"/>
        </w:trPr>
        <w:tc>
          <w:tcPr>
            <w:tcW w:w="4460" w:type="dxa"/>
            <w:tcBorders>
              <w:top w:val="nil"/>
              <w:left w:val="single" w:sz="4" w:space="0" w:color="auto"/>
              <w:bottom w:val="single" w:sz="4" w:space="0" w:color="auto"/>
              <w:right w:val="single" w:sz="4" w:space="0" w:color="auto"/>
            </w:tcBorders>
            <w:vAlign w:val="center"/>
          </w:tcPr>
          <w:p w:rsidR="008F5DBA" w:rsidRPr="00894C6C" w:rsidRDefault="008F5DBA" w:rsidP="007663FB">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F5DBA" w:rsidRPr="00894C6C" w:rsidTr="007663FB">
        <w:trPr>
          <w:trHeight w:val="600"/>
          <w:jc w:val="center"/>
        </w:trPr>
        <w:tc>
          <w:tcPr>
            <w:tcW w:w="4460" w:type="dxa"/>
            <w:tcBorders>
              <w:top w:val="nil"/>
              <w:left w:val="single" w:sz="4" w:space="0" w:color="auto"/>
              <w:bottom w:val="single" w:sz="4" w:space="0" w:color="auto"/>
              <w:right w:val="single" w:sz="4" w:space="0" w:color="auto"/>
            </w:tcBorders>
            <w:vAlign w:val="center"/>
          </w:tcPr>
          <w:p w:rsidR="008F5DBA" w:rsidRPr="00894C6C" w:rsidRDefault="008F5DBA" w:rsidP="007663FB">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F5DBA" w:rsidRPr="00894C6C" w:rsidTr="007663FB">
        <w:trPr>
          <w:trHeight w:val="300"/>
          <w:jc w:val="center"/>
        </w:trPr>
        <w:tc>
          <w:tcPr>
            <w:tcW w:w="4460" w:type="dxa"/>
            <w:tcBorders>
              <w:top w:val="nil"/>
              <w:left w:val="single" w:sz="4" w:space="0" w:color="auto"/>
              <w:bottom w:val="single" w:sz="4" w:space="0" w:color="auto"/>
              <w:right w:val="single" w:sz="4" w:space="0" w:color="auto"/>
            </w:tcBorders>
            <w:vAlign w:val="center"/>
          </w:tcPr>
          <w:p w:rsidR="008F5DBA" w:rsidRPr="00894C6C" w:rsidRDefault="008F5DBA" w:rsidP="007663FB">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F5DBA" w:rsidRPr="00894C6C" w:rsidTr="007663F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8F5DBA" w:rsidRPr="00894C6C" w:rsidTr="007663F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5DBA" w:rsidRPr="00894C6C" w:rsidRDefault="008F5DBA" w:rsidP="007663F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F5DBA" w:rsidRPr="00894C6C" w:rsidRDefault="008F5DBA" w:rsidP="007663FB">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F5DBA" w:rsidRPr="00894C6C" w:rsidRDefault="008F5DBA" w:rsidP="007663FB">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F5DBA" w:rsidRPr="00894C6C" w:rsidRDefault="008F5DBA" w:rsidP="007663FB">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r>
      <w:tr w:rsidR="008F5DBA" w:rsidRPr="00894C6C" w:rsidTr="007663F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5DBA" w:rsidRPr="00894C6C" w:rsidRDefault="008F5DBA" w:rsidP="007663F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F5DBA" w:rsidRPr="00894C6C" w:rsidRDefault="008F5DBA" w:rsidP="007663FB">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r>
      <w:tr w:rsidR="008F5DBA" w:rsidRPr="00894C6C" w:rsidTr="007663F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5DBA" w:rsidRPr="00894C6C" w:rsidRDefault="008F5DBA" w:rsidP="007663F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F5DBA" w:rsidRPr="00894C6C" w:rsidRDefault="008F5DBA" w:rsidP="007663FB">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F5DBA" w:rsidRPr="00894C6C" w:rsidRDefault="008F5DBA" w:rsidP="007663FB">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F5DBA" w:rsidRPr="00894C6C" w:rsidRDefault="008F5DBA" w:rsidP="007663FB">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F5DBA" w:rsidRPr="00894C6C" w:rsidRDefault="008F5DBA" w:rsidP="007663FB">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F5DBA" w:rsidRPr="00894C6C" w:rsidRDefault="008F5DBA" w:rsidP="007663FB">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8F5DBA" w:rsidRPr="00894C6C" w:rsidTr="007663F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8F5DBA" w:rsidRPr="00894C6C" w:rsidTr="007663FB">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8F5DBA" w:rsidRPr="00894C6C" w:rsidRDefault="008F5DBA" w:rsidP="007663F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8F5DBA" w:rsidRPr="00894C6C" w:rsidRDefault="008F5DBA" w:rsidP="007663FB">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8F5DBA" w:rsidRPr="00894C6C" w:rsidRDefault="008F5DBA" w:rsidP="007663FB">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8F5DBA" w:rsidRPr="00894C6C" w:rsidTr="007663F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5DBA" w:rsidRPr="00894C6C" w:rsidRDefault="008F5DBA" w:rsidP="007663F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F5DBA" w:rsidRPr="00894C6C" w:rsidTr="007663F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5DBA" w:rsidRPr="00894C6C" w:rsidRDefault="008F5DBA" w:rsidP="007663F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r>
      <w:tr w:rsidR="008F5DBA" w:rsidRPr="00894C6C" w:rsidTr="007663F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8F5DBA" w:rsidRPr="00894C6C" w:rsidTr="007663F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5DBA" w:rsidRPr="00894C6C" w:rsidRDefault="008F5DBA" w:rsidP="007663F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F5DBA" w:rsidRPr="00894C6C" w:rsidRDefault="008F5DBA" w:rsidP="007663FB">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r>
      <w:tr w:rsidR="008F5DBA" w:rsidRPr="00894C6C" w:rsidTr="007663F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5DBA" w:rsidRPr="00894C6C" w:rsidRDefault="008F5DBA" w:rsidP="007663F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F5DBA" w:rsidRPr="00894C6C" w:rsidRDefault="008F5DBA" w:rsidP="007663FB">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F5DBA" w:rsidRPr="00894C6C" w:rsidRDefault="008F5DBA" w:rsidP="007663FB">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r>
      <w:tr w:rsidR="008F5DBA" w:rsidRPr="00894C6C" w:rsidTr="007663F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5DBA" w:rsidRPr="00894C6C" w:rsidRDefault="008F5DBA" w:rsidP="007663F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F5DBA" w:rsidRPr="00894C6C" w:rsidRDefault="008F5DBA" w:rsidP="007663FB">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F5DBA" w:rsidRPr="00894C6C" w:rsidRDefault="008F5DBA" w:rsidP="007663FB">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r>
      <w:tr w:rsidR="008F5DBA" w:rsidRPr="00894C6C" w:rsidTr="007663F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8F5DBA" w:rsidRPr="00894C6C" w:rsidTr="007663F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5DBA" w:rsidRPr="00894C6C" w:rsidRDefault="008F5DBA" w:rsidP="007663F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F5DBA" w:rsidRPr="00894C6C" w:rsidRDefault="008F5DBA" w:rsidP="007663FB">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F5DBA" w:rsidRPr="00894C6C" w:rsidTr="007663F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5DBA" w:rsidRPr="00894C6C" w:rsidRDefault="008F5DBA" w:rsidP="007663F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F5DBA" w:rsidRPr="00894C6C" w:rsidRDefault="008F5DBA" w:rsidP="007663FB">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F5DBA" w:rsidRPr="00894C6C" w:rsidRDefault="008F5DBA" w:rsidP="007663FB">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5DBA" w:rsidRPr="00894C6C" w:rsidRDefault="008F5DBA" w:rsidP="007663FB">
            <w:pPr>
              <w:spacing w:after="0" w:line="240" w:lineRule="auto"/>
              <w:jc w:val="center"/>
              <w:rPr>
                <w:rFonts w:ascii="Palatino Linotype" w:hAnsi="Palatino Linotype" w:cs="Arial"/>
                <w:sz w:val="20"/>
                <w:szCs w:val="20"/>
              </w:rPr>
            </w:pPr>
          </w:p>
        </w:tc>
      </w:tr>
      <w:tr w:rsidR="008F5DBA" w:rsidRPr="00894C6C" w:rsidTr="007663F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5DBA" w:rsidRPr="00894C6C" w:rsidRDefault="008F5DBA" w:rsidP="007663F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F5DBA" w:rsidRPr="00894C6C" w:rsidRDefault="008F5DBA" w:rsidP="007663FB">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F5DBA" w:rsidRPr="00894C6C" w:rsidRDefault="008F5DBA" w:rsidP="007663FB">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5DBA" w:rsidRPr="00894C6C" w:rsidRDefault="008F5DBA" w:rsidP="007663FB">
            <w:pPr>
              <w:spacing w:after="0" w:line="240" w:lineRule="auto"/>
              <w:jc w:val="center"/>
              <w:rPr>
                <w:rFonts w:ascii="Palatino Linotype" w:hAnsi="Palatino Linotype" w:cs="Arial"/>
                <w:sz w:val="20"/>
                <w:szCs w:val="20"/>
              </w:rPr>
            </w:pPr>
          </w:p>
        </w:tc>
      </w:tr>
    </w:tbl>
    <w:p w:rsidR="008F5DBA" w:rsidRDefault="008F5DBA" w:rsidP="00B94BBE">
      <w:pPr>
        <w:spacing w:after="0" w:line="240" w:lineRule="auto"/>
        <w:jc w:val="both"/>
        <w:rPr>
          <w:rFonts w:ascii="Palatino Linotype" w:hAnsi="Palatino Linotype"/>
          <w:b/>
        </w:rPr>
      </w:pPr>
    </w:p>
    <w:p w:rsidR="008F5DBA" w:rsidRPr="000E25A6" w:rsidRDefault="008F5DBA" w:rsidP="007663FB">
      <w:pPr>
        <w:widowControl w:val="0"/>
        <w:numPr>
          <w:ilvl w:val="0"/>
          <w:numId w:val="6"/>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 óra</w:t>
      </w:r>
    </w:p>
    <w:p w:rsidR="008F5DBA" w:rsidRPr="000E25A6" w:rsidRDefault="008F5DBA" w:rsidP="00B94BBE">
      <w:pPr>
        <w:spacing w:after="0" w:line="240" w:lineRule="auto"/>
        <w:rPr>
          <w:rFonts w:ascii="Palatino Linotype" w:hAnsi="Palatino Linotype"/>
          <w:b/>
          <w:sz w:val="24"/>
          <w:szCs w:val="24"/>
        </w:rPr>
      </w:pPr>
    </w:p>
    <w:p w:rsidR="008F5DBA" w:rsidRPr="000E25A6" w:rsidRDefault="008F5DBA" w:rsidP="00B94BBE">
      <w:pPr>
        <w:numPr>
          <w:ilvl w:val="1"/>
          <w:numId w:val="2"/>
        </w:numPr>
        <w:spacing w:after="0" w:line="240" w:lineRule="auto"/>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8F5DBA" w:rsidRPr="000E25A6" w:rsidRDefault="008F5DBA" w:rsidP="00B94BBE">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8F5DBA" w:rsidRPr="000E25A6" w:rsidRDefault="008F5DBA" w:rsidP="00B94BBE">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8F5DBA" w:rsidRPr="000E25A6" w:rsidRDefault="008F5DBA" w:rsidP="00B94BBE">
      <w:pPr>
        <w:spacing w:after="0" w:line="240" w:lineRule="auto"/>
        <w:jc w:val="both"/>
        <w:rPr>
          <w:rFonts w:ascii="Palatino Linotype" w:hAnsi="Palatino Linotype"/>
          <w:b/>
          <w:sz w:val="24"/>
          <w:szCs w:val="24"/>
        </w:rPr>
      </w:pPr>
    </w:p>
    <w:p w:rsidR="008F5DBA" w:rsidRPr="000E25A6" w:rsidRDefault="008F5DBA" w:rsidP="00B94BBE">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8F5DBA" w:rsidRPr="007D14DF" w:rsidRDefault="008F5DBA" w:rsidP="00B94BBE">
      <w:pPr>
        <w:spacing w:after="0" w:line="240" w:lineRule="auto"/>
        <w:ind w:left="540"/>
        <w:jc w:val="both"/>
        <w:rPr>
          <w:rFonts w:ascii="Palatino Linotype" w:hAnsi="Palatino Linotype"/>
          <w:sz w:val="24"/>
          <w:szCs w:val="24"/>
        </w:rPr>
      </w:pPr>
      <w:r w:rsidRPr="007D14DF">
        <w:rPr>
          <w:rFonts w:ascii="Palatino Linotype" w:hAnsi="Palatino Linotype"/>
          <w:sz w:val="24"/>
          <w:szCs w:val="24"/>
        </w:rPr>
        <w:t>-</w:t>
      </w:r>
    </w:p>
    <w:p w:rsidR="008F5DBA" w:rsidRPr="000E25A6" w:rsidRDefault="008F5DBA" w:rsidP="00B94BBE">
      <w:pPr>
        <w:spacing w:after="0" w:line="240" w:lineRule="auto"/>
        <w:jc w:val="both"/>
        <w:rPr>
          <w:rFonts w:ascii="Palatino Linotype" w:hAnsi="Palatino Linotype"/>
          <w:b/>
          <w:sz w:val="24"/>
          <w:szCs w:val="24"/>
        </w:rPr>
      </w:pPr>
    </w:p>
    <w:p w:rsidR="008F5DBA" w:rsidRPr="000E25A6" w:rsidRDefault="008F5DBA" w:rsidP="00B94BBE">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sz w:val="24"/>
          <w:szCs w:val="24"/>
        </w:rPr>
        <w:t xml:space="preserve">Témakörök </w:t>
      </w:r>
    </w:p>
    <w:p w:rsidR="008F5DBA" w:rsidRPr="000E25A6" w:rsidRDefault="008F5DBA" w:rsidP="00B94BBE">
      <w:pPr>
        <w:spacing w:after="0" w:line="240" w:lineRule="auto"/>
        <w:jc w:val="both"/>
        <w:rPr>
          <w:rFonts w:ascii="Palatino Linotype" w:hAnsi="Palatino Linotype"/>
          <w:b/>
          <w:sz w:val="24"/>
          <w:szCs w:val="24"/>
        </w:rPr>
      </w:pPr>
    </w:p>
    <w:p w:rsidR="008F5DBA" w:rsidRPr="000E25A6" w:rsidRDefault="008F5DBA" w:rsidP="00B94BBE">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8F5DBA" w:rsidRPr="000E25A6" w:rsidRDefault="008F5DBA" w:rsidP="00B94BBE">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8F5DBA" w:rsidRPr="000E25A6" w:rsidRDefault="008F5DBA" w:rsidP="00B94BBE">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8F5DBA" w:rsidRPr="000E25A6" w:rsidRDefault="008F5DBA" w:rsidP="00B94BBE">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8F5DBA" w:rsidRPr="000E25A6" w:rsidRDefault="008F5DBA" w:rsidP="00B94BBE">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w:t>
      </w:r>
      <w:r>
        <w:rPr>
          <w:rFonts w:ascii="Palatino Linotype" w:hAnsi="Palatino Linotype"/>
          <w:sz w:val="24"/>
          <w:szCs w:val="24"/>
        </w:rPr>
        <w:t>,</w:t>
      </w:r>
      <w:r w:rsidRPr="000E25A6">
        <w:rPr>
          <w:rFonts w:ascii="Palatino Linotype" w:hAnsi="Palatino Linotype"/>
          <w:sz w:val="24"/>
          <w:szCs w:val="24"/>
        </w:rPr>
        <w:t xml:space="preserv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8F5DBA" w:rsidRPr="000E25A6" w:rsidRDefault="008F5DBA" w:rsidP="00B94BBE">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 törvény fogalom</w:t>
      </w:r>
      <w:r>
        <w:rPr>
          <w:rFonts w:ascii="Palatino Linotype" w:hAnsi="Palatino Linotype"/>
          <w:sz w:val="24"/>
          <w:szCs w:val="24"/>
        </w:rPr>
        <w:t xml:space="preserve"> meghatározásai. </w:t>
      </w:r>
    </w:p>
    <w:p w:rsidR="008F5DBA" w:rsidRPr="000E25A6" w:rsidRDefault="008F5DBA" w:rsidP="00B94BBE">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Öltözőhelyiségek, pihenőhelyek, tisztálkodó- és mellékhelyiségek biztosítása, megfelelősége. </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Közlekedési útvonalak, menekülési utak, jelölések</w:t>
      </w:r>
    </w:p>
    <w:p w:rsidR="008F5DBA" w:rsidRPr="004B0B76" w:rsidRDefault="008F5DBA" w:rsidP="00B94BBE">
      <w:pPr>
        <w:spacing w:after="0" w:line="240" w:lineRule="auto"/>
        <w:ind w:left="900" w:hanging="3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8F5DBA" w:rsidRPr="000E25A6" w:rsidRDefault="008F5DBA" w:rsidP="00B94BBE">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8F5DBA" w:rsidRPr="004B0B76" w:rsidRDefault="008F5DBA" w:rsidP="00B94BBE">
      <w:pPr>
        <w:spacing w:after="0" w:line="240" w:lineRule="auto"/>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Pr>
          <w:rFonts w:ascii="Palatino Linotype" w:hAnsi="Palatino Linotype"/>
          <w:sz w:val="24"/>
          <w:szCs w:val="24"/>
        </w:rPr>
        <w:t>.</w:t>
      </w:r>
      <w:r w:rsidRPr="000E25A6">
        <w:rPr>
          <w:rFonts w:ascii="Palatino Linotype" w:hAnsi="Palatino Linotype"/>
          <w:sz w:val="24"/>
          <w:szCs w:val="24"/>
        </w:rPr>
        <w:tab/>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Raktározás</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szín-és alakjelek. Hulladékgazdálkodás, környezetvédelem célja, eszközei.</w:t>
      </w:r>
    </w:p>
    <w:p w:rsidR="008F5DBA" w:rsidRPr="000E25A6" w:rsidRDefault="008F5DBA" w:rsidP="00B94BBE">
      <w:pPr>
        <w:spacing w:after="0" w:line="240" w:lineRule="auto"/>
        <w:ind w:firstLine="540"/>
        <w:jc w:val="both"/>
        <w:rPr>
          <w:rFonts w:ascii="Palatino Linotype" w:hAnsi="Palatino Linotype"/>
          <w:sz w:val="24"/>
          <w:szCs w:val="24"/>
        </w:rPr>
      </w:pPr>
    </w:p>
    <w:p w:rsidR="008F5DBA" w:rsidRPr="000E25A6" w:rsidRDefault="008F5DBA" w:rsidP="00B94BBE">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8F5DBA" w:rsidRPr="000E25A6" w:rsidRDefault="008F5DBA" w:rsidP="00B94BBE">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r>
        <w:rPr>
          <w:rFonts w:ascii="Palatino Linotype" w:hAnsi="Palatino Linotype"/>
          <w:sz w:val="24"/>
          <w:szCs w:val="24"/>
        </w:rPr>
        <w:t>.</w:t>
      </w:r>
    </w:p>
    <w:p w:rsidR="008F5DBA" w:rsidRPr="000E25A6" w:rsidRDefault="008F5DBA" w:rsidP="00B94BBE">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8F5DBA" w:rsidRPr="000E25A6" w:rsidRDefault="008F5DBA" w:rsidP="00B94BBE">
      <w:pPr>
        <w:spacing w:after="0" w:line="240" w:lineRule="auto"/>
        <w:ind w:left="900" w:hanging="360"/>
        <w:jc w:val="both"/>
        <w:rPr>
          <w:rFonts w:ascii="Palatino Linotype" w:hAnsi="Palatino Linotype"/>
          <w:sz w:val="24"/>
          <w:szCs w:val="24"/>
        </w:rPr>
      </w:pP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0" w:name="OLE_LINK1"/>
      <w:r w:rsidRPr="000E25A6">
        <w:rPr>
          <w:rFonts w:ascii="Palatino Linotype" w:hAnsi="Palatino Linotype"/>
          <w:b/>
          <w:sz w:val="24"/>
          <w:szCs w:val="24"/>
        </w:rPr>
        <w:t>Munkaeszközök biztonsága</w:t>
      </w:r>
      <w:bookmarkEnd w:id="0"/>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8F5DBA" w:rsidRPr="000E25A6" w:rsidRDefault="008F5DBA" w:rsidP="00B94BBE">
      <w:pPr>
        <w:autoSpaceDE w:val="0"/>
        <w:autoSpaceDN w:val="0"/>
        <w:adjustRightInd w:val="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8F5DBA" w:rsidRPr="000E25A6" w:rsidRDefault="008F5DBA" w:rsidP="00B94BBE">
      <w:pPr>
        <w:autoSpaceDE w:val="0"/>
        <w:autoSpaceDN w:val="0"/>
        <w:adjustRightInd w:val="0"/>
        <w:spacing w:after="0" w:line="240" w:lineRule="auto"/>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8F5DBA" w:rsidRPr="000E25A6" w:rsidRDefault="008F5DBA" w:rsidP="00B94BBE">
      <w:pPr>
        <w:spacing w:after="0" w:line="240" w:lineRule="auto"/>
        <w:ind w:left="900" w:hanging="360"/>
        <w:jc w:val="both"/>
        <w:rPr>
          <w:rFonts w:ascii="Palatino Linotype" w:hAnsi="Palatino Linotype"/>
          <w:b/>
          <w:sz w:val="24"/>
          <w:szCs w:val="24"/>
        </w:rPr>
      </w:pPr>
    </w:p>
    <w:p w:rsidR="008F5DBA" w:rsidRPr="000E25A6" w:rsidRDefault="008F5DBA" w:rsidP="00B94BBE">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8F5DBA" w:rsidRPr="000E25A6" w:rsidRDefault="008F5DBA" w:rsidP="00B94BBE">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r>
        <w:rPr>
          <w:rFonts w:ascii="Palatino Linotype" w:hAnsi="Palatino Linotype"/>
          <w:sz w:val="24"/>
          <w:szCs w:val="24"/>
        </w:rPr>
        <w:t>.</w:t>
      </w:r>
    </w:p>
    <w:p w:rsidR="008F5DBA" w:rsidRPr="000E25A6" w:rsidRDefault="008F5DBA" w:rsidP="00B94BBE">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Fizikai, biológiai és kémiai hatások a dolgozókra, főbb veszélyforrások</w:t>
      </w:r>
      <w:r>
        <w:rPr>
          <w:rFonts w:ascii="Palatino Linotype" w:hAnsi="Palatino Linotype"/>
          <w:sz w:val="24"/>
          <w:szCs w:val="24"/>
        </w:rPr>
        <w:t>,</w:t>
      </w:r>
      <w:r w:rsidRPr="000E25A6">
        <w:rPr>
          <w:rFonts w:ascii="Palatino Linotype" w:hAnsi="Palatino Linotype"/>
          <w:sz w:val="24"/>
          <w:szCs w:val="24"/>
        </w:rPr>
        <w:t xml:space="preserve"> valamint a veszélyforrások felismerésének módszerei és a védekezés a lehetőségei. </w:t>
      </w:r>
    </w:p>
    <w:p w:rsidR="008F5DBA" w:rsidRPr="000E25A6" w:rsidRDefault="008F5DBA" w:rsidP="00B94BBE">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8F5DBA" w:rsidRDefault="008F5DBA" w:rsidP="00B94BBE">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r>
        <w:rPr>
          <w:rFonts w:ascii="Palatino Linotype" w:hAnsi="Palatino Linotype"/>
          <w:sz w:val="24"/>
          <w:szCs w:val="24"/>
        </w:rPr>
        <w:t>.</w:t>
      </w:r>
    </w:p>
    <w:p w:rsidR="008F5DBA" w:rsidRPr="000E25A6" w:rsidRDefault="008F5DBA" w:rsidP="00B94BBE">
      <w:pPr>
        <w:spacing w:after="0" w:line="240" w:lineRule="auto"/>
        <w:ind w:left="900"/>
        <w:jc w:val="both"/>
        <w:rPr>
          <w:rFonts w:ascii="Palatino Linotype" w:hAnsi="Palatino Linotype"/>
          <w:sz w:val="24"/>
          <w:szCs w:val="24"/>
        </w:rPr>
      </w:pPr>
    </w:p>
    <w:p w:rsidR="008F5DBA" w:rsidRPr="000E25A6" w:rsidRDefault="008F5DBA" w:rsidP="00B94BBE">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8F5DBA" w:rsidRPr="000E25A6" w:rsidRDefault="008F5DBA" w:rsidP="00B94BBE">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illetve az ágazati miniszterek rendeleteinek szabályozási területei a további részletes követelményekről. A szabványok, illetve a munkáltatók helyi előírásainak szerepe.</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Balesetek és munkabalesetek</w:t>
      </w:r>
      <w:r>
        <w:rPr>
          <w:rFonts w:ascii="Palatino Linotype" w:hAnsi="Palatino Linotype"/>
          <w:sz w:val="24"/>
          <w:szCs w:val="24"/>
        </w:rPr>
        <w:t>,</w:t>
      </w:r>
      <w:r w:rsidRPr="000E25A6">
        <w:rPr>
          <w:rFonts w:ascii="Palatino Linotype" w:hAnsi="Palatino Linotype"/>
          <w:sz w:val="24"/>
          <w:szCs w:val="24"/>
        </w:rPr>
        <w:t xml:space="preserve"> valamint a foglalkozási megbetegedések fogalma. Feladatok munkabaleset esetén. A kivizsgálás</w:t>
      </w:r>
      <w:r>
        <w:rPr>
          <w:rFonts w:ascii="Palatino Linotype" w:hAnsi="Palatino Linotype"/>
          <w:sz w:val="24"/>
          <w:szCs w:val="24"/>
        </w:rPr>
        <w:t>,</w:t>
      </w:r>
      <w:r w:rsidRPr="000E25A6">
        <w:rPr>
          <w:rFonts w:ascii="Palatino Linotype" w:hAnsi="Palatino Linotype"/>
          <w:sz w:val="24"/>
          <w:szCs w:val="24"/>
        </w:rPr>
        <w:t xml:space="preserve"> mint a megelőzés eszköze</w:t>
      </w:r>
      <w:r>
        <w:rPr>
          <w:rFonts w:ascii="Palatino Linotype" w:hAnsi="Palatino Linotype"/>
          <w:sz w:val="24"/>
          <w:szCs w:val="24"/>
        </w:rPr>
        <w:t>.</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8F5DBA" w:rsidRPr="000E25A6" w:rsidRDefault="008F5DBA" w:rsidP="00B94BB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8F5DBA" w:rsidRPr="000E25A6" w:rsidRDefault="008F5DBA" w:rsidP="00B94BBE">
      <w:pPr>
        <w:spacing w:after="0" w:line="240" w:lineRule="auto"/>
        <w:ind w:left="705"/>
        <w:jc w:val="both"/>
        <w:rPr>
          <w:rFonts w:ascii="Palatino Linotype" w:hAnsi="Palatino Linotype"/>
          <w:sz w:val="24"/>
          <w:szCs w:val="24"/>
        </w:rPr>
      </w:pPr>
    </w:p>
    <w:p w:rsidR="008F5DBA" w:rsidRPr="000E25A6" w:rsidRDefault="008F5DBA" w:rsidP="00B94BBE">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8F5DBA" w:rsidRPr="000E25A6" w:rsidRDefault="008F5DBA" w:rsidP="00B94BBE">
      <w:pPr>
        <w:widowControl w:val="0"/>
        <w:suppressAutoHyphens/>
        <w:spacing w:after="0" w:line="240" w:lineRule="auto"/>
        <w:ind w:left="540"/>
        <w:jc w:val="both"/>
        <w:rPr>
          <w:rFonts w:ascii="Palatino Linotype" w:hAnsi="Palatino Linotype"/>
          <w:b/>
          <w:bCs/>
          <w:sz w:val="24"/>
          <w:szCs w:val="24"/>
        </w:rPr>
      </w:pPr>
      <w:r>
        <w:rPr>
          <w:rFonts w:ascii="Palatino Linotype" w:hAnsi="Palatino Linotype"/>
          <w:bCs/>
          <w:i/>
          <w:sz w:val="24"/>
          <w:szCs w:val="24"/>
        </w:rPr>
        <w:t>-</w:t>
      </w:r>
    </w:p>
    <w:p w:rsidR="008F5DBA" w:rsidRPr="000E25A6" w:rsidRDefault="008F5DBA" w:rsidP="00B94BBE">
      <w:pPr>
        <w:spacing w:after="0" w:line="240" w:lineRule="auto"/>
        <w:jc w:val="both"/>
        <w:rPr>
          <w:rFonts w:ascii="Palatino Linotype" w:hAnsi="Palatino Linotype"/>
          <w:b/>
          <w:sz w:val="24"/>
          <w:szCs w:val="24"/>
        </w:rPr>
      </w:pPr>
    </w:p>
    <w:p w:rsidR="008F5DBA" w:rsidRPr="000E25A6" w:rsidRDefault="008F5DBA" w:rsidP="00B94BBE">
      <w:pPr>
        <w:widowControl w:val="0"/>
        <w:numPr>
          <w:ilvl w:val="1"/>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8F5DBA" w:rsidRPr="000E25A6" w:rsidRDefault="008F5DBA" w:rsidP="00B94BBE">
      <w:pPr>
        <w:widowControl w:val="0"/>
        <w:suppressAutoHyphens/>
        <w:spacing w:after="0" w:line="240" w:lineRule="auto"/>
        <w:ind w:left="826"/>
        <w:jc w:val="both"/>
        <w:rPr>
          <w:rFonts w:ascii="Palatino Linotype" w:hAnsi="Palatino Linotype"/>
          <w:bCs/>
          <w:sz w:val="24"/>
          <w:szCs w:val="24"/>
        </w:rPr>
      </w:pPr>
    </w:p>
    <w:p w:rsidR="008F5DBA" w:rsidRPr="000E25A6" w:rsidRDefault="008F5DBA" w:rsidP="00B94BBE">
      <w:pPr>
        <w:widowControl w:val="0"/>
        <w:numPr>
          <w:ilvl w:val="2"/>
          <w:numId w:val="2"/>
        </w:numPr>
        <w:suppressAutoHyphens/>
        <w:spacing w:after="0" w:line="240" w:lineRule="auto"/>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5DBA" w:rsidRPr="002B2499" w:rsidTr="007663FB">
        <w:trPr>
          <w:jc w:val="center"/>
        </w:trPr>
        <w:tc>
          <w:tcPr>
            <w:tcW w:w="994" w:type="dxa"/>
            <w:vMerge w:val="restart"/>
            <w:vAlign w:val="center"/>
          </w:tcPr>
          <w:p w:rsidR="008F5DBA" w:rsidRPr="002B2499" w:rsidRDefault="008F5DBA" w:rsidP="007663FB">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8F5DBA" w:rsidRPr="002B2499" w:rsidRDefault="008F5DBA" w:rsidP="007663FB">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8F5DBA" w:rsidRPr="002B2499" w:rsidRDefault="008F5DBA" w:rsidP="007663FB">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8F5DBA" w:rsidRPr="002B2499" w:rsidRDefault="008F5DBA" w:rsidP="007663FB">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8F5DBA" w:rsidRPr="002B2499" w:rsidRDefault="008F5DBA" w:rsidP="007663FB">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F5DBA" w:rsidRPr="002B2499" w:rsidTr="007663FB">
        <w:trPr>
          <w:jc w:val="center"/>
        </w:trPr>
        <w:tc>
          <w:tcPr>
            <w:tcW w:w="994" w:type="dxa"/>
            <w:vMerge/>
            <w:vAlign w:val="center"/>
          </w:tcPr>
          <w:p w:rsidR="008F5DBA" w:rsidRPr="002B2499" w:rsidRDefault="008F5DBA" w:rsidP="007663FB">
            <w:pPr>
              <w:spacing w:after="0" w:line="240" w:lineRule="auto"/>
              <w:jc w:val="center"/>
              <w:rPr>
                <w:rFonts w:ascii="Palatino Linotype" w:hAnsi="Palatino Linotype"/>
                <w:b/>
                <w:sz w:val="20"/>
                <w:szCs w:val="20"/>
              </w:rPr>
            </w:pPr>
          </w:p>
        </w:tc>
        <w:tc>
          <w:tcPr>
            <w:tcW w:w="2800" w:type="dxa"/>
            <w:vMerge/>
            <w:vAlign w:val="center"/>
          </w:tcPr>
          <w:p w:rsidR="008F5DBA" w:rsidRPr="002B2499" w:rsidRDefault="008F5DBA" w:rsidP="007663FB">
            <w:pPr>
              <w:spacing w:after="0" w:line="240" w:lineRule="auto"/>
              <w:rPr>
                <w:rFonts w:ascii="Palatino Linotype" w:hAnsi="Palatino Linotype"/>
                <w:b/>
                <w:sz w:val="20"/>
                <w:szCs w:val="20"/>
              </w:rPr>
            </w:pPr>
          </w:p>
        </w:tc>
        <w:tc>
          <w:tcPr>
            <w:tcW w:w="945" w:type="dxa"/>
            <w:vAlign w:val="center"/>
          </w:tcPr>
          <w:p w:rsidR="008F5DBA" w:rsidRPr="002B2499" w:rsidRDefault="008F5DBA" w:rsidP="007663FB">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8F5DBA" w:rsidRPr="002B2499" w:rsidRDefault="008F5DBA" w:rsidP="007663FB">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8F5DBA" w:rsidRPr="002B2499" w:rsidRDefault="008F5DBA" w:rsidP="007663FB">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8F5DBA" w:rsidRPr="002B2499" w:rsidRDefault="008F5DBA" w:rsidP="007663FB">
            <w:pPr>
              <w:spacing w:after="0" w:line="240" w:lineRule="auto"/>
              <w:jc w:val="center"/>
              <w:rPr>
                <w:rFonts w:ascii="Palatino Linotype" w:hAnsi="Palatino Linotype"/>
                <w:b/>
                <w:sz w:val="20"/>
                <w:szCs w:val="20"/>
              </w:rPr>
            </w:pPr>
          </w:p>
        </w:tc>
      </w:tr>
      <w:tr w:rsidR="008F5DBA" w:rsidRPr="002B2499" w:rsidTr="007663FB">
        <w:trPr>
          <w:jc w:val="center"/>
        </w:trPr>
        <w:tc>
          <w:tcPr>
            <w:tcW w:w="994" w:type="dxa"/>
            <w:vAlign w:val="center"/>
          </w:tcPr>
          <w:p w:rsidR="008F5DBA" w:rsidRPr="002B2499" w:rsidRDefault="008F5DBA" w:rsidP="007663FB">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8F5DBA" w:rsidRPr="002B2499" w:rsidRDefault="008F5DBA" w:rsidP="007663FB">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8F5DBA" w:rsidRPr="002B2499"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2B2499"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2B2499"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5DBA" w:rsidRPr="002B2499" w:rsidRDefault="008F5DBA" w:rsidP="007663FB">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8F5DBA" w:rsidRPr="002B2499" w:rsidTr="007663FB">
        <w:trPr>
          <w:jc w:val="center"/>
        </w:trPr>
        <w:tc>
          <w:tcPr>
            <w:tcW w:w="994" w:type="dxa"/>
            <w:vAlign w:val="center"/>
          </w:tcPr>
          <w:p w:rsidR="008F5DBA" w:rsidRPr="002B2499" w:rsidRDefault="008F5DBA" w:rsidP="007663FB">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8F5DBA" w:rsidRPr="002B2499" w:rsidRDefault="008F5DBA" w:rsidP="007663FB">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8F5DBA" w:rsidRPr="002B2499"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2B2499"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Pr="002B2499" w:rsidRDefault="008F5DBA" w:rsidP="007663FB">
            <w:pPr>
              <w:spacing w:after="0" w:line="240" w:lineRule="auto"/>
              <w:jc w:val="center"/>
              <w:rPr>
                <w:rFonts w:ascii="Palatino Linotype" w:hAnsi="Palatino Linotype"/>
                <w:sz w:val="20"/>
                <w:szCs w:val="20"/>
              </w:rPr>
            </w:pPr>
          </w:p>
        </w:tc>
        <w:tc>
          <w:tcPr>
            <w:tcW w:w="2659" w:type="dxa"/>
            <w:vAlign w:val="center"/>
          </w:tcPr>
          <w:p w:rsidR="008F5DBA" w:rsidRPr="002B2499" w:rsidRDefault="008F5DBA" w:rsidP="007663FB">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8F5DBA" w:rsidRPr="002B2499" w:rsidTr="007663FB">
        <w:trPr>
          <w:jc w:val="center"/>
        </w:trPr>
        <w:tc>
          <w:tcPr>
            <w:tcW w:w="994" w:type="dxa"/>
            <w:vAlign w:val="center"/>
          </w:tcPr>
          <w:p w:rsidR="008F5DBA" w:rsidRPr="002B2499" w:rsidRDefault="008F5DBA" w:rsidP="007663FB">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8F5DBA" w:rsidRPr="002B2499" w:rsidRDefault="008F5DBA" w:rsidP="007663FB">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8F5DBA" w:rsidRPr="002B2499"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2B2499"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2B2499"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5DBA" w:rsidRPr="002B2499" w:rsidRDefault="008F5DBA" w:rsidP="007663FB">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8F5DBA" w:rsidRPr="002B2499" w:rsidTr="007663FB">
        <w:trPr>
          <w:jc w:val="center"/>
        </w:trPr>
        <w:tc>
          <w:tcPr>
            <w:tcW w:w="994" w:type="dxa"/>
            <w:vAlign w:val="center"/>
          </w:tcPr>
          <w:p w:rsidR="008F5DBA" w:rsidRPr="002B2499" w:rsidRDefault="008F5DBA" w:rsidP="007663FB">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8F5DBA" w:rsidRPr="002B2499" w:rsidRDefault="008F5DBA" w:rsidP="007663FB">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8F5DBA" w:rsidRPr="002B2499"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Pr="002B2499"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2B2499" w:rsidRDefault="008F5DBA" w:rsidP="007663FB">
            <w:pPr>
              <w:spacing w:after="0" w:line="240" w:lineRule="auto"/>
              <w:jc w:val="center"/>
              <w:rPr>
                <w:rFonts w:ascii="Palatino Linotype" w:hAnsi="Palatino Linotype"/>
                <w:sz w:val="20"/>
                <w:szCs w:val="20"/>
              </w:rPr>
            </w:pPr>
          </w:p>
        </w:tc>
        <w:tc>
          <w:tcPr>
            <w:tcW w:w="2659" w:type="dxa"/>
            <w:vAlign w:val="center"/>
          </w:tcPr>
          <w:p w:rsidR="008F5DBA" w:rsidRPr="002B2499" w:rsidRDefault="008F5DBA" w:rsidP="007663FB">
            <w:pPr>
              <w:spacing w:after="0" w:line="240" w:lineRule="auto"/>
              <w:jc w:val="center"/>
              <w:rPr>
                <w:rFonts w:ascii="Palatino Linotype" w:hAnsi="Palatino Linotype"/>
                <w:sz w:val="20"/>
                <w:szCs w:val="20"/>
              </w:rPr>
            </w:pPr>
          </w:p>
        </w:tc>
      </w:tr>
      <w:tr w:rsidR="008F5DBA" w:rsidRPr="002B2499" w:rsidTr="007663FB">
        <w:trPr>
          <w:jc w:val="center"/>
        </w:trPr>
        <w:tc>
          <w:tcPr>
            <w:tcW w:w="994" w:type="dxa"/>
            <w:vAlign w:val="center"/>
          </w:tcPr>
          <w:p w:rsidR="008F5DBA" w:rsidRPr="002B2499"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8F5DBA" w:rsidRPr="002B2499" w:rsidRDefault="008F5DBA" w:rsidP="007663FB">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8F5DBA"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Pr="002B2499"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2B2499" w:rsidRDefault="008F5DBA" w:rsidP="007663FB">
            <w:pPr>
              <w:spacing w:after="0" w:line="240" w:lineRule="auto"/>
              <w:jc w:val="center"/>
              <w:rPr>
                <w:rFonts w:ascii="Palatino Linotype" w:hAnsi="Palatino Linotype"/>
                <w:sz w:val="20"/>
                <w:szCs w:val="20"/>
              </w:rPr>
            </w:pPr>
          </w:p>
        </w:tc>
        <w:tc>
          <w:tcPr>
            <w:tcW w:w="2659" w:type="dxa"/>
            <w:vAlign w:val="center"/>
          </w:tcPr>
          <w:p w:rsidR="008F5DBA" w:rsidRPr="002B2499" w:rsidRDefault="008F5DBA" w:rsidP="007663FB">
            <w:pPr>
              <w:spacing w:after="0" w:line="240" w:lineRule="auto"/>
              <w:jc w:val="center"/>
              <w:rPr>
                <w:rFonts w:ascii="Palatino Linotype" w:hAnsi="Palatino Linotype"/>
                <w:sz w:val="20"/>
                <w:szCs w:val="20"/>
              </w:rPr>
            </w:pPr>
          </w:p>
        </w:tc>
      </w:tr>
    </w:tbl>
    <w:p w:rsidR="008F5DBA" w:rsidRPr="000E25A6" w:rsidRDefault="008F5DBA" w:rsidP="00B94BBE">
      <w:pPr>
        <w:widowControl w:val="0"/>
        <w:suppressAutoHyphens/>
        <w:spacing w:after="0" w:line="240" w:lineRule="auto"/>
        <w:ind w:left="972"/>
        <w:rPr>
          <w:rFonts w:ascii="Palatino Linotype" w:hAnsi="Palatino Linotype"/>
          <w:b/>
          <w:bCs/>
          <w:sz w:val="24"/>
          <w:szCs w:val="24"/>
        </w:rPr>
      </w:pPr>
    </w:p>
    <w:p w:rsidR="008F5DBA" w:rsidRPr="000E25A6" w:rsidRDefault="008F5DBA" w:rsidP="00B94BBE">
      <w:pPr>
        <w:widowControl w:val="0"/>
        <w:numPr>
          <w:ilvl w:val="2"/>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5DBA" w:rsidRPr="002B2499" w:rsidTr="007663FB">
        <w:trPr>
          <w:cantSplit/>
          <w:trHeight w:val="921"/>
          <w:jc w:val="center"/>
        </w:trPr>
        <w:tc>
          <w:tcPr>
            <w:tcW w:w="828" w:type="dxa"/>
            <w:vMerge w:val="restart"/>
            <w:vAlign w:val="center"/>
          </w:tcPr>
          <w:p w:rsidR="008F5DBA" w:rsidRPr="002B2499" w:rsidRDefault="008F5DBA" w:rsidP="007663FB">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8F5DBA" w:rsidRPr="002B2499" w:rsidRDefault="008F5DBA" w:rsidP="007663FB">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8F5DBA" w:rsidRPr="002B2499" w:rsidRDefault="008F5DBA" w:rsidP="007663FB">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8F5DBA" w:rsidRPr="002B2499" w:rsidRDefault="008F5DBA" w:rsidP="007663FB">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8F5DBA" w:rsidRPr="002B2499" w:rsidRDefault="008F5DBA" w:rsidP="007663FB">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F5DBA" w:rsidRPr="002B2499" w:rsidTr="007663FB">
        <w:trPr>
          <w:cantSplit/>
          <w:trHeight w:val="1076"/>
          <w:jc w:val="center"/>
        </w:trPr>
        <w:tc>
          <w:tcPr>
            <w:tcW w:w="828" w:type="dxa"/>
            <w:vMerge/>
            <w:vAlign w:val="center"/>
          </w:tcPr>
          <w:p w:rsidR="008F5DBA" w:rsidRPr="002B2499" w:rsidRDefault="008F5DBA" w:rsidP="007663FB">
            <w:pPr>
              <w:spacing w:after="0" w:line="240" w:lineRule="auto"/>
              <w:jc w:val="center"/>
              <w:rPr>
                <w:rFonts w:ascii="Palatino Linotype" w:hAnsi="Palatino Linotype"/>
                <w:b/>
                <w:sz w:val="20"/>
                <w:szCs w:val="20"/>
              </w:rPr>
            </w:pPr>
          </w:p>
        </w:tc>
        <w:tc>
          <w:tcPr>
            <w:tcW w:w="3621" w:type="dxa"/>
            <w:vMerge/>
            <w:vAlign w:val="center"/>
          </w:tcPr>
          <w:p w:rsidR="008F5DBA" w:rsidRPr="002B2499" w:rsidRDefault="008F5DBA" w:rsidP="007663FB">
            <w:pPr>
              <w:spacing w:after="0" w:line="240" w:lineRule="auto"/>
              <w:rPr>
                <w:rFonts w:ascii="Palatino Linotype" w:hAnsi="Palatino Linotype"/>
                <w:b/>
                <w:sz w:val="20"/>
                <w:szCs w:val="20"/>
              </w:rPr>
            </w:pPr>
          </w:p>
        </w:tc>
        <w:tc>
          <w:tcPr>
            <w:tcW w:w="809" w:type="dxa"/>
            <w:textDirection w:val="btLr"/>
            <w:vAlign w:val="center"/>
          </w:tcPr>
          <w:p w:rsidR="008F5DBA" w:rsidRPr="002B2499" w:rsidRDefault="008F5DBA" w:rsidP="007663F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8F5DBA" w:rsidRPr="002B2499" w:rsidRDefault="008F5DBA" w:rsidP="007663F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8F5DBA" w:rsidRPr="002B2499" w:rsidRDefault="008F5DBA" w:rsidP="007663F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8F5DBA" w:rsidRPr="002B2499" w:rsidRDefault="008F5DBA" w:rsidP="007663F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8F5DBA" w:rsidRPr="002B2499" w:rsidRDefault="008F5DBA" w:rsidP="007663F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8F5DBA" w:rsidRPr="002B2499" w:rsidRDefault="008F5DBA" w:rsidP="007663FB">
            <w:pPr>
              <w:spacing w:after="0" w:line="240" w:lineRule="auto"/>
              <w:jc w:val="center"/>
              <w:rPr>
                <w:rFonts w:ascii="Palatino Linotype" w:hAnsi="Palatino Linotype"/>
                <w:b/>
                <w:sz w:val="20"/>
                <w:szCs w:val="20"/>
              </w:rPr>
            </w:pPr>
          </w:p>
        </w:tc>
      </w:tr>
      <w:tr w:rsidR="008F5DBA" w:rsidRPr="002B2499" w:rsidTr="007663FB">
        <w:trPr>
          <w:jc w:val="center"/>
        </w:trPr>
        <w:tc>
          <w:tcPr>
            <w:tcW w:w="828" w:type="dxa"/>
            <w:shd w:val="clear" w:color="auto" w:fill="D9D9D9"/>
            <w:vAlign w:val="center"/>
          </w:tcPr>
          <w:p w:rsidR="008F5DBA" w:rsidRPr="002B2499" w:rsidRDefault="008F5DBA" w:rsidP="007663FB">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8F5DBA" w:rsidRPr="002B2499" w:rsidRDefault="008F5DBA" w:rsidP="007663FB">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8F5DBA" w:rsidRPr="002B2499" w:rsidRDefault="008F5DBA" w:rsidP="007663FB">
            <w:pPr>
              <w:spacing w:after="0" w:line="240" w:lineRule="auto"/>
              <w:jc w:val="center"/>
              <w:rPr>
                <w:rFonts w:ascii="Palatino Linotype" w:hAnsi="Palatino Linotype"/>
                <w:sz w:val="20"/>
                <w:szCs w:val="20"/>
              </w:rPr>
            </w:pPr>
          </w:p>
        </w:tc>
        <w:tc>
          <w:tcPr>
            <w:tcW w:w="798" w:type="dxa"/>
            <w:shd w:val="clear" w:color="auto" w:fill="D9D9D9"/>
            <w:vAlign w:val="center"/>
          </w:tcPr>
          <w:p w:rsidR="008F5DBA" w:rsidRPr="002B2499" w:rsidRDefault="008F5DBA" w:rsidP="007663FB">
            <w:pPr>
              <w:spacing w:after="0" w:line="240" w:lineRule="auto"/>
              <w:jc w:val="center"/>
              <w:rPr>
                <w:rFonts w:ascii="Palatino Linotype" w:hAnsi="Palatino Linotype"/>
                <w:sz w:val="20"/>
                <w:szCs w:val="20"/>
              </w:rPr>
            </w:pPr>
          </w:p>
        </w:tc>
        <w:tc>
          <w:tcPr>
            <w:tcW w:w="763" w:type="dxa"/>
            <w:shd w:val="clear" w:color="auto" w:fill="D9D9D9"/>
            <w:vAlign w:val="center"/>
          </w:tcPr>
          <w:p w:rsidR="008F5DBA" w:rsidRPr="002B2499" w:rsidRDefault="008F5DBA" w:rsidP="007663FB">
            <w:pPr>
              <w:spacing w:after="0" w:line="240" w:lineRule="auto"/>
              <w:jc w:val="center"/>
              <w:rPr>
                <w:rFonts w:ascii="Palatino Linotype" w:hAnsi="Palatino Linotype"/>
                <w:sz w:val="20"/>
                <w:szCs w:val="20"/>
              </w:rPr>
            </w:pPr>
          </w:p>
        </w:tc>
        <w:tc>
          <w:tcPr>
            <w:tcW w:w="2190" w:type="dxa"/>
            <w:shd w:val="clear" w:color="auto" w:fill="D9D9D9"/>
            <w:vAlign w:val="center"/>
          </w:tcPr>
          <w:p w:rsidR="008F5DBA" w:rsidRPr="002B2499" w:rsidRDefault="008F5DBA" w:rsidP="007663FB">
            <w:pPr>
              <w:spacing w:after="0" w:line="240" w:lineRule="auto"/>
              <w:jc w:val="center"/>
              <w:rPr>
                <w:rFonts w:ascii="Palatino Linotype" w:hAnsi="Palatino Linotype"/>
                <w:sz w:val="20"/>
                <w:szCs w:val="20"/>
              </w:rPr>
            </w:pPr>
          </w:p>
        </w:tc>
      </w:tr>
      <w:tr w:rsidR="008F5DBA" w:rsidRPr="002B2499" w:rsidTr="007663FB">
        <w:trPr>
          <w:jc w:val="center"/>
        </w:trPr>
        <w:tc>
          <w:tcPr>
            <w:tcW w:w="828" w:type="dxa"/>
            <w:vAlign w:val="center"/>
          </w:tcPr>
          <w:p w:rsidR="008F5DBA" w:rsidRPr="002B2499"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8F5DBA" w:rsidRPr="002B2499" w:rsidRDefault="008F5DBA" w:rsidP="007663FB">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8F5DBA" w:rsidRPr="002B2499" w:rsidRDefault="008F5DBA" w:rsidP="007663FB">
            <w:pPr>
              <w:spacing w:after="0" w:line="240" w:lineRule="auto"/>
              <w:jc w:val="center"/>
              <w:rPr>
                <w:rFonts w:ascii="Palatino Linotype" w:hAnsi="Palatino Linotype"/>
                <w:sz w:val="20"/>
                <w:szCs w:val="20"/>
              </w:rPr>
            </w:pPr>
          </w:p>
        </w:tc>
        <w:tc>
          <w:tcPr>
            <w:tcW w:w="798" w:type="dxa"/>
            <w:vAlign w:val="center"/>
          </w:tcPr>
          <w:p w:rsidR="008F5DBA" w:rsidRPr="002B2499" w:rsidRDefault="008F5DBA" w:rsidP="007663FB">
            <w:pPr>
              <w:spacing w:after="0" w:line="240" w:lineRule="auto"/>
              <w:jc w:val="center"/>
              <w:rPr>
                <w:rFonts w:ascii="Palatino Linotype" w:hAnsi="Palatino Linotype"/>
                <w:sz w:val="20"/>
                <w:szCs w:val="20"/>
              </w:rPr>
            </w:pPr>
          </w:p>
        </w:tc>
        <w:tc>
          <w:tcPr>
            <w:tcW w:w="763" w:type="dxa"/>
            <w:vAlign w:val="center"/>
          </w:tcPr>
          <w:p w:rsidR="008F5DBA" w:rsidRPr="002B2499"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5DBA" w:rsidRPr="002B2499" w:rsidRDefault="008F5DBA" w:rsidP="007663FB">
            <w:pPr>
              <w:spacing w:after="0" w:line="240" w:lineRule="auto"/>
              <w:jc w:val="center"/>
              <w:rPr>
                <w:rFonts w:ascii="Palatino Linotype" w:hAnsi="Palatino Linotype"/>
                <w:sz w:val="20"/>
                <w:szCs w:val="20"/>
              </w:rPr>
            </w:pPr>
          </w:p>
        </w:tc>
      </w:tr>
      <w:tr w:rsidR="008F5DBA" w:rsidRPr="002B2499" w:rsidTr="007663FB">
        <w:trPr>
          <w:jc w:val="center"/>
        </w:trPr>
        <w:tc>
          <w:tcPr>
            <w:tcW w:w="828" w:type="dxa"/>
            <w:shd w:val="clear" w:color="auto" w:fill="D9D9D9"/>
            <w:vAlign w:val="center"/>
          </w:tcPr>
          <w:p w:rsidR="008F5DBA" w:rsidRPr="002B2499" w:rsidRDefault="008F5DBA" w:rsidP="007663FB">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8F5DBA" w:rsidRPr="002B2499" w:rsidRDefault="008F5DBA" w:rsidP="007663FB">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8F5DBA" w:rsidRPr="002B2499" w:rsidRDefault="008F5DBA" w:rsidP="007663FB">
            <w:pPr>
              <w:spacing w:after="0" w:line="240" w:lineRule="auto"/>
              <w:jc w:val="center"/>
              <w:rPr>
                <w:rFonts w:ascii="Palatino Linotype" w:hAnsi="Palatino Linotype"/>
                <w:sz w:val="20"/>
                <w:szCs w:val="20"/>
              </w:rPr>
            </w:pPr>
          </w:p>
        </w:tc>
        <w:tc>
          <w:tcPr>
            <w:tcW w:w="798" w:type="dxa"/>
            <w:shd w:val="clear" w:color="auto" w:fill="D9D9D9"/>
            <w:vAlign w:val="center"/>
          </w:tcPr>
          <w:p w:rsidR="008F5DBA" w:rsidRPr="002B2499" w:rsidRDefault="008F5DBA" w:rsidP="007663FB">
            <w:pPr>
              <w:spacing w:after="0" w:line="240" w:lineRule="auto"/>
              <w:jc w:val="center"/>
              <w:rPr>
                <w:rFonts w:ascii="Palatino Linotype" w:hAnsi="Palatino Linotype"/>
                <w:sz w:val="20"/>
                <w:szCs w:val="20"/>
              </w:rPr>
            </w:pPr>
          </w:p>
        </w:tc>
        <w:tc>
          <w:tcPr>
            <w:tcW w:w="763" w:type="dxa"/>
            <w:shd w:val="clear" w:color="auto" w:fill="D9D9D9"/>
            <w:vAlign w:val="center"/>
          </w:tcPr>
          <w:p w:rsidR="008F5DBA" w:rsidRPr="002B2499" w:rsidRDefault="008F5DBA" w:rsidP="007663FB">
            <w:pPr>
              <w:spacing w:after="0" w:line="240" w:lineRule="auto"/>
              <w:jc w:val="center"/>
              <w:rPr>
                <w:rFonts w:ascii="Palatino Linotype" w:hAnsi="Palatino Linotype"/>
                <w:sz w:val="20"/>
                <w:szCs w:val="20"/>
              </w:rPr>
            </w:pPr>
          </w:p>
        </w:tc>
        <w:tc>
          <w:tcPr>
            <w:tcW w:w="2190" w:type="dxa"/>
            <w:shd w:val="clear" w:color="auto" w:fill="D9D9D9"/>
            <w:vAlign w:val="center"/>
          </w:tcPr>
          <w:p w:rsidR="008F5DBA" w:rsidRPr="002B2499" w:rsidRDefault="008F5DBA" w:rsidP="007663FB">
            <w:pPr>
              <w:spacing w:after="0" w:line="240" w:lineRule="auto"/>
              <w:jc w:val="center"/>
              <w:rPr>
                <w:rFonts w:ascii="Palatino Linotype" w:hAnsi="Palatino Linotype"/>
                <w:sz w:val="20"/>
                <w:szCs w:val="20"/>
              </w:rPr>
            </w:pPr>
          </w:p>
        </w:tc>
      </w:tr>
      <w:tr w:rsidR="008F5DBA" w:rsidRPr="002B2499" w:rsidTr="007663FB">
        <w:trPr>
          <w:jc w:val="center"/>
        </w:trPr>
        <w:tc>
          <w:tcPr>
            <w:tcW w:w="828" w:type="dxa"/>
            <w:vAlign w:val="center"/>
          </w:tcPr>
          <w:p w:rsidR="008F5DBA" w:rsidRPr="002B2499"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8F5DBA" w:rsidRPr="002B2499" w:rsidRDefault="008F5DBA" w:rsidP="007663FB">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8F5DBA" w:rsidRPr="002B2499"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5DBA" w:rsidRPr="002B2499"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5DBA" w:rsidRPr="002B2499" w:rsidRDefault="008F5DBA" w:rsidP="007663FB">
            <w:pPr>
              <w:spacing w:after="0" w:line="240" w:lineRule="auto"/>
              <w:jc w:val="center"/>
              <w:rPr>
                <w:rFonts w:ascii="Palatino Linotype" w:hAnsi="Palatino Linotype"/>
                <w:sz w:val="20"/>
                <w:szCs w:val="20"/>
              </w:rPr>
            </w:pPr>
          </w:p>
        </w:tc>
        <w:tc>
          <w:tcPr>
            <w:tcW w:w="2190" w:type="dxa"/>
            <w:vAlign w:val="center"/>
          </w:tcPr>
          <w:p w:rsidR="008F5DBA" w:rsidRPr="002B2499"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8F5DBA" w:rsidRPr="005661E8" w:rsidRDefault="008F5DBA" w:rsidP="00B94BBE">
      <w:pPr>
        <w:spacing w:after="0" w:line="240" w:lineRule="auto"/>
        <w:ind w:left="540"/>
        <w:jc w:val="both"/>
        <w:rPr>
          <w:rFonts w:ascii="Palatino Linotype" w:hAnsi="Palatino Linotype"/>
          <w:iCs/>
          <w:sz w:val="24"/>
          <w:szCs w:val="24"/>
        </w:rPr>
      </w:pPr>
    </w:p>
    <w:p w:rsidR="008F5DBA" w:rsidRPr="00CF3A34" w:rsidRDefault="008F5DBA" w:rsidP="00B94BBE">
      <w:pPr>
        <w:widowControl w:val="0"/>
        <w:numPr>
          <w:ilvl w:val="1"/>
          <w:numId w:val="2"/>
        </w:numPr>
        <w:suppressAutoHyphens/>
        <w:spacing w:after="0" w:line="240" w:lineRule="auto"/>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8F5DBA" w:rsidRPr="00CF3A34" w:rsidRDefault="008F5DBA" w:rsidP="00B94BBE">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8F5DBA" w:rsidRDefault="008F5DBA" w:rsidP="00B94BBE">
      <w:pPr>
        <w:widowControl w:val="0"/>
        <w:suppressAutoHyphens/>
        <w:spacing w:after="0" w:line="240" w:lineRule="auto"/>
        <w:ind w:left="792"/>
        <w:jc w:val="both"/>
        <w:rPr>
          <w:rFonts w:ascii="Palatino Linotype" w:hAnsi="Palatino Linotype"/>
          <w:bCs/>
        </w:rPr>
      </w:pPr>
    </w:p>
    <w:p w:rsidR="008F5DBA" w:rsidRDefault="008F5DBA" w:rsidP="00B94BBE">
      <w:pPr>
        <w:widowControl w:val="0"/>
        <w:suppressAutoHyphens/>
        <w:spacing w:after="0" w:line="240" w:lineRule="auto"/>
        <w:ind w:left="792"/>
        <w:jc w:val="both"/>
        <w:rPr>
          <w:rFonts w:ascii="Palatino Linotype" w:hAnsi="Palatino Linotype"/>
          <w:bCs/>
        </w:rPr>
      </w:pPr>
    </w:p>
    <w:p w:rsidR="008F5DBA" w:rsidRPr="006B7DDC" w:rsidRDefault="008F5DBA" w:rsidP="00B94BBE">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8F5DBA" w:rsidRPr="006B7DDC" w:rsidRDefault="008F5DBA" w:rsidP="00B94BBE">
      <w:pPr>
        <w:widowControl w:val="0"/>
        <w:suppressAutoHyphens/>
        <w:spacing w:after="0" w:line="240" w:lineRule="auto"/>
        <w:jc w:val="center"/>
        <w:rPr>
          <w:rFonts w:ascii="Palatino Linotype" w:hAnsi="Palatino Linotype"/>
          <w:b/>
          <w:bCs/>
          <w:sz w:val="40"/>
          <w:szCs w:val="40"/>
          <w:lang w:eastAsia="hu-HU"/>
        </w:rPr>
      </w:pPr>
    </w:p>
    <w:p w:rsidR="008F5DBA" w:rsidRPr="006B7DDC" w:rsidRDefault="008F5DBA" w:rsidP="00B94BBE">
      <w:pPr>
        <w:widowControl w:val="0"/>
        <w:suppressAutoHyphens/>
        <w:spacing w:after="0" w:line="240" w:lineRule="auto"/>
        <w:jc w:val="center"/>
        <w:rPr>
          <w:rFonts w:ascii="Palatino Linotype" w:hAnsi="Palatino Linotype"/>
          <w:b/>
          <w:bCs/>
          <w:sz w:val="40"/>
          <w:szCs w:val="40"/>
          <w:lang w:eastAsia="hu-HU"/>
        </w:rPr>
      </w:pPr>
    </w:p>
    <w:p w:rsidR="008F5DBA" w:rsidRPr="006B7DDC" w:rsidRDefault="008F5DBA" w:rsidP="00B94BBE">
      <w:pPr>
        <w:widowControl w:val="0"/>
        <w:suppressAutoHyphens/>
        <w:spacing w:after="0" w:line="240" w:lineRule="auto"/>
        <w:jc w:val="center"/>
        <w:rPr>
          <w:rFonts w:ascii="Palatino Linotype" w:hAnsi="Palatino Linotype"/>
          <w:b/>
          <w:bCs/>
          <w:sz w:val="40"/>
          <w:szCs w:val="40"/>
          <w:lang w:eastAsia="hu-HU"/>
        </w:rPr>
      </w:pPr>
    </w:p>
    <w:p w:rsidR="008F5DBA" w:rsidRPr="006B7DDC" w:rsidRDefault="008F5DBA" w:rsidP="00B94BBE">
      <w:pPr>
        <w:widowControl w:val="0"/>
        <w:suppressAutoHyphens/>
        <w:spacing w:after="0" w:line="240" w:lineRule="auto"/>
        <w:jc w:val="center"/>
        <w:rPr>
          <w:rFonts w:ascii="Palatino Linotype" w:hAnsi="Palatino Linotype"/>
          <w:b/>
          <w:bCs/>
          <w:sz w:val="40"/>
          <w:szCs w:val="40"/>
          <w:lang w:eastAsia="hu-HU"/>
        </w:rPr>
      </w:pPr>
    </w:p>
    <w:p w:rsidR="008F5DBA" w:rsidRPr="006B7DDC" w:rsidRDefault="008F5DBA" w:rsidP="00B94BBE">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8F5DBA" w:rsidRPr="006B7DDC" w:rsidRDefault="008F5DBA" w:rsidP="00B94BBE">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8F5DBA" w:rsidRPr="006B7DDC" w:rsidRDefault="008F5DBA" w:rsidP="00B94BBE">
      <w:pPr>
        <w:widowControl w:val="0"/>
        <w:suppressAutoHyphens/>
        <w:spacing w:after="0" w:line="240" w:lineRule="auto"/>
        <w:jc w:val="center"/>
        <w:rPr>
          <w:rFonts w:ascii="Palatino Linotype" w:hAnsi="Palatino Linotype"/>
          <w:sz w:val="44"/>
          <w:szCs w:val="44"/>
          <w:lang w:eastAsia="hu-HU"/>
        </w:rPr>
      </w:pPr>
    </w:p>
    <w:p w:rsidR="008F5DBA" w:rsidRPr="006B7DDC" w:rsidRDefault="008F5DBA" w:rsidP="00B94BBE">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8F5DBA" w:rsidRPr="006B7DDC" w:rsidRDefault="008F5DBA" w:rsidP="00B94BBE">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8F5DBA" w:rsidRPr="006B7DDC" w:rsidRDefault="008F5DBA" w:rsidP="00B94BBE">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8F5DBA" w:rsidRPr="006B7DDC" w:rsidRDefault="008F5DBA" w:rsidP="00B94BBE">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8F5DBA" w:rsidRPr="006B7DDC" w:rsidRDefault="008F5DBA" w:rsidP="00B94BBE">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szakmai követelménymodul</w:t>
      </w:r>
    </w:p>
    <w:p w:rsidR="008F5DBA" w:rsidRPr="006B7DDC" w:rsidRDefault="008F5DBA" w:rsidP="00B94BBE">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8F5DBA" w:rsidRPr="006B7DDC" w:rsidRDefault="008F5DBA" w:rsidP="00B94BBE">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tantárgyai, témakörei</w:t>
      </w:r>
    </w:p>
    <w:p w:rsidR="008F5DBA" w:rsidRPr="006B7DDC" w:rsidRDefault="008F5DBA" w:rsidP="00B94BBE">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Times New Roman"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8F5DBA" w:rsidRPr="006B7DDC" w:rsidTr="007663FB">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8F5DBA" w:rsidRPr="006B7DDC" w:rsidTr="007663FB">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8F5DBA" w:rsidRPr="006B7DDC" w:rsidRDefault="008F5DBA" w:rsidP="007663FB">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8F5DBA" w:rsidRPr="006B7DDC" w:rsidRDefault="008F5DBA" w:rsidP="007663F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8F5DBA" w:rsidRPr="006B7DDC" w:rsidRDefault="008F5DBA" w:rsidP="007663F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8F5DBA" w:rsidRPr="006B7DDC" w:rsidRDefault="008F5DBA" w:rsidP="007663F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8F5DBA" w:rsidRPr="006B7DDC" w:rsidRDefault="008F5DBA" w:rsidP="007663F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8F5DBA" w:rsidRPr="006B7DDC" w:rsidTr="007663F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8F5DBA" w:rsidRPr="006B7DDC" w:rsidTr="007663F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5DBA" w:rsidRPr="008773D5" w:rsidRDefault="008F5DBA" w:rsidP="007663FB">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5DBA" w:rsidRPr="006B7DDC" w:rsidTr="007663F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5DBA" w:rsidRPr="006B7DDC" w:rsidTr="007663F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5DBA" w:rsidRPr="006B7DDC" w:rsidTr="007663F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5DBA" w:rsidRPr="006B7DDC" w:rsidTr="007663F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5DBA" w:rsidRPr="006B7DDC" w:rsidTr="007663F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5DBA" w:rsidRPr="006B7DDC" w:rsidTr="007663F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8F5DBA" w:rsidRPr="006B7DDC" w:rsidTr="007663FB">
        <w:trPr>
          <w:trHeight w:val="600"/>
          <w:jc w:val="center"/>
        </w:trPr>
        <w:tc>
          <w:tcPr>
            <w:tcW w:w="5040" w:type="dxa"/>
            <w:tcBorders>
              <w:top w:val="nil"/>
              <w:left w:val="single" w:sz="4" w:space="0" w:color="auto"/>
              <w:bottom w:val="single" w:sz="4" w:space="0" w:color="auto"/>
              <w:right w:val="single" w:sz="4" w:space="0" w:color="auto"/>
            </w:tcBorders>
            <w:vAlign w:val="center"/>
          </w:tcPr>
          <w:p w:rsidR="008F5DBA" w:rsidRPr="006B7DDC" w:rsidRDefault="008F5DBA" w:rsidP="007663F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5DBA" w:rsidRPr="006B7DDC" w:rsidTr="007663FB">
        <w:trPr>
          <w:trHeight w:val="300"/>
          <w:jc w:val="center"/>
        </w:trPr>
        <w:tc>
          <w:tcPr>
            <w:tcW w:w="5040" w:type="dxa"/>
            <w:tcBorders>
              <w:top w:val="nil"/>
              <w:left w:val="single" w:sz="4" w:space="0" w:color="auto"/>
              <w:bottom w:val="single" w:sz="4" w:space="0" w:color="auto"/>
              <w:right w:val="single" w:sz="4" w:space="0" w:color="auto"/>
            </w:tcBorders>
            <w:vAlign w:val="center"/>
          </w:tcPr>
          <w:p w:rsidR="008F5DBA" w:rsidRPr="006B7DDC" w:rsidRDefault="008F5DBA" w:rsidP="007663F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5DBA" w:rsidRPr="006B7DDC" w:rsidTr="007663FB">
        <w:trPr>
          <w:trHeight w:val="300"/>
          <w:jc w:val="center"/>
        </w:trPr>
        <w:tc>
          <w:tcPr>
            <w:tcW w:w="5040" w:type="dxa"/>
            <w:tcBorders>
              <w:top w:val="nil"/>
              <w:left w:val="single" w:sz="4" w:space="0" w:color="auto"/>
              <w:bottom w:val="single" w:sz="4" w:space="0" w:color="auto"/>
              <w:right w:val="single" w:sz="4" w:space="0" w:color="auto"/>
            </w:tcBorders>
            <w:vAlign w:val="center"/>
          </w:tcPr>
          <w:p w:rsidR="008F5DBA" w:rsidRPr="006B7DDC" w:rsidRDefault="008F5DBA" w:rsidP="007663F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5DBA" w:rsidRPr="006B7DDC" w:rsidTr="007663FB">
        <w:trPr>
          <w:trHeight w:val="300"/>
          <w:jc w:val="center"/>
        </w:trPr>
        <w:tc>
          <w:tcPr>
            <w:tcW w:w="5040" w:type="dxa"/>
            <w:tcBorders>
              <w:top w:val="nil"/>
              <w:left w:val="single" w:sz="4" w:space="0" w:color="auto"/>
              <w:bottom w:val="single" w:sz="4" w:space="0" w:color="auto"/>
              <w:right w:val="single" w:sz="4" w:space="0" w:color="auto"/>
            </w:tcBorders>
            <w:vAlign w:val="center"/>
          </w:tcPr>
          <w:p w:rsidR="008F5DBA" w:rsidRPr="006B7DDC" w:rsidRDefault="008F5DBA" w:rsidP="007663F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5DBA" w:rsidRPr="006B7DDC" w:rsidTr="007663FB">
        <w:trPr>
          <w:trHeight w:val="300"/>
          <w:jc w:val="center"/>
        </w:trPr>
        <w:tc>
          <w:tcPr>
            <w:tcW w:w="5040" w:type="dxa"/>
            <w:tcBorders>
              <w:top w:val="nil"/>
              <w:left w:val="single" w:sz="4" w:space="0" w:color="auto"/>
              <w:bottom w:val="single" w:sz="4" w:space="0" w:color="auto"/>
              <w:right w:val="single" w:sz="4" w:space="0" w:color="auto"/>
            </w:tcBorders>
            <w:vAlign w:val="center"/>
          </w:tcPr>
          <w:p w:rsidR="008F5DBA" w:rsidRPr="006B7DDC" w:rsidRDefault="008F5DBA" w:rsidP="007663F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5DBA" w:rsidRPr="006B7DDC" w:rsidTr="007663FB">
        <w:trPr>
          <w:trHeight w:val="300"/>
          <w:jc w:val="center"/>
        </w:trPr>
        <w:tc>
          <w:tcPr>
            <w:tcW w:w="5040" w:type="dxa"/>
            <w:tcBorders>
              <w:top w:val="nil"/>
              <w:left w:val="single" w:sz="4" w:space="0" w:color="auto"/>
              <w:bottom w:val="single" w:sz="4" w:space="0" w:color="auto"/>
              <w:right w:val="single" w:sz="4" w:space="0" w:color="auto"/>
            </w:tcBorders>
            <w:vAlign w:val="center"/>
          </w:tcPr>
          <w:p w:rsidR="008F5DBA" w:rsidRPr="006B7DDC" w:rsidRDefault="008F5DBA" w:rsidP="007663F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5DBA" w:rsidRPr="006B7DDC" w:rsidTr="007663FB">
        <w:trPr>
          <w:trHeight w:val="300"/>
          <w:jc w:val="center"/>
        </w:trPr>
        <w:tc>
          <w:tcPr>
            <w:tcW w:w="5040" w:type="dxa"/>
            <w:tcBorders>
              <w:top w:val="nil"/>
              <w:left w:val="single" w:sz="4" w:space="0" w:color="auto"/>
              <w:bottom w:val="single" w:sz="4" w:space="0" w:color="auto"/>
              <w:right w:val="single" w:sz="4" w:space="0" w:color="auto"/>
            </w:tcBorders>
            <w:vAlign w:val="center"/>
          </w:tcPr>
          <w:p w:rsidR="008F5DBA" w:rsidRPr="006B7DDC" w:rsidRDefault="008F5DBA" w:rsidP="007663F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5DBA" w:rsidRPr="006B7DDC" w:rsidTr="007663FB">
        <w:trPr>
          <w:trHeight w:val="300"/>
          <w:jc w:val="center"/>
        </w:trPr>
        <w:tc>
          <w:tcPr>
            <w:tcW w:w="5040" w:type="dxa"/>
            <w:tcBorders>
              <w:top w:val="nil"/>
              <w:left w:val="single" w:sz="4" w:space="0" w:color="auto"/>
              <w:bottom w:val="single" w:sz="4" w:space="0" w:color="auto"/>
              <w:right w:val="single" w:sz="4" w:space="0" w:color="auto"/>
            </w:tcBorders>
            <w:vAlign w:val="center"/>
          </w:tcPr>
          <w:p w:rsidR="008F5DBA" w:rsidRPr="006B7DDC" w:rsidRDefault="008F5DBA" w:rsidP="007663F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5DBA" w:rsidRPr="006B7DDC" w:rsidTr="007663FB">
        <w:trPr>
          <w:trHeight w:val="600"/>
          <w:jc w:val="center"/>
        </w:trPr>
        <w:tc>
          <w:tcPr>
            <w:tcW w:w="5040" w:type="dxa"/>
            <w:tcBorders>
              <w:top w:val="nil"/>
              <w:left w:val="single" w:sz="4" w:space="0" w:color="auto"/>
              <w:bottom w:val="single" w:sz="4" w:space="0" w:color="auto"/>
              <w:right w:val="single" w:sz="4" w:space="0" w:color="auto"/>
            </w:tcBorders>
            <w:vAlign w:val="center"/>
          </w:tcPr>
          <w:p w:rsidR="008F5DBA" w:rsidRPr="006B7DDC" w:rsidRDefault="008F5DBA" w:rsidP="007663F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5DBA" w:rsidRPr="006B7DDC" w:rsidTr="007663FB">
        <w:trPr>
          <w:trHeight w:val="600"/>
          <w:jc w:val="center"/>
        </w:trPr>
        <w:tc>
          <w:tcPr>
            <w:tcW w:w="5040" w:type="dxa"/>
            <w:tcBorders>
              <w:top w:val="nil"/>
              <w:left w:val="single" w:sz="4" w:space="0" w:color="auto"/>
              <w:bottom w:val="single" w:sz="4" w:space="0" w:color="auto"/>
              <w:right w:val="single" w:sz="4" w:space="0" w:color="auto"/>
            </w:tcBorders>
            <w:vAlign w:val="center"/>
          </w:tcPr>
          <w:p w:rsidR="008F5DBA" w:rsidRPr="006B7DDC" w:rsidRDefault="008F5DBA" w:rsidP="007663F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8F5DBA" w:rsidRPr="006B7DDC" w:rsidTr="007663FB">
        <w:trPr>
          <w:trHeight w:val="600"/>
          <w:jc w:val="center"/>
        </w:trPr>
        <w:tc>
          <w:tcPr>
            <w:tcW w:w="5040" w:type="dxa"/>
            <w:tcBorders>
              <w:top w:val="nil"/>
              <w:left w:val="single" w:sz="4" w:space="0" w:color="auto"/>
              <w:bottom w:val="single" w:sz="4" w:space="0" w:color="auto"/>
              <w:right w:val="single" w:sz="4" w:space="0" w:color="auto"/>
            </w:tcBorders>
            <w:vAlign w:val="center"/>
          </w:tcPr>
          <w:p w:rsidR="008F5DBA" w:rsidRPr="006B7DDC" w:rsidRDefault="008F5DBA" w:rsidP="007663F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5DBA" w:rsidRPr="006B7DDC" w:rsidTr="007663F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8F5DBA" w:rsidRPr="006B7DDC" w:rsidTr="007663F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5DBA" w:rsidRPr="006B7DDC" w:rsidTr="007663F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8F5DBA" w:rsidRPr="006B7DDC" w:rsidTr="007663F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5DBA" w:rsidRPr="006B7DDC" w:rsidTr="007663F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8F5DBA" w:rsidRPr="006B7DDC" w:rsidTr="007663F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5DBA" w:rsidRPr="006B7DDC" w:rsidTr="007663F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8F5DBA" w:rsidRPr="006B7DDC" w:rsidTr="007663F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5DBA" w:rsidRPr="006B7DDC" w:rsidTr="007663F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5DBA" w:rsidRPr="006B7DDC" w:rsidTr="007663F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8F5DBA" w:rsidRPr="006B7DDC" w:rsidTr="007663F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5DBA" w:rsidRPr="006B7DDC" w:rsidTr="007663F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8F5DBA" w:rsidRPr="006B7DDC" w:rsidTr="007663F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8F5DBA" w:rsidRPr="006B7DDC" w:rsidTr="007663FB">
        <w:trPr>
          <w:trHeight w:val="300"/>
          <w:jc w:val="center"/>
        </w:trPr>
        <w:tc>
          <w:tcPr>
            <w:tcW w:w="5040" w:type="dxa"/>
            <w:tcBorders>
              <w:top w:val="nil"/>
              <w:left w:val="single" w:sz="4" w:space="0" w:color="auto"/>
              <w:bottom w:val="single" w:sz="4" w:space="0" w:color="auto"/>
              <w:right w:val="single" w:sz="4" w:space="0" w:color="auto"/>
            </w:tcBorders>
            <w:vAlign w:val="bottom"/>
          </w:tcPr>
          <w:p w:rsidR="008F5DBA" w:rsidRPr="006B7DDC" w:rsidRDefault="008F5DBA" w:rsidP="007663F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5DBA" w:rsidRPr="006B7DDC" w:rsidTr="007663F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8F5DBA" w:rsidRPr="006B7DDC" w:rsidRDefault="008F5DBA" w:rsidP="00B94BBE">
      <w:pPr>
        <w:widowControl w:val="0"/>
        <w:suppressAutoHyphens/>
        <w:spacing w:after="0" w:line="240" w:lineRule="auto"/>
        <w:ind w:left="-15"/>
        <w:jc w:val="both"/>
        <w:rPr>
          <w:rFonts w:ascii="Palatino Linotype" w:hAnsi="Palatino Linotype"/>
          <w:sz w:val="24"/>
          <w:szCs w:val="24"/>
          <w:lang w:eastAsia="hu-HU"/>
        </w:rPr>
      </w:pPr>
    </w:p>
    <w:p w:rsidR="008F5DBA" w:rsidRPr="006B7DDC" w:rsidRDefault="008F5DBA" w:rsidP="00B94BBE">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8F5DBA" w:rsidRPr="00AB6051" w:rsidRDefault="008F5DBA" w:rsidP="00B94BBE">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8F5DBA" w:rsidRPr="00AB6051" w:rsidRDefault="008F5DBA" w:rsidP="007663FB">
      <w:pPr>
        <w:widowControl w:val="0"/>
        <w:numPr>
          <w:ilvl w:val="0"/>
          <w:numId w:val="8"/>
        </w:numPr>
        <w:suppressAutoHyphens/>
        <w:spacing w:after="0" w:line="240" w:lineRule="auto"/>
        <w:rPr>
          <w:rFonts w:ascii="Palatino Linotype" w:hAnsi="Palatino Linotype"/>
          <w:b/>
          <w:bCs/>
          <w:iCs/>
          <w:sz w:val="24"/>
          <w:szCs w:val="24"/>
          <w:lang w:eastAsia="hu-HU"/>
        </w:rPr>
      </w:pPr>
      <w:r w:rsidRPr="00AB6051">
        <w:rPr>
          <w:rFonts w:ascii="Palatino Linotype" w:eastAsia="Times New Roman" w:hAnsi="Palatino Linotype"/>
          <w:b/>
          <w:kern w:val="1"/>
          <w:sz w:val="24"/>
          <w:szCs w:val="24"/>
          <w:lang w:eastAsia="hi-IN" w:bidi="hi-IN"/>
        </w:rPr>
        <w:t>Foglalkoztatás II. tantárgy</w:t>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t>16 óra</w:t>
      </w:r>
    </w:p>
    <w:p w:rsidR="008F5DBA" w:rsidRPr="00AB6051" w:rsidRDefault="008F5DBA" w:rsidP="00B94BBE">
      <w:pPr>
        <w:spacing w:after="0" w:line="240" w:lineRule="auto"/>
        <w:rPr>
          <w:rFonts w:ascii="Palatino Linotype" w:hAnsi="Palatino Linotype"/>
          <w:b/>
          <w:sz w:val="24"/>
          <w:szCs w:val="24"/>
          <w:lang w:eastAsia="hu-HU"/>
        </w:rPr>
      </w:pPr>
    </w:p>
    <w:p w:rsidR="008F5DBA" w:rsidRPr="00AB6051" w:rsidRDefault="008F5DBA" w:rsidP="007663FB">
      <w:pPr>
        <w:widowControl w:val="0"/>
        <w:numPr>
          <w:ilvl w:val="1"/>
          <w:numId w:val="8"/>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A tantárgy tanításának célja</w:t>
      </w:r>
    </w:p>
    <w:p w:rsidR="008F5DBA" w:rsidRPr="00AB6051" w:rsidRDefault="008F5DBA" w:rsidP="00B94BBE">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8F5DBA" w:rsidRPr="00AB6051" w:rsidRDefault="008F5DBA" w:rsidP="00B94BBE">
      <w:pPr>
        <w:spacing w:after="0" w:line="240" w:lineRule="auto"/>
        <w:rPr>
          <w:rFonts w:ascii="Palatino Linotype" w:hAnsi="Palatino Linotype"/>
          <w:sz w:val="24"/>
          <w:szCs w:val="24"/>
          <w:lang w:eastAsia="hu-HU"/>
        </w:rPr>
      </w:pPr>
    </w:p>
    <w:p w:rsidR="008F5DBA" w:rsidRPr="00AB6051" w:rsidRDefault="008F5DBA" w:rsidP="007663FB">
      <w:pPr>
        <w:widowControl w:val="0"/>
        <w:numPr>
          <w:ilvl w:val="1"/>
          <w:numId w:val="8"/>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Kapcsolódó közismereti, szakmai tartalmak</w:t>
      </w:r>
    </w:p>
    <w:p w:rsidR="008F5DBA" w:rsidRPr="00AB6051" w:rsidRDefault="008F5DBA" w:rsidP="00B94BBE">
      <w:pPr>
        <w:spacing w:after="0" w:line="240" w:lineRule="auto"/>
        <w:ind w:left="83" w:firstLine="709"/>
        <w:rPr>
          <w:rFonts w:ascii="Palatino Linotype" w:hAnsi="Palatino Linotype"/>
          <w:bCs/>
          <w:iCs/>
          <w:sz w:val="24"/>
          <w:szCs w:val="24"/>
          <w:lang w:eastAsia="hu-HU"/>
        </w:rPr>
      </w:pPr>
      <w:r w:rsidRPr="00AB6051">
        <w:rPr>
          <w:rFonts w:ascii="Palatino Linotype" w:hAnsi="Palatino Linotype"/>
          <w:bCs/>
          <w:iCs/>
          <w:sz w:val="24"/>
          <w:szCs w:val="24"/>
          <w:lang w:eastAsia="hu-HU"/>
        </w:rPr>
        <w:t>-</w:t>
      </w:r>
    </w:p>
    <w:p w:rsidR="008F5DBA" w:rsidRPr="00AB6051" w:rsidRDefault="008F5DBA" w:rsidP="00B94BBE">
      <w:pPr>
        <w:spacing w:after="0" w:line="240" w:lineRule="auto"/>
        <w:rPr>
          <w:rFonts w:ascii="Palatino Linotype" w:hAnsi="Palatino Linotype"/>
          <w:b/>
          <w:bCs/>
          <w:iCs/>
          <w:sz w:val="24"/>
          <w:szCs w:val="24"/>
          <w:lang w:eastAsia="hu-HU"/>
        </w:rPr>
      </w:pPr>
    </w:p>
    <w:p w:rsidR="008F5DBA" w:rsidRPr="00AB6051" w:rsidRDefault="008F5DBA" w:rsidP="007663FB">
      <w:pPr>
        <w:widowControl w:val="0"/>
        <w:numPr>
          <w:ilvl w:val="1"/>
          <w:numId w:val="8"/>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sz w:val="24"/>
          <w:szCs w:val="24"/>
          <w:lang w:eastAsia="hu-HU"/>
        </w:rPr>
        <w:t xml:space="preserve">Témakörök </w:t>
      </w:r>
    </w:p>
    <w:p w:rsidR="008F5DBA" w:rsidRPr="00AB6051" w:rsidRDefault="008F5DBA" w:rsidP="00B94BBE">
      <w:pPr>
        <w:spacing w:after="0" w:line="240" w:lineRule="auto"/>
        <w:rPr>
          <w:rFonts w:ascii="Palatino Linotype" w:hAnsi="Palatino Linotype"/>
          <w:b/>
          <w:bCs/>
          <w:iCs/>
          <w:sz w:val="24"/>
          <w:szCs w:val="24"/>
          <w:lang w:eastAsia="hu-HU"/>
        </w:rPr>
      </w:pPr>
    </w:p>
    <w:p w:rsidR="008F5DBA" w:rsidRPr="006B7DDC" w:rsidRDefault="008F5DBA" w:rsidP="007663FB">
      <w:pPr>
        <w:numPr>
          <w:ilvl w:val="2"/>
          <w:numId w:val="8"/>
        </w:numPr>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Munkajogi alapismeretek</w:t>
      </w:r>
      <w:r w:rsidRPr="00AB6051">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8F5DBA" w:rsidRPr="006B7DDC" w:rsidRDefault="008F5DBA" w:rsidP="00B94BBE">
      <w:pPr>
        <w:spacing w:after="0" w:line="240" w:lineRule="auto"/>
        <w:ind w:left="708"/>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Times New Roman" w:hAnsi="Times New Roman"/>
          <w:kern w:val="1"/>
          <w:sz w:val="24"/>
          <w:szCs w:val="24"/>
          <w:lang w:eastAsia="hi-IN" w:bidi="hi-IN"/>
        </w:rPr>
        <w:t>)</w:t>
      </w:r>
      <w:r>
        <w:rPr>
          <w:rFonts w:ascii="Palatino Linotype" w:eastAsia="Times New Roman" w:hAnsi="Palatino Linotype"/>
          <w:kern w:val="1"/>
          <w:sz w:val="24"/>
          <w:szCs w:val="24"/>
          <w:lang w:eastAsia="hi-IN" w:bidi="hi-IN"/>
        </w:rPr>
        <w:t>.</w:t>
      </w:r>
    </w:p>
    <w:p w:rsidR="008F5DBA" w:rsidRDefault="008F5DBA" w:rsidP="00B94BBE">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8F5DBA" w:rsidRDefault="008F5DBA" w:rsidP="00B94BBE">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Foglalkoztatási formák: munkaviszony, megbízási jogviszony, vállalkozási jogviszony, közalkalmazotti jogviszony, közszolgálati jogviszony.</w:t>
      </w:r>
    </w:p>
    <w:p w:rsidR="008F5DBA" w:rsidRDefault="008F5DBA" w:rsidP="00B94BBE">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Times New Roman" w:hAnsi="Palatino Linotype"/>
          <w:kern w:val="1"/>
          <w:sz w:val="24"/>
          <w:szCs w:val="24"/>
          <w:lang w:eastAsia="hi-IN" w:bidi="hi-IN"/>
        </w:rPr>
        <w:t xml:space="preserve"> </w:t>
      </w:r>
      <w:r>
        <w:rPr>
          <w:rFonts w:ascii="Palatino Linotype" w:eastAsia="Times New Roman"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8F5DBA" w:rsidRPr="006B7DDC" w:rsidRDefault="008F5DBA" w:rsidP="00B94BBE">
      <w:pPr>
        <w:spacing w:after="0" w:line="240" w:lineRule="auto"/>
        <w:ind w:firstLine="540"/>
        <w:rPr>
          <w:rFonts w:ascii="Palatino Linotype" w:hAnsi="Palatino Linotype"/>
          <w:sz w:val="24"/>
          <w:szCs w:val="24"/>
          <w:lang w:eastAsia="hu-HU"/>
        </w:rPr>
      </w:pPr>
    </w:p>
    <w:p w:rsidR="008F5DBA" w:rsidRPr="0016206C" w:rsidRDefault="008F5DBA" w:rsidP="007663FB">
      <w:pPr>
        <w:numPr>
          <w:ilvl w:val="2"/>
          <w:numId w:val="8"/>
        </w:numPr>
        <w:spacing w:after="0" w:line="240" w:lineRule="auto"/>
        <w:rPr>
          <w:rFonts w:ascii="Palatino Linotype" w:hAnsi="Palatino Linotype"/>
          <w:b/>
          <w:i/>
          <w:sz w:val="24"/>
          <w:szCs w:val="24"/>
          <w:lang w:eastAsia="hu-HU"/>
        </w:rPr>
      </w:pPr>
      <w:r>
        <w:rPr>
          <w:rFonts w:ascii="Palatino Linotype" w:eastAsia="Times New Roman" w:hAnsi="Palatino Linotype"/>
          <w:b/>
          <w:kern w:val="1"/>
          <w:sz w:val="24"/>
          <w:szCs w:val="24"/>
          <w:lang w:eastAsia="hi-IN" w:bidi="hi-IN"/>
        </w:rPr>
        <w:t>Munkaviszony létesítése</w:t>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6206C">
        <w:rPr>
          <w:rFonts w:ascii="Palatino Linotype" w:hAnsi="Palatino Linotype"/>
          <w:b/>
          <w:i/>
          <w:sz w:val="24"/>
          <w:szCs w:val="24"/>
          <w:lang w:eastAsia="hu-HU"/>
        </w:rPr>
        <w:t>4 óra</w:t>
      </w:r>
    </w:p>
    <w:p w:rsidR="008F5DBA" w:rsidRPr="00B63991" w:rsidRDefault="008F5DBA" w:rsidP="00B94BBE">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8F5DBA" w:rsidRPr="00B63991" w:rsidRDefault="008F5DBA" w:rsidP="00B94BBE">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8F5DBA" w:rsidRDefault="008F5DBA" w:rsidP="00B94BBE">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8F5DBA" w:rsidRPr="00B63991" w:rsidRDefault="008F5DBA" w:rsidP="00B94BBE">
      <w:pPr>
        <w:spacing w:after="0" w:line="240" w:lineRule="auto"/>
        <w:ind w:left="708"/>
        <w:jc w:val="both"/>
        <w:rPr>
          <w:rFonts w:ascii="Palatino Linotype" w:hAnsi="Palatino Linotype"/>
          <w:sz w:val="24"/>
          <w:szCs w:val="24"/>
          <w:lang w:eastAsia="hu-HU"/>
        </w:rPr>
      </w:pPr>
    </w:p>
    <w:p w:rsidR="008F5DBA" w:rsidRPr="00B63991" w:rsidRDefault="008F5DBA" w:rsidP="007663FB">
      <w:pPr>
        <w:numPr>
          <w:ilvl w:val="2"/>
          <w:numId w:val="8"/>
        </w:numPr>
        <w:spacing w:after="0" w:line="240" w:lineRule="auto"/>
        <w:rPr>
          <w:rFonts w:ascii="Palatino Linotype" w:hAnsi="Palatino Linotype"/>
          <w:b/>
          <w:sz w:val="24"/>
          <w:szCs w:val="24"/>
          <w:lang w:eastAsia="hu-HU"/>
        </w:rPr>
      </w:pPr>
      <w:r w:rsidRPr="00B63991">
        <w:rPr>
          <w:rFonts w:ascii="Palatino Linotype" w:eastAsia="Times New Roman" w:hAnsi="Palatino Linotype"/>
          <w:b/>
          <w:kern w:val="1"/>
          <w:sz w:val="24"/>
          <w:szCs w:val="24"/>
          <w:lang w:eastAsia="hi-IN" w:bidi="hi-IN"/>
        </w:rPr>
        <w:t>Álláskeresés</w:t>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8F5DBA" w:rsidRPr="00B63991" w:rsidRDefault="008F5DBA" w:rsidP="00B94BBE">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8F5DBA" w:rsidRPr="00B63991" w:rsidRDefault="008F5DBA" w:rsidP="00B94BBE">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w:t>
      </w:r>
      <w:r>
        <w:rPr>
          <w:rFonts w:ascii="Palatino Linotype" w:eastAsia="Times New Roman" w:hAnsi="Palatino Linotype"/>
          <w:kern w:val="1"/>
          <w:sz w:val="24"/>
          <w:szCs w:val="24"/>
          <w:lang w:eastAsia="hi-IN" w:bidi="hi-IN"/>
        </w:rPr>
        <w:t>-</w:t>
      </w:r>
      <w:r w:rsidRPr="00B63991">
        <w:rPr>
          <w:rFonts w:ascii="Palatino Linotype" w:eastAsia="Times New Roman" w:hAnsi="Palatino Linotype"/>
          <w:kern w:val="1"/>
          <w:sz w:val="24"/>
          <w:szCs w:val="24"/>
          <w:lang w:eastAsia="hi-IN" w:bidi="hi-IN"/>
        </w:rPr>
        <w:t>mail cím és fénykép megválasztása, motivációs levél felépítése.</w:t>
      </w:r>
    </w:p>
    <w:p w:rsidR="008F5DBA" w:rsidRPr="00B63991" w:rsidRDefault="008F5DBA" w:rsidP="00B94BBE">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8F5DBA" w:rsidRPr="00B63991" w:rsidRDefault="008F5DBA" w:rsidP="00B94BBE">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8F5DBA" w:rsidRPr="00B63991" w:rsidRDefault="008F5DBA" w:rsidP="00B94BBE">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Állásinterjú: felkészülés, megjelenés, szereplés az állásinterjún, testbeszéd szerepe.</w:t>
      </w:r>
    </w:p>
    <w:p w:rsidR="008F5DBA" w:rsidRPr="00B63991" w:rsidRDefault="008F5DBA" w:rsidP="00B94BBE">
      <w:pPr>
        <w:spacing w:after="0" w:line="240" w:lineRule="auto"/>
        <w:ind w:left="720"/>
        <w:rPr>
          <w:rFonts w:ascii="Palatino Linotype" w:hAnsi="Palatino Linotype"/>
          <w:sz w:val="24"/>
          <w:szCs w:val="24"/>
          <w:lang w:eastAsia="hu-HU"/>
        </w:rPr>
      </w:pPr>
    </w:p>
    <w:p w:rsidR="008F5DBA" w:rsidRPr="00B63991" w:rsidRDefault="008F5DBA" w:rsidP="007663FB">
      <w:pPr>
        <w:numPr>
          <w:ilvl w:val="2"/>
          <w:numId w:val="8"/>
        </w:numPr>
        <w:spacing w:after="0" w:line="240" w:lineRule="auto"/>
        <w:rPr>
          <w:rFonts w:ascii="Palatino Linotype" w:hAnsi="Palatino Linotype"/>
          <w:b/>
          <w:sz w:val="24"/>
          <w:szCs w:val="24"/>
          <w:lang w:eastAsia="hu-HU"/>
        </w:rPr>
      </w:pPr>
      <w:r w:rsidRPr="00B63991">
        <w:rPr>
          <w:rFonts w:ascii="Palatino Linotype" w:eastAsia="Times New Roman" w:hAnsi="Palatino Linotype"/>
          <w:b/>
          <w:kern w:val="1"/>
          <w:sz w:val="24"/>
          <w:szCs w:val="24"/>
          <w:lang w:eastAsia="hi-IN" w:bidi="hi-IN"/>
        </w:rPr>
        <w:t>Munkanélküliség</w:t>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8F5DBA" w:rsidRPr="00B63991" w:rsidRDefault="008F5DBA" w:rsidP="00B94BB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8F5DBA" w:rsidRPr="00B63991" w:rsidRDefault="008F5DBA" w:rsidP="00B94BB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8F5DBA" w:rsidRPr="00B63991" w:rsidRDefault="008F5DBA" w:rsidP="00B94BB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8F5DBA" w:rsidRPr="00B63991" w:rsidRDefault="008F5DBA" w:rsidP="00B94BB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r>
        <w:rPr>
          <w:rFonts w:ascii="Palatino Linotype" w:hAnsi="Palatino Linotype"/>
          <w:sz w:val="24"/>
          <w:szCs w:val="24"/>
          <w:lang w:eastAsia="hu-HU"/>
        </w:rPr>
        <w:t>.</w:t>
      </w:r>
    </w:p>
    <w:p w:rsidR="008F5DBA" w:rsidRPr="00B63991" w:rsidRDefault="008F5DBA" w:rsidP="00B94BB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8F5DBA" w:rsidRPr="00B63991" w:rsidRDefault="008F5DBA" w:rsidP="00B94BB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8F5DBA" w:rsidRPr="00B63991" w:rsidRDefault="008F5DBA" w:rsidP="00B94BB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8F5DBA" w:rsidRPr="00B63991" w:rsidRDefault="008F5DBA" w:rsidP="00B94BB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8F5DBA" w:rsidRPr="00B63991" w:rsidRDefault="008F5DBA" w:rsidP="00B94BBE">
      <w:pPr>
        <w:spacing w:after="0" w:line="240" w:lineRule="auto"/>
        <w:ind w:left="720"/>
        <w:jc w:val="both"/>
        <w:rPr>
          <w:rFonts w:ascii="Palatino Linotype" w:hAnsi="Palatino Linotype"/>
          <w:sz w:val="24"/>
          <w:szCs w:val="24"/>
          <w:lang w:eastAsia="hu-HU"/>
        </w:rPr>
      </w:pPr>
    </w:p>
    <w:p w:rsidR="008F5DBA" w:rsidRPr="00B63991" w:rsidRDefault="008F5DBA" w:rsidP="007663FB">
      <w:pPr>
        <w:widowControl w:val="0"/>
        <w:numPr>
          <w:ilvl w:val="1"/>
          <w:numId w:val="8"/>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8F5DBA" w:rsidRPr="00B63991" w:rsidRDefault="008F5DBA" w:rsidP="007663FB">
      <w:pPr>
        <w:widowControl w:val="0"/>
        <w:numPr>
          <w:ilvl w:val="1"/>
          <w:numId w:val="8"/>
        </w:numPr>
        <w:suppressAutoHyphens/>
        <w:spacing w:after="0" w:line="240" w:lineRule="auto"/>
        <w:jc w:val="both"/>
        <w:rPr>
          <w:rFonts w:ascii="Palatino Linotype" w:hAnsi="Palatino Linotype"/>
          <w:b/>
          <w:bCs/>
          <w:sz w:val="24"/>
          <w:szCs w:val="24"/>
          <w:lang w:eastAsia="hu-HU"/>
        </w:rPr>
      </w:pPr>
      <w:r>
        <w:rPr>
          <w:rFonts w:ascii="Palatino Linotype" w:hAnsi="Palatino Linotype"/>
          <w:b/>
          <w:bCs/>
          <w:i/>
          <w:sz w:val="24"/>
          <w:szCs w:val="24"/>
          <w:lang w:eastAsia="hu-HU"/>
        </w:rPr>
        <w:t>Az</w:t>
      </w:r>
      <w:r w:rsidRPr="00B63991">
        <w:rPr>
          <w:rFonts w:ascii="Palatino Linotype" w:hAnsi="Palatino Linotype"/>
          <w:b/>
          <w:bCs/>
          <w:i/>
          <w:sz w:val="24"/>
          <w:szCs w:val="24"/>
          <w:lang w:eastAsia="hu-HU"/>
        </w:rPr>
        <w:t xml:space="preserve"> elsajátítása során alkalmazható sajátos módszerek, tanulói tevékenységformák (ajánlás)</w:t>
      </w:r>
    </w:p>
    <w:p w:rsidR="008F5DBA" w:rsidRPr="006B7DDC" w:rsidRDefault="008F5DBA" w:rsidP="00B94BBE">
      <w:pPr>
        <w:widowControl w:val="0"/>
        <w:suppressAutoHyphens/>
        <w:spacing w:after="0" w:line="240" w:lineRule="auto"/>
        <w:ind w:left="720"/>
        <w:rPr>
          <w:rFonts w:ascii="Palatino Linotype" w:hAnsi="Palatino Linotype"/>
          <w:b/>
          <w:bCs/>
          <w:i/>
          <w:sz w:val="24"/>
          <w:szCs w:val="24"/>
          <w:lang w:eastAsia="hu-HU"/>
        </w:rPr>
      </w:pPr>
    </w:p>
    <w:p w:rsidR="008F5DBA" w:rsidRPr="006B7DDC" w:rsidRDefault="008F5DBA" w:rsidP="007663FB">
      <w:pPr>
        <w:widowControl w:val="0"/>
        <w:numPr>
          <w:ilvl w:val="2"/>
          <w:numId w:val="8"/>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5DBA" w:rsidRPr="00E8030B" w:rsidTr="007663FB">
        <w:trPr>
          <w:jc w:val="center"/>
        </w:trPr>
        <w:tc>
          <w:tcPr>
            <w:tcW w:w="994" w:type="dxa"/>
            <w:vMerge w:val="restart"/>
            <w:vAlign w:val="center"/>
          </w:tcPr>
          <w:p w:rsidR="008F5DBA" w:rsidRPr="00E8030B" w:rsidRDefault="008F5DBA" w:rsidP="007663FB">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8F5DBA" w:rsidRPr="00E8030B" w:rsidRDefault="008F5DBA" w:rsidP="007663FB">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8F5DBA" w:rsidRPr="00E8030B" w:rsidRDefault="008F5DBA" w:rsidP="007663FB">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8F5DBA" w:rsidRPr="00E8030B" w:rsidRDefault="008F5DBA" w:rsidP="007663FB">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8F5DBA" w:rsidRPr="00E8030B" w:rsidRDefault="008F5DBA" w:rsidP="007663FB">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F5DBA" w:rsidRPr="00E8030B" w:rsidTr="007663FB">
        <w:trPr>
          <w:jc w:val="center"/>
        </w:trPr>
        <w:tc>
          <w:tcPr>
            <w:tcW w:w="994" w:type="dxa"/>
            <w:vMerge/>
            <w:vAlign w:val="center"/>
          </w:tcPr>
          <w:p w:rsidR="008F5DBA" w:rsidRPr="00E8030B" w:rsidRDefault="008F5DBA" w:rsidP="007663FB">
            <w:pPr>
              <w:spacing w:after="0" w:line="240" w:lineRule="auto"/>
              <w:jc w:val="center"/>
              <w:rPr>
                <w:rFonts w:ascii="Palatino Linotype" w:hAnsi="Palatino Linotype"/>
                <w:b/>
                <w:sz w:val="20"/>
                <w:szCs w:val="20"/>
              </w:rPr>
            </w:pPr>
          </w:p>
        </w:tc>
        <w:tc>
          <w:tcPr>
            <w:tcW w:w="2800" w:type="dxa"/>
            <w:vMerge/>
            <w:vAlign w:val="center"/>
          </w:tcPr>
          <w:p w:rsidR="008F5DBA" w:rsidRPr="00E8030B" w:rsidRDefault="008F5DBA" w:rsidP="007663FB">
            <w:pPr>
              <w:spacing w:after="0" w:line="240" w:lineRule="auto"/>
              <w:rPr>
                <w:rFonts w:ascii="Palatino Linotype" w:hAnsi="Palatino Linotype"/>
                <w:b/>
                <w:sz w:val="20"/>
                <w:szCs w:val="20"/>
              </w:rPr>
            </w:pPr>
          </w:p>
        </w:tc>
        <w:tc>
          <w:tcPr>
            <w:tcW w:w="945" w:type="dxa"/>
            <w:vAlign w:val="center"/>
          </w:tcPr>
          <w:p w:rsidR="008F5DBA" w:rsidRPr="00E8030B" w:rsidRDefault="008F5DBA" w:rsidP="007663FB">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8F5DBA" w:rsidRPr="00E8030B" w:rsidRDefault="008F5DBA" w:rsidP="007663FB">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8F5DBA" w:rsidRPr="00E8030B" w:rsidRDefault="008F5DBA" w:rsidP="007663FB">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8F5DBA" w:rsidRPr="00E8030B" w:rsidRDefault="008F5DBA" w:rsidP="007663FB">
            <w:pPr>
              <w:spacing w:after="0" w:line="240" w:lineRule="auto"/>
              <w:jc w:val="center"/>
              <w:rPr>
                <w:rFonts w:ascii="Palatino Linotype" w:hAnsi="Palatino Linotype"/>
                <w:b/>
                <w:sz w:val="20"/>
                <w:szCs w:val="20"/>
              </w:rPr>
            </w:pPr>
          </w:p>
        </w:tc>
      </w:tr>
      <w:tr w:rsidR="008F5DBA" w:rsidRPr="00E8030B" w:rsidTr="007663FB">
        <w:trPr>
          <w:jc w:val="center"/>
        </w:trPr>
        <w:tc>
          <w:tcPr>
            <w:tcW w:w="994" w:type="dxa"/>
            <w:vAlign w:val="center"/>
          </w:tcPr>
          <w:p w:rsidR="008F5DBA" w:rsidRPr="00E8030B" w:rsidRDefault="008F5DBA" w:rsidP="007663FB">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8F5DBA" w:rsidRPr="00E8030B" w:rsidRDefault="008F5DBA" w:rsidP="007663FB">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8F5DBA" w:rsidRPr="00E8030B"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2659" w:type="dxa"/>
            <w:vAlign w:val="center"/>
          </w:tcPr>
          <w:p w:rsidR="008F5DBA" w:rsidRPr="00E8030B" w:rsidRDefault="008F5DBA" w:rsidP="007663FB">
            <w:pPr>
              <w:spacing w:after="0" w:line="240" w:lineRule="auto"/>
              <w:jc w:val="center"/>
              <w:rPr>
                <w:rFonts w:ascii="Palatino Linotype" w:hAnsi="Palatino Linotype"/>
                <w:sz w:val="20"/>
                <w:szCs w:val="20"/>
              </w:rPr>
            </w:pPr>
          </w:p>
        </w:tc>
      </w:tr>
      <w:tr w:rsidR="008F5DBA" w:rsidRPr="00E8030B" w:rsidTr="007663FB">
        <w:trPr>
          <w:jc w:val="center"/>
        </w:trPr>
        <w:tc>
          <w:tcPr>
            <w:tcW w:w="994" w:type="dxa"/>
            <w:vAlign w:val="center"/>
          </w:tcPr>
          <w:p w:rsidR="008F5DBA" w:rsidRPr="00E8030B" w:rsidRDefault="008F5DBA" w:rsidP="007663FB">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8F5DBA" w:rsidRPr="00E8030B" w:rsidRDefault="008F5DBA" w:rsidP="007663FB">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E8030B"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2659" w:type="dxa"/>
            <w:vAlign w:val="center"/>
          </w:tcPr>
          <w:p w:rsidR="008F5DBA" w:rsidRPr="00E8030B" w:rsidRDefault="008F5DBA" w:rsidP="007663FB">
            <w:pPr>
              <w:spacing w:after="0" w:line="240" w:lineRule="auto"/>
              <w:jc w:val="center"/>
              <w:rPr>
                <w:rFonts w:ascii="Palatino Linotype" w:hAnsi="Palatino Linotype"/>
                <w:sz w:val="20"/>
                <w:szCs w:val="20"/>
              </w:rPr>
            </w:pPr>
          </w:p>
        </w:tc>
      </w:tr>
      <w:tr w:rsidR="008F5DBA" w:rsidRPr="00E8030B" w:rsidTr="007663FB">
        <w:trPr>
          <w:jc w:val="center"/>
        </w:trPr>
        <w:tc>
          <w:tcPr>
            <w:tcW w:w="994" w:type="dxa"/>
            <w:vAlign w:val="center"/>
          </w:tcPr>
          <w:p w:rsidR="008F5DBA" w:rsidRPr="00E8030B" w:rsidRDefault="008F5DBA" w:rsidP="007663FB">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8F5DBA" w:rsidRPr="00E8030B" w:rsidRDefault="008F5DBA" w:rsidP="007663FB">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E8030B"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2659" w:type="dxa"/>
            <w:vAlign w:val="center"/>
          </w:tcPr>
          <w:p w:rsidR="008F5DBA" w:rsidRPr="00E8030B" w:rsidRDefault="008F5DBA" w:rsidP="007663FB">
            <w:pPr>
              <w:spacing w:after="0" w:line="240" w:lineRule="auto"/>
              <w:jc w:val="center"/>
              <w:rPr>
                <w:rFonts w:ascii="Palatino Linotype" w:hAnsi="Palatino Linotype"/>
                <w:sz w:val="20"/>
                <w:szCs w:val="20"/>
              </w:rPr>
            </w:pPr>
          </w:p>
        </w:tc>
      </w:tr>
      <w:tr w:rsidR="008F5DBA" w:rsidRPr="00E8030B" w:rsidTr="007663FB">
        <w:trPr>
          <w:jc w:val="center"/>
        </w:trPr>
        <w:tc>
          <w:tcPr>
            <w:tcW w:w="994" w:type="dxa"/>
            <w:vAlign w:val="center"/>
          </w:tcPr>
          <w:p w:rsidR="008F5DBA" w:rsidRPr="00E8030B" w:rsidRDefault="008F5DBA" w:rsidP="007663FB">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8F5DBA" w:rsidRPr="00E8030B" w:rsidRDefault="008F5DBA" w:rsidP="007663FB">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E8030B"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5DBA" w:rsidRPr="00E8030B" w:rsidRDefault="008F5DBA" w:rsidP="007663FB">
            <w:pPr>
              <w:spacing w:after="0" w:line="240" w:lineRule="auto"/>
              <w:jc w:val="center"/>
              <w:rPr>
                <w:rFonts w:ascii="Palatino Linotype" w:hAnsi="Palatino Linotype"/>
                <w:sz w:val="20"/>
                <w:szCs w:val="20"/>
              </w:rPr>
            </w:pPr>
          </w:p>
        </w:tc>
      </w:tr>
      <w:tr w:rsidR="008F5DBA" w:rsidRPr="00E8030B" w:rsidTr="007663FB">
        <w:trPr>
          <w:jc w:val="center"/>
        </w:trPr>
        <w:tc>
          <w:tcPr>
            <w:tcW w:w="994" w:type="dxa"/>
            <w:vAlign w:val="center"/>
          </w:tcPr>
          <w:p w:rsidR="008F5DBA" w:rsidRPr="00E8030B" w:rsidRDefault="008F5DBA" w:rsidP="007663FB">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8F5DBA" w:rsidRPr="00E8030B" w:rsidRDefault="008F5DBA" w:rsidP="007663FB">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E8030B"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2659" w:type="dxa"/>
            <w:vAlign w:val="center"/>
          </w:tcPr>
          <w:p w:rsidR="008F5DBA" w:rsidRPr="00E8030B" w:rsidRDefault="008F5DBA" w:rsidP="007663FB">
            <w:pPr>
              <w:spacing w:after="0" w:line="240" w:lineRule="auto"/>
              <w:jc w:val="center"/>
              <w:rPr>
                <w:rFonts w:ascii="Palatino Linotype" w:hAnsi="Palatino Linotype"/>
                <w:sz w:val="20"/>
                <w:szCs w:val="20"/>
              </w:rPr>
            </w:pPr>
          </w:p>
        </w:tc>
      </w:tr>
      <w:tr w:rsidR="008F5DBA" w:rsidRPr="00E8030B" w:rsidTr="007663FB">
        <w:trPr>
          <w:jc w:val="center"/>
        </w:trPr>
        <w:tc>
          <w:tcPr>
            <w:tcW w:w="994" w:type="dxa"/>
            <w:vAlign w:val="center"/>
          </w:tcPr>
          <w:p w:rsidR="008F5DBA" w:rsidRPr="00E8030B" w:rsidRDefault="008F5DBA" w:rsidP="007663FB">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8F5DBA" w:rsidRPr="00E8030B" w:rsidRDefault="008F5DBA" w:rsidP="007663FB">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E8030B"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5DBA" w:rsidRPr="00E8030B" w:rsidRDefault="008F5DBA" w:rsidP="007663FB">
            <w:pPr>
              <w:spacing w:after="0" w:line="240" w:lineRule="auto"/>
              <w:jc w:val="center"/>
              <w:rPr>
                <w:rFonts w:ascii="Palatino Linotype" w:hAnsi="Palatino Linotype"/>
                <w:sz w:val="20"/>
                <w:szCs w:val="20"/>
              </w:rPr>
            </w:pPr>
          </w:p>
        </w:tc>
      </w:tr>
    </w:tbl>
    <w:p w:rsidR="008F5DBA" w:rsidRPr="00B63991" w:rsidRDefault="008F5DBA" w:rsidP="00B94BBE">
      <w:pPr>
        <w:widowControl w:val="0"/>
        <w:suppressAutoHyphens/>
        <w:spacing w:after="0" w:line="240" w:lineRule="auto"/>
        <w:rPr>
          <w:rFonts w:ascii="Palatino Linotype" w:hAnsi="Palatino Linotype"/>
          <w:b/>
          <w:bCs/>
          <w:sz w:val="24"/>
          <w:szCs w:val="24"/>
          <w:lang w:eastAsia="hu-HU"/>
        </w:rPr>
      </w:pPr>
    </w:p>
    <w:p w:rsidR="008F5DBA" w:rsidRPr="006B7DDC" w:rsidRDefault="008F5DBA" w:rsidP="007663FB">
      <w:pPr>
        <w:widowControl w:val="0"/>
        <w:numPr>
          <w:ilvl w:val="2"/>
          <w:numId w:val="8"/>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5DBA" w:rsidRPr="00E8030B" w:rsidTr="007663FB">
        <w:trPr>
          <w:cantSplit/>
          <w:trHeight w:val="921"/>
          <w:jc w:val="center"/>
        </w:trPr>
        <w:tc>
          <w:tcPr>
            <w:tcW w:w="828" w:type="dxa"/>
            <w:vMerge w:val="restart"/>
            <w:vAlign w:val="center"/>
          </w:tcPr>
          <w:p w:rsidR="008F5DBA" w:rsidRPr="00E8030B" w:rsidRDefault="008F5DBA" w:rsidP="007663FB">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8F5DBA" w:rsidRPr="00E8030B" w:rsidRDefault="008F5DBA" w:rsidP="007663FB">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8F5DBA" w:rsidRPr="00E8030B" w:rsidRDefault="008F5DBA" w:rsidP="007663FB">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8F5DBA" w:rsidRPr="00E8030B" w:rsidRDefault="008F5DBA" w:rsidP="007663FB">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8F5DBA" w:rsidRPr="00E8030B" w:rsidRDefault="008F5DBA" w:rsidP="007663FB">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F5DBA" w:rsidRPr="00E8030B" w:rsidTr="007663FB">
        <w:trPr>
          <w:cantSplit/>
          <w:trHeight w:val="1076"/>
          <w:jc w:val="center"/>
        </w:trPr>
        <w:tc>
          <w:tcPr>
            <w:tcW w:w="828" w:type="dxa"/>
            <w:vMerge/>
            <w:vAlign w:val="center"/>
          </w:tcPr>
          <w:p w:rsidR="008F5DBA" w:rsidRPr="00E8030B" w:rsidRDefault="008F5DBA" w:rsidP="007663FB">
            <w:pPr>
              <w:spacing w:after="0" w:line="240" w:lineRule="auto"/>
              <w:jc w:val="center"/>
              <w:rPr>
                <w:rFonts w:ascii="Palatino Linotype" w:hAnsi="Palatino Linotype"/>
                <w:b/>
                <w:sz w:val="20"/>
                <w:szCs w:val="20"/>
              </w:rPr>
            </w:pPr>
          </w:p>
        </w:tc>
        <w:tc>
          <w:tcPr>
            <w:tcW w:w="3621" w:type="dxa"/>
            <w:vMerge/>
            <w:vAlign w:val="center"/>
          </w:tcPr>
          <w:p w:rsidR="008F5DBA" w:rsidRPr="00E8030B" w:rsidRDefault="008F5DBA" w:rsidP="007663FB">
            <w:pPr>
              <w:spacing w:after="0" w:line="240" w:lineRule="auto"/>
              <w:rPr>
                <w:rFonts w:ascii="Palatino Linotype" w:hAnsi="Palatino Linotype"/>
                <w:b/>
                <w:sz w:val="20"/>
                <w:szCs w:val="20"/>
              </w:rPr>
            </w:pPr>
          </w:p>
        </w:tc>
        <w:tc>
          <w:tcPr>
            <w:tcW w:w="809" w:type="dxa"/>
            <w:textDirection w:val="btLr"/>
            <w:vAlign w:val="center"/>
          </w:tcPr>
          <w:p w:rsidR="008F5DBA" w:rsidRPr="00E8030B" w:rsidRDefault="008F5DBA" w:rsidP="007663F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8F5DBA" w:rsidRPr="00E8030B" w:rsidRDefault="008F5DBA" w:rsidP="007663F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8F5DBA" w:rsidRPr="00E8030B" w:rsidRDefault="008F5DBA" w:rsidP="007663F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8F5DBA" w:rsidRPr="00E8030B" w:rsidRDefault="008F5DBA" w:rsidP="007663F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8F5DBA" w:rsidRPr="00E8030B" w:rsidRDefault="008F5DBA" w:rsidP="007663F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8F5DBA" w:rsidRPr="00E8030B" w:rsidRDefault="008F5DBA" w:rsidP="007663FB">
            <w:pPr>
              <w:spacing w:after="0" w:line="240" w:lineRule="auto"/>
              <w:jc w:val="center"/>
              <w:rPr>
                <w:rFonts w:ascii="Palatino Linotype" w:hAnsi="Palatino Linotype"/>
                <w:b/>
                <w:sz w:val="20"/>
                <w:szCs w:val="20"/>
              </w:rPr>
            </w:pPr>
          </w:p>
        </w:tc>
      </w:tr>
      <w:tr w:rsidR="008F5DBA" w:rsidRPr="00E8030B" w:rsidTr="007663FB">
        <w:trPr>
          <w:jc w:val="center"/>
        </w:trPr>
        <w:tc>
          <w:tcPr>
            <w:tcW w:w="828" w:type="dxa"/>
            <w:shd w:val="clear" w:color="auto" w:fill="D9D9D9"/>
            <w:vAlign w:val="center"/>
          </w:tcPr>
          <w:p w:rsidR="008F5DBA" w:rsidRPr="00E8030B" w:rsidRDefault="008F5DBA" w:rsidP="007663FB">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8F5DBA" w:rsidRPr="00E8030B" w:rsidRDefault="008F5DBA" w:rsidP="007663FB">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8F5DBA" w:rsidRPr="00E8030B" w:rsidRDefault="008F5DBA" w:rsidP="007663FB">
            <w:pPr>
              <w:spacing w:after="0" w:line="240" w:lineRule="auto"/>
              <w:jc w:val="center"/>
              <w:rPr>
                <w:rFonts w:ascii="Palatino Linotype" w:hAnsi="Palatino Linotype"/>
                <w:sz w:val="20"/>
                <w:szCs w:val="20"/>
              </w:rPr>
            </w:pPr>
          </w:p>
        </w:tc>
        <w:tc>
          <w:tcPr>
            <w:tcW w:w="798" w:type="dxa"/>
            <w:shd w:val="clear" w:color="auto" w:fill="D9D9D9"/>
            <w:vAlign w:val="center"/>
          </w:tcPr>
          <w:p w:rsidR="008F5DBA" w:rsidRPr="00E8030B" w:rsidRDefault="008F5DBA" w:rsidP="007663FB">
            <w:pPr>
              <w:spacing w:after="0" w:line="240" w:lineRule="auto"/>
              <w:jc w:val="center"/>
              <w:rPr>
                <w:rFonts w:ascii="Palatino Linotype" w:hAnsi="Palatino Linotype"/>
                <w:sz w:val="20"/>
                <w:szCs w:val="20"/>
              </w:rPr>
            </w:pPr>
          </w:p>
        </w:tc>
        <w:tc>
          <w:tcPr>
            <w:tcW w:w="763" w:type="dxa"/>
            <w:shd w:val="clear" w:color="auto" w:fill="D9D9D9"/>
            <w:vAlign w:val="center"/>
          </w:tcPr>
          <w:p w:rsidR="008F5DBA" w:rsidRPr="00E8030B" w:rsidRDefault="008F5DBA" w:rsidP="007663FB">
            <w:pPr>
              <w:spacing w:after="0" w:line="240" w:lineRule="auto"/>
              <w:jc w:val="center"/>
              <w:rPr>
                <w:rFonts w:ascii="Palatino Linotype" w:hAnsi="Palatino Linotype"/>
                <w:sz w:val="20"/>
                <w:szCs w:val="20"/>
              </w:rPr>
            </w:pPr>
          </w:p>
        </w:tc>
        <w:tc>
          <w:tcPr>
            <w:tcW w:w="2190" w:type="dxa"/>
            <w:shd w:val="clear" w:color="auto" w:fill="D9D9D9"/>
            <w:vAlign w:val="center"/>
          </w:tcPr>
          <w:p w:rsidR="008F5DBA" w:rsidRPr="00E8030B" w:rsidRDefault="008F5DBA" w:rsidP="007663FB">
            <w:pPr>
              <w:spacing w:after="0" w:line="240" w:lineRule="auto"/>
              <w:jc w:val="center"/>
              <w:rPr>
                <w:rFonts w:ascii="Palatino Linotype" w:hAnsi="Palatino Linotype"/>
                <w:sz w:val="20"/>
                <w:szCs w:val="20"/>
              </w:rPr>
            </w:pPr>
          </w:p>
        </w:tc>
      </w:tr>
      <w:tr w:rsidR="008F5DBA" w:rsidRPr="00E8030B" w:rsidTr="007663FB">
        <w:trPr>
          <w:jc w:val="center"/>
        </w:trPr>
        <w:tc>
          <w:tcPr>
            <w:tcW w:w="828" w:type="dxa"/>
            <w:vAlign w:val="center"/>
          </w:tcPr>
          <w:p w:rsidR="008F5DBA" w:rsidRPr="00E8030B" w:rsidRDefault="008F5DBA" w:rsidP="007663FB">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8F5DBA" w:rsidRPr="00E8030B" w:rsidRDefault="008F5DBA" w:rsidP="007663FB">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8F5DBA" w:rsidRPr="00E8030B"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763"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2190" w:type="dxa"/>
            <w:vAlign w:val="center"/>
          </w:tcPr>
          <w:p w:rsidR="008F5DBA" w:rsidRPr="00E8030B" w:rsidRDefault="008F5DBA" w:rsidP="007663FB">
            <w:pPr>
              <w:spacing w:after="0" w:line="240" w:lineRule="auto"/>
              <w:jc w:val="center"/>
              <w:rPr>
                <w:rFonts w:ascii="Palatino Linotype" w:hAnsi="Palatino Linotype"/>
                <w:sz w:val="20"/>
                <w:szCs w:val="20"/>
              </w:rPr>
            </w:pPr>
          </w:p>
        </w:tc>
      </w:tr>
      <w:tr w:rsidR="008F5DBA" w:rsidRPr="00E8030B" w:rsidTr="007663FB">
        <w:trPr>
          <w:jc w:val="center"/>
        </w:trPr>
        <w:tc>
          <w:tcPr>
            <w:tcW w:w="828" w:type="dxa"/>
            <w:vAlign w:val="center"/>
          </w:tcPr>
          <w:p w:rsidR="008F5DBA" w:rsidRPr="00E8030B" w:rsidRDefault="008F5DBA" w:rsidP="007663FB">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8F5DBA" w:rsidRPr="00E8030B" w:rsidRDefault="008F5DBA" w:rsidP="007663FB">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8F5DBA" w:rsidRPr="00E8030B"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763"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2190" w:type="dxa"/>
            <w:vAlign w:val="center"/>
          </w:tcPr>
          <w:p w:rsidR="008F5DBA" w:rsidRPr="00E8030B" w:rsidRDefault="008F5DBA" w:rsidP="007663FB">
            <w:pPr>
              <w:spacing w:after="0" w:line="240" w:lineRule="auto"/>
              <w:jc w:val="center"/>
              <w:rPr>
                <w:rFonts w:ascii="Palatino Linotype" w:hAnsi="Palatino Linotype"/>
                <w:sz w:val="20"/>
                <w:szCs w:val="20"/>
              </w:rPr>
            </w:pPr>
          </w:p>
        </w:tc>
      </w:tr>
      <w:tr w:rsidR="008F5DBA" w:rsidRPr="00E8030B" w:rsidTr="007663FB">
        <w:trPr>
          <w:jc w:val="center"/>
        </w:trPr>
        <w:tc>
          <w:tcPr>
            <w:tcW w:w="828" w:type="dxa"/>
            <w:vAlign w:val="center"/>
          </w:tcPr>
          <w:p w:rsidR="008F5DBA" w:rsidRPr="00E8030B" w:rsidRDefault="008F5DBA" w:rsidP="007663FB">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8F5DBA" w:rsidRPr="00E8030B" w:rsidRDefault="008F5DBA" w:rsidP="007663FB">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8F5DBA" w:rsidRPr="00E8030B"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763"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2190" w:type="dxa"/>
            <w:vAlign w:val="center"/>
          </w:tcPr>
          <w:p w:rsidR="008F5DBA" w:rsidRPr="00E8030B" w:rsidRDefault="008F5DBA" w:rsidP="007663FB">
            <w:pPr>
              <w:spacing w:after="0" w:line="240" w:lineRule="auto"/>
              <w:jc w:val="center"/>
              <w:rPr>
                <w:rFonts w:ascii="Palatino Linotype" w:hAnsi="Palatino Linotype"/>
                <w:sz w:val="20"/>
                <w:szCs w:val="20"/>
              </w:rPr>
            </w:pPr>
          </w:p>
        </w:tc>
      </w:tr>
      <w:tr w:rsidR="008F5DBA" w:rsidRPr="00E8030B" w:rsidTr="007663FB">
        <w:trPr>
          <w:jc w:val="center"/>
        </w:trPr>
        <w:tc>
          <w:tcPr>
            <w:tcW w:w="828" w:type="dxa"/>
            <w:vAlign w:val="center"/>
          </w:tcPr>
          <w:p w:rsidR="008F5DBA" w:rsidRPr="00E8030B" w:rsidRDefault="008F5DBA" w:rsidP="007663FB">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8F5DBA" w:rsidRPr="00E8030B" w:rsidRDefault="008F5DBA" w:rsidP="007663FB">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8F5DBA" w:rsidRPr="00E8030B"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763"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2190" w:type="dxa"/>
            <w:vAlign w:val="center"/>
          </w:tcPr>
          <w:p w:rsidR="008F5DBA" w:rsidRPr="00E8030B" w:rsidRDefault="008F5DBA" w:rsidP="007663FB">
            <w:pPr>
              <w:spacing w:after="0" w:line="240" w:lineRule="auto"/>
              <w:jc w:val="center"/>
              <w:rPr>
                <w:rFonts w:ascii="Palatino Linotype" w:hAnsi="Palatino Linotype"/>
                <w:sz w:val="20"/>
                <w:szCs w:val="20"/>
              </w:rPr>
            </w:pPr>
          </w:p>
        </w:tc>
      </w:tr>
      <w:tr w:rsidR="008F5DBA" w:rsidRPr="00E8030B" w:rsidTr="007663FB">
        <w:trPr>
          <w:jc w:val="center"/>
        </w:trPr>
        <w:tc>
          <w:tcPr>
            <w:tcW w:w="828" w:type="dxa"/>
            <w:vAlign w:val="center"/>
          </w:tcPr>
          <w:p w:rsidR="008F5DBA" w:rsidRPr="00E8030B" w:rsidRDefault="008F5DBA" w:rsidP="007663FB">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8F5DBA" w:rsidRPr="00E8030B" w:rsidRDefault="008F5DBA" w:rsidP="007663FB">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8F5DBA" w:rsidRPr="00E8030B"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763"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2190" w:type="dxa"/>
            <w:vAlign w:val="center"/>
          </w:tcPr>
          <w:p w:rsidR="008F5DBA" w:rsidRPr="00E8030B" w:rsidRDefault="008F5DBA" w:rsidP="007663FB">
            <w:pPr>
              <w:spacing w:after="0" w:line="240" w:lineRule="auto"/>
              <w:jc w:val="center"/>
              <w:rPr>
                <w:rFonts w:ascii="Palatino Linotype" w:hAnsi="Palatino Linotype"/>
                <w:sz w:val="20"/>
                <w:szCs w:val="20"/>
              </w:rPr>
            </w:pPr>
          </w:p>
        </w:tc>
      </w:tr>
      <w:tr w:rsidR="008F5DBA" w:rsidRPr="00E8030B" w:rsidTr="007663FB">
        <w:trPr>
          <w:jc w:val="center"/>
        </w:trPr>
        <w:tc>
          <w:tcPr>
            <w:tcW w:w="828" w:type="dxa"/>
            <w:vAlign w:val="center"/>
          </w:tcPr>
          <w:p w:rsidR="008F5DBA" w:rsidRPr="00E8030B" w:rsidRDefault="008F5DBA" w:rsidP="007663FB">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8F5DBA" w:rsidRPr="00E8030B" w:rsidRDefault="008F5DBA" w:rsidP="007663FB">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8F5DBA" w:rsidRPr="00E8030B"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763"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2190" w:type="dxa"/>
            <w:vAlign w:val="center"/>
          </w:tcPr>
          <w:p w:rsidR="008F5DBA" w:rsidRPr="00E8030B" w:rsidRDefault="008F5DBA" w:rsidP="007663FB">
            <w:pPr>
              <w:spacing w:after="0" w:line="240" w:lineRule="auto"/>
              <w:jc w:val="center"/>
              <w:rPr>
                <w:rFonts w:ascii="Palatino Linotype" w:hAnsi="Palatino Linotype"/>
                <w:sz w:val="20"/>
                <w:szCs w:val="20"/>
              </w:rPr>
            </w:pPr>
          </w:p>
        </w:tc>
      </w:tr>
      <w:tr w:rsidR="008F5DBA" w:rsidRPr="00E8030B" w:rsidTr="007663FB">
        <w:trPr>
          <w:jc w:val="center"/>
        </w:trPr>
        <w:tc>
          <w:tcPr>
            <w:tcW w:w="828" w:type="dxa"/>
            <w:vAlign w:val="center"/>
          </w:tcPr>
          <w:p w:rsidR="008F5DBA" w:rsidRPr="00E8030B" w:rsidRDefault="008F5DBA" w:rsidP="007663FB">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8F5DBA" w:rsidRPr="00E8030B" w:rsidRDefault="008F5DBA" w:rsidP="007663FB">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8F5DBA" w:rsidRPr="00E8030B"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763"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2190" w:type="dxa"/>
            <w:vAlign w:val="center"/>
          </w:tcPr>
          <w:p w:rsidR="008F5DBA" w:rsidRPr="00E8030B" w:rsidRDefault="008F5DBA" w:rsidP="007663FB">
            <w:pPr>
              <w:spacing w:after="0" w:line="240" w:lineRule="auto"/>
              <w:jc w:val="center"/>
              <w:rPr>
                <w:rFonts w:ascii="Palatino Linotype" w:hAnsi="Palatino Linotype"/>
                <w:sz w:val="20"/>
                <w:szCs w:val="20"/>
              </w:rPr>
            </w:pPr>
          </w:p>
        </w:tc>
      </w:tr>
      <w:tr w:rsidR="008F5DBA" w:rsidRPr="00E8030B" w:rsidTr="007663FB">
        <w:trPr>
          <w:jc w:val="center"/>
        </w:trPr>
        <w:tc>
          <w:tcPr>
            <w:tcW w:w="828" w:type="dxa"/>
            <w:shd w:val="clear" w:color="auto" w:fill="D9D9D9"/>
            <w:vAlign w:val="center"/>
          </w:tcPr>
          <w:p w:rsidR="008F5DBA" w:rsidRPr="00E8030B" w:rsidRDefault="008F5DBA" w:rsidP="007663FB">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8F5DBA" w:rsidRPr="00E8030B" w:rsidRDefault="008F5DBA" w:rsidP="007663FB">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8F5DBA" w:rsidRPr="00E8030B" w:rsidRDefault="008F5DBA" w:rsidP="007663FB">
            <w:pPr>
              <w:spacing w:after="0" w:line="240" w:lineRule="auto"/>
              <w:jc w:val="center"/>
              <w:rPr>
                <w:rFonts w:ascii="Palatino Linotype" w:hAnsi="Palatino Linotype"/>
                <w:sz w:val="20"/>
                <w:szCs w:val="20"/>
              </w:rPr>
            </w:pPr>
          </w:p>
        </w:tc>
        <w:tc>
          <w:tcPr>
            <w:tcW w:w="798" w:type="dxa"/>
            <w:shd w:val="clear" w:color="auto" w:fill="D9D9D9"/>
            <w:vAlign w:val="center"/>
          </w:tcPr>
          <w:p w:rsidR="008F5DBA" w:rsidRPr="00E8030B" w:rsidRDefault="008F5DBA" w:rsidP="007663FB">
            <w:pPr>
              <w:spacing w:after="0" w:line="240" w:lineRule="auto"/>
              <w:jc w:val="center"/>
              <w:rPr>
                <w:rFonts w:ascii="Palatino Linotype" w:hAnsi="Palatino Linotype"/>
                <w:sz w:val="20"/>
                <w:szCs w:val="20"/>
              </w:rPr>
            </w:pPr>
          </w:p>
        </w:tc>
        <w:tc>
          <w:tcPr>
            <w:tcW w:w="763" w:type="dxa"/>
            <w:shd w:val="clear" w:color="auto" w:fill="D9D9D9"/>
            <w:vAlign w:val="center"/>
          </w:tcPr>
          <w:p w:rsidR="008F5DBA" w:rsidRPr="00E8030B" w:rsidRDefault="008F5DBA" w:rsidP="007663FB">
            <w:pPr>
              <w:spacing w:after="0" w:line="240" w:lineRule="auto"/>
              <w:jc w:val="center"/>
              <w:rPr>
                <w:rFonts w:ascii="Palatino Linotype" w:hAnsi="Palatino Linotype"/>
                <w:sz w:val="20"/>
                <w:szCs w:val="20"/>
              </w:rPr>
            </w:pPr>
          </w:p>
        </w:tc>
        <w:tc>
          <w:tcPr>
            <w:tcW w:w="2190" w:type="dxa"/>
            <w:shd w:val="clear" w:color="auto" w:fill="D9D9D9"/>
            <w:vAlign w:val="center"/>
          </w:tcPr>
          <w:p w:rsidR="008F5DBA" w:rsidRPr="00E8030B" w:rsidRDefault="008F5DBA" w:rsidP="007663FB">
            <w:pPr>
              <w:spacing w:after="0" w:line="240" w:lineRule="auto"/>
              <w:jc w:val="center"/>
              <w:rPr>
                <w:rFonts w:ascii="Palatino Linotype" w:hAnsi="Palatino Linotype"/>
                <w:sz w:val="20"/>
                <w:szCs w:val="20"/>
              </w:rPr>
            </w:pPr>
          </w:p>
        </w:tc>
      </w:tr>
      <w:tr w:rsidR="008F5DBA" w:rsidRPr="00E8030B" w:rsidTr="007663FB">
        <w:trPr>
          <w:jc w:val="center"/>
        </w:trPr>
        <w:tc>
          <w:tcPr>
            <w:tcW w:w="828" w:type="dxa"/>
            <w:vAlign w:val="center"/>
          </w:tcPr>
          <w:p w:rsidR="008F5DBA" w:rsidRPr="00E8030B" w:rsidRDefault="008F5DBA" w:rsidP="007663FB">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8F5DBA" w:rsidRPr="00E8030B" w:rsidRDefault="008F5DBA" w:rsidP="007663FB">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798" w:type="dxa"/>
            <w:vAlign w:val="center"/>
          </w:tcPr>
          <w:p w:rsidR="008F5DBA" w:rsidRPr="00E8030B"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2190" w:type="dxa"/>
            <w:vAlign w:val="center"/>
          </w:tcPr>
          <w:p w:rsidR="008F5DBA" w:rsidRPr="00E8030B" w:rsidRDefault="008F5DBA" w:rsidP="007663FB">
            <w:pPr>
              <w:spacing w:after="0" w:line="240" w:lineRule="auto"/>
              <w:jc w:val="center"/>
              <w:rPr>
                <w:rFonts w:ascii="Palatino Linotype" w:hAnsi="Palatino Linotype"/>
                <w:sz w:val="20"/>
                <w:szCs w:val="20"/>
              </w:rPr>
            </w:pPr>
          </w:p>
        </w:tc>
      </w:tr>
      <w:tr w:rsidR="008F5DBA" w:rsidRPr="00E8030B" w:rsidTr="007663FB">
        <w:trPr>
          <w:jc w:val="center"/>
        </w:trPr>
        <w:tc>
          <w:tcPr>
            <w:tcW w:w="828" w:type="dxa"/>
            <w:vAlign w:val="center"/>
          </w:tcPr>
          <w:p w:rsidR="008F5DBA" w:rsidRPr="00E8030B" w:rsidRDefault="008F5DBA" w:rsidP="007663FB">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8F5DBA" w:rsidRPr="00E8030B" w:rsidRDefault="008F5DBA" w:rsidP="007663FB">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798" w:type="dxa"/>
            <w:vAlign w:val="center"/>
          </w:tcPr>
          <w:p w:rsidR="008F5DBA" w:rsidRPr="00E8030B"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2190" w:type="dxa"/>
            <w:vAlign w:val="center"/>
          </w:tcPr>
          <w:p w:rsidR="008F5DBA" w:rsidRPr="00E8030B" w:rsidRDefault="008F5DBA" w:rsidP="007663FB">
            <w:pPr>
              <w:spacing w:after="0" w:line="240" w:lineRule="auto"/>
              <w:jc w:val="center"/>
              <w:rPr>
                <w:rFonts w:ascii="Palatino Linotype" w:hAnsi="Palatino Linotype"/>
                <w:sz w:val="20"/>
                <w:szCs w:val="20"/>
              </w:rPr>
            </w:pPr>
          </w:p>
        </w:tc>
      </w:tr>
      <w:tr w:rsidR="008F5DBA" w:rsidRPr="00E8030B" w:rsidTr="007663FB">
        <w:trPr>
          <w:jc w:val="center"/>
        </w:trPr>
        <w:tc>
          <w:tcPr>
            <w:tcW w:w="828" w:type="dxa"/>
            <w:vAlign w:val="center"/>
          </w:tcPr>
          <w:p w:rsidR="008F5DBA" w:rsidRPr="00E8030B" w:rsidRDefault="008F5DBA" w:rsidP="007663FB">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8F5DBA" w:rsidRPr="00E8030B" w:rsidRDefault="008F5DBA" w:rsidP="007663FB">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798" w:type="dxa"/>
            <w:vAlign w:val="center"/>
          </w:tcPr>
          <w:p w:rsidR="008F5DBA" w:rsidRPr="00E8030B"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5DBA" w:rsidRPr="00E8030B" w:rsidRDefault="008F5DBA" w:rsidP="007663FB">
            <w:pPr>
              <w:spacing w:after="0" w:line="240" w:lineRule="auto"/>
              <w:jc w:val="center"/>
              <w:rPr>
                <w:rFonts w:ascii="Palatino Linotype" w:hAnsi="Palatino Linotype"/>
                <w:sz w:val="20"/>
                <w:szCs w:val="20"/>
              </w:rPr>
            </w:pPr>
          </w:p>
        </w:tc>
        <w:tc>
          <w:tcPr>
            <w:tcW w:w="2190" w:type="dxa"/>
            <w:vAlign w:val="center"/>
          </w:tcPr>
          <w:p w:rsidR="008F5DBA" w:rsidRPr="00E8030B" w:rsidRDefault="008F5DBA" w:rsidP="007663FB">
            <w:pPr>
              <w:spacing w:after="0" w:line="240" w:lineRule="auto"/>
              <w:jc w:val="center"/>
              <w:rPr>
                <w:rFonts w:ascii="Palatino Linotype" w:hAnsi="Palatino Linotype"/>
                <w:sz w:val="20"/>
                <w:szCs w:val="20"/>
              </w:rPr>
            </w:pPr>
          </w:p>
        </w:tc>
      </w:tr>
    </w:tbl>
    <w:p w:rsidR="008F5DBA" w:rsidRDefault="008F5DBA" w:rsidP="00B94BBE">
      <w:pPr>
        <w:widowControl w:val="0"/>
        <w:suppressAutoHyphens/>
        <w:spacing w:after="0" w:line="240" w:lineRule="auto"/>
        <w:ind w:left="360"/>
        <w:rPr>
          <w:rFonts w:ascii="Palatino Linotype" w:hAnsi="Palatino Linotype"/>
          <w:b/>
          <w:bCs/>
          <w:sz w:val="24"/>
          <w:szCs w:val="24"/>
          <w:lang w:eastAsia="hu-HU"/>
        </w:rPr>
      </w:pPr>
    </w:p>
    <w:p w:rsidR="008F5DBA" w:rsidRPr="006B7DDC" w:rsidRDefault="008F5DBA" w:rsidP="007663FB">
      <w:pPr>
        <w:widowControl w:val="0"/>
        <w:numPr>
          <w:ilvl w:val="1"/>
          <w:numId w:val="8"/>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8F5DBA" w:rsidRPr="006B7DDC" w:rsidRDefault="008F5DBA" w:rsidP="00B94BBE">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Times New Roman" w:hAnsi="Palatino Linotype"/>
          <w:kern w:val="1"/>
          <w:sz w:val="24"/>
          <w:szCs w:val="24"/>
          <w:lang w:eastAsia="hi-IN" w:bidi="hi-IN"/>
        </w:rPr>
        <w:t xml:space="preserve"> </w:t>
      </w:r>
    </w:p>
    <w:p w:rsidR="008F5DBA" w:rsidRDefault="008F5DBA" w:rsidP="00B94BBE">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8F5DBA" w:rsidRDefault="008F5DBA" w:rsidP="00B94BBE">
      <w:pPr>
        <w:widowControl w:val="0"/>
        <w:suppressAutoHyphens/>
        <w:spacing w:after="0" w:line="240" w:lineRule="auto"/>
        <w:ind w:left="-15"/>
        <w:jc w:val="center"/>
        <w:rPr>
          <w:rFonts w:ascii="Palatino Linotype" w:hAnsi="Palatino Linotype"/>
          <w:b/>
          <w:bCs/>
          <w:sz w:val="40"/>
          <w:szCs w:val="40"/>
          <w:lang w:eastAsia="hu-HU"/>
        </w:rPr>
      </w:pPr>
    </w:p>
    <w:p w:rsidR="008F5DBA" w:rsidRDefault="008F5DBA" w:rsidP="00B94BBE">
      <w:pPr>
        <w:widowControl w:val="0"/>
        <w:suppressAutoHyphens/>
        <w:spacing w:after="0" w:line="240" w:lineRule="auto"/>
        <w:ind w:left="-15"/>
        <w:jc w:val="center"/>
        <w:rPr>
          <w:rFonts w:ascii="Palatino Linotype" w:hAnsi="Palatino Linotype"/>
          <w:b/>
          <w:bCs/>
          <w:sz w:val="40"/>
          <w:szCs w:val="40"/>
          <w:lang w:eastAsia="hu-HU"/>
        </w:rPr>
      </w:pPr>
    </w:p>
    <w:p w:rsidR="008F5DBA" w:rsidRDefault="008F5DBA" w:rsidP="00B94BBE">
      <w:pPr>
        <w:widowControl w:val="0"/>
        <w:suppressAutoHyphens/>
        <w:spacing w:after="0" w:line="240" w:lineRule="auto"/>
        <w:ind w:left="-15"/>
        <w:jc w:val="center"/>
        <w:rPr>
          <w:rFonts w:ascii="Palatino Linotype" w:hAnsi="Palatino Linotype"/>
          <w:b/>
          <w:bCs/>
          <w:sz w:val="40"/>
          <w:szCs w:val="40"/>
          <w:lang w:eastAsia="hu-HU"/>
        </w:rPr>
      </w:pPr>
    </w:p>
    <w:p w:rsidR="008F5DBA" w:rsidRDefault="008F5DBA" w:rsidP="00B94BBE">
      <w:pPr>
        <w:widowControl w:val="0"/>
        <w:suppressAutoHyphens/>
        <w:spacing w:after="0" w:line="240" w:lineRule="auto"/>
        <w:ind w:left="-15"/>
        <w:jc w:val="center"/>
        <w:rPr>
          <w:rFonts w:ascii="Palatino Linotype" w:hAnsi="Palatino Linotype"/>
          <w:b/>
          <w:bCs/>
          <w:sz w:val="40"/>
          <w:szCs w:val="40"/>
          <w:lang w:eastAsia="hu-HU"/>
        </w:rPr>
      </w:pPr>
    </w:p>
    <w:p w:rsidR="008F5DBA" w:rsidRPr="006B7DDC" w:rsidRDefault="008F5DBA" w:rsidP="00B94BBE">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 xml:space="preserve">A </w:t>
      </w:r>
    </w:p>
    <w:p w:rsidR="008F5DBA" w:rsidRPr="006B7DDC" w:rsidRDefault="008F5DBA" w:rsidP="00B94BBE">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11498-12 azonosító számú,</w:t>
      </w:r>
    </w:p>
    <w:p w:rsidR="008F5DBA" w:rsidRPr="006B7DDC" w:rsidRDefault="008F5DBA" w:rsidP="00B94BBE">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8F5DBA" w:rsidRPr="006B7DDC" w:rsidRDefault="008F5DBA" w:rsidP="00B94BBE">
      <w:pPr>
        <w:widowControl w:val="0"/>
        <w:suppressAutoHyphens/>
        <w:spacing w:after="0" w:line="240" w:lineRule="auto"/>
        <w:ind w:left="-15"/>
        <w:jc w:val="center"/>
        <w:rPr>
          <w:rFonts w:ascii="Palatino Linotype" w:eastAsia="Times New Roman" w:hAnsi="Palatino Linotype"/>
          <w:b/>
          <w:bCs/>
          <w:kern w:val="44"/>
          <w:sz w:val="44"/>
          <w:szCs w:val="44"/>
          <w:lang w:eastAsia="hi-IN" w:bidi="hi-IN"/>
        </w:rPr>
      </w:pPr>
      <w:r w:rsidRPr="006B7DDC">
        <w:rPr>
          <w:rFonts w:ascii="Palatino Linotype" w:eastAsia="Times New Roman" w:hAnsi="Palatino Linotype"/>
          <w:b/>
          <w:bCs/>
          <w:kern w:val="44"/>
          <w:sz w:val="44"/>
          <w:szCs w:val="44"/>
          <w:lang w:eastAsia="hi-IN" w:bidi="hi-IN"/>
        </w:rPr>
        <w:t xml:space="preserve">Foglalkoztatás I. </w:t>
      </w:r>
    </w:p>
    <w:p w:rsidR="008F5DBA" w:rsidRPr="006B7DDC" w:rsidRDefault="008F5DBA" w:rsidP="00B94BBE">
      <w:pPr>
        <w:widowControl w:val="0"/>
        <w:suppressAutoHyphens/>
        <w:spacing w:after="0" w:line="240" w:lineRule="auto"/>
        <w:ind w:left="-15"/>
        <w:jc w:val="center"/>
        <w:rPr>
          <w:rFonts w:ascii="Palatino Linotype" w:eastAsia="Times New Roman" w:hAnsi="Palatino Linotype"/>
          <w:b/>
          <w:caps/>
          <w:kern w:val="44"/>
          <w:sz w:val="44"/>
          <w:szCs w:val="44"/>
          <w:lang w:eastAsia="hi-IN" w:bidi="hi-IN"/>
        </w:rPr>
      </w:pPr>
      <w:r w:rsidRPr="006B7DDC">
        <w:rPr>
          <w:rFonts w:ascii="Palatino Linotype" w:eastAsia="Times New Roman" w:hAnsi="Palatino Linotype"/>
          <w:b/>
          <w:bCs/>
          <w:kern w:val="44"/>
          <w:sz w:val="44"/>
          <w:szCs w:val="44"/>
          <w:lang w:eastAsia="hi-IN" w:bidi="hi-IN"/>
        </w:rPr>
        <w:t>(érettségire épülő képzések esetén)</w:t>
      </w:r>
    </w:p>
    <w:p w:rsidR="008F5DBA" w:rsidRPr="006B7DDC" w:rsidRDefault="008F5DBA" w:rsidP="00B94BBE">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megnevezésű</w:t>
      </w:r>
    </w:p>
    <w:p w:rsidR="008F5DBA" w:rsidRPr="006B7DDC" w:rsidRDefault="008F5DBA" w:rsidP="00B94BBE">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8F5DBA" w:rsidRPr="006B7DDC" w:rsidRDefault="008F5DBA" w:rsidP="00B94BBE">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szakmai követelménymodul</w:t>
      </w:r>
    </w:p>
    <w:p w:rsidR="008F5DBA" w:rsidRPr="006B7DDC" w:rsidRDefault="008F5DBA" w:rsidP="00B94BBE">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8F5DBA" w:rsidRPr="006B7DDC" w:rsidRDefault="008F5DBA" w:rsidP="00B94BBE">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tantárgyai, témakörei</w:t>
      </w:r>
    </w:p>
    <w:p w:rsidR="008F5DBA" w:rsidRPr="006B7DDC" w:rsidRDefault="008F5DBA" w:rsidP="00B94BBE">
      <w:pPr>
        <w:widowControl w:val="0"/>
        <w:suppressAutoHyphens/>
        <w:spacing w:after="0" w:line="240" w:lineRule="auto"/>
        <w:ind w:left="-15"/>
        <w:jc w:val="both"/>
        <w:rPr>
          <w:rFonts w:ascii="Palatino Linotype" w:eastAsia="Times New Roman" w:hAnsi="Palatino Linotype"/>
          <w:b/>
          <w:kern w:val="1"/>
          <w:sz w:val="24"/>
          <w:szCs w:val="24"/>
          <w:lang w:eastAsia="hi-IN" w:bidi="hi-IN"/>
        </w:rPr>
      </w:pPr>
      <w:r w:rsidRPr="006B7DDC">
        <w:rPr>
          <w:rFonts w:ascii="Palatino Linotype" w:eastAsia="Times New Roman" w:hAnsi="Palatino Linotype"/>
          <w:b/>
          <w:kern w:val="1"/>
          <w:sz w:val="44"/>
          <w:szCs w:val="44"/>
          <w:lang w:eastAsia="hi-IN" w:bidi="hi-IN"/>
        </w:rPr>
        <w:br w:type="page"/>
      </w:r>
      <w:r w:rsidRPr="006B7DDC">
        <w:rPr>
          <w:rFonts w:ascii="Palatino Linotype" w:eastAsia="Times New Roman" w:hAnsi="Palatino Linotype"/>
          <w:b/>
          <w:kern w:val="1"/>
          <w:sz w:val="24"/>
          <w:szCs w:val="24"/>
          <w:lang w:eastAsia="hi-IN" w:bidi="hi-IN"/>
        </w:rPr>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8F5DBA" w:rsidRPr="006B7DDC" w:rsidTr="007663FB">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8F5DBA" w:rsidRPr="00C230C6" w:rsidRDefault="008F5DBA" w:rsidP="007663FB">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8F5DBA" w:rsidRPr="006B7DDC" w:rsidTr="007663FB">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8F5DBA" w:rsidRPr="006B7DDC" w:rsidRDefault="008F5DBA" w:rsidP="007663FB">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8F5DBA" w:rsidRPr="00C230C6" w:rsidRDefault="008F5DBA" w:rsidP="007663FB">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8F5DBA" w:rsidRPr="00C230C6" w:rsidRDefault="008F5DBA" w:rsidP="007663FB">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8F5DBA" w:rsidRPr="006B7DDC" w:rsidRDefault="008F5DBA" w:rsidP="007663F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8F5DBA" w:rsidRPr="006B7DDC" w:rsidRDefault="008F5DBA" w:rsidP="007663F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8F5DBA" w:rsidRPr="006B7DDC" w:rsidTr="007663F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8F5DBA" w:rsidRPr="006B7DDC" w:rsidTr="007663FB">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p>
        </w:tc>
      </w:tr>
      <w:tr w:rsidR="008F5DBA" w:rsidRPr="006B7DDC" w:rsidTr="007663FB">
        <w:trPr>
          <w:trHeight w:val="298"/>
          <w:jc w:val="center"/>
        </w:trPr>
        <w:tc>
          <w:tcPr>
            <w:tcW w:w="5364" w:type="dxa"/>
            <w:tcBorders>
              <w:top w:val="nil"/>
              <w:left w:val="single" w:sz="4" w:space="0" w:color="auto"/>
              <w:bottom w:val="single" w:sz="4" w:space="0" w:color="auto"/>
              <w:right w:val="single" w:sz="4" w:space="0" w:color="auto"/>
            </w:tcBorders>
            <w:vAlign w:val="center"/>
          </w:tcPr>
          <w:p w:rsidR="008F5DBA" w:rsidRPr="006B7DDC" w:rsidRDefault="008F5DBA" w:rsidP="007663FB">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5DBA" w:rsidRPr="006B7DDC" w:rsidTr="007663FB">
        <w:trPr>
          <w:trHeight w:val="274"/>
          <w:jc w:val="center"/>
        </w:trPr>
        <w:tc>
          <w:tcPr>
            <w:tcW w:w="5364" w:type="dxa"/>
            <w:tcBorders>
              <w:top w:val="nil"/>
              <w:left w:val="single" w:sz="4" w:space="0" w:color="auto"/>
              <w:bottom w:val="single" w:sz="4" w:space="0" w:color="auto"/>
              <w:right w:val="single" w:sz="4" w:space="0" w:color="auto"/>
            </w:tcBorders>
            <w:vAlign w:val="center"/>
          </w:tcPr>
          <w:p w:rsidR="008F5DBA" w:rsidRPr="006B7DDC" w:rsidRDefault="008F5DBA" w:rsidP="007663FB">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5DBA" w:rsidRPr="006B7DDC" w:rsidTr="007663FB">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5DBA" w:rsidRPr="006B7DDC" w:rsidTr="007663FB">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5DBA" w:rsidRPr="006B7DDC" w:rsidTr="007663FB">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5DBA" w:rsidRPr="006B7DDC" w:rsidTr="007663FB">
        <w:trPr>
          <w:trHeight w:val="300"/>
          <w:jc w:val="center"/>
        </w:trPr>
        <w:tc>
          <w:tcPr>
            <w:tcW w:w="5364" w:type="dxa"/>
            <w:tcBorders>
              <w:top w:val="nil"/>
              <w:left w:val="single" w:sz="4" w:space="0" w:color="auto"/>
              <w:bottom w:val="single" w:sz="4" w:space="0" w:color="auto"/>
              <w:right w:val="single" w:sz="4" w:space="0" w:color="auto"/>
            </w:tcBorders>
            <w:vAlign w:val="center"/>
          </w:tcPr>
          <w:p w:rsidR="008F5DBA" w:rsidRPr="006B7DDC" w:rsidRDefault="008F5DBA" w:rsidP="007663FB">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5DBA" w:rsidRPr="006B7DDC" w:rsidTr="007663FB">
        <w:trPr>
          <w:trHeight w:val="300"/>
          <w:jc w:val="center"/>
        </w:trPr>
        <w:tc>
          <w:tcPr>
            <w:tcW w:w="5364" w:type="dxa"/>
            <w:tcBorders>
              <w:top w:val="nil"/>
              <w:left w:val="single" w:sz="4" w:space="0" w:color="auto"/>
              <w:bottom w:val="single" w:sz="4" w:space="0" w:color="auto"/>
              <w:right w:val="single" w:sz="4" w:space="0" w:color="auto"/>
            </w:tcBorders>
            <w:vAlign w:val="center"/>
          </w:tcPr>
          <w:p w:rsidR="008F5DBA" w:rsidRPr="006B7DDC" w:rsidRDefault="008F5DBA" w:rsidP="007663FB">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5DBA" w:rsidRPr="006B7DDC" w:rsidTr="007663F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8F5DBA" w:rsidRPr="006B7DDC" w:rsidTr="007663FB">
        <w:trPr>
          <w:trHeight w:val="300"/>
          <w:jc w:val="center"/>
        </w:trPr>
        <w:tc>
          <w:tcPr>
            <w:tcW w:w="5364" w:type="dxa"/>
            <w:tcBorders>
              <w:top w:val="nil"/>
              <w:left w:val="single" w:sz="4" w:space="0" w:color="auto"/>
              <w:bottom w:val="single" w:sz="4" w:space="0" w:color="auto"/>
              <w:right w:val="single" w:sz="4" w:space="0" w:color="auto"/>
            </w:tcBorders>
            <w:vAlign w:val="bottom"/>
          </w:tcPr>
          <w:p w:rsidR="008F5DBA" w:rsidRPr="006B7DDC" w:rsidRDefault="008F5DBA" w:rsidP="007663F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p>
        </w:tc>
      </w:tr>
      <w:tr w:rsidR="008F5DBA" w:rsidRPr="006B7DDC" w:rsidTr="007663FB">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5DBA" w:rsidRPr="006B7DDC" w:rsidTr="007663FB">
        <w:trPr>
          <w:trHeight w:val="600"/>
          <w:jc w:val="center"/>
        </w:trPr>
        <w:tc>
          <w:tcPr>
            <w:tcW w:w="5364" w:type="dxa"/>
            <w:tcBorders>
              <w:top w:val="nil"/>
              <w:left w:val="single" w:sz="4" w:space="0" w:color="auto"/>
              <w:bottom w:val="single" w:sz="4" w:space="0" w:color="auto"/>
              <w:right w:val="single" w:sz="4" w:space="0" w:color="auto"/>
            </w:tcBorders>
            <w:vAlign w:val="center"/>
          </w:tcPr>
          <w:p w:rsidR="008F5DBA" w:rsidRPr="006B7DDC" w:rsidRDefault="008F5DBA" w:rsidP="007663FB">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5DBA" w:rsidRPr="006B7DDC" w:rsidTr="007663FB">
        <w:trPr>
          <w:trHeight w:val="300"/>
          <w:jc w:val="center"/>
        </w:trPr>
        <w:tc>
          <w:tcPr>
            <w:tcW w:w="5364" w:type="dxa"/>
            <w:tcBorders>
              <w:top w:val="nil"/>
              <w:left w:val="single" w:sz="4" w:space="0" w:color="auto"/>
              <w:bottom w:val="single" w:sz="4" w:space="0" w:color="auto"/>
              <w:right w:val="single" w:sz="4" w:space="0" w:color="auto"/>
            </w:tcBorders>
            <w:vAlign w:val="center"/>
          </w:tcPr>
          <w:p w:rsidR="008F5DBA" w:rsidRPr="006B7DDC" w:rsidRDefault="008F5DBA" w:rsidP="007663FB">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5DBA" w:rsidRPr="006B7DDC" w:rsidTr="007663FB">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5DBA" w:rsidRPr="006B7DDC" w:rsidTr="007663F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8F5DBA" w:rsidRPr="006B7DDC" w:rsidTr="007663FB">
        <w:trPr>
          <w:trHeight w:val="276"/>
          <w:jc w:val="center"/>
        </w:trPr>
        <w:tc>
          <w:tcPr>
            <w:tcW w:w="5364" w:type="dxa"/>
            <w:tcBorders>
              <w:top w:val="nil"/>
              <w:left w:val="single" w:sz="4" w:space="0" w:color="auto"/>
              <w:bottom w:val="single" w:sz="4" w:space="0" w:color="auto"/>
              <w:right w:val="single" w:sz="4" w:space="0" w:color="auto"/>
            </w:tcBorders>
            <w:vAlign w:val="center"/>
          </w:tcPr>
          <w:p w:rsidR="008F5DBA" w:rsidRPr="006B7DDC" w:rsidRDefault="008F5DBA" w:rsidP="007663F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5DBA" w:rsidRPr="006B7DDC" w:rsidTr="007663FB">
        <w:trPr>
          <w:trHeight w:val="930"/>
          <w:jc w:val="center"/>
        </w:trPr>
        <w:tc>
          <w:tcPr>
            <w:tcW w:w="5364" w:type="dxa"/>
            <w:tcBorders>
              <w:top w:val="nil"/>
              <w:left w:val="single" w:sz="4" w:space="0" w:color="auto"/>
              <w:bottom w:val="single" w:sz="4" w:space="0" w:color="auto"/>
              <w:right w:val="single" w:sz="4" w:space="0" w:color="auto"/>
            </w:tcBorders>
            <w:vAlign w:val="center"/>
          </w:tcPr>
          <w:p w:rsidR="008F5DBA" w:rsidRPr="006B7DDC" w:rsidRDefault="008F5DBA" w:rsidP="007663F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5DBA" w:rsidRPr="006B7DDC" w:rsidTr="007663F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8F5DBA" w:rsidRPr="006B7DDC" w:rsidTr="007663FB">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p>
        </w:tc>
      </w:tr>
      <w:tr w:rsidR="008F5DBA" w:rsidRPr="006B7DDC" w:rsidTr="007663F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8F5DBA" w:rsidRPr="006B7DDC" w:rsidTr="007663FB">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p>
        </w:tc>
      </w:tr>
      <w:tr w:rsidR="008F5DBA" w:rsidRPr="006B7DDC" w:rsidTr="007663FB">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p>
        </w:tc>
      </w:tr>
      <w:tr w:rsidR="008F5DBA" w:rsidRPr="006B7DDC" w:rsidTr="007663F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8F5DBA" w:rsidRPr="006B7DDC" w:rsidTr="007663FB">
        <w:trPr>
          <w:trHeight w:val="300"/>
          <w:jc w:val="center"/>
        </w:trPr>
        <w:tc>
          <w:tcPr>
            <w:tcW w:w="5364" w:type="dxa"/>
            <w:tcBorders>
              <w:top w:val="nil"/>
              <w:left w:val="single" w:sz="4" w:space="0" w:color="auto"/>
              <w:bottom w:val="single" w:sz="4" w:space="0" w:color="auto"/>
              <w:right w:val="single" w:sz="4" w:space="0" w:color="auto"/>
            </w:tcBorders>
            <w:vAlign w:val="bottom"/>
          </w:tcPr>
          <w:p w:rsidR="008F5DBA" w:rsidRPr="006B7DDC" w:rsidRDefault="008F5DBA" w:rsidP="007663F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p>
        </w:tc>
      </w:tr>
      <w:tr w:rsidR="008F5DBA" w:rsidRPr="006B7DDC" w:rsidTr="007663FB">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p>
        </w:tc>
      </w:tr>
      <w:tr w:rsidR="008F5DBA" w:rsidRPr="006B7DDC" w:rsidTr="007663FB">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5DBA" w:rsidRPr="006B7DDC" w:rsidRDefault="008F5DBA" w:rsidP="007663F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8F5DBA" w:rsidRPr="006B7DDC" w:rsidRDefault="008F5DBA" w:rsidP="007663FB">
            <w:pPr>
              <w:spacing w:after="0" w:line="240" w:lineRule="auto"/>
              <w:jc w:val="center"/>
              <w:rPr>
                <w:rFonts w:ascii="Palatino Linotype" w:hAnsi="Palatino Linotype" w:cs="Arial"/>
                <w:sz w:val="20"/>
                <w:szCs w:val="20"/>
                <w:lang w:eastAsia="hu-HU"/>
              </w:rPr>
            </w:pPr>
          </w:p>
        </w:tc>
      </w:tr>
    </w:tbl>
    <w:p w:rsidR="008F5DBA" w:rsidRPr="006B7DDC" w:rsidRDefault="008F5DBA" w:rsidP="007663FB">
      <w:pPr>
        <w:widowControl w:val="0"/>
        <w:numPr>
          <w:ilvl w:val="0"/>
          <w:numId w:val="10"/>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Times New Roman"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8F5DBA" w:rsidRDefault="008F5DBA" w:rsidP="00B94BBE">
      <w:pPr>
        <w:spacing w:after="0" w:line="240" w:lineRule="auto"/>
        <w:rPr>
          <w:rFonts w:ascii="Palatino Linotype" w:hAnsi="Palatino Linotype"/>
          <w:b/>
          <w:sz w:val="24"/>
          <w:szCs w:val="24"/>
          <w:lang w:eastAsia="hu-HU"/>
        </w:rPr>
      </w:pPr>
    </w:p>
    <w:p w:rsidR="008F5DBA" w:rsidRPr="006B7DDC" w:rsidRDefault="008F5DBA" w:rsidP="007663FB">
      <w:pPr>
        <w:widowControl w:val="0"/>
        <w:numPr>
          <w:ilvl w:val="1"/>
          <w:numId w:val="11"/>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8F5DBA" w:rsidRPr="00AA5B0C" w:rsidRDefault="008F5DBA" w:rsidP="00B94BBE">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8F5DBA" w:rsidRPr="00AA5B0C" w:rsidRDefault="008F5DBA" w:rsidP="00B94BBE">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8F5DBA" w:rsidRPr="00AA5B0C" w:rsidRDefault="008F5DBA" w:rsidP="00B94BBE">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lang w:eastAsia="hu-HU"/>
        </w:rPr>
        <w:t>egen nyelvi asszociatív memória</w:t>
      </w:r>
      <w:r w:rsidRPr="00AA5B0C">
        <w:rPr>
          <w:rFonts w:ascii="Palatino Linotype" w:hAnsi="Palatino Linotype"/>
          <w:sz w:val="24"/>
          <w:szCs w:val="24"/>
          <w:lang w:eastAsia="hu-HU"/>
        </w:rPr>
        <w:t>fejlesztés és az induktív nyelvtanulási készségfejlesztés 6 alapvető, a mindennapi élethez kapcsolódó társalgási témakörön keresztül. Végül ezekre az ismer</w:t>
      </w:r>
      <w:r>
        <w:rPr>
          <w:rFonts w:ascii="Palatino Linotype" w:hAnsi="Palatino Linotype"/>
          <w:sz w:val="24"/>
          <w:szCs w:val="24"/>
          <w:lang w:eastAsia="hu-HU"/>
        </w:rPr>
        <w:t>e</w:t>
      </w:r>
      <w:r w:rsidRPr="00AA5B0C">
        <w:rPr>
          <w:rFonts w:ascii="Palatino Linotype" w:hAnsi="Palatino Linotype"/>
          <w:sz w:val="24"/>
          <w:szCs w:val="24"/>
          <w:lang w:eastAsia="hu-HU"/>
        </w:rPr>
        <w:t>tekre alapozva valósuljon meg a szakmájához kapcsolódó idegen nyelvi kompetenciafejlesztés.</w:t>
      </w:r>
    </w:p>
    <w:p w:rsidR="008F5DBA" w:rsidRPr="00C5478E" w:rsidRDefault="008F5DBA" w:rsidP="00B94BBE">
      <w:pPr>
        <w:spacing w:after="0" w:line="240" w:lineRule="auto"/>
        <w:rPr>
          <w:rFonts w:ascii="Palatino Linotype" w:hAnsi="Palatino Linotype"/>
          <w:b/>
          <w:sz w:val="24"/>
          <w:szCs w:val="24"/>
          <w:lang w:eastAsia="hu-HU"/>
        </w:rPr>
      </w:pPr>
    </w:p>
    <w:p w:rsidR="008F5DBA" w:rsidRDefault="008F5DBA" w:rsidP="007663FB">
      <w:pPr>
        <w:widowControl w:val="0"/>
        <w:numPr>
          <w:ilvl w:val="1"/>
          <w:numId w:val="11"/>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8F5DBA" w:rsidRPr="00C005EC" w:rsidRDefault="008F5DBA" w:rsidP="00B94BBE">
      <w:pPr>
        <w:widowControl w:val="0"/>
        <w:suppressAutoHyphens/>
        <w:spacing w:after="0" w:line="240" w:lineRule="auto"/>
        <w:ind w:left="443"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8F5DBA" w:rsidRPr="006B7DDC" w:rsidRDefault="008F5DBA" w:rsidP="00B94BBE">
      <w:pPr>
        <w:spacing w:after="0" w:line="240" w:lineRule="auto"/>
        <w:rPr>
          <w:rFonts w:ascii="Palatino Linotype" w:hAnsi="Palatino Linotype"/>
          <w:b/>
          <w:bCs/>
          <w:iCs/>
          <w:sz w:val="24"/>
          <w:szCs w:val="24"/>
          <w:lang w:eastAsia="hu-HU"/>
        </w:rPr>
      </w:pPr>
    </w:p>
    <w:p w:rsidR="008F5DBA" w:rsidRPr="00DE7CA1" w:rsidRDefault="008F5DBA" w:rsidP="007663FB">
      <w:pPr>
        <w:widowControl w:val="0"/>
        <w:numPr>
          <w:ilvl w:val="1"/>
          <w:numId w:val="11"/>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8F5DBA" w:rsidRPr="009E38C9" w:rsidRDefault="008F5DBA" w:rsidP="00B94BBE">
      <w:pPr>
        <w:widowControl w:val="0"/>
        <w:suppressAutoHyphens/>
        <w:spacing w:after="0" w:line="240" w:lineRule="auto"/>
        <w:ind w:left="792"/>
        <w:rPr>
          <w:rFonts w:ascii="Palatino Linotype" w:hAnsi="Palatino Linotype"/>
          <w:b/>
          <w:bCs/>
          <w:iCs/>
          <w:sz w:val="24"/>
          <w:szCs w:val="24"/>
          <w:lang w:eastAsia="hu-HU"/>
        </w:rPr>
      </w:pPr>
    </w:p>
    <w:p w:rsidR="008F5DBA" w:rsidRPr="006B7DDC" w:rsidRDefault="008F5DBA" w:rsidP="007663FB">
      <w:pPr>
        <w:numPr>
          <w:ilvl w:val="3"/>
          <w:numId w:val="1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8F5DBA" w:rsidRPr="00AA5B0C" w:rsidRDefault="008F5DBA" w:rsidP="00B94BBE">
      <w:pPr>
        <w:widowControl w:val="0"/>
        <w:suppressAutoHyphens/>
        <w:spacing w:after="0" w:line="240" w:lineRule="auto"/>
        <w:ind w:left="108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 xml:space="preserve">A 8 órás nyelvtani rendszerezés </w:t>
      </w:r>
      <w:r w:rsidRPr="00AA5B0C">
        <w:rPr>
          <w:rFonts w:ascii="Palatino Linotype" w:eastAsia="Times New Roman" w:hAnsi="Palatino Linotype"/>
          <w:kern w:val="1"/>
          <w:sz w:val="24"/>
          <w:szCs w:val="24"/>
          <w:lang w:eastAsia="hi-IN" w:bidi="hi-IN"/>
        </w:rPr>
        <w:t>a</w:t>
      </w:r>
      <w:r>
        <w:rPr>
          <w:rFonts w:ascii="Palatino Linotype" w:eastAsia="Times New Roman" w:hAnsi="Palatino Linotype"/>
          <w:kern w:val="1"/>
          <w:sz w:val="24"/>
          <w:szCs w:val="24"/>
          <w:lang w:eastAsia="hi-IN" w:bidi="hi-IN"/>
        </w:rPr>
        <w:t>latt a</w:t>
      </w:r>
      <w:r w:rsidRPr="00AA5B0C">
        <w:rPr>
          <w:rFonts w:ascii="Palatino Linotype" w:eastAsia="Times New Roman" w:hAnsi="Palatino Linotype"/>
          <w:kern w:val="1"/>
          <w:sz w:val="24"/>
          <w:szCs w:val="24"/>
          <w:lang w:eastAsia="hi-IN" w:bidi="hi-IN"/>
        </w:rPr>
        <w:t xml:space="preserve"> tanulók a </w:t>
      </w:r>
      <w:r w:rsidRPr="00AA5B0C">
        <w:rPr>
          <w:rFonts w:ascii="Palatino Linotype" w:eastAsia="Times New Roman" w:hAnsi="Palatino Linotype"/>
          <w:b/>
          <w:kern w:val="1"/>
          <w:sz w:val="24"/>
          <w:szCs w:val="24"/>
          <w:lang w:eastAsia="hi-IN" w:bidi="hi-IN"/>
        </w:rPr>
        <w:t>legalapvetőbb igeidőket</w:t>
      </w:r>
      <w:r>
        <w:rPr>
          <w:rFonts w:ascii="Palatino Linotype" w:eastAsia="Times New Roman" w:hAnsi="Palatino Linotype"/>
          <w:kern w:val="1"/>
          <w:sz w:val="24"/>
          <w:szCs w:val="24"/>
          <w:lang w:eastAsia="hi-IN" w:bidi="hi-IN"/>
        </w:rPr>
        <w:t xml:space="preserve"> átismétlik</w:t>
      </w:r>
      <w:r w:rsidRPr="00AA5B0C">
        <w:rPr>
          <w:rFonts w:ascii="Palatino Linotype" w:eastAsia="Times New Roman" w:hAnsi="Palatino Linotype"/>
          <w:kern w:val="1"/>
          <w:sz w:val="24"/>
          <w:szCs w:val="24"/>
          <w:lang w:eastAsia="hi-IN" w:bidi="hi-IN"/>
        </w:rPr>
        <w:t>, illetve begyakorolják</w:t>
      </w:r>
      <w:r>
        <w:rPr>
          <w:rFonts w:ascii="Palatino Linotype" w:eastAsia="Times New Roman" w:hAnsi="Palatino Linotype"/>
          <w:kern w:val="1"/>
          <w:sz w:val="24"/>
          <w:szCs w:val="24"/>
          <w:lang w:eastAsia="hi-IN" w:bidi="hi-IN"/>
        </w:rPr>
        <w:t xml:space="preserve"> azokat</w:t>
      </w:r>
      <w:r w:rsidRPr="00AA5B0C">
        <w:rPr>
          <w:rFonts w:ascii="Palatino Linotype" w:eastAsia="Times New Roman" w:hAnsi="Palatino Linotype"/>
          <w:kern w:val="1"/>
          <w:sz w:val="24"/>
          <w:szCs w:val="24"/>
          <w:lang w:eastAsia="hi-IN" w:bidi="hi-IN"/>
        </w:rPr>
        <w:t>, hogy munkavállaláshoz kapcsolódóan</w:t>
      </w:r>
      <w:r>
        <w:rPr>
          <w:rFonts w:ascii="Palatino Linotype" w:eastAsia="Times New Roman" w:hAnsi="Palatino Linotype"/>
          <w:kern w:val="1"/>
          <w:sz w:val="24"/>
          <w:szCs w:val="24"/>
          <w:lang w:eastAsia="hi-IN" w:bidi="hi-IN"/>
        </w:rPr>
        <w:t>, hogy</w:t>
      </w:r>
      <w:r w:rsidRPr="00AA5B0C">
        <w:rPr>
          <w:rFonts w:ascii="Palatino Linotype" w:eastAsia="Times New Roman"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Times New Roman" w:hAnsi="Palatino Linotype"/>
          <w:kern w:val="1"/>
          <w:sz w:val="24"/>
          <w:szCs w:val="24"/>
          <w:lang w:eastAsia="hi-IN" w:bidi="hi-IN"/>
        </w:rPr>
        <w:t>szok megfogalmazása. Továbbá alkalmas lesz a tanuló arra, hogy egy</w:t>
      </w:r>
      <w:r w:rsidRPr="00AA5B0C">
        <w:rPr>
          <w:rFonts w:ascii="Palatino Linotype" w:eastAsia="Times New Roman" w:hAnsi="Palatino Linotype"/>
          <w:kern w:val="1"/>
          <w:sz w:val="24"/>
          <w:szCs w:val="24"/>
          <w:lang w:eastAsia="hi-IN" w:bidi="hi-IN"/>
        </w:rPr>
        <w:t xml:space="preserve"> szakmai állásinterjún elhang</w:t>
      </w:r>
      <w:r>
        <w:rPr>
          <w:rFonts w:ascii="Palatino Linotype" w:eastAsia="Times New Roman" w:hAnsi="Palatino Linotype"/>
          <w:kern w:val="1"/>
          <w:sz w:val="24"/>
          <w:szCs w:val="24"/>
          <w:lang w:eastAsia="hi-IN" w:bidi="hi-IN"/>
        </w:rPr>
        <w:t>z</w:t>
      </w:r>
      <w:r w:rsidRPr="00AA5B0C">
        <w:rPr>
          <w:rFonts w:ascii="Palatino Linotype" w:eastAsia="Times New Roman" w:hAnsi="Palatino Linotype"/>
          <w:kern w:val="1"/>
          <w:sz w:val="24"/>
          <w:szCs w:val="24"/>
          <w:lang w:eastAsia="hi-IN" w:bidi="hi-IN"/>
        </w:rPr>
        <w:t>ott kérdésekre összetett mo</w:t>
      </w:r>
      <w:r>
        <w:rPr>
          <w:rFonts w:ascii="Palatino Linotype" w:eastAsia="Times New Roman" w:hAnsi="Palatino Linotype"/>
          <w:kern w:val="1"/>
          <w:sz w:val="24"/>
          <w:szCs w:val="24"/>
          <w:lang w:eastAsia="hi-IN" w:bidi="hi-IN"/>
        </w:rPr>
        <w:t>n</w:t>
      </w:r>
      <w:r w:rsidRPr="00AA5B0C">
        <w:rPr>
          <w:rFonts w:ascii="Palatino Linotype" w:eastAsia="Times New Roman" w:hAnsi="Palatino Linotype"/>
          <w:kern w:val="1"/>
          <w:sz w:val="24"/>
          <w:szCs w:val="24"/>
          <w:lang w:eastAsia="hi-IN" w:bidi="hi-IN"/>
        </w:rPr>
        <w:t>datokban legyen képes reagálni, helyesen használva az igeidő</w:t>
      </w:r>
      <w:r>
        <w:rPr>
          <w:rFonts w:ascii="Palatino Linotype" w:eastAsia="Times New Roman" w:hAnsi="Palatino Linotype"/>
          <w:kern w:val="1"/>
          <w:sz w:val="24"/>
          <w:szCs w:val="24"/>
          <w:lang w:eastAsia="hi-IN" w:bidi="hi-IN"/>
        </w:rPr>
        <w:t>-</w:t>
      </w:r>
      <w:r w:rsidRPr="00AA5B0C">
        <w:rPr>
          <w:rFonts w:ascii="Palatino Linotype" w:eastAsia="Times New Roman" w:hAnsi="Palatino Linotype"/>
          <w:kern w:val="1"/>
          <w:sz w:val="24"/>
          <w:szCs w:val="24"/>
          <w:lang w:eastAsia="hi-IN" w:bidi="hi-IN"/>
        </w:rPr>
        <w:t xml:space="preserve">egyeztetést. </w:t>
      </w:r>
    </w:p>
    <w:p w:rsidR="008F5DBA" w:rsidRPr="00A00643" w:rsidRDefault="008F5DBA" w:rsidP="00B94BBE">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arra, hogy a </w:t>
      </w:r>
      <w:r w:rsidRPr="00AA5B0C">
        <w:rPr>
          <w:rFonts w:ascii="Palatino Linotype" w:hAnsi="Palatino Linotype"/>
          <w:sz w:val="24"/>
          <w:szCs w:val="24"/>
          <w:lang w:eastAsia="hu-HU"/>
        </w:rPr>
        <w:t>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idegennyelvi magbiztosság csak az igeidők helyes használata révén fog megvalósulni.</w:t>
      </w:r>
    </w:p>
    <w:p w:rsidR="008F5DBA" w:rsidRPr="006B7DDC" w:rsidRDefault="008F5DBA" w:rsidP="00B94BBE">
      <w:pPr>
        <w:spacing w:after="0" w:line="240" w:lineRule="auto"/>
        <w:ind w:firstLine="540"/>
        <w:rPr>
          <w:rFonts w:ascii="Palatino Linotype" w:hAnsi="Palatino Linotype"/>
          <w:sz w:val="24"/>
          <w:szCs w:val="24"/>
          <w:lang w:eastAsia="hu-HU"/>
        </w:rPr>
      </w:pPr>
    </w:p>
    <w:p w:rsidR="008F5DBA" w:rsidRPr="006B7DDC" w:rsidRDefault="008F5DBA" w:rsidP="007663FB">
      <w:pPr>
        <w:numPr>
          <w:ilvl w:val="3"/>
          <w:numId w:val="1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sidRPr="009C18EC">
        <w:rPr>
          <w:rFonts w:ascii="Palatino Linotype" w:eastAsia="Times New Roman"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8F5DBA" w:rsidRPr="006B7DDC" w:rsidRDefault="008F5DBA" w:rsidP="00B94BBE">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8F5DBA" w:rsidRPr="006B7DDC" w:rsidRDefault="008F5DBA" w:rsidP="00B94BBE">
      <w:pPr>
        <w:spacing w:after="0" w:line="240" w:lineRule="auto"/>
        <w:jc w:val="both"/>
        <w:rPr>
          <w:rFonts w:ascii="Palatino Linotype" w:hAnsi="Palatino Linotype"/>
          <w:sz w:val="24"/>
          <w:szCs w:val="24"/>
          <w:lang w:eastAsia="hu-HU"/>
        </w:rPr>
      </w:pPr>
    </w:p>
    <w:p w:rsidR="008F5DBA" w:rsidRPr="006B7DDC" w:rsidRDefault="008F5DBA" w:rsidP="007663FB">
      <w:pPr>
        <w:numPr>
          <w:ilvl w:val="3"/>
          <w:numId w:val="1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8F5DBA" w:rsidRDefault="008F5DBA" w:rsidP="00B94BBE">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idegennyelvi asszociatív memória fejlesztése fonetikai készségfejlesztéssel kiegészítve/</w:t>
      </w:r>
    </w:p>
    <w:p w:rsidR="008F5DBA" w:rsidRDefault="008F5DBA" w:rsidP="00B94BBE">
      <w:pPr>
        <w:widowControl w:val="0"/>
        <w:suppressAutoHyphens/>
        <w:spacing w:after="0" w:line="240" w:lineRule="auto"/>
        <w:ind w:left="1080"/>
        <w:jc w:val="both"/>
        <w:rPr>
          <w:rFonts w:ascii="Palatino Linotype" w:hAnsi="Palatino Linotype"/>
          <w:sz w:val="24"/>
          <w:szCs w:val="24"/>
        </w:rPr>
      </w:pPr>
      <w:r w:rsidRPr="00F44D3F">
        <w:rPr>
          <w:rFonts w:ascii="Palatino Linotype" w:eastAsia="Times New Roman" w:hAnsi="Palatino Linotype"/>
          <w:kern w:val="1"/>
          <w:sz w:val="24"/>
          <w:szCs w:val="24"/>
          <w:lang w:eastAsia="hi-IN" w:bidi="hi-IN"/>
        </w:rPr>
        <w:t>A 24 órás ny</w:t>
      </w:r>
      <w:r>
        <w:rPr>
          <w:rFonts w:ascii="Palatino Linotype" w:eastAsia="Times New Roman" w:hAnsi="Palatino Linotype"/>
          <w:kern w:val="1"/>
          <w:sz w:val="24"/>
          <w:szCs w:val="24"/>
          <w:lang w:eastAsia="hi-IN" w:bidi="hi-IN"/>
        </w:rPr>
        <w:t>elvi készségfejlesztő blokk során a diák rendszerezi az</w:t>
      </w:r>
      <w:r w:rsidRPr="00F44D3F">
        <w:rPr>
          <w:rFonts w:ascii="Palatino Linotype" w:eastAsia="Times New Roman" w:hAnsi="Palatino Linotype"/>
          <w:kern w:val="1"/>
          <w:sz w:val="24"/>
          <w:szCs w:val="24"/>
          <w:lang w:eastAsia="hi-IN" w:bidi="hi-IN"/>
        </w:rPr>
        <w:t xml:space="preserve"> idegennyelvi</w:t>
      </w:r>
      <w:r>
        <w:rPr>
          <w:rFonts w:ascii="Palatino Linotype" w:eastAsia="Times New Roman" w:hAnsi="Palatino Linotype"/>
          <w:kern w:val="1"/>
          <w:sz w:val="24"/>
          <w:szCs w:val="24"/>
          <w:lang w:eastAsia="hi-IN" w:bidi="hi-IN"/>
        </w:rPr>
        <w:t xml:space="preserve"> alapszókincshez kapcsolódó</w:t>
      </w:r>
      <w:r w:rsidRPr="00F44D3F">
        <w:rPr>
          <w:rFonts w:ascii="Palatino Linotype" w:eastAsia="Times New Roman" w:hAnsi="Palatino Linotype"/>
          <w:kern w:val="1"/>
          <w:sz w:val="24"/>
          <w:szCs w:val="24"/>
          <w:lang w:eastAsia="hi-IN" w:bidi="hi-IN"/>
        </w:rPr>
        <w:t xml:space="preserve"> ismereteit.</w:t>
      </w:r>
      <w:r>
        <w:rPr>
          <w:rFonts w:ascii="Palatino Linotype" w:eastAsia="Times New Roman" w:hAnsi="Palatino Linotype"/>
          <w:kern w:val="1"/>
          <w:sz w:val="24"/>
          <w:szCs w:val="24"/>
          <w:lang w:eastAsia="hi-IN" w:bidi="hi-IN"/>
        </w:rPr>
        <w:t xml:space="preserve"> E szókincset alapul véve valósul meg a</w:t>
      </w:r>
      <w:r w:rsidRPr="00F44D3F">
        <w:rPr>
          <w:rFonts w:ascii="Palatino Linotype" w:eastAsia="Times New Roman" w:hAnsi="Palatino Linotype"/>
          <w:kern w:val="1"/>
          <w:sz w:val="24"/>
          <w:szCs w:val="24"/>
          <w:lang w:eastAsia="hi-IN" w:bidi="hi-IN"/>
        </w:rPr>
        <w:t xml:space="preserve">z </w:t>
      </w:r>
      <w:r w:rsidRPr="00AA5B0C">
        <w:rPr>
          <w:rFonts w:ascii="Palatino Linotype" w:eastAsia="Times New Roman" w:hAnsi="Palatino Linotype"/>
          <w:b/>
          <w:kern w:val="1"/>
          <w:sz w:val="24"/>
          <w:szCs w:val="24"/>
          <w:lang w:eastAsia="hi-IN" w:bidi="hi-IN"/>
        </w:rPr>
        <w:t>induktív nyelvtanulási képességfejlesztés</w:t>
      </w:r>
      <w:r>
        <w:rPr>
          <w:rFonts w:ascii="Palatino Linotype" w:eastAsia="Times New Roman" w:hAnsi="Palatino Linotype"/>
          <w:b/>
          <w:kern w:val="1"/>
          <w:sz w:val="24"/>
          <w:szCs w:val="24"/>
          <w:lang w:eastAsia="hi-IN" w:bidi="hi-IN"/>
        </w:rPr>
        <w:t>,</w:t>
      </w:r>
      <w:r w:rsidRPr="00AA5B0C">
        <w:rPr>
          <w:rFonts w:ascii="Palatino Linotype" w:eastAsia="Times New Roman" w:hAnsi="Palatino Linotype"/>
          <w:b/>
          <w:kern w:val="1"/>
          <w:sz w:val="24"/>
          <w:szCs w:val="24"/>
          <w:lang w:eastAsia="hi-IN" w:bidi="hi-IN"/>
        </w:rPr>
        <w:t xml:space="preserve"> </w:t>
      </w:r>
      <w:r w:rsidRPr="00F44D3F">
        <w:rPr>
          <w:rFonts w:ascii="Palatino Linotype" w:eastAsia="Times New Roman" w:hAnsi="Palatino Linotype"/>
          <w:kern w:val="1"/>
          <w:sz w:val="24"/>
          <w:szCs w:val="24"/>
          <w:lang w:eastAsia="hi-IN" w:bidi="hi-IN"/>
        </w:rPr>
        <w:t xml:space="preserve">és az </w:t>
      </w:r>
      <w:r w:rsidRPr="00AA5B0C">
        <w:rPr>
          <w:rFonts w:ascii="Palatino Linotype" w:eastAsia="Times New Roman" w:hAnsi="Palatino Linotype"/>
          <w:b/>
          <w:kern w:val="1"/>
          <w:sz w:val="24"/>
          <w:szCs w:val="24"/>
          <w:lang w:eastAsia="hi-IN" w:bidi="hi-IN"/>
        </w:rPr>
        <w:t>idegennyelvi asszociatív memóriafejlesztés</w:t>
      </w:r>
      <w:r>
        <w:rPr>
          <w:rFonts w:ascii="Palatino Linotype" w:eastAsia="Times New Roman" w:hAnsi="Palatino Linotype"/>
          <w:kern w:val="1"/>
          <w:sz w:val="24"/>
          <w:szCs w:val="24"/>
          <w:lang w:eastAsia="hi-IN" w:bidi="hi-IN"/>
        </w:rPr>
        <w:t xml:space="preserve"> 6 alapvető társalgási témakör szavai, kifejezésein keresztül</w:t>
      </w:r>
      <w:r w:rsidRPr="00F44D3F">
        <w:rPr>
          <w:rFonts w:ascii="Palatino Linotype" w:eastAsia="Times New Roman"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8F5DBA" w:rsidRPr="00F44D3F" w:rsidRDefault="008F5DBA" w:rsidP="00B94BBE">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8F5DBA" w:rsidRPr="00F44D3F" w:rsidRDefault="008F5DBA" w:rsidP="007663FB">
      <w:pPr>
        <w:widowControl w:val="0"/>
        <w:numPr>
          <w:ilvl w:val="0"/>
          <w:numId w:val="9"/>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személyes bemutatkozás</w:t>
      </w:r>
    </w:p>
    <w:p w:rsidR="008F5DBA" w:rsidRPr="00F44D3F" w:rsidRDefault="008F5DBA" w:rsidP="007663FB">
      <w:pPr>
        <w:widowControl w:val="0"/>
        <w:numPr>
          <w:ilvl w:val="0"/>
          <w:numId w:val="9"/>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a munka világa</w:t>
      </w:r>
    </w:p>
    <w:p w:rsidR="008F5DBA" w:rsidRPr="00F44D3F" w:rsidRDefault="008F5DBA" w:rsidP="007663FB">
      <w:pPr>
        <w:widowControl w:val="0"/>
        <w:numPr>
          <w:ilvl w:val="0"/>
          <w:numId w:val="9"/>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napi tevékenységek, aktivitás</w:t>
      </w:r>
    </w:p>
    <w:p w:rsidR="008F5DBA" w:rsidRPr="00F44D3F" w:rsidRDefault="008F5DBA" w:rsidP="007663FB">
      <w:pPr>
        <w:widowControl w:val="0"/>
        <w:numPr>
          <w:ilvl w:val="0"/>
          <w:numId w:val="9"/>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lakás, ház</w:t>
      </w:r>
    </w:p>
    <w:p w:rsidR="008F5DBA" w:rsidRPr="00F44D3F" w:rsidRDefault="008F5DBA" w:rsidP="007663FB">
      <w:pPr>
        <w:widowControl w:val="0"/>
        <w:numPr>
          <w:ilvl w:val="0"/>
          <w:numId w:val="9"/>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 xml:space="preserve">utazás, </w:t>
      </w:r>
    </w:p>
    <w:p w:rsidR="008F5DBA" w:rsidRPr="00F44D3F" w:rsidRDefault="008F5DBA" w:rsidP="007663FB">
      <w:pPr>
        <w:widowControl w:val="0"/>
        <w:numPr>
          <w:ilvl w:val="0"/>
          <w:numId w:val="9"/>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8F5DBA" w:rsidRPr="00AA5B0C" w:rsidRDefault="008F5DBA" w:rsidP="00B94BBE">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8F5DBA" w:rsidRPr="006B7DDC" w:rsidRDefault="008F5DBA" w:rsidP="00B94BBE">
      <w:pPr>
        <w:spacing w:after="0" w:line="240" w:lineRule="auto"/>
        <w:ind w:left="708"/>
        <w:jc w:val="both"/>
        <w:rPr>
          <w:rFonts w:ascii="Palatino Linotype" w:hAnsi="Palatino Linotype"/>
          <w:sz w:val="24"/>
          <w:szCs w:val="24"/>
          <w:lang w:eastAsia="hu-HU"/>
        </w:rPr>
      </w:pPr>
    </w:p>
    <w:p w:rsidR="008F5DBA" w:rsidRPr="006B7DDC" w:rsidRDefault="008F5DBA" w:rsidP="007663FB">
      <w:pPr>
        <w:numPr>
          <w:ilvl w:val="3"/>
          <w:numId w:val="12"/>
        </w:numPr>
        <w:spacing w:after="0" w:line="240" w:lineRule="auto"/>
        <w:rPr>
          <w:rFonts w:ascii="Palatino Linotype" w:hAnsi="Palatino Linotype"/>
          <w:b/>
          <w:sz w:val="24"/>
          <w:szCs w:val="24"/>
          <w:lang w:eastAsia="hu-HU"/>
        </w:rPr>
      </w:pPr>
      <w:r w:rsidRPr="000B1B3D">
        <w:rPr>
          <w:rFonts w:ascii="Palatino Linotype" w:eastAsia="Times New Roman"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8F5DBA" w:rsidRDefault="008F5DBA" w:rsidP="00B94BBE">
      <w:pPr>
        <w:spacing w:after="0" w:line="240" w:lineRule="auto"/>
        <w:ind w:left="1789" w:firstLine="17"/>
        <w:jc w:val="both"/>
        <w:rPr>
          <w:rFonts w:ascii="Palatino Linotype" w:eastAsia="Times New Roman" w:hAnsi="Palatino Linotype"/>
          <w:b/>
          <w:kern w:val="1"/>
          <w:sz w:val="24"/>
          <w:szCs w:val="24"/>
          <w:lang w:eastAsia="hi-IN" w:bidi="hi-IN"/>
        </w:rPr>
      </w:pPr>
      <w:r>
        <w:rPr>
          <w:rFonts w:ascii="Palatino Linotype" w:eastAsia="Times New Roman" w:hAnsi="Palatino Linotype"/>
          <w:b/>
          <w:kern w:val="1"/>
          <w:sz w:val="24"/>
          <w:szCs w:val="24"/>
          <w:lang w:eastAsia="hi-IN" w:bidi="hi-IN"/>
        </w:rPr>
        <w:t>/</w:t>
      </w:r>
      <w:r w:rsidRPr="000B1B3D">
        <w:rPr>
          <w:rFonts w:ascii="Palatino Linotype" w:eastAsia="Times New Roman" w:hAnsi="Palatino Linotype"/>
          <w:kern w:val="1"/>
          <w:sz w:val="24"/>
          <w:szCs w:val="24"/>
          <w:lang w:eastAsia="hi-IN" w:bidi="hi-IN"/>
        </w:rPr>
        <w:t>Munkavállalással kapcsolatos alapvető szakszókincs elsajátítása</w:t>
      </w:r>
      <w:r>
        <w:rPr>
          <w:rFonts w:ascii="Palatino Linotype" w:eastAsia="Times New Roman" w:hAnsi="Palatino Linotype"/>
          <w:b/>
          <w:kern w:val="1"/>
          <w:sz w:val="24"/>
          <w:szCs w:val="24"/>
          <w:lang w:eastAsia="hi-IN" w:bidi="hi-IN"/>
        </w:rPr>
        <w:t>/</w:t>
      </w:r>
    </w:p>
    <w:p w:rsidR="008F5DBA" w:rsidRDefault="008F5DBA" w:rsidP="00B94BBE">
      <w:pPr>
        <w:spacing w:after="0" w:line="240" w:lineRule="auto"/>
        <w:ind w:left="1080"/>
        <w:jc w:val="both"/>
        <w:rPr>
          <w:rFonts w:ascii="Palatino Linotype" w:hAnsi="Palatino Linotype"/>
          <w:sz w:val="24"/>
          <w:szCs w:val="24"/>
          <w:lang w:eastAsia="hu-HU"/>
        </w:rPr>
      </w:pPr>
    </w:p>
    <w:p w:rsidR="008F5DBA" w:rsidRPr="006B7DDC" w:rsidRDefault="008F5DBA" w:rsidP="00B94BBE">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8F5DBA" w:rsidRPr="006B7DDC" w:rsidRDefault="008F5DBA" w:rsidP="00B94BBE">
      <w:pPr>
        <w:spacing w:after="0" w:line="240" w:lineRule="auto"/>
        <w:rPr>
          <w:rFonts w:ascii="Palatino Linotype" w:hAnsi="Palatino Linotype"/>
          <w:sz w:val="24"/>
          <w:szCs w:val="24"/>
          <w:lang w:eastAsia="hu-HU"/>
        </w:rPr>
      </w:pPr>
    </w:p>
    <w:p w:rsidR="008F5DBA" w:rsidRPr="00DE7CA1" w:rsidRDefault="008F5DBA" w:rsidP="007663FB">
      <w:pPr>
        <w:widowControl w:val="0"/>
        <w:numPr>
          <w:ilvl w:val="1"/>
          <w:numId w:val="11"/>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8F5DBA" w:rsidRPr="00614E53" w:rsidRDefault="008F5DBA" w:rsidP="00B94BBE">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a</w:t>
      </w:r>
      <w:r w:rsidRPr="00614E53">
        <w:rPr>
          <w:rFonts w:ascii="Palatino Linotype" w:hAnsi="Palatino Linotype"/>
          <w:kern w:val="1"/>
          <w:sz w:val="24"/>
          <w:szCs w:val="24"/>
          <w:lang w:eastAsia="hi-IN" w:bidi="hi-IN"/>
        </w:rPr>
        <w:t xml:space="preserve"> másik fele pedig számítógépes tanterem</w:t>
      </w:r>
      <w:r>
        <w:rPr>
          <w:rFonts w:ascii="Palatino Linotype" w:hAnsi="Palatino Linotype"/>
          <w:kern w:val="1"/>
          <w:sz w:val="24"/>
          <w:szCs w:val="24"/>
          <w:lang w:eastAsia="hi-IN" w:bidi="hi-IN"/>
        </w:rPr>
        <w:t>ben</w:t>
      </w:r>
      <w:r w:rsidRPr="00614E53">
        <w:rPr>
          <w:rFonts w:ascii="Palatino Linotype" w:hAnsi="Palatino Linotype"/>
          <w:kern w:val="1"/>
          <w:sz w:val="24"/>
          <w:szCs w:val="24"/>
          <w:lang w:eastAsia="hi-IN" w:bidi="hi-IN"/>
        </w:rPr>
        <w:t>, hiszen az oktatás jelentős részben digitális tananyag által támogatott formában zajlik.</w:t>
      </w:r>
    </w:p>
    <w:p w:rsidR="008F5DBA" w:rsidRPr="006B7DDC" w:rsidRDefault="008F5DBA" w:rsidP="00B94BBE">
      <w:pPr>
        <w:spacing w:after="0" w:line="240" w:lineRule="auto"/>
        <w:ind w:left="792"/>
        <w:jc w:val="both"/>
        <w:rPr>
          <w:rFonts w:ascii="Palatino Linotype" w:hAnsi="Palatino Linotype"/>
          <w:b/>
          <w:bCs/>
          <w:sz w:val="24"/>
          <w:szCs w:val="24"/>
          <w:lang w:eastAsia="hu-HU"/>
        </w:rPr>
      </w:pPr>
    </w:p>
    <w:p w:rsidR="008F5DBA" w:rsidRPr="00045446" w:rsidRDefault="008F5DBA" w:rsidP="007663FB">
      <w:pPr>
        <w:widowControl w:val="0"/>
        <w:numPr>
          <w:ilvl w:val="1"/>
          <w:numId w:val="11"/>
        </w:numPr>
        <w:suppressAutoHyphens/>
        <w:spacing w:after="0" w:line="240" w:lineRule="auto"/>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sajátos módszerek, tanulói tevékenységformák</w:t>
      </w:r>
    </w:p>
    <w:p w:rsidR="008F5DBA" w:rsidRPr="00CF3A34" w:rsidRDefault="008F5DBA" w:rsidP="00B94BBE">
      <w:pPr>
        <w:widowControl w:val="0"/>
        <w:suppressAutoHyphens/>
        <w:spacing w:after="0" w:line="240" w:lineRule="auto"/>
        <w:ind w:left="792"/>
        <w:jc w:val="both"/>
        <w:rPr>
          <w:rFonts w:ascii="Palatino Linotype" w:hAnsi="Palatino Linotype"/>
          <w:bCs/>
          <w:i/>
          <w:sz w:val="24"/>
          <w:szCs w:val="24"/>
          <w:lang w:eastAsia="hu-HU"/>
        </w:rPr>
      </w:pPr>
      <w:r w:rsidRPr="00CF3A34">
        <w:rPr>
          <w:rFonts w:ascii="Palatino Linotype" w:hAnsi="Palatino Linotype"/>
          <w:bCs/>
          <w:i/>
          <w:sz w:val="24"/>
          <w:szCs w:val="24"/>
          <w:lang w:eastAsia="hu-HU"/>
        </w:rPr>
        <w:t>A tananyag kb. fele digitális tartalmú oktatási anyag, így speciálisak</w:t>
      </w:r>
      <w:r>
        <w:rPr>
          <w:rFonts w:ascii="Palatino Linotype" w:hAnsi="Palatino Linotype"/>
          <w:bCs/>
          <w:i/>
          <w:sz w:val="24"/>
          <w:szCs w:val="24"/>
          <w:lang w:eastAsia="hu-HU"/>
        </w:rPr>
        <w:t>,</w:t>
      </w:r>
      <w:r w:rsidRPr="00CF3A34">
        <w:rPr>
          <w:rFonts w:ascii="Palatino Linotype" w:hAnsi="Palatino Linotype"/>
          <w:bCs/>
          <w:i/>
          <w:sz w:val="24"/>
          <w:szCs w:val="24"/>
          <w:lang w:eastAsia="hu-HU"/>
        </w:rPr>
        <w:t xml:space="preserve"> mind a módszerek, mind pedig a tanulói tevékenységformák.</w:t>
      </w:r>
    </w:p>
    <w:p w:rsidR="008F5DBA" w:rsidRPr="00FE2313" w:rsidRDefault="008F5DBA" w:rsidP="00B94BBE">
      <w:pPr>
        <w:widowControl w:val="0"/>
        <w:suppressAutoHyphens/>
        <w:spacing w:after="0" w:line="240" w:lineRule="auto"/>
        <w:rPr>
          <w:rFonts w:ascii="Palatino Linotype" w:hAnsi="Palatino Linotype"/>
          <w:bCs/>
          <w:sz w:val="24"/>
          <w:szCs w:val="24"/>
          <w:lang w:eastAsia="hu-HU"/>
        </w:rPr>
      </w:pPr>
    </w:p>
    <w:p w:rsidR="008F5DBA" w:rsidRDefault="008F5DBA" w:rsidP="007663FB">
      <w:pPr>
        <w:widowControl w:val="0"/>
        <w:numPr>
          <w:ilvl w:val="2"/>
          <w:numId w:val="14"/>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5DBA" w:rsidRPr="008B7D14" w:rsidTr="007663FB">
        <w:trPr>
          <w:jc w:val="center"/>
        </w:trPr>
        <w:tc>
          <w:tcPr>
            <w:tcW w:w="994" w:type="dxa"/>
            <w:vMerge w:val="restart"/>
            <w:vAlign w:val="center"/>
          </w:tcPr>
          <w:p w:rsidR="008F5DBA" w:rsidRPr="008B7D14" w:rsidRDefault="008F5DBA" w:rsidP="007663F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F5DBA" w:rsidRDefault="008F5DBA" w:rsidP="007663F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F5DBA" w:rsidRPr="008B7D14" w:rsidRDefault="008F5DBA" w:rsidP="007663F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F5DBA" w:rsidRPr="008B7D14" w:rsidRDefault="008F5DBA" w:rsidP="007663F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F5DBA" w:rsidRPr="008B7D14" w:rsidRDefault="008F5DBA" w:rsidP="007663F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8F5DBA" w:rsidRPr="008B7D14" w:rsidTr="007663FB">
        <w:trPr>
          <w:jc w:val="center"/>
        </w:trPr>
        <w:tc>
          <w:tcPr>
            <w:tcW w:w="994" w:type="dxa"/>
            <w:vMerge/>
            <w:vAlign w:val="center"/>
          </w:tcPr>
          <w:p w:rsidR="008F5DBA" w:rsidRPr="008B7D14" w:rsidRDefault="008F5DBA" w:rsidP="007663FB">
            <w:pPr>
              <w:spacing w:after="0" w:line="240" w:lineRule="auto"/>
              <w:jc w:val="center"/>
              <w:rPr>
                <w:rFonts w:ascii="Palatino Linotype" w:hAnsi="Palatino Linotype"/>
                <w:b/>
                <w:sz w:val="20"/>
                <w:szCs w:val="20"/>
              </w:rPr>
            </w:pPr>
          </w:p>
        </w:tc>
        <w:tc>
          <w:tcPr>
            <w:tcW w:w="2800" w:type="dxa"/>
            <w:vMerge/>
            <w:vAlign w:val="center"/>
          </w:tcPr>
          <w:p w:rsidR="008F5DBA" w:rsidRPr="008B7D14" w:rsidRDefault="008F5DBA" w:rsidP="007663FB">
            <w:pPr>
              <w:spacing w:after="0" w:line="240" w:lineRule="auto"/>
              <w:rPr>
                <w:rFonts w:ascii="Palatino Linotype" w:hAnsi="Palatino Linotype"/>
                <w:b/>
                <w:sz w:val="20"/>
                <w:szCs w:val="20"/>
              </w:rPr>
            </w:pPr>
          </w:p>
        </w:tc>
        <w:tc>
          <w:tcPr>
            <w:tcW w:w="945" w:type="dxa"/>
            <w:vAlign w:val="center"/>
          </w:tcPr>
          <w:p w:rsidR="008F5DBA" w:rsidRPr="008B7D14" w:rsidRDefault="008F5DBA" w:rsidP="007663F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F5DBA" w:rsidRPr="008B7D14" w:rsidRDefault="008F5DBA" w:rsidP="007663F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F5DBA" w:rsidRPr="008B7D14" w:rsidRDefault="008F5DBA" w:rsidP="007663F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F5DBA" w:rsidRPr="008B7D14" w:rsidRDefault="008F5DBA" w:rsidP="007663FB">
            <w:pPr>
              <w:spacing w:after="0" w:line="240" w:lineRule="auto"/>
              <w:jc w:val="center"/>
              <w:rPr>
                <w:rFonts w:ascii="Palatino Linotype" w:hAnsi="Palatino Linotype"/>
                <w:b/>
                <w:sz w:val="20"/>
                <w:szCs w:val="20"/>
              </w:rPr>
            </w:pPr>
          </w:p>
        </w:tc>
      </w:tr>
      <w:tr w:rsidR="008F5DBA" w:rsidRPr="008B7D14" w:rsidTr="007663FB">
        <w:trPr>
          <w:jc w:val="center"/>
        </w:trPr>
        <w:tc>
          <w:tcPr>
            <w:tcW w:w="994" w:type="dxa"/>
            <w:vAlign w:val="center"/>
          </w:tcPr>
          <w:p w:rsidR="008F5DBA" w:rsidRPr="008B7D14" w:rsidRDefault="008F5DBA" w:rsidP="007663F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F5DBA" w:rsidRPr="008B7D14" w:rsidRDefault="008F5DBA" w:rsidP="007663F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5DBA" w:rsidRPr="008B7D14" w:rsidRDefault="008F5DBA" w:rsidP="007663FB">
            <w:pPr>
              <w:spacing w:after="0" w:line="240" w:lineRule="auto"/>
              <w:jc w:val="center"/>
              <w:rPr>
                <w:rFonts w:ascii="Palatino Linotype" w:hAnsi="Palatino Linotype"/>
                <w:sz w:val="20"/>
                <w:szCs w:val="20"/>
              </w:rPr>
            </w:pPr>
          </w:p>
        </w:tc>
      </w:tr>
      <w:tr w:rsidR="008F5DBA" w:rsidRPr="008B7D14" w:rsidTr="007663FB">
        <w:trPr>
          <w:jc w:val="center"/>
        </w:trPr>
        <w:tc>
          <w:tcPr>
            <w:tcW w:w="994" w:type="dxa"/>
            <w:vAlign w:val="center"/>
          </w:tcPr>
          <w:p w:rsidR="008F5DBA" w:rsidRPr="008B7D14" w:rsidRDefault="008F5DBA" w:rsidP="007663FB">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F5DBA" w:rsidRPr="008B7D14" w:rsidRDefault="008F5DBA" w:rsidP="007663FB">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5DBA" w:rsidRPr="008B7D14" w:rsidRDefault="008F5DBA" w:rsidP="007663FB">
            <w:pPr>
              <w:spacing w:after="0" w:line="240" w:lineRule="auto"/>
              <w:jc w:val="center"/>
              <w:rPr>
                <w:rFonts w:ascii="Palatino Linotype" w:hAnsi="Palatino Linotype"/>
                <w:sz w:val="20"/>
                <w:szCs w:val="20"/>
              </w:rPr>
            </w:pPr>
          </w:p>
        </w:tc>
      </w:tr>
      <w:tr w:rsidR="008F5DBA" w:rsidRPr="008B7D14" w:rsidTr="007663FB">
        <w:trPr>
          <w:jc w:val="center"/>
        </w:trPr>
        <w:tc>
          <w:tcPr>
            <w:tcW w:w="994" w:type="dxa"/>
            <w:vAlign w:val="center"/>
          </w:tcPr>
          <w:p w:rsidR="008F5DBA" w:rsidRPr="008B7D14" w:rsidRDefault="008F5DBA" w:rsidP="007663FB">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F5DBA" w:rsidRPr="008B7D14" w:rsidRDefault="008F5DBA" w:rsidP="007663F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5DBA" w:rsidRPr="008B7D14" w:rsidRDefault="008F5DBA" w:rsidP="007663FB">
            <w:pPr>
              <w:spacing w:after="0" w:line="240" w:lineRule="auto"/>
              <w:jc w:val="center"/>
              <w:rPr>
                <w:rFonts w:ascii="Palatino Linotype" w:hAnsi="Palatino Linotype"/>
                <w:sz w:val="20"/>
                <w:szCs w:val="20"/>
              </w:rPr>
            </w:pPr>
          </w:p>
        </w:tc>
      </w:tr>
      <w:tr w:rsidR="008F5DBA" w:rsidRPr="008B7D14" w:rsidTr="007663FB">
        <w:trPr>
          <w:jc w:val="center"/>
        </w:trPr>
        <w:tc>
          <w:tcPr>
            <w:tcW w:w="994" w:type="dxa"/>
            <w:vAlign w:val="center"/>
          </w:tcPr>
          <w:p w:rsidR="008F5DBA" w:rsidRPr="008B7D14" w:rsidRDefault="008F5DBA" w:rsidP="007663FB">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F5DBA" w:rsidRPr="008B7D14" w:rsidRDefault="008F5DBA" w:rsidP="007663FB">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5DBA" w:rsidRPr="008B7D14" w:rsidRDefault="008F5DBA" w:rsidP="007663FB">
            <w:pPr>
              <w:spacing w:after="0" w:line="240" w:lineRule="auto"/>
              <w:jc w:val="center"/>
              <w:rPr>
                <w:rFonts w:ascii="Palatino Linotype" w:hAnsi="Palatino Linotype"/>
                <w:sz w:val="20"/>
                <w:szCs w:val="20"/>
              </w:rPr>
            </w:pPr>
          </w:p>
        </w:tc>
      </w:tr>
      <w:tr w:rsidR="008F5DBA" w:rsidRPr="008B7D14" w:rsidTr="007663FB">
        <w:trPr>
          <w:jc w:val="center"/>
        </w:trPr>
        <w:tc>
          <w:tcPr>
            <w:tcW w:w="994" w:type="dxa"/>
            <w:vAlign w:val="center"/>
          </w:tcPr>
          <w:p w:rsidR="008F5DBA" w:rsidRPr="008B7D14" w:rsidRDefault="008F5DBA" w:rsidP="007663FB">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F5DBA" w:rsidRPr="008B7D14" w:rsidRDefault="008F5DBA" w:rsidP="007663F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5DBA" w:rsidRPr="008B7D14" w:rsidRDefault="008F5DBA" w:rsidP="007663FB">
            <w:pPr>
              <w:spacing w:after="0" w:line="240" w:lineRule="auto"/>
              <w:jc w:val="center"/>
              <w:rPr>
                <w:rFonts w:ascii="Palatino Linotype" w:hAnsi="Palatino Linotype"/>
                <w:sz w:val="20"/>
                <w:szCs w:val="20"/>
              </w:rPr>
            </w:pPr>
          </w:p>
        </w:tc>
      </w:tr>
      <w:tr w:rsidR="008F5DBA" w:rsidRPr="008B7D14" w:rsidTr="007663FB">
        <w:trPr>
          <w:jc w:val="center"/>
        </w:trPr>
        <w:tc>
          <w:tcPr>
            <w:tcW w:w="994" w:type="dxa"/>
            <w:vAlign w:val="center"/>
          </w:tcPr>
          <w:p w:rsidR="008F5DBA" w:rsidRPr="008B7D14" w:rsidRDefault="008F5DBA" w:rsidP="007663FB">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F5DBA" w:rsidRPr="008B7D14" w:rsidRDefault="008F5DBA" w:rsidP="007663FB">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p>
        </w:tc>
        <w:tc>
          <w:tcPr>
            <w:tcW w:w="2659" w:type="dxa"/>
            <w:vAlign w:val="center"/>
          </w:tcPr>
          <w:p w:rsidR="008F5DBA" w:rsidRPr="008B7D14" w:rsidRDefault="008F5DBA" w:rsidP="007663FB">
            <w:pPr>
              <w:spacing w:after="0" w:line="240" w:lineRule="auto"/>
              <w:jc w:val="center"/>
              <w:rPr>
                <w:rFonts w:ascii="Palatino Linotype" w:hAnsi="Palatino Linotype"/>
                <w:sz w:val="20"/>
                <w:szCs w:val="20"/>
              </w:rPr>
            </w:pPr>
          </w:p>
        </w:tc>
      </w:tr>
      <w:tr w:rsidR="008F5DBA" w:rsidRPr="008B7D14" w:rsidTr="007663FB">
        <w:trPr>
          <w:jc w:val="center"/>
        </w:trPr>
        <w:tc>
          <w:tcPr>
            <w:tcW w:w="994" w:type="dxa"/>
            <w:vAlign w:val="center"/>
          </w:tcPr>
          <w:p w:rsidR="008F5DBA" w:rsidRPr="008B7D14" w:rsidRDefault="008F5DBA" w:rsidP="007663FB">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8F5DBA" w:rsidRPr="008B7D14" w:rsidRDefault="008F5DBA" w:rsidP="007663FB">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p>
        </w:tc>
        <w:tc>
          <w:tcPr>
            <w:tcW w:w="2659" w:type="dxa"/>
            <w:vAlign w:val="center"/>
          </w:tcPr>
          <w:p w:rsidR="008F5DBA" w:rsidRPr="008B7D14" w:rsidRDefault="008F5DBA" w:rsidP="007663FB">
            <w:pPr>
              <w:spacing w:after="0" w:line="240" w:lineRule="auto"/>
              <w:jc w:val="center"/>
              <w:rPr>
                <w:rFonts w:ascii="Palatino Linotype" w:hAnsi="Palatino Linotype"/>
                <w:sz w:val="20"/>
                <w:szCs w:val="20"/>
              </w:rPr>
            </w:pPr>
          </w:p>
        </w:tc>
      </w:tr>
      <w:tr w:rsidR="008F5DBA" w:rsidRPr="008B7D14" w:rsidTr="007663FB">
        <w:trPr>
          <w:jc w:val="center"/>
        </w:trPr>
        <w:tc>
          <w:tcPr>
            <w:tcW w:w="994" w:type="dxa"/>
            <w:vAlign w:val="center"/>
          </w:tcPr>
          <w:p w:rsidR="008F5DBA" w:rsidRPr="008B7D14" w:rsidRDefault="008F5DBA" w:rsidP="007663FB">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8F5DBA" w:rsidRPr="008B7D14" w:rsidRDefault="008F5DBA" w:rsidP="007663FB">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p>
        </w:tc>
        <w:tc>
          <w:tcPr>
            <w:tcW w:w="2659" w:type="dxa"/>
            <w:vAlign w:val="center"/>
          </w:tcPr>
          <w:p w:rsidR="008F5DBA" w:rsidRPr="008B7D14" w:rsidRDefault="008F5DBA" w:rsidP="007663FB">
            <w:pPr>
              <w:spacing w:after="0" w:line="240" w:lineRule="auto"/>
              <w:jc w:val="center"/>
              <w:rPr>
                <w:rFonts w:ascii="Palatino Linotype" w:hAnsi="Palatino Linotype"/>
                <w:sz w:val="20"/>
                <w:szCs w:val="20"/>
              </w:rPr>
            </w:pPr>
          </w:p>
        </w:tc>
      </w:tr>
      <w:tr w:rsidR="008F5DBA" w:rsidRPr="008B7D14" w:rsidTr="007663FB">
        <w:trPr>
          <w:jc w:val="center"/>
        </w:trPr>
        <w:tc>
          <w:tcPr>
            <w:tcW w:w="994" w:type="dxa"/>
            <w:vAlign w:val="center"/>
          </w:tcPr>
          <w:p w:rsidR="008F5DBA" w:rsidRPr="008B7D14" w:rsidRDefault="008F5DBA" w:rsidP="007663FB">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8F5DBA" w:rsidRPr="008B7D14" w:rsidRDefault="008F5DBA" w:rsidP="007663F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p>
        </w:tc>
        <w:tc>
          <w:tcPr>
            <w:tcW w:w="2659" w:type="dxa"/>
            <w:vAlign w:val="center"/>
          </w:tcPr>
          <w:p w:rsidR="008F5DBA" w:rsidRPr="008B7D14" w:rsidRDefault="008F5DBA" w:rsidP="007663FB">
            <w:pPr>
              <w:spacing w:after="0" w:line="240" w:lineRule="auto"/>
              <w:jc w:val="center"/>
              <w:rPr>
                <w:rFonts w:ascii="Palatino Linotype" w:hAnsi="Palatino Linotype"/>
                <w:sz w:val="20"/>
                <w:szCs w:val="20"/>
              </w:rPr>
            </w:pPr>
          </w:p>
        </w:tc>
      </w:tr>
      <w:tr w:rsidR="008F5DBA" w:rsidRPr="008B7D14" w:rsidTr="007663FB">
        <w:trPr>
          <w:jc w:val="center"/>
        </w:trPr>
        <w:tc>
          <w:tcPr>
            <w:tcW w:w="994" w:type="dxa"/>
            <w:vAlign w:val="center"/>
          </w:tcPr>
          <w:p w:rsidR="008F5DBA" w:rsidRPr="008B7D14" w:rsidRDefault="008F5DBA" w:rsidP="007663FB">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8F5DBA" w:rsidRPr="00DE4860" w:rsidRDefault="008F5DBA" w:rsidP="007663FB">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p>
        </w:tc>
        <w:tc>
          <w:tcPr>
            <w:tcW w:w="945" w:type="dxa"/>
            <w:vAlign w:val="center"/>
          </w:tcPr>
          <w:p w:rsidR="008F5DBA" w:rsidRPr="008B7D14" w:rsidRDefault="008F5DBA" w:rsidP="007663FB">
            <w:pPr>
              <w:spacing w:after="0" w:line="240" w:lineRule="auto"/>
              <w:jc w:val="center"/>
              <w:rPr>
                <w:rFonts w:ascii="Palatino Linotype" w:hAnsi="Palatino Linotype"/>
                <w:sz w:val="20"/>
                <w:szCs w:val="20"/>
              </w:rPr>
            </w:pPr>
          </w:p>
        </w:tc>
        <w:tc>
          <w:tcPr>
            <w:tcW w:w="2659" w:type="dxa"/>
            <w:vAlign w:val="center"/>
          </w:tcPr>
          <w:p w:rsidR="008F5DBA" w:rsidRPr="008B7D14" w:rsidRDefault="008F5DBA" w:rsidP="007663FB">
            <w:pPr>
              <w:spacing w:after="0" w:line="240" w:lineRule="auto"/>
              <w:jc w:val="center"/>
              <w:rPr>
                <w:rFonts w:ascii="Palatino Linotype" w:hAnsi="Palatino Linotype"/>
                <w:sz w:val="20"/>
                <w:szCs w:val="20"/>
              </w:rPr>
            </w:pPr>
          </w:p>
        </w:tc>
      </w:tr>
    </w:tbl>
    <w:p w:rsidR="008F5DBA" w:rsidRDefault="008F5DBA" w:rsidP="00B94BBE">
      <w:pPr>
        <w:pStyle w:val="Listaszerbekezds"/>
        <w:widowControl w:val="0"/>
        <w:suppressAutoHyphens/>
        <w:spacing w:after="0" w:line="240" w:lineRule="auto"/>
        <w:rPr>
          <w:rFonts w:ascii="Palatino Linotype" w:hAnsi="Palatino Linotype"/>
          <w:b/>
          <w:bCs/>
          <w:i/>
          <w:sz w:val="24"/>
          <w:szCs w:val="24"/>
          <w:lang w:eastAsia="hu-HU"/>
        </w:rPr>
      </w:pPr>
    </w:p>
    <w:p w:rsidR="008F5DBA" w:rsidRPr="000E25A6" w:rsidRDefault="008F5DBA" w:rsidP="00B94BBE">
      <w:pPr>
        <w:pStyle w:val="Listaszerbekezds"/>
        <w:widowControl w:val="0"/>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8F5DBA" w:rsidRPr="00045446" w:rsidRDefault="008F5DBA" w:rsidP="007663FB">
      <w:pPr>
        <w:pStyle w:val="Listaszerbekezds"/>
        <w:widowControl w:val="0"/>
        <w:numPr>
          <w:ilvl w:val="2"/>
          <w:numId w:val="14"/>
        </w:numPr>
        <w:suppressAutoHyphens/>
        <w:spacing w:after="0" w:line="240" w:lineRule="auto"/>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5DBA" w:rsidRPr="00FE5532" w:rsidTr="007663FB">
        <w:trPr>
          <w:cantSplit/>
          <w:trHeight w:val="921"/>
          <w:jc w:val="center"/>
        </w:trPr>
        <w:tc>
          <w:tcPr>
            <w:tcW w:w="828" w:type="dxa"/>
            <w:vMerge w:val="restart"/>
            <w:vAlign w:val="center"/>
          </w:tcPr>
          <w:p w:rsidR="008F5DBA" w:rsidRPr="00FE5532" w:rsidRDefault="008F5DBA" w:rsidP="007663F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F5DBA" w:rsidRPr="00FE5532" w:rsidRDefault="008F5DBA" w:rsidP="007663F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F5DBA" w:rsidRDefault="008F5DBA" w:rsidP="007663F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F5DBA" w:rsidRDefault="008F5DBA" w:rsidP="007663F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F5DBA" w:rsidRPr="00FE5532" w:rsidRDefault="008F5DBA" w:rsidP="007663F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8F5DBA" w:rsidRPr="00FE5532" w:rsidTr="007663FB">
        <w:trPr>
          <w:cantSplit/>
          <w:trHeight w:val="1076"/>
          <w:jc w:val="center"/>
        </w:trPr>
        <w:tc>
          <w:tcPr>
            <w:tcW w:w="828" w:type="dxa"/>
            <w:vMerge/>
            <w:vAlign w:val="center"/>
          </w:tcPr>
          <w:p w:rsidR="008F5DBA" w:rsidRPr="00FE5532" w:rsidRDefault="008F5DBA" w:rsidP="007663FB">
            <w:pPr>
              <w:spacing w:after="0" w:line="240" w:lineRule="auto"/>
              <w:jc w:val="center"/>
              <w:rPr>
                <w:rFonts w:ascii="Palatino Linotype" w:hAnsi="Palatino Linotype"/>
                <w:b/>
                <w:sz w:val="20"/>
                <w:szCs w:val="20"/>
              </w:rPr>
            </w:pPr>
          </w:p>
        </w:tc>
        <w:tc>
          <w:tcPr>
            <w:tcW w:w="3621" w:type="dxa"/>
            <w:vMerge/>
            <w:vAlign w:val="center"/>
          </w:tcPr>
          <w:p w:rsidR="008F5DBA" w:rsidRPr="00FE5532" w:rsidRDefault="008F5DBA" w:rsidP="007663FB">
            <w:pPr>
              <w:spacing w:after="0" w:line="240" w:lineRule="auto"/>
              <w:rPr>
                <w:rFonts w:ascii="Palatino Linotype" w:hAnsi="Palatino Linotype"/>
                <w:b/>
                <w:sz w:val="20"/>
                <w:szCs w:val="20"/>
              </w:rPr>
            </w:pPr>
          </w:p>
        </w:tc>
        <w:tc>
          <w:tcPr>
            <w:tcW w:w="809" w:type="dxa"/>
            <w:textDirection w:val="btLr"/>
            <w:vAlign w:val="center"/>
          </w:tcPr>
          <w:p w:rsidR="008F5DBA" w:rsidRPr="00FE5532" w:rsidRDefault="008F5DBA" w:rsidP="007663F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F5DBA" w:rsidRDefault="008F5DBA" w:rsidP="007663F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F5DBA" w:rsidRPr="00FE5532" w:rsidRDefault="008F5DBA" w:rsidP="007663F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F5DBA" w:rsidRDefault="008F5DBA" w:rsidP="007663F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F5DBA" w:rsidRPr="00FE5532" w:rsidRDefault="008F5DBA" w:rsidP="007663F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F5DBA" w:rsidRPr="00FE5532" w:rsidRDefault="008F5DBA" w:rsidP="007663FB">
            <w:pPr>
              <w:spacing w:after="0" w:line="240" w:lineRule="auto"/>
              <w:jc w:val="center"/>
              <w:rPr>
                <w:rFonts w:ascii="Palatino Linotype" w:hAnsi="Palatino Linotype"/>
                <w:b/>
                <w:sz w:val="20"/>
                <w:szCs w:val="20"/>
              </w:rPr>
            </w:pPr>
          </w:p>
        </w:tc>
      </w:tr>
      <w:tr w:rsidR="008F5DBA" w:rsidRPr="00FE5532" w:rsidTr="007663FB">
        <w:trPr>
          <w:jc w:val="center"/>
        </w:trPr>
        <w:tc>
          <w:tcPr>
            <w:tcW w:w="828" w:type="dxa"/>
            <w:shd w:val="clear" w:color="auto" w:fill="D9D9D9"/>
            <w:vAlign w:val="center"/>
          </w:tcPr>
          <w:p w:rsidR="008F5DBA" w:rsidRPr="008B7D14" w:rsidRDefault="008F5DBA" w:rsidP="007663F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F5DBA" w:rsidRPr="008B7D14" w:rsidRDefault="008F5DBA" w:rsidP="007663F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F5DBA" w:rsidRPr="00FE5532" w:rsidRDefault="008F5DBA" w:rsidP="007663FB">
            <w:pPr>
              <w:spacing w:after="0" w:line="240" w:lineRule="auto"/>
              <w:jc w:val="center"/>
              <w:rPr>
                <w:rFonts w:ascii="Palatino Linotype" w:hAnsi="Palatino Linotype"/>
                <w:sz w:val="20"/>
                <w:szCs w:val="20"/>
              </w:rPr>
            </w:pPr>
          </w:p>
        </w:tc>
        <w:tc>
          <w:tcPr>
            <w:tcW w:w="798" w:type="dxa"/>
            <w:shd w:val="clear" w:color="auto" w:fill="D9D9D9"/>
            <w:vAlign w:val="center"/>
          </w:tcPr>
          <w:p w:rsidR="008F5DBA" w:rsidRPr="00FE5532" w:rsidRDefault="008F5DBA" w:rsidP="007663FB">
            <w:pPr>
              <w:spacing w:after="0" w:line="240" w:lineRule="auto"/>
              <w:jc w:val="center"/>
              <w:rPr>
                <w:rFonts w:ascii="Palatino Linotype" w:hAnsi="Palatino Linotype"/>
                <w:sz w:val="20"/>
                <w:szCs w:val="20"/>
              </w:rPr>
            </w:pPr>
          </w:p>
        </w:tc>
        <w:tc>
          <w:tcPr>
            <w:tcW w:w="763" w:type="dxa"/>
            <w:shd w:val="clear" w:color="auto" w:fill="D9D9D9"/>
            <w:vAlign w:val="center"/>
          </w:tcPr>
          <w:p w:rsidR="008F5DBA" w:rsidRPr="00FE5532" w:rsidRDefault="008F5DBA" w:rsidP="007663FB">
            <w:pPr>
              <w:spacing w:after="0" w:line="240" w:lineRule="auto"/>
              <w:jc w:val="center"/>
              <w:rPr>
                <w:rFonts w:ascii="Palatino Linotype" w:hAnsi="Palatino Linotype"/>
                <w:sz w:val="20"/>
                <w:szCs w:val="20"/>
              </w:rPr>
            </w:pPr>
          </w:p>
        </w:tc>
        <w:tc>
          <w:tcPr>
            <w:tcW w:w="2190" w:type="dxa"/>
            <w:shd w:val="clear" w:color="auto" w:fill="D9D9D9"/>
            <w:vAlign w:val="center"/>
          </w:tcPr>
          <w:p w:rsidR="008F5DBA" w:rsidRPr="00FE5532" w:rsidRDefault="008F5DBA" w:rsidP="007663FB">
            <w:pPr>
              <w:spacing w:after="0" w:line="240" w:lineRule="auto"/>
              <w:jc w:val="center"/>
              <w:rPr>
                <w:rFonts w:ascii="Palatino Linotype" w:hAnsi="Palatino Linotype"/>
                <w:sz w:val="20"/>
                <w:szCs w:val="20"/>
              </w:rPr>
            </w:pPr>
          </w:p>
        </w:tc>
      </w:tr>
      <w:tr w:rsidR="008F5DBA" w:rsidRPr="00FE5532" w:rsidTr="007663FB">
        <w:trPr>
          <w:jc w:val="center"/>
        </w:trPr>
        <w:tc>
          <w:tcPr>
            <w:tcW w:w="828" w:type="dxa"/>
            <w:vAlign w:val="center"/>
          </w:tcPr>
          <w:p w:rsidR="008F5DBA" w:rsidRPr="00FE5532" w:rsidRDefault="008F5DBA" w:rsidP="007663F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F5DBA" w:rsidRPr="00FE5532" w:rsidRDefault="008F5DBA" w:rsidP="007663F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F5DBA" w:rsidRPr="00FE5532"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5DBA" w:rsidRPr="00FE5532" w:rsidRDefault="008F5DBA" w:rsidP="007663FB">
            <w:pPr>
              <w:spacing w:after="0" w:line="240" w:lineRule="auto"/>
              <w:jc w:val="center"/>
              <w:rPr>
                <w:rFonts w:ascii="Palatino Linotype" w:hAnsi="Palatino Linotype"/>
                <w:sz w:val="20"/>
                <w:szCs w:val="20"/>
              </w:rPr>
            </w:pPr>
          </w:p>
        </w:tc>
        <w:tc>
          <w:tcPr>
            <w:tcW w:w="763" w:type="dxa"/>
            <w:vAlign w:val="center"/>
          </w:tcPr>
          <w:p w:rsidR="008F5DBA" w:rsidRPr="00FE5532" w:rsidRDefault="008F5DBA" w:rsidP="007663FB">
            <w:pPr>
              <w:spacing w:after="0" w:line="240" w:lineRule="auto"/>
              <w:jc w:val="center"/>
              <w:rPr>
                <w:rFonts w:ascii="Palatino Linotype" w:hAnsi="Palatino Linotype"/>
                <w:sz w:val="20"/>
                <w:szCs w:val="20"/>
              </w:rPr>
            </w:pPr>
          </w:p>
        </w:tc>
        <w:tc>
          <w:tcPr>
            <w:tcW w:w="2190" w:type="dxa"/>
            <w:vAlign w:val="center"/>
          </w:tcPr>
          <w:p w:rsidR="008F5DBA" w:rsidRPr="00FE5532" w:rsidRDefault="008F5DBA" w:rsidP="007663FB">
            <w:pPr>
              <w:spacing w:after="0" w:line="240" w:lineRule="auto"/>
              <w:jc w:val="center"/>
              <w:rPr>
                <w:rFonts w:ascii="Palatino Linotype" w:hAnsi="Palatino Linotype"/>
                <w:sz w:val="20"/>
                <w:szCs w:val="20"/>
              </w:rPr>
            </w:pPr>
          </w:p>
        </w:tc>
      </w:tr>
      <w:tr w:rsidR="008F5DBA" w:rsidRPr="00FE5532" w:rsidTr="007663FB">
        <w:trPr>
          <w:jc w:val="center"/>
        </w:trPr>
        <w:tc>
          <w:tcPr>
            <w:tcW w:w="828" w:type="dxa"/>
            <w:vAlign w:val="center"/>
          </w:tcPr>
          <w:p w:rsidR="008F5DBA" w:rsidRPr="00FE5532" w:rsidRDefault="008F5DBA" w:rsidP="007663FB">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F5DBA" w:rsidRPr="00FE5532" w:rsidRDefault="008F5DBA" w:rsidP="007663F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F5DBA" w:rsidRPr="00FE5532"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5DBA" w:rsidRPr="00FE5532" w:rsidRDefault="008F5DBA" w:rsidP="007663FB">
            <w:pPr>
              <w:spacing w:after="0" w:line="240" w:lineRule="auto"/>
              <w:jc w:val="center"/>
              <w:rPr>
                <w:rFonts w:ascii="Palatino Linotype" w:hAnsi="Palatino Linotype"/>
                <w:sz w:val="20"/>
                <w:szCs w:val="20"/>
              </w:rPr>
            </w:pPr>
          </w:p>
        </w:tc>
        <w:tc>
          <w:tcPr>
            <w:tcW w:w="763" w:type="dxa"/>
            <w:vAlign w:val="center"/>
          </w:tcPr>
          <w:p w:rsidR="008F5DBA" w:rsidRPr="00FE5532" w:rsidRDefault="008F5DBA" w:rsidP="007663FB">
            <w:pPr>
              <w:spacing w:after="0" w:line="240" w:lineRule="auto"/>
              <w:jc w:val="center"/>
              <w:rPr>
                <w:rFonts w:ascii="Palatino Linotype" w:hAnsi="Palatino Linotype"/>
                <w:sz w:val="20"/>
                <w:szCs w:val="20"/>
              </w:rPr>
            </w:pPr>
          </w:p>
        </w:tc>
        <w:tc>
          <w:tcPr>
            <w:tcW w:w="2190" w:type="dxa"/>
            <w:vAlign w:val="center"/>
          </w:tcPr>
          <w:p w:rsidR="008F5DBA" w:rsidRPr="00FE5532" w:rsidRDefault="008F5DBA" w:rsidP="007663FB">
            <w:pPr>
              <w:spacing w:after="0" w:line="240" w:lineRule="auto"/>
              <w:jc w:val="center"/>
              <w:rPr>
                <w:rFonts w:ascii="Palatino Linotype" w:hAnsi="Palatino Linotype"/>
                <w:sz w:val="20"/>
                <w:szCs w:val="20"/>
              </w:rPr>
            </w:pPr>
          </w:p>
        </w:tc>
      </w:tr>
      <w:tr w:rsidR="008F5DBA" w:rsidRPr="00FE5532" w:rsidTr="007663FB">
        <w:trPr>
          <w:jc w:val="center"/>
        </w:trPr>
        <w:tc>
          <w:tcPr>
            <w:tcW w:w="828" w:type="dxa"/>
            <w:vAlign w:val="center"/>
          </w:tcPr>
          <w:p w:rsidR="008F5DBA" w:rsidRPr="00FE5532" w:rsidRDefault="008F5DBA" w:rsidP="007663FB">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F5DBA" w:rsidRPr="00FE5532" w:rsidRDefault="008F5DBA" w:rsidP="007663F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F5DBA" w:rsidRPr="00FE5532" w:rsidRDefault="008F5DBA" w:rsidP="007663FB">
            <w:pPr>
              <w:spacing w:after="0" w:line="240" w:lineRule="auto"/>
              <w:jc w:val="center"/>
              <w:rPr>
                <w:rFonts w:ascii="Palatino Linotype" w:hAnsi="Palatino Linotype"/>
                <w:sz w:val="20"/>
                <w:szCs w:val="20"/>
              </w:rPr>
            </w:pPr>
          </w:p>
        </w:tc>
        <w:tc>
          <w:tcPr>
            <w:tcW w:w="798" w:type="dxa"/>
            <w:vAlign w:val="center"/>
          </w:tcPr>
          <w:p w:rsidR="008F5DBA" w:rsidRPr="00FE5532" w:rsidRDefault="008F5DBA" w:rsidP="007663FB">
            <w:pPr>
              <w:spacing w:after="0" w:line="240" w:lineRule="auto"/>
              <w:jc w:val="center"/>
              <w:rPr>
                <w:rFonts w:ascii="Palatino Linotype" w:hAnsi="Palatino Linotype"/>
                <w:sz w:val="20"/>
                <w:szCs w:val="20"/>
              </w:rPr>
            </w:pPr>
          </w:p>
        </w:tc>
        <w:tc>
          <w:tcPr>
            <w:tcW w:w="763" w:type="dxa"/>
            <w:vAlign w:val="center"/>
          </w:tcPr>
          <w:p w:rsidR="008F5DBA" w:rsidRPr="00FE5532"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5DBA" w:rsidRPr="00FE5532" w:rsidRDefault="008F5DBA" w:rsidP="007663FB">
            <w:pPr>
              <w:spacing w:after="0" w:line="240" w:lineRule="auto"/>
              <w:jc w:val="center"/>
              <w:rPr>
                <w:rFonts w:ascii="Palatino Linotype" w:hAnsi="Palatino Linotype"/>
                <w:sz w:val="20"/>
                <w:szCs w:val="20"/>
              </w:rPr>
            </w:pPr>
          </w:p>
        </w:tc>
      </w:tr>
      <w:tr w:rsidR="008F5DBA" w:rsidRPr="00FE5532" w:rsidTr="007663FB">
        <w:trPr>
          <w:jc w:val="center"/>
        </w:trPr>
        <w:tc>
          <w:tcPr>
            <w:tcW w:w="828" w:type="dxa"/>
            <w:vAlign w:val="center"/>
          </w:tcPr>
          <w:p w:rsidR="008F5DBA" w:rsidRPr="00FE5532" w:rsidRDefault="008F5DBA" w:rsidP="007663F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F5DBA" w:rsidRPr="00FE5532" w:rsidRDefault="008F5DBA" w:rsidP="007663F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F5DBA" w:rsidRPr="00FE5532"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5DBA" w:rsidRPr="00FE5532" w:rsidRDefault="008F5DBA" w:rsidP="007663FB">
            <w:pPr>
              <w:spacing w:after="0" w:line="240" w:lineRule="auto"/>
              <w:jc w:val="center"/>
              <w:rPr>
                <w:rFonts w:ascii="Palatino Linotype" w:hAnsi="Palatino Linotype"/>
                <w:sz w:val="20"/>
                <w:szCs w:val="20"/>
              </w:rPr>
            </w:pPr>
          </w:p>
        </w:tc>
        <w:tc>
          <w:tcPr>
            <w:tcW w:w="763" w:type="dxa"/>
            <w:vAlign w:val="center"/>
          </w:tcPr>
          <w:p w:rsidR="008F5DBA" w:rsidRPr="00FE5532"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5DBA" w:rsidRPr="00FE5532" w:rsidRDefault="008F5DBA" w:rsidP="007663FB">
            <w:pPr>
              <w:spacing w:after="0" w:line="240" w:lineRule="auto"/>
              <w:jc w:val="center"/>
              <w:rPr>
                <w:rFonts w:ascii="Palatino Linotype" w:hAnsi="Palatino Linotype"/>
                <w:sz w:val="20"/>
                <w:szCs w:val="20"/>
              </w:rPr>
            </w:pPr>
          </w:p>
        </w:tc>
      </w:tr>
      <w:tr w:rsidR="008F5DBA" w:rsidRPr="00FE5532" w:rsidTr="007663FB">
        <w:trPr>
          <w:jc w:val="center"/>
        </w:trPr>
        <w:tc>
          <w:tcPr>
            <w:tcW w:w="828" w:type="dxa"/>
            <w:vAlign w:val="center"/>
          </w:tcPr>
          <w:p w:rsidR="008F5DBA" w:rsidRPr="00FE5532" w:rsidRDefault="008F5DBA" w:rsidP="007663FB">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F5DBA" w:rsidRPr="00FE5532" w:rsidRDefault="008F5DBA" w:rsidP="007663F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F5DBA" w:rsidRPr="00FE5532"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5DBA" w:rsidRPr="00FE5532" w:rsidRDefault="008F5DBA" w:rsidP="007663FB">
            <w:pPr>
              <w:spacing w:after="0" w:line="240" w:lineRule="auto"/>
              <w:jc w:val="center"/>
              <w:rPr>
                <w:rFonts w:ascii="Palatino Linotype" w:hAnsi="Palatino Linotype"/>
                <w:sz w:val="20"/>
                <w:szCs w:val="20"/>
              </w:rPr>
            </w:pPr>
          </w:p>
        </w:tc>
        <w:tc>
          <w:tcPr>
            <w:tcW w:w="763" w:type="dxa"/>
            <w:vAlign w:val="center"/>
          </w:tcPr>
          <w:p w:rsidR="008F5DBA" w:rsidRPr="00FE5532" w:rsidRDefault="008F5DBA" w:rsidP="007663FB">
            <w:pPr>
              <w:spacing w:after="0" w:line="240" w:lineRule="auto"/>
              <w:jc w:val="center"/>
              <w:rPr>
                <w:rFonts w:ascii="Palatino Linotype" w:hAnsi="Palatino Linotype"/>
                <w:sz w:val="20"/>
                <w:szCs w:val="20"/>
              </w:rPr>
            </w:pPr>
          </w:p>
        </w:tc>
        <w:tc>
          <w:tcPr>
            <w:tcW w:w="2190" w:type="dxa"/>
            <w:vAlign w:val="center"/>
          </w:tcPr>
          <w:p w:rsidR="008F5DBA" w:rsidRPr="00FE5532" w:rsidRDefault="008F5DBA" w:rsidP="007663FB">
            <w:pPr>
              <w:spacing w:after="0" w:line="240" w:lineRule="auto"/>
              <w:jc w:val="center"/>
              <w:rPr>
                <w:rFonts w:ascii="Palatino Linotype" w:hAnsi="Palatino Linotype"/>
                <w:sz w:val="20"/>
                <w:szCs w:val="20"/>
              </w:rPr>
            </w:pPr>
          </w:p>
        </w:tc>
      </w:tr>
      <w:tr w:rsidR="008F5DBA" w:rsidRPr="00FE5532" w:rsidTr="007663FB">
        <w:trPr>
          <w:jc w:val="center"/>
        </w:trPr>
        <w:tc>
          <w:tcPr>
            <w:tcW w:w="828" w:type="dxa"/>
            <w:vAlign w:val="center"/>
          </w:tcPr>
          <w:p w:rsidR="008F5DBA" w:rsidRPr="00FE5532" w:rsidRDefault="008F5DBA" w:rsidP="007663F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F5DBA" w:rsidRPr="00FE5532" w:rsidRDefault="008F5DBA" w:rsidP="007663F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F5DBA" w:rsidRPr="00FE5532"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5DBA" w:rsidRPr="00FE5532" w:rsidRDefault="008F5DBA" w:rsidP="007663FB">
            <w:pPr>
              <w:spacing w:after="0" w:line="240" w:lineRule="auto"/>
              <w:jc w:val="center"/>
              <w:rPr>
                <w:rFonts w:ascii="Palatino Linotype" w:hAnsi="Palatino Linotype"/>
                <w:sz w:val="20"/>
                <w:szCs w:val="20"/>
              </w:rPr>
            </w:pPr>
          </w:p>
        </w:tc>
        <w:tc>
          <w:tcPr>
            <w:tcW w:w="763" w:type="dxa"/>
            <w:vAlign w:val="center"/>
          </w:tcPr>
          <w:p w:rsidR="008F5DBA" w:rsidRPr="00FE5532" w:rsidRDefault="008F5DBA" w:rsidP="007663FB">
            <w:pPr>
              <w:spacing w:after="0" w:line="240" w:lineRule="auto"/>
              <w:jc w:val="center"/>
              <w:rPr>
                <w:rFonts w:ascii="Palatino Linotype" w:hAnsi="Palatino Linotype"/>
                <w:sz w:val="20"/>
                <w:szCs w:val="20"/>
              </w:rPr>
            </w:pPr>
          </w:p>
        </w:tc>
        <w:tc>
          <w:tcPr>
            <w:tcW w:w="2190" w:type="dxa"/>
            <w:vAlign w:val="center"/>
          </w:tcPr>
          <w:p w:rsidR="008F5DBA" w:rsidRPr="00FE5532" w:rsidRDefault="008F5DBA" w:rsidP="007663FB">
            <w:pPr>
              <w:spacing w:after="0" w:line="240" w:lineRule="auto"/>
              <w:jc w:val="center"/>
              <w:rPr>
                <w:rFonts w:ascii="Palatino Linotype" w:hAnsi="Palatino Linotype"/>
                <w:sz w:val="20"/>
                <w:szCs w:val="20"/>
              </w:rPr>
            </w:pPr>
          </w:p>
        </w:tc>
      </w:tr>
      <w:tr w:rsidR="008F5DBA" w:rsidRPr="00FE5532" w:rsidTr="007663FB">
        <w:trPr>
          <w:jc w:val="center"/>
        </w:trPr>
        <w:tc>
          <w:tcPr>
            <w:tcW w:w="828" w:type="dxa"/>
            <w:shd w:val="clear" w:color="auto" w:fill="D9D9D9"/>
            <w:vAlign w:val="center"/>
          </w:tcPr>
          <w:p w:rsidR="008F5DBA" w:rsidRPr="008B7D14" w:rsidRDefault="008F5DBA" w:rsidP="007663F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F5DBA" w:rsidRPr="008B7D14" w:rsidRDefault="008F5DBA" w:rsidP="007663F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F5DBA" w:rsidRPr="00FE5532" w:rsidRDefault="008F5DBA" w:rsidP="007663FB">
            <w:pPr>
              <w:spacing w:after="0" w:line="240" w:lineRule="auto"/>
              <w:jc w:val="center"/>
              <w:rPr>
                <w:rFonts w:ascii="Palatino Linotype" w:hAnsi="Palatino Linotype"/>
                <w:sz w:val="20"/>
                <w:szCs w:val="20"/>
              </w:rPr>
            </w:pPr>
          </w:p>
        </w:tc>
        <w:tc>
          <w:tcPr>
            <w:tcW w:w="798" w:type="dxa"/>
            <w:shd w:val="clear" w:color="auto" w:fill="D9D9D9"/>
            <w:vAlign w:val="center"/>
          </w:tcPr>
          <w:p w:rsidR="008F5DBA" w:rsidRPr="00FE5532" w:rsidRDefault="008F5DBA" w:rsidP="007663FB">
            <w:pPr>
              <w:spacing w:after="0" w:line="240" w:lineRule="auto"/>
              <w:jc w:val="center"/>
              <w:rPr>
                <w:rFonts w:ascii="Palatino Linotype" w:hAnsi="Palatino Linotype"/>
                <w:sz w:val="20"/>
                <w:szCs w:val="20"/>
              </w:rPr>
            </w:pPr>
          </w:p>
        </w:tc>
        <w:tc>
          <w:tcPr>
            <w:tcW w:w="763" w:type="dxa"/>
            <w:shd w:val="clear" w:color="auto" w:fill="D9D9D9"/>
            <w:vAlign w:val="center"/>
          </w:tcPr>
          <w:p w:rsidR="008F5DBA" w:rsidRPr="00FE5532" w:rsidRDefault="008F5DBA" w:rsidP="007663FB">
            <w:pPr>
              <w:spacing w:after="0" w:line="240" w:lineRule="auto"/>
              <w:jc w:val="center"/>
              <w:rPr>
                <w:rFonts w:ascii="Palatino Linotype" w:hAnsi="Palatino Linotype"/>
                <w:sz w:val="20"/>
                <w:szCs w:val="20"/>
              </w:rPr>
            </w:pPr>
          </w:p>
        </w:tc>
        <w:tc>
          <w:tcPr>
            <w:tcW w:w="2190" w:type="dxa"/>
            <w:shd w:val="clear" w:color="auto" w:fill="D9D9D9"/>
            <w:vAlign w:val="center"/>
          </w:tcPr>
          <w:p w:rsidR="008F5DBA" w:rsidRPr="00FE5532" w:rsidRDefault="008F5DBA" w:rsidP="007663FB">
            <w:pPr>
              <w:spacing w:after="0" w:line="240" w:lineRule="auto"/>
              <w:jc w:val="center"/>
              <w:rPr>
                <w:rFonts w:ascii="Palatino Linotype" w:hAnsi="Palatino Linotype"/>
                <w:sz w:val="20"/>
                <w:szCs w:val="20"/>
              </w:rPr>
            </w:pPr>
          </w:p>
        </w:tc>
      </w:tr>
      <w:tr w:rsidR="008F5DBA" w:rsidRPr="00FE5532" w:rsidTr="007663FB">
        <w:trPr>
          <w:jc w:val="center"/>
        </w:trPr>
        <w:tc>
          <w:tcPr>
            <w:tcW w:w="828" w:type="dxa"/>
            <w:vAlign w:val="center"/>
          </w:tcPr>
          <w:p w:rsidR="008F5DBA" w:rsidRPr="00FE5532" w:rsidRDefault="008F5DBA" w:rsidP="007663F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F5DBA" w:rsidRPr="00FE5532" w:rsidRDefault="008F5DBA" w:rsidP="007663FB">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8F5DBA" w:rsidRPr="00FE5532"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5DBA" w:rsidRPr="00FE5532" w:rsidRDefault="008F5DBA" w:rsidP="007663FB">
            <w:pPr>
              <w:spacing w:after="0" w:line="240" w:lineRule="auto"/>
              <w:jc w:val="center"/>
              <w:rPr>
                <w:rFonts w:ascii="Palatino Linotype" w:hAnsi="Palatino Linotype"/>
                <w:sz w:val="20"/>
                <w:szCs w:val="20"/>
              </w:rPr>
            </w:pPr>
          </w:p>
        </w:tc>
        <w:tc>
          <w:tcPr>
            <w:tcW w:w="763" w:type="dxa"/>
            <w:vAlign w:val="center"/>
          </w:tcPr>
          <w:p w:rsidR="008F5DBA" w:rsidRPr="00FE5532" w:rsidRDefault="008F5DBA" w:rsidP="007663FB">
            <w:pPr>
              <w:spacing w:after="0" w:line="240" w:lineRule="auto"/>
              <w:jc w:val="center"/>
              <w:rPr>
                <w:rFonts w:ascii="Palatino Linotype" w:hAnsi="Palatino Linotype"/>
                <w:sz w:val="20"/>
                <w:szCs w:val="20"/>
              </w:rPr>
            </w:pPr>
          </w:p>
        </w:tc>
        <w:tc>
          <w:tcPr>
            <w:tcW w:w="2190" w:type="dxa"/>
            <w:vAlign w:val="center"/>
          </w:tcPr>
          <w:p w:rsidR="008F5DBA" w:rsidRPr="00FE5532" w:rsidRDefault="008F5DBA" w:rsidP="007663FB">
            <w:pPr>
              <w:spacing w:after="0" w:line="240" w:lineRule="auto"/>
              <w:jc w:val="center"/>
              <w:rPr>
                <w:rFonts w:ascii="Palatino Linotype" w:hAnsi="Palatino Linotype"/>
                <w:sz w:val="20"/>
                <w:szCs w:val="20"/>
              </w:rPr>
            </w:pPr>
          </w:p>
        </w:tc>
      </w:tr>
      <w:tr w:rsidR="008F5DBA" w:rsidRPr="00FE5532" w:rsidTr="007663FB">
        <w:trPr>
          <w:jc w:val="center"/>
        </w:trPr>
        <w:tc>
          <w:tcPr>
            <w:tcW w:w="828" w:type="dxa"/>
            <w:vAlign w:val="center"/>
          </w:tcPr>
          <w:p w:rsidR="008F5DBA" w:rsidRPr="00FE5532" w:rsidRDefault="008F5DBA" w:rsidP="007663F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F5DBA" w:rsidRPr="00FE5532" w:rsidRDefault="008F5DBA" w:rsidP="007663F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F5DBA" w:rsidRPr="00FE5532"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5DBA" w:rsidRPr="00FE5532" w:rsidRDefault="008F5DBA" w:rsidP="007663FB">
            <w:pPr>
              <w:spacing w:after="0" w:line="240" w:lineRule="auto"/>
              <w:jc w:val="center"/>
              <w:rPr>
                <w:rFonts w:ascii="Palatino Linotype" w:hAnsi="Palatino Linotype"/>
                <w:sz w:val="20"/>
                <w:szCs w:val="20"/>
              </w:rPr>
            </w:pPr>
          </w:p>
        </w:tc>
        <w:tc>
          <w:tcPr>
            <w:tcW w:w="763" w:type="dxa"/>
            <w:vAlign w:val="center"/>
          </w:tcPr>
          <w:p w:rsidR="008F5DBA" w:rsidRPr="00FE5532" w:rsidRDefault="008F5DBA" w:rsidP="007663FB">
            <w:pPr>
              <w:spacing w:after="0" w:line="240" w:lineRule="auto"/>
              <w:jc w:val="center"/>
              <w:rPr>
                <w:rFonts w:ascii="Palatino Linotype" w:hAnsi="Palatino Linotype"/>
                <w:sz w:val="20"/>
                <w:szCs w:val="20"/>
              </w:rPr>
            </w:pPr>
          </w:p>
        </w:tc>
        <w:tc>
          <w:tcPr>
            <w:tcW w:w="2190" w:type="dxa"/>
            <w:vAlign w:val="center"/>
          </w:tcPr>
          <w:p w:rsidR="008F5DBA" w:rsidRPr="00FE5532" w:rsidRDefault="008F5DBA" w:rsidP="007663FB">
            <w:pPr>
              <w:spacing w:after="0" w:line="240" w:lineRule="auto"/>
              <w:jc w:val="center"/>
              <w:rPr>
                <w:rFonts w:ascii="Palatino Linotype" w:hAnsi="Palatino Linotype"/>
                <w:sz w:val="20"/>
                <w:szCs w:val="20"/>
              </w:rPr>
            </w:pPr>
          </w:p>
        </w:tc>
      </w:tr>
      <w:tr w:rsidR="008F5DBA" w:rsidRPr="00FE5532" w:rsidTr="007663FB">
        <w:trPr>
          <w:jc w:val="center"/>
        </w:trPr>
        <w:tc>
          <w:tcPr>
            <w:tcW w:w="828" w:type="dxa"/>
            <w:vAlign w:val="center"/>
          </w:tcPr>
          <w:p w:rsidR="008F5DBA" w:rsidRPr="00FE5532" w:rsidRDefault="008F5DBA" w:rsidP="007663F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F5DBA" w:rsidRPr="00FE5532" w:rsidRDefault="008F5DBA" w:rsidP="007663F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F5DBA" w:rsidRPr="00FE5532"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5DBA" w:rsidRPr="00FE5532" w:rsidRDefault="008F5DBA" w:rsidP="007663FB">
            <w:pPr>
              <w:spacing w:after="0" w:line="240" w:lineRule="auto"/>
              <w:jc w:val="center"/>
              <w:rPr>
                <w:rFonts w:ascii="Palatino Linotype" w:hAnsi="Palatino Linotype"/>
                <w:sz w:val="20"/>
                <w:szCs w:val="20"/>
              </w:rPr>
            </w:pPr>
          </w:p>
        </w:tc>
        <w:tc>
          <w:tcPr>
            <w:tcW w:w="763" w:type="dxa"/>
            <w:vAlign w:val="center"/>
          </w:tcPr>
          <w:p w:rsidR="008F5DBA" w:rsidRPr="00FE5532" w:rsidRDefault="008F5DBA" w:rsidP="007663FB">
            <w:pPr>
              <w:spacing w:after="0" w:line="240" w:lineRule="auto"/>
              <w:jc w:val="center"/>
              <w:rPr>
                <w:rFonts w:ascii="Palatino Linotype" w:hAnsi="Palatino Linotype"/>
                <w:sz w:val="20"/>
                <w:szCs w:val="20"/>
              </w:rPr>
            </w:pPr>
          </w:p>
        </w:tc>
        <w:tc>
          <w:tcPr>
            <w:tcW w:w="2190" w:type="dxa"/>
            <w:vAlign w:val="center"/>
          </w:tcPr>
          <w:p w:rsidR="008F5DBA" w:rsidRPr="00FE5532" w:rsidRDefault="008F5DBA" w:rsidP="007663FB">
            <w:pPr>
              <w:spacing w:after="0" w:line="240" w:lineRule="auto"/>
              <w:jc w:val="center"/>
              <w:rPr>
                <w:rFonts w:ascii="Palatino Linotype" w:hAnsi="Palatino Linotype"/>
                <w:sz w:val="20"/>
                <w:szCs w:val="20"/>
              </w:rPr>
            </w:pPr>
          </w:p>
        </w:tc>
      </w:tr>
      <w:tr w:rsidR="008F5DBA" w:rsidRPr="00FE5532" w:rsidTr="007663FB">
        <w:trPr>
          <w:jc w:val="center"/>
        </w:trPr>
        <w:tc>
          <w:tcPr>
            <w:tcW w:w="828" w:type="dxa"/>
            <w:shd w:val="clear" w:color="auto" w:fill="D9D9D9"/>
            <w:vAlign w:val="center"/>
          </w:tcPr>
          <w:p w:rsidR="008F5DBA" w:rsidRPr="008B7D14" w:rsidRDefault="008F5DBA" w:rsidP="007663FB">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F5DBA" w:rsidRPr="008B7D14" w:rsidRDefault="008F5DBA" w:rsidP="007663FB">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F5DBA" w:rsidRPr="00FE5532" w:rsidRDefault="008F5DBA" w:rsidP="007663FB">
            <w:pPr>
              <w:spacing w:after="0" w:line="240" w:lineRule="auto"/>
              <w:jc w:val="center"/>
              <w:rPr>
                <w:rFonts w:ascii="Palatino Linotype" w:hAnsi="Palatino Linotype"/>
                <w:sz w:val="20"/>
                <w:szCs w:val="20"/>
              </w:rPr>
            </w:pPr>
          </w:p>
        </w:tc>
        <w:tc>
          <w:tcPr>
            <w:tcW w:w="798" w:type="dxa"/>
            <w:shd w:val="clear" w:color="auto" w:fill="D9D9D9"/>
            <w:vAlign w:val="center"/>
          </w:tcPr>
          <w:p w:rsidR="008F5DBA" w:rsidRPr="00FE5532" w:rsidRDefault="008F5DBA" w:rsidP="007663FB">
            <w:pPr>
              <w:spacing w:after="0" w:line="240" w:lineRule="auto"/>
              <w:jc w:val="center"/>
              <w:rPr>
                <w:rFonts w:ascii="Palatino Linotype" w:hAnsi="Palatino Linotype"/>
                <w:sz w:val="20"/>
                <w:szCs w:val="20"/>
              </w:rPr>
            </w:pPr>
          </w:p>
        </w:tc>
        <w:tc>
          <w:tcPr>
            <w:tcW w:w="763" w:type="dxa"/>
            <w:shd w:val="clear" w:color="auto" w:fill="D9D9D9"/>
            <w:vAlign w:val="center"/>
          </w:tcPr>
          <w:p w:rsidR="008F5DBA" w:rsidRPr="00FE5532" w:rsidRDefault="008F5DBA" w:rsidP="007663FB">
            <w:pPr>
              <w:spacing w:after="0" w:line="240" w:lineRule="auto"/>
              <w:jc w:val="center"/>
              <w:rPr>
                <w:rFonts w:ascii="Palatino Linotype" w:hAnsi="Palatino Linotype"/>
                <w:sz w:val="20"/>
                <w:szCs w:val="20"/>
              </w:rPr>
            </w:pPr>
          </w:p>
        </w:tc>
        <w:tc>
          <w:tcPr>
            <w:tcW w:w="2190" w:type="dxa"/>
            <w:shd w:val="clear" w:color="auto" w:fill="D9D9D9"/>
            <w:vAlign w:val="center"/>
          </w:tcPr>
          <w:p w:rsidR="008F5DBA" w:rsidRPr="00FE5532" w:rsidRDefault="008F5DBA" w:rsidP="007663FB">
            <w:pPr>
              <w:spacing w:after="0" w:line="240" w:lineRule="auto"/>
              <w:jc w:val="center"/>
              <w:rPr>
                <w:rFonts w:ascii="Palatino Linotype" w:hAnsi="Palatino Linotype"/>
                <w:sz w:val="20"/>
                <w:szCs w:val="20"/>
              </w:rPr>
            </w:pPr>
          </w:p>
        </w:tc>
      </w:tr>
      <w:tr w:rsidR="008F5DBA" w:rsidRPr="00FE5532" w:rsidTr="007663FB">
        <w:trPr>
          <w:jc w:val="center"/>
        </w:trPr>
        <w:tc>
          <w:tcPr>
            <w:tcW w:w="828" w:type="dxa"/>
            <w:vAlign w:val="center"/>
          </w:tcPr>
          <w:p w:rsidR="008F5DBA" w:rsidRPr="00FE5532" w:rsidRDefault="008F5DBA" w:rsidP="007663FB">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8F5DBA" w:rsidRPr="00FE5532" w:rsidRDefault="008F5DBA" w:rsidP="007663FB">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8F5DBA" w:rsidRPr="00FE5532" w:rsidRDefault="008F5DBA" w:rsidP="007663FB">
            <w:pPr>
              <w:spacing w:after="0" w:line="240" w:lineRule="auto"/>
              <w:jc w:val="center"/>
              <w:rPr>
                <w:rFonts w:ascii="Palatino Linotype" w:hAnsi="Palatino Linotype"/>
                <w:sz w:val="20"/>
                <w:szCs w:val="20"/>
              </w:rPr>
            </w:pPr>
          </w:p>
        </w:tc>
        <w:tc>
          <w:tcPr>
            <w:tcW w:w="798" w:type="dxa"/>
            <w:vAlign w:val="center"/>
          </w:tcPr>
          <w:p w:rsidR="008F5DBA" w:rsidRPr="00FE5532" w:rsidRDefault="008F5DBA" w:rsidP="007663FB">
            <w:pPr>
              <w:spacing w:after="0" w:line="240" w:lineRule="auto"/>
              <w:jc w:val="center"/>
              <w:rPr>
                <w:rFonts w:ascii="Palatino Linotype" w:hAnsi="Palatino Linotype"/>
                <w:sz w:val="20"/>
                <w:szCs w:val="20"/>
              </w:rPr>
            </w:pPr>
          </w:p>
        </w:tc>
        <w:tc>
          <w:tcPr>
            <w:tcW w:w="763" w:type="dxa"/>
            <w:vAlign w:val="center"/>
          </w:tcPr>
          <w:p w:rsidR="008F5DBA" w:rsidRPr="00FE5532"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5DBA" w:rsidRPr="00FE5532" w:rsidRDefault="008F5DBA" w:rsidP="007663FB">
            <w:pPr>
              <w:spacing w:after="0" w:line="240" w:lineRule="auto"/>
              <w:jc w:val="center"/>
              <w:rPr>
                <w:rFonts w:ascii="Palatino Linotype" w:hAnsi="Palatino Linotype"/>
                <w:sz w:val="20"/>
                <w:szCs w:val="20"/>
              </w:rPr>
            </w:pPr>
          </w:p>
        </w:tc>
      </w:tr>
      <w:tr w:rsidR="008F5DBA" w:rsidRPr="00FE5532" w:rsidTr="007663FB">
        <w:trPr>
          <w:trHeight w:val="499"/>
          <w:jc w:val="center"/>
        </w:trPr>
        <w:tc>
          <w:tcPr>
            <w:tcW w:w="828" w:type="dxa"/>
            <w:shd w:val="clear" w:color="auto" w:fill="D9D9D9"/>
            <w:vAlign w:val="center"/>
          </w:tcPr>
          <w:p w:rsidR="008F5DBA" w:rsidRPr="008B7D14" w:rsidRDefault="008F5DBA" w:rsidP="007663FB">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8F5DBA" w:rsidRPr="008B7D14" w:rsidRDefault="008F5DBA" w:rsidP="007663FB">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F5DBA" w:rsidRPr="00FE5532" w:rsidRDefault="008F5DBA" w:rsidP="007663FB">
            <w:pPr>
              <w:spacing w:after="0" w:line="240" w:lineRule="auto"/>
              <w:jc w:val="center"/>
              <w:rPr>
                <w:rFonts w:ascii="Palatino Linotype" w:hAnsi="Palatino Linotype"/>
                <w:sz w:val="20"/>
                <w:szCs w:val="20"/>
              </w:rPr>
            </w:pPr>
          </w:p>
        </w:tc>
        <w:tc>
          <w:tcPr>
            <w:tcW w:w="798" w:type="dxa"/>
            <w:shd w:val="clear" w:color="auto" w:fill="D9D9D9"/>
            <w:vAlign w:val="center"/>
          </w:tcPr>
          <w:p w:rsidR="008F5DBA" w:rsidRPr="00FE5532" w:rsidRDefault="008F5DBA" w:rsidP="007663FB">
            <w:pPr>
              <w:spacing w:after="0" w:line="240" w:lineRule="auto"/>
              <w:jc w:val="center"/>
              <w:rPr>
                <w:rFonts w:ascii="Palatino Linotype" w:hAnsi="Palatino Linotype"/>
                <w:sz w:val="20"/>
                <w:szCs w:val="20"/>
              </w:rPr>
            </w:pPr>
          </w:p>
        </w:tc>
        <w:tc>
          <w:tcPr>
            <w:tcW w:w="763" w:type="dxa"/>
            <w:shd w:val="clear" w:color="auto" w:fill="D9D9D9"/>
            <w:vAlign w:val="center"/>
          </w:tcPr>
          <w:p w:rsidR="008F5DBA" w:rsidRPr="00FE5532" w:rsidRDefault="008F5DBA" w:rsidP="007663FB">
            <w:pPr>
              <w:spacing w:after="0" w:line="240" w:lineRule="auto"/>
              <w:jc w:val="center"/>
              <w:rPr>
                <w:rFonts w:ascii="Palatino Linotype" w:hAnsi="Palatino Linotype"/>
                <w:sz w:val="20"/>
                <w:szCs w:val="20"/>
              </w:rPr>
            </w:pPr>
          </w:p>
        </w:tc>
        <w:tc>
          <w:tcPr>
            <w:tcW w:w="2190" w:type="dxa"/>
            <w:shd w:val="clear" w:color="auto" w:fill="D9D9D9"/>
            <w:vAlign w:val="center"/>
          </w:tcPr>
          <w:p w:rsidR="008F5DBA" w:rsidRPr="00FE5532" w:rsidRDefault="008F5DBA" w:rsidP="007663FB">
            <w:pPr>
              <w:spacing w:after="0" w:line="240" w:lineRule="auto"/>
              <w:jc w:val="center"/>
              <w:rPr>
                <w:rFonts w:ascii="Palatino Linotype" w:hAnsi="Palatino Linotype"/>
                <w:sz w:val="20"/>
                <w:szCs w:val="20"/>
              </w:rPr>
            </w:pPr>
          </w:p>
        </w:tc>
      </w:tr>
      <w:tr w:rsidR="008F5DBA" w:rsidRPr="00FE5532" w:rsidTr="007663FB">
        <w:trPr>
          <w:jc w:val="center"/>
        </w:trPr>
        <w:tc>
          <w:tcPr>
            <w:tcW w:w="828" w:type="dxa"/>
            <w:vAlign w:val="center"/>
          </w:tcPr>
          <w:p w:rsidR="008F5DBA" w:rsidRPr="00FE5532" w:rsidRDefault="008F5DBA" w:rsidP="007663FB">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8F5DBA" w:rsidRPr="00FE5532" w:rsidRDefault="008F5DBA" w:rsidP="007663FB">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F5DBA" w:rsidRPr="00FE5532" w:rsidRDefault="008F5DBA" w:rsidP="007663FB">
            <w:pPr>
              <w:spacing w:after="0" w:line="240" w:lineRule="auto"/>
              <w:jc w:val="center"/>
              <w:rPr>
                <w:rFonts w:ascii="Palatino Linotype" w:hAnsi="Palatino Linotype"/>
                <w:sz w:val="20"/>
                <w:szCs w:val="20"/>
              </w:rPr>
            </w:pPr>
          </w:p>
        </w:tc>
        <w:tc>
          <w:tcPr>
            <w:tcW w:w="798" w:type="dxa"/>
            <w:vAlign w:val="center"/>
          </w:tcPr>
          <w:p w:rsidR="008F5DBA" w:rsidRPr="00FE5532" w:rsidRDefault="008F5DBA" w:rsidP="007663FB">
            <w:pPr>
              <w:spacing w:after="0" w:line="240" w:lineRule="auto"/>
              <w:jc w:val="center"/>
              <w:rPr>
                <w:rFonts w:ascii="Palatino Linotype" w:hAnsi="Palatino Linotype"/>
                <w:sz w:val="20"/>
                <w:szCs w:val="20"/>
              </w:rPr>
            </w:pPr>
          </w:p>
        </w:tc>
        <w:tc>
          <w:tcPr>
            <w:tcW w:w="763" w:type="dxa"/>
            <w:vAlign w:val="center"/>
          </w:tcPr>
          <w:p w:rsidR="008F5DBA" w:rsidRPr="00FE5532"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5DBA" w:rsidRPr="00FE5532" w:rsidRDefault="008F5DBA" w:rsidP="007663FB">
            <w:pPr>
              <w:spacing w:after="0" w:line="240" w:lineRule="auto"/>
              <w:jc w:val="center"/>
              <w:rPr>
                <w:rFonts w:ascii="Palatino Linotype" w:hAnsi="Palatino Linotype"/>
                <w:sz w:val="20"/>
                <w:szCs w:val="20"/>
              </w:rPr>
            </w:pPr>
          </w:p>
        </w:tc>
      </w:tr>
      <w:tr w:rsidR="008F5DBA" w:rsidRPr="00FE5532" w:rsidTr="007663FB">
        <w:trPr>
          <w:jc w:val="center"/>
        </w:trPr>
        <w:tc>
          <w:tcPr>
            <w:tcW w:w="828" w:type="dxa"/>
            <w:vAlign w:val="center"/>
          </w:tcPr>
          <w:p w:rsidR="008F5DBA" w:rsidRPr="00FE5532" w:rsidRDefault="008F5DBA" w:rsidP="007663FB">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8F5DBA" w:rsidRPr="00FE5532" w:rsidRDefault="008F5DBA" w:rsidP="007663F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8F5DBA" w:rsidRPr="00FE5532"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5DBA" w:rsidRPr="00FE5532" w:rsidRDefault="008F5DBA" w:rsidP="007663FB">
            <w:pPr>
              <w:spacing w:after="0" w:line="240" w:lineRule="auto"/>
              <w:jc w:val="center"/>
              <w:rPr>
                <w:rFonts w:ascii="Palatino Linotype" w:hAnsi="Palatino Linotype"/>
                <w:sz w:val="20"/>
                <w:szCs w:val="20"/>
              </w:rPr>
            </w:pPr>
          </w:p>
        </w:tc>
        <w:tc>
          <w:tcPr>
            <w:tcW w:w="763" w:type="dxa"/>
            <w:vAlign w:val="center"/>
          </w:tcPr>
          <w:p w:rsidR="008F5DBA" w:rsidRPr="00FE5532" w:rsidRDefault="008F5DBA" w:rsidP="007663FB">
            <w:pPr>
              <w:spacing w:after="0" w:line="240" w:lineRule="auto"/>
              <w:jc w:val="center"/>
              <w:rPr>
                <w:rFonts w:ascii="Palatino Linotype" w:hAnsi="Palatino Linotype"/>
                <w:sz w:val="20"/>
                <w:szCs w:val="20"/>
              </w:rPr>
            </w:pPr>
          </w:p>
        </w:tc>
        <w:tc>
          <w:tcPr>
            <w:tcW w:w="2190" w:type="dxa"/>
            <w:vAlign w:val="center"/>
          </w:tcPr>
          <w:p w:rsidR="008F5DBA" w:rsidRPr="00FE5532" w:rsidRDefault="008F5DBA" w:rsidP="007663FB">
            <w:pPr>
              <w:spacing w:after="0" w:line="240" w:lineRule="auto"/>
              <w:jc w:val="center"/>
              <w:rPr>
                <w:rFonts w:ascii="Palatino Linotype" w:hAnsi="Palatino Linotype"/>
                <w:sz w:val="20"/>
                <w:szCs w:val="20"/>
              </w:rPr>
            </w:pPr>
          </w:p>
        </w:tc>
      </w:tr>
      <w:tr w:rsidR="008F5DBA" w:rsidRPr="00FE5532" w:rsidTr="007663FB">
        <w:trPr>
          <w:jc w:val="center"/>
        </w:trPr>
        <w:tc>
          <w:tcPr>
            <w:tcW w:w="828" w:type="dxa"/>
            <w:vAlign w:val="center"/>
          </w:tcPr>
          <w:p w:rsidR="008F5DBA" w:rsidRPr="00FE5532" w:rsidRDefault="008F5DBA" w:rsidP="007663FB">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8F5DBA" w:rsidRPr="00FE5532" w:rsidRDefault="008F5DBA" w:rsidP="007663FB">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F5DBA" w:rsidRPr="00FE5532" w:rsidRDefault="008F5DBA" w:rsidP="007663FB">
            <w:pPr>
              <w:spacing w:after="0" w:line="240" w:lineRule="auto"/>
              <w:jc w:val="center"/>
              <w:rPr>
                <w:rFonts w:ascii="Palatino Linotype" w:hAnsi="Palatino Linotype"/>
                <w:sz w:val="20"/>
                <w:szCs w:val="20"/>
              </w:rPr>
            </w:pPr>
          </w:p>
        </w:tc>
        <w:tc>
          <w:tcPr>
            <w:tcW w:w="798" w:type="dxa"/>
            <w:vAlign w:val="center"/>
          </w:tcPr>
          <w:p w:rsidR="008F5DBA" w:rsidRPr="00FE5532" w:rsidRDefault="008F5DBA" w:rsidP="007663FB">
            <w:pPr>
              <w:spacing w:after="0" w:line="240" w:lineRule="auto"/>
              <w:jc w:val="center"/>
              <w:rPr>
                <w:rFonts w:ascii="Palatino Linotype" w:hAnsi="Palatino Linotype"/>
                <w:sz w:val="20"/>
                <w:szCs w:val="20"/>
              </w:rPr>
            </w:pPr>
          </w:p>
        </w:tc>
        <w:tc>
          <w:tcPr>
            <w:tcW w:w="763" w:type="dxa"/>
            <w:vAlign w:val="center"/>
          </w:tcPr>
          <w:p w:rsidR="008F5DBA" w:rsidRPr="00FE5532" w:rsidRDefault="008F5DBA" w:rsidP="007663F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5DBA" w:rsidRPr="00FE5532" w:rsidRDefault="008F5DBA" w:rsidP="007663FB">
            <w:pPr>
              <w:spacing w:after="0" w:line="240" w:lineRule="auto"/>
              <w:jc w:val="center"/>
              <w:rPr>
                <w:rFonts w:ascii="Palatino Linotype" w:hAnsi="Palatino Linotype"/>
                <w:sz w:val="20"/>
                <w:szCs w:val="20"/>
              </w:rPr>
            </w:pPr>
          </w:p>
        </w:tc>
      </w:tr>
    </w:tbl>
    <w:p w:rsidR="008F5DBA" w:rsidRPr="000E25A6" w:rsidRDefault="008F5DBA" w:rsidP="00B94BBE">
      <w:pPr>
        <w:spacing w:after="0" w:line="240" w:lineRule="auto"/>
        <w:jc w:val="both"/>
        <w:rPr>
          <w:rFonts w:ascii="Palatino Linotype" w:hAnsi="Palatino Linotype"/>
          <w:iCs/>
          <w:sz w:val="24"/>
          <w:szCs w:val="24"/>
          <w:lang w:eastAsia="hu-HU"/>
        </w:rPr>
      </w:pPr>
    </w:p>
    <w:p w:rsidR="008F5DBA" w:rsidRPr="000E25A6" w:rsidRDefault="008F5DBA" w:rsidP="007663FB">
      <w:pPr>
        <w:widowControl w:val="0"/>
        <w:numPr>
          <w:ilvl w:val="1"/>
          <w:numId w:val="11"/>
        </w:numPr>
        <w:suppressAutoHyphens/>
        <w:spacing w:after="0" w:line="240" w:lineRule="auto"/>
        <w:rPr>
          <w:rFonts w:ascii="Palatino Linotype" w:hAnsi="Palatino Linotype"/>
          <w:sz w:val="24"/>
          <w:szCs w:val="24"/>
          <w:lang w:eastAsia="hu-HU"/>
        </w:rPr>
      </w:pPr>
      <w:r w:rsidRPr="000E25A6">
        <w:rPr>
          <w:rFonts w:ascii="Palatino Linotype" w:hAnsi="Palatino Linotype"/>
          <w:b/>
          <w:bCs/>
          <w:sz w:val="24"/>
          <w:szCs w:val="24"/>
          <w:lang w:eastAsia="hu-HU"/>
        </w:rPr>
        <w:t>A tantárgy értékelésének módja</w:t>
      </w:r>
    </w:p>
    <w:p w:rsidR="008F5DBA" w:rsidRDefault="008F5DBA" w:rsidP="00B94BBE">
      <w:pPr>
        <w:widowControl w:val="0"/>
        <w:suppressAutoHyphens/>
        <w:spacing w:after="0" w:line="240" w:lineRule="auto"/>
        <w:ind w:left="360"/>
        <w:rPr>
          <w:rFonts w:ascii="Palatino Linotype" w:hAnsi="Palatino Linotype"/>
          <w:bCs/>
          <w:sz w:val="24"/>
          <w:szCs w:val="24"/>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8F5DBA" w:rsidRPr="000E120B" w:rsidRDefault="008F5DBA" w:rsidP="00B94BBE">
      <w:pPr>
        <w:widowControl w:val="0"/>
        <w:suppressAutoHyphens/>
        <w:spacing w:after="0" w:line="240" w:lineRule="auto"/>
        <w:ind w:left="360"/>
        <w:rPr>
          <w:rFonts w:ascii="Palatino Linotype" w:hAnsi="Palatino Linotype"/>
          <w:b/>
          <w:bCs/>
          <w:sz w:val="44"/>
          <w:szCs w:val="44"/>
        </w:rPr>
      </w:pPr>
      <w:r>
        <w:rPr>
          <w:rFonts w:ascii="Palatino Linotype" w:hAnsi="Palatino Linotype"/>
          <w:bCs/>
          <w:sz w:val="24"/>
          <w:szCs w:val="24"/>
        </w:rPr>
        <w:br w:type="page"/>
      </w:r>
    </w:p>
    <w:p w:rsidR="008F5DBA" w:rsidRDefault="008F5DBA" w:rsidP="00C948F6">
      <w:pPr>
        <w:spacing w:after="0" w:line="240" w:lineRule="auto"/>
        <w:ind w:left="30"/>
        <w:jc w:val="center"/>
        <w:rPr>
          <w:rFonts w:ascii="Palatino Linotype" w:hAnsi="Palatino Linotype"/>
          <w:b/>
          <w:bCs/>
          <w:sz w:val="44"/>
          <w:szCs w:val="44"/>
        </w:rPr>
      </w:pPr>
    </w:p>
    <w:p w:rsidR="008F5DBA" w:rsidRDefault="008F5DBA" w:rsidP="00C948F6">
      <w:pPr>
        <w:spacing w:after="0" w:line="240" w:lineRule="auto"/>
        <w:ind w:left="30"/>
        <w:jc w:val="center"/>
        <w:rPr>
          <w:rFonts w:ascii="Palatino Linotype" w:hAnsi="Palatino Linotype"/>
          <w:b/>
          <w:bCs/>
          <w:sz w:val="44"/>
          <w:szCs w:val="44"/>
        </w:rPr>
      </w:pPr>
    </w:p>
    <w:p w:rsidR="008F5DBA" w:rsidRDefault="008F5DBA" w:rsidP="00C948F6">
      <w:pPr>
        <w:spacing w:after="0" w:line="240" w:lineRule="auto"/>
        <w:ind w:left="30"/>
        <w:jc w:val="center"/>
        <w:rPr>
          <w:rFonts w:ascii="Palatino Linotype" w:hAnsi="Palatino Linotype"/>
          <w:b/>
          <w:bCs/>
          <w:sz w:val="44"/>
          <w:szCs w:val="44"/>
        </w:rPr>
      </w:pPr>
    </w:p>
    <w:p w:rsidR="008F5DBA" w:rsidRPr="000E120B" w:rsidRDefault="008F5DBA" w:rsidP="00C948F6">
      <w:pPr>
        <w:spacing w:after="0" w:line="240" w:lineRule="auto"/>
        <w:ind w:left="30"/>
        <w:jc w:val="center"/>
        <w:rPr>
          <w:rFonts w:ascii="Palatino Linotype" w:hAnsi="Palatino Linotype"/>
          <w:b/>
          <w:bCs/>
          <w:sz w:val="44"/>
          <w:szCs w:val="44"/>
        </w:rPr>
      </w:pPr>
    </w:p>
    <w:p w:rsidR="008F5DBA" w:rsidRPr="000E120B" w:rsidRDefault="008F5DBA" w:rsidP="00C948F6">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F5DBA" w:rsidRPr="000E120B" w:rsidRDefault="008F5DBA" w:rsidP="00C948F6">
      <w:pPr>
        <w:spacing w:after="0" w:line="240" w:lineRule="auto"/>
        <w:jc w:val="center"/>
        <w:rPr>
          <w:rFonts w:ascii="Palatino Linotype" w:hAnsi="Palatino Linotype"/>
          <w:b/>
          <w:sz w:val="44"/>
          <w:szCs w:val="44"/>
          <w:lang w:eastAsia="hu-HU"/>
        </w:rPr>
      </w:pPr>
      <w:r w:rsidRPr="007F3730">
        <w:rPr>
          <w:rFonts w:ascii="Palatino Linotype" w:hAnsi="Palatino Linotype"/>
          <w:b/>
          <w:sz w:val="44"/>
          <w:szCs w:val="44"/>
          <w:lang w:eastAsia="hu-HU"/>
        </w:rPr>
        <w:t>10925-12</w:t>
      </w:r>
      <w:r w:rsidRPr="000E120B">
        <w:rPr>
          <w:rFonts w:ascii="Palatino Linotype" w:hAnsi="Palatino Linotype"/>
          <w:b/>
          <w:sz w:val="44"/>
          <w:szCs w:val="44"/>
          <w:lang w:eastAsia="hu-HU"/>
        </w:rPr>
        <w:t xml:space="preserve"> azonosító számú</w:t>
      </w:r>
    </w:p>
    <w:p w:rsidR="008F5DBA" w:rsidRPr="007F3730" w:rsidRDefault="008F5DBA" w:rsidP="00C948F6">
      <w:pPr>
        <w:spacing w:after="0" w:line="240" w:lineRule="auto"/>
        <w:jc w:val="center"/>
        <w:rPr>
          <w:rFonts w:ascii="Palatino Linotype" w:hAnsi="Palatino Linotype"/>
          <w:b/>
          <w:sz w:val="44"/>
          <w:szCs w:val="44"/>
          <w:lang w:eastAsia="hu-HU"/>
        </w:rPr>
      </w:pPr>
    </w:p>
    <w:p w:rsidR="008F5DBA" w:rsidRPr="000E120B" w:rsidRDefault="008F5DBA" w:rsidP="00C948F6">
      <w:pPr>
        <w:spacing w:after="0" w:line="240" w:lineRule="auto"/>
        <w:jc w:val="center"/>
        <w:rPr>
          <w:rFonts w:ascii="Palatino Linotype" w:hAnsi="Palatino Linotype"/>
          <w:b/>
          <w:sz w:val="44"/>
          <w:szCs w:val="44"/>
          <w:lang w:eastAsia="hu-HU"/>
        </w:rPr>
      </w:pPr>
      <w:r w:rsidRPr="007F3730">
        <w:rPr>
          <w:rFonts w:ascii="Palatino Linotype" w:hAnsi="Palatino Linotype"/>
          <w:b/>
          <w:sz w:val="44"/>
          <w:szCs w:val="44"/>
          <w:lang w:eastAsia="hu-HU"/>
        </w:rPr>
        <w:t>Agrárműszaki alapok</w:t>
      </w:r>
    </w:p>
    <w:p w:rsidR="008F5DBA" w:rsidRPr="000E120B" w:rsidRDefault="008F5DBA" w:rsidP="00C948F6">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8F5DBA" w:rsidRPr="000E120B" w:rsidRDefault="008F5DBA" w:rsidP="00C948F6">
      <w:pPr>
        <w:spacing w:after="0" w:line="240" w:lineRule="auto"/>
        <w:jc w:val="center"/>
        <w:rPr>
          <w:rFonts w:ascii="Palatino Linotype" w:hAnsi="Palatino Linotype"/>
          <w:b/>
          <w:sz w:val="44"/>
          <w:szCs w:val="44"/>
          <w:lang w:eastAsia="hu-HU"/>
        </w:rPr>
      </w:pPr>
    </w:p>
    <w:p w:rsidR="008F5DBA" w:rsidRPr="000E120B" w:rsidRDefault="008F5DBA" w:rsidP="00C948F6">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8F5DBA" w:rsidRPr="000E120B" w:rsidRDefault="008F5DBA" w:rsidP="00C948F6">
      <w:pPr>
        <w:spacing w:after="0" w:line="240" w:lineRule="auto"/>
        <w:ind w:left="-15"/>
        <w:jc w:val="center"/>
        <w:rPr>
          <w:rFonts w:ascii="Palatino Linotype" w:hAnsi="Palatino Linotype"/>
          <w:b/>
          <w:sz w:val="44"/>
          <w:szCs w:val="44"/>
        </w:rPr>
      </w:pPr>
    </w:p>
    <w:p w:rsidR="008F5DBA" w:rsidRPr="000E120B" w:rsidRDefault="008F5DBA" w:rsidP="00C948F6">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8F5DBA" w:rsidRPr="000E120B" w:rsidRDefault="008F5DBA" w:rsidP="00C948F6">
      <w:pPr>
        <w:spacing w:after="0" w:line="240" w:lineRule="auto"/>
        <w:jc w:val="center"/>
        <w:rPr>
          <w:rFonts w:ascii="Palatino Linotype" w:hAnsi="Palatino Linotype"/>
          <w:b/>
          <w:sz w:val="44"/>
          <w:szCs w:val="44"/>
          <w:lang w:eastAsia="hu-HU"/>
        </w:rPr>
      </w:pPr>
    </w:p>
    <w:p w:rsidR="008F5DBA" w:rsidRDefault="008F5DBA" w:rsidP="00C948F6">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sidRPr="007F3730">
        <w:rPr>
          <w:rFonts w:ascii="Palatino Linotype" w:hAnsi="Palatino Linotype"/>
          <w:b/>
          <w:sz w:val="24"/>
          <w:szCs w:val="24"/>
        </w:rPr>
        <w:t>10925-12</w:t>
      </w:r>
      <w:r w:rsidRPr="000E120B">
        <w:rPr>
          <w:rFonts w:ascii="Palatino Linotype" w:hAnsi="Palatino Linotype"/>
          <w:b/>
          <w:sz w:val="24"/>
          <w:szCs w:val="24"/>
        </w:rPr>
        <w:t xml:space="preserve"> azonosító számú </w:t>
      </w:r>
      <w:r w:rsidRPr="007F3730">
        <w:rPr>
          <w:rFonts w:ascii="Palatino Linotype" w:hAnsi="Palatino Linotype"/>
          <w:b/>
          <w:sz w:val="24"/>
          <w:szCs w:val="24"/>
        </w:rPr>
        <w:t>Agrárműszaki alapok</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8F5DBA" w:rsidRPr="000E120B" w:rsidRDefault="008F5DBA" w:rsidP="00C948F6">
      <w:pPr>
        <w:spacing w:after="0" w:line="240" w:lineRule="auto"/>
        <w:ind w:left="-15"/>
        <w:jc w:val="both"/>
        <w:rPr>
          <w:rFonts w:ascii="Palatino Linotype" w:hAnsi="Palatino Linotype"/>
          <w:b/>
          <w:sz w:val="24"/>
          <w:szCs w:val="24"/>
        </w:rPr>
      </w:pPr>
    </w:p>
    <w:tbl>
      <w:tblPr>
        <w:tblW w:w="8453" w:type="dxa"/>
        <w:jc w:val="center"/>
        <w:tblLayout w:type="fixed"/>
        <w:tblCellMar>
          <w:left w:w="70" w:type="dxa"/>
          <w:right w:w="70" w:type="dxa"/>
        </w:tblCellMar>
        <w:tblLook w:val="00A0"/>
      </w:tblPr>
      <w:tblGrid>
        <w:gridCol w:w="3705"/>
        <w:gridCol w:w="275"/>
        <w:gridCol w:w="275"/>
        <w:gridCol w:w="275"/>
        <w:gridCol w:w="275"/>
        <w:gridCol w:w="275"/>
        <w:gridCol w:w="275"/>
        <w:gridCol w:w="275"/>
        <w:gridCol w:w="275"/>
        <w:gridCol w:w="274"/>
        <w:gridCol w:w="274"/>
        <w:gridCol w:w="274"/>
        <w:gridCol w:w="274"/>
        <w:gridCol w:w="274"/>
        <w:gridCol w:w="240"/>
        <w:gridCol w:w="240"/>
        <w:gridCol w:w="240"/>
        <w:gridCol w:w="240"/>
        <w:gridCol w:w="218"/>
      </w:tblGrid>
      <w:tr w:rsidR="008F5DBA" w:rsidRPr="009649DB" w:rsidTr="00B0097F">
        <w:trPr>
          <w:trHeight w:val="570"/>
          <w:jc w:val="center"/>
        </w:trPr>
        <w:tc>
          <w:tcPr>
            <w:tcW w:w="3705" w:type="dxa"/>
            <w:vMerge w:val="restart"/>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D06BD5">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10925-12 Agrárműszaki alapok</w:t>
            </w:r>
          </w:p>
        </w:tc>
        <w:tc>
          <w:tcPr>
            <w:tcW w:w="3570" w:type="dxa"/>
            <w:gridSpan w:val="13"/>
            <w:tcBorders>
              <w:top w:val="single" w:sz="4" w:space="0" w:color="auto"/>
              <w:left w:val="nil"/>
              <w:bottom w:val="single" w:sz="4" w:space="0" w:color="auto"/>
              <w:right w:val="single" w:sz="4" w:space="0" w:color="auto"/>
            </w:tcBorders>
            <w:vAlign w:val="center"/>
          </w:tcPr>
          <w:p w:rsidR="008F5DBA" w:rsidRPr="009649DB" w:rsidRDefault="008F5DBA" w:rsidP="00D06BD5">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Géprajz, gépelemek, mechanika</w:t>
            </w:r>
          </w:p>
        </w:tc>
        <w:tc>
          <w:tcPr>
            <w:tcW w:w="1178" w:type="dxa"/>
            <w:gridSpan w:val="5"/>
            <w:tcBorders>
              <w:top w:val="single" w:sz="4" w:space="0" w:color="auto"/>
              <w:left w:val="nil"/>
              <w:bottom w:val="single" w:sz="4" w:space="0" w:color="auto"/>
              <w:right w:val="single" w:sz="4" w:space="0" w:color="auto"/>
            </w:tcBorders>
            <w:vAlign w:val="center"/>
          </w:tcPr>
          <w:p w:rsidR="008F5DBA" w:rsidRPr="009649DB" w:rsidRDefault="008F5DBA" w:rsidP="00D06BD5">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Anyagismeret</w:t>
            </w:r>
          </w:p>
        </w:tc>
      </w:tr>
      <w:tr w:rsidR="008F5DBA" w:rsidRPr="009649DB" w:rsidTr="00B0097F">
        <w:trPr>
          <w:trHeight w:val="4490"/>
          <w:jc w:val="center"/>
        </w:trPr>
        <w:tc>
          <w:tcPr>
            <w:tcW w:w="3705" w:type="dxa"/>
            <w:vMerge/>
            <w:tcBorders>
              <w:top w:val="single" w:sz="4" w:space="0" w:color="auto"/>
              <w:left w:val="single" w:sz="4" w:space="0" w:color="auto"/>
              <w:bottom w:val="single" w:sz="4" w:space="0" w:color="auto"/>
              <w:right w:val="single" w:sz="4" w:space="0" w:color="auto"/>
            </w:tcBorders>
            <w:vAlign w:val="center"/>
          </w:tcPr>
          <w:p w:rsidR="008F5DBA" w:rsidRPr="009649DB" w:rsidRDefault="008F5DBA" w:rsidP="00D06BD5">
            <w:pPr>
              <w:spacing w:after="0" w:line="240" w:lineRule="auto"/>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textDirection w:val="btLr"/>
            <w:vAlign w:val="center"/>
          </w:tcPr>
          <w:p w:rsidR="008F5DBA" w:rsidRPr="009649DB" w:rsidRDefault="008F5DBA" w:rsidP="007A300C">
            <w:pPr>
              <w:spacing w:after="0" w:line="240" w:lineRule="auto"/>
              <w:rPr>
                <w:rFonts w:eastAsia="Times New Roman"/>
                <w:sz w:val="20"/>
                <w:szCs w:val="20"/>
                <w:lang w:eastAsia="hu-HU"/>
              </w:rPr>
            </w:pPr>
            <w:r w:rsidRPr="009649DB">
              <w:rPr>
                <w:rFonts w:eastAsia="Times New Roman"/>
                <w:sz w:val="20"/>
                <w:szCs w:val="20"/>
                <w:lang w:eastAsia="hu-HU"/>
              </w:rPr>
              <w:t>Műszaki dokumentációk</w:t>
            </w:r>
          </w:p>
        </w:tc>
        <w:tc>
          <w:tcPr>
            <w:tcW w:w="275" w:type="dxa"/>
            <w:tcBorders>
              <w:top w:val="single" w:sz="4" w:space="0" w:color="auto"/>
              <w:left w:val="nil"/>
              <w:bottom w:val="single" w:sz="4" w:space="0" w:color="auto"/>
              <w:right w:val="single" w:sz="4" w:space="0" w:color="auto"/>
            </w:tcBorders>
            <w:textDirection w:val="btLr"/>
            <w:vAlign w:val="center"/>
          </w:tcPr>
          <w:p w:rsidR="008F5DBA" w:rsidRPr="009649DB" w:rsidRDefault="008F5DBA" w:rsidP="007A300C">
            <w:pPr>
              <w:spacing w:after="0" w:line="240" w:lineRule="auto"/>
              <w:rPr>
                <w:rFonts w:eastAsia="Times New Roman"/>
                <w:sz w:val="20"/>
                <w:szCs w:val="20"/>
                <w:lang w:eastAsia="hu-HU"/>
              </w:rPr>
            </w:pPr>
            <w:r w:rsidRPr="009649DB">
              <w:rPr>
                <w:rFonts w:eastAsia="Times New Roman"/>
                <w:sz w:val="20"/>
                <w:szCs w:val="20"/>
                <w:lang w:eastAsia="hu-HU"/>
              </w:rPr>
              <w:t>Műszaki alapmérések</w:t>
            </w:r>
          </w:p>
        </w:tc>
        <w:tc>
          <w:tcPr>
            <w:tcW w:w="275" w:type="dxa"/>
            <w:tcBorders>
              <w:top w:val="single" w:sz="4" w:space="0" w:color="auto"/>
              <w:left w:val="nil"/>
              <w:bottom w:val="single" w:sz="4" w:space="0" w:color="auto"/>
              <w:right w:val="single" w:sz="4" w:space="0" w:color="auto"/>
            </w:tcBorders>
            <w:textDirection w:val="btLr"/>
            <w:vAlign w:val="center"/>
          </w:tcPr>
          <w:p w:rsidR="008F5DBA" w:rsidRPr="009649DB" w:rsidRDefault="008F5DBA" w:rsidP="007A300C">
            <w:pPr>
              <w:spacing w:after="0" w:line="240" w:lineRule="auto"/>
              <w:rPr>
                <w:rFonts w:eastAsia="Times New Roman"/>
                <w:sz w:val="20"/>
                <w:szCs w:val="20"/>
                <w:lang w:eastAsia="hu-HU"/>
              </w:rPr>
            </w:pPr>
            <w:r w:rsidRPr="009649DB">
              <w:rPr>
                <w:rFonts w:eastAsia="Times New Roman"/>
                <w:sz w:val="20"/>
                <w:szCs w:val="20"/>
                <w:lang w:eastAsia="hu-HU"/>
              </w:rPr>
              <w:t>Gépelemek igénybevételének módjai</w:t>
            </w:r>
          </w:p>
        </w:tc>
        <w:tc>
          <w:tcPr>
            <w:tcW w:w="275" w:type="dxa"/>
            <w:tcBorders>
              <w:top w:val="single" w:sz="4" w:space="0" w:color="auto"/>
              <w:left w:val="nil"/>
              <w:bottom w:val="single" w:sz="4" w:space="0" w:color="auto"/>
              <w:right w:val="single" w:sz="4" w:space="0" w:color="auto"/>
            </w:tcBorders>
            <w:textDirection w:val="btLr"/>
            <w:vAlign w:val="center"/>
          </w:tcPr>
          <w:p w:rsidR="008F5DBA" w:rsidRPr="009649DB" w:rsidRDefault="008F5DBA" w:rsidP="007A300C">
            <w:pPr>
              <w:spacing w:after="0" w:line="240" w:lineRule="auto"/>
              <w:rPr>
                <w:rFonts w:eastAsia="Times New Roman"/>
                <w:sz w:val="20"/>
                <w:szCs w:val="20"/>
                <w:lang w:eastAsia="hu-HU"/>
              </w:rPr>
            </w:pPr>
            <w:r w:rsidRPr="009649DB">
              <w:rPr>
                <w:rFonts w:eastAsia="Times New Roman"/>
                <w:sz w:val="20"/>
                <w:szCs w:val="20"/>
                <w:lang w:eastAsia="hu-HU"/>
              </w:rPr>
              <w:t>Kötőgépelemek</w:t>
            </w:r>
          </w:p>
        </w:tc>
        <w:tc>
          <w:tcPr>
            <w:tcW w:w="275" w:type="dxa"/>
            <w:tcBorders>
              <w:top w:val="single" w:sz="4" w:space="0" w:color="auto"/>
              <w:left w:val="nil"/>
              <w:bottom w:val="single" w:sz="4" w:space="0" w:color="auto"/>
              <w:right w:val="single" w:sz="4" w:space="0" w:color="auto"/>
            </w:tcBorders>
            <w:textDirection w:val="btLr"/>
            <w:vAlign w:val="center"/>
          </w:tcPr>
          <w:p w:rsidR="008F5DBA" w:rsidRPr="009649DB" w:rsidRDefault="008F5DBA" w:rsidP="007A300C">
            <w:pPr>
              <w:spacing w:after="0" w:line="240" w:lineRule="auto"/>
              <w:rPr>
                <w:rFonts w:eastAsia="Times New Roman"/>
                <w:sz w:val="20"/>
                <w:szCs w:val="20"/>
                <w:lang w:eastAsia="hu-HU"/>
              </w:rPr>
            </w:pPr>
            <w:r w:rsidRPr="009649DB">
              <w:rPr>
                <w:rFonts w:eastAsia="Times New Roman"/>
                <w:sz w:val="20"/>
                <w:szCs w:val="20"/>
                <w:lang w:eastAsia="hu-HU"/>
              </w:rPr>
              <w:t>Tengelyek, tengelykötések, csapágyak, csapágyazások</w:t>
            </w:r>
          </w:p>
        </w:tc>
        <w:tc>
          <w:tcPr>
            <w:tcW w:w="275" w:type="dxa"/>
            <w:tcBorders>
              <w:top w:val="single" w:sz="4" w:space="0" w:color="auto"/>
              <w:left w:val="nil"/>
              <w:bottom w:val="single" w:sz="4" w:space="0" w:color="auto"/>
              <w:right w:val="single" w:sz="4" w:space="0" w:color="auto"/>
            </w:tcBorders>
            <w:textDirection w:val="btLr"/>
            <w:vAlign w:val="center"/>
          </w:tcPr>
          <w:p w:rsidR="008F5DBA" w:rsidRPr="009649DB" w:rsidRDefault="008F5DBA" w:rsidP="007A300C">
            <w:pPr>
              <w:spacing w:after="0" w:line="240" w:lineRule="auto"/>
              <w:rPr>
                <w:rFonts w:eastAsia="Times New Roman"/>
                <w:sz w:val="20"/>
                <w:szCs w:val="20"/>
                <w:lang w:eastAsia="hu-HU"/>
              </w:rPr>
            </w:pPr>
            <w:r w:rsidRPr="009649DB">
              <w:rPr>
                <w:rFonts w:eastAsia="Times New Roman"/>
                <w:sz w:val="20"/>
                <w:szCs w:val="20"/>
                <w:lang w:eastAsia="hu-HU"/>
              </w:rPr>
              <w:t>Rugók</w:t>
            </w:r>
          </w:p>
        </w:tc>
        <w:tc>
          <w:tcPr>
            <w:tcW w:w="275" w:type="dxa"/>
            <w:tcBorders>
              <w:top w:val="single" w:sz="4" w:space="0" w:color="auto"/>
              <w:left w:val="single" w:sz="4" w:space="0" w:color="auto"/>
              <w:bottom w:val="single" w:sz="4" w:space="0" w:color="auto"/>
              <w:right w:val="single" w:sz="4" w:space="0" w:color="auto"/>
            </w:tcBorders>
            <w:textDirection w:val="btLr"/>
            <w:vAlign w:val="center"/>
          </w:tcPr>
          <w:p w:rsidR="008F5DBA" w:rsidRPr="009649DB" w:rsidRDefault="008F5DBA" w:rsidP="007A300C">
            <w:pPr>
              <w:spacing w:after="0" w:line="240" w:lineRule="auto"/>
              <w:rPr>
                <w:rFonts w:eastAsia="Times New Roman"/>
                <w:sz w:val="20"/>
                <w:szCs w:val="20"/>
                <w:lang w:eastAsia="hu-HU"/>
              </w:rPr>
            </w:pPr>
            <w:r w:rsidRPr="009649DB">
              <w:rPr>
                <w:rFonts w:eastAsia="Times New Roman"/>
                <w:sz w:val="20"/>
                <w:szCs w:val="20"/>
                <w:lang w:eastAsia="hu-HU"/>
              </w:rPr>
              <w:t>Tengelykapcsolók, fékek</w:t>
            </w:r>
          </w:p>
        </w:tc>
        <w:tc>
          <w:tcPr>
            <w:tcW w:w="275" w:type="dxa"/>
            <w:tcBorders>
              <w:top w:val="single" w:sz="4" w:space="0" w:color="auto"/>
              <w:left w:val="single" w:sz="4" w:space="0" w:color="auto"/>
              <w:bottom w:val="single" w:sz="4" w:space="0" w:color="auto"/>
              <w:right w:val="single" w:sz="4" w:space="0" w:color="auto"/>
            </w:tcBorders>
            <w:textDirection w:val="btLr"/>
            <w:vAlign w:val="center"/>
          </w:tcPr>
          <w:p w:rsidR="008F5DBA" w:rsidRPr="009649DB" w:rsidRDefault="008F5DBA" w:rsidP="007A300C">
            <w:pPr>
              <w:spacing w:after="0" w:line="240" w:lineRule="auto"/>
              <w:rPr>
                <w:rFonts w:eastAsia="Times New Roman"/>
                <w:sz w:val="20"/>
                <w:szCs w:val="20"/>
                <w:lang w:eastAsia="hu-HU"/>
              </w:rPr>
            </w:pPr>
            <w:r w:rsidRPr="009649DB">
              <w:rPr>
                <w:rFonts w:eastAsia="Times New Roman"/>
                <w:sz w:val="20"/>
                <w:szCs w:val="20"/>
                <w:lang w:eastAsia="hu-HU"/>
              </w:rPr>
              <w:t>Vezetékelemek és kötéseik</w:t>
            </w:r>
          </w:p>
        </w:tc>
        <w:tc>
          <w:tcPr>
            <w:tcW w:w="274" w:type="dxa"/>
            <w:tcBorders>
              <w:top w:val="single" w:sz="4" w:space="0" w:color="auto"/>
              <w:left w:val="single" w:sz="4" w:space="0" w:color="auto"/>
              <w:bottom w:val="single" w:sz="4" w:space="0" w:color="auto"/>
              <w:right w:val="single" w:sz="4" w:space="0" w:color="auto"/>
            </w:tcBorders>
            <w:textDirection w:val="btLr"/>
            <w:vAlign w:val="center"/>
          </w:tcPr>
          <w:p w:rsidR="008F5DBA" w:rsidRPr="009649DB" w:rsidRDefault="008F5DBA" w:rsidP="007A300C">
            <w:pPr>
              <w:spacing w:after="0" w:line="240" w:lineRule="auto"/>
              <w:rPr>
                <w:rFonts w:eastAsia="Times New Roman"/>
                <w:sz w:val="20"/>
                <w:szCs w:val="20"/>
                <w:lang w:eastAsia="hu-HU"/>
              </w:rPr>
            </w:pPr>
            <w:r w:rsidRPr="009649DB">
              <w:rPr>
                <w:rFonts w:eastAsia="Times New Roman"/>
                <w:sz w:val="20"/>
                <w:szCs w:val="20"/>
                <w:lang w:eastAsia="hu-HU"/>
              </w:rPr>
              <w:t>Hajtások</w:t>
            </w:r>
          </w:p>
        </w:tc>
        <w:tc>
          <w:tcPr>
            <w:tcW w:w="274" w:type="dxa"/>
            <w:tcBorders>
              <w:top w:val="single" w:sz="4" w:space="0" w:color="auto"/>
              <w:left w:val="single" w:sz="4" w:space="0" w:color="auto"/>
              <w:bottom w:val="single" w:sz="4" w:space="0" w:color="auto"/>
              <w:right w:val="single" w:sz="4" w:space="0" w:color="auto"/>
            </w:tcBorders>
            <w:textDirection w:val="btLr"/>
            <w:vAlign w:val="center"/>
          </w:tcPr>
          <w:p w:rsidR="008F5DBA" w:rsidRPr="009649DB" w:rsidRDefault="008F5DBA" w:rsidP="007A300C">
            <w:pPr>
              <w:spacing w:after="0" w:line="240" w:lineRule="auto"/>
              <w:rPr>
                <w:rFonts w:eastAsia="Times New Roman"/>
                <w:sz w:val="20"/>
                <w:szCs w:val="20"/>
                <w:lang w:eastAsia="hu-HU"/>
              </w:rPr>
            </w:pPr>
            <w:r w:rsidRPr="009649DB">
              <w:rPr>
                <w:rFonts w:eastAsia="Times New Roman"/>
                <w:sz w:val="20"/>
                <w:szCs w:val="20"/>
                <w:lang w:eastAsia="hu-HU"/>
              </w:rPr>
              <w:t>Statikai alapfogalmak</w:t>
            </w:r>
          </w:p>
        </w:tc>
        <w:tc>
          <w:tcPr>
            <w:tcW w:w="274" w:type="dxa"/>
            <w:tcBorders>
              <w:top w:val="single" w:sz="4" w:space="0" w:color="auto"/>
              <w:left w:val="single" w:sz="4" w:space="0" w:color="auto"/>
              <w:bottom w:val="single" w:sz="4" w:space="0" w:color="auto"/>
              <w:right w:val="single" w:sz="4" w:space="0" w:color="auto"/>
            </w:tcBorders>
            <w:textDirection w:val="btLr"/>
            <w:vAlign w:val="center"/>
          </w:tcPr>
          <w:p w:rsidR="008F5DBA" w:rsidRPr="009649DB" w:rsidRDefault="008F5DBA" w:rsidP="007A300C">
            <w:pPr>
              <w:spacing w:after="0" w:line="240" w:lineRule="auto"/>
              <w:rPr>
                <w:rFonts w:eastAsia="Times New Roman"/>
                <w:sz w:val="20"/>
                <w:szCs w:val="20"/>
                <w:lang w:eastAsia="hu-HU"/>
              </w:rPr>
            </w:pPr>
            <w:r w:rsidRPr="009649DB">
              <w:rPr>
                <w:rFonts w:eastAsia="Times New Roman"/>
                <w:sz w:val="20"/>
                <w:szCs w:val="20"/>
                <w:lang w:eastAsia="hu-HU"/>
              </w:rPr>
              <w:t>Tartók statikája</w:t>
            </w:r>
          </w:p>
        </w:tc>
        <w:tc>
          <w:tcPr>
            <w:tcW w:w="274" w:type="dxa"/>
            <w:tcBorders>
              <w:top w:val="single" w:sz="4" w:space="0" w:color="auto"/>
              <w:left w:val="single" w:sz="4" w:space="0" w:color="auto"/>
              <w:bottom w:val="single" w:sz="4" w:space="0" w:color="auto"/>
              <w:right w:val="single" w:sz="4" w:space="0" w:color="auto"/>
            </w:tcBorders>
            <w:textDirection w:val="btLr"/>
            <w:vAlign w:val="center"/>
          </w:tcPr>
          <w:p w:rsidR="008F5DBA" w:rsidRPr="009649DB" w:rsidRDefault="008F5DBA" w:rsidP="007A300C">
            <w:pPr>
              <w:spacing w:after="0" w:line="240" w:lineRule="auto"/>
              <w:rPr>
                <w:rFonts w:eastAsia="Times New Roman"/>
                <w:sz w:val="20"/>
                <w:szCs w:val="20"/>
                <w:lang w:eastAsia="hu-HU"/>
              </w:rPr>
            </w:pPr>
            <w:r w:rsidRPr="009649DB">
              <w:rPr>
                <w:rFonts w:eastAsia="Times New Roman"/>
                <w:sz w:val="20"/>
                <w:szCs w:val="20"/>
                <w:lang w:eastAsia="hu-HU"/>
              </w:rPr>
              <w:t xml:space="preserve">Szilárdságtan </w:t>
            </w:r>
          </w:p>
        </w:tc>
        <w:tc>
          <w:tcPr>
            <w:tcW w:w="274" w:type="dxa"/>
            <w:tcBorders>
              <w:top w:val="single" w:sz="4" w:space="0" w:color="auto"/>
              <w:left w:val="single" w:sz="4" w:space="0" w:color="auto"/>
              <w:bottom w:val="single" w:sz="4" w:space="0" w:color="auto"/>
              <w:right w:val="single" w:sz="4" w:space="0" w:color="auto"/>
            </w:tcBorders>
            <w:textDirection w:val="btLr"/>
            <w:vAlign w:val="center"/>
          </w:tcPr>
          <w:p w:rsidR="008F5DBA" w:rsidRPr="009649DB" w:rsidRDefault="008F5DBA" w:rsidP="007A300C">
            <w:pPr>
              <w:spacing w:after="0" w:line="240" w:lineRule="auto"/>
              <w:rPr>
                <w:rFonts w:eastAsia="Times New Roman"/>
                <w:sz w:val="20"/>
                <w:szCs w:val="20"/>
                <w:lang w:eastAsia="hu-HU"/>
              </w:rPr>
            </w:pPr>
            <w:r w:rsidRPr="009649DB">
              <w:rPr>
                <w:rFonts w:eastAsia="Times New Roman"/>
                <w:sz w:val="20"/>
                <w:szCs w:val="20"/>
                <w:lang w:eastAsia="hu-HU"/>
              </w:rPr>
              <w:t>Keretszerkezetek, hajtóművek, szivattyúk</w:t>
            </w:r>
          </w:p>
        </w:tc>
        <w:tc>
          <w:tcPr>
            <w:tcW w:w="240" w:type="dxa"/>
            <w:tcBorders>
              <w:top w:val="single" w:sz="4" w:space="0" w:color="auto"/>
              <w:left w:val="single" w:sz="4" w:space="0" w:color="auto"/>
              <w:bottom w:val="single" w:sz="4" w:space="0" w:color="auto"/>
              <w:right w:val="single" w:sz="4" w:space="0" w:color="auto"/>
            </w:tcBorders>
            <w:textDirection w:val="btLr"/>
            <w:vAlign w:val="center"/>
          </w:tcPr>
          <w:p w:rsidR="008F5DBA" w:rsidRPr="009649DB" w:rsidRDefault="008F5DBA" w:rsidP="00D06BD5">
            <w:pPr>
              <w:spacing w:after="0" w:line="240" w:lineRule="auto"/>
              <w:rPr>
                <w:rFonts w:eastAsia="Times New Roman"/>
                <w:sz w:val="20"/>
                <w:szCs w:val="20"/>
                <w:lang w:eastAsia="hu-HU"/>
              </w:rPr>
            </w:pPr>
            <w:r w:rsidRPr="009649DB">
              <w:rPr>
                <w:rFonts w:eastAsia="Times New Roman"/>
                <w:sz w:val="20"/>
                <w:szCs w:val="20"/>
                <w:lang w:eastAsia="hu-HU"/>
              </w:rPr>
              <w:t>Metallográfiai ismeretek</w:t>
            </w:r>
          </w:p>
        </w:tc>
        <w:tc>
          <w:tcPr>
            <w:tcW w:w="240" w:type="dxa"/>
            <w:tcBorders>
              <w:top w:val="single" w:sz="4" w:space="0" w:color="auto"/>
              <w:left w:val="single" w:sz="4" w:space="0" w:color="auto"/>
              <w:bottom w:val="single" w:sz="4" w:space="0" w:color="auto"/>
              <w:right w:val="single" w:sz="4" w:space="0" w:color="auto"/>
            </w:tcBorders>
            <w:textDirection w:val="btLr"/>
            <w:vAlign w:val="center"/>
          </w:tcPr>
          <w:p w:rsidR="008F5DBA" w:rsidRPr="009649DB" w:rsidRDefault="008F5DBA" w:rsidP="00D06BD5">
            <w:pPr>
              <w:spacing w:after="0" w:line="240" w:lineRule="auto"/>
              <w:rPr>
                <w:rFonts w:eastAsia="Times New Roman"/>
                <w:sz w:val="20"/>
                <w:szCs w:val="20"/>
                <w:lang w:eastAsia="hu-HU"/>
              </w:rPr>
            </w:pPr>
            <w:r w:rsidRPr="009649DB">
              <w:rPr>
                <w:rFonts w:eastAsia="Times New Roman"/>
                <w:sz w:val="20"/>
                <w:szCs w:val="20"/>
                <w:lang w:eastAsia="hu-HU"/>
              </w:rPr>
              <w:t>Fémek és ötvözeteik</w:t>
            </w:r>
          </w:p>
        </w:tc>
        <w:tc>
          <w:tcPr>
            <w:tcW w:w="240" w:type="dxa"/>
            <w:tcBorders>
              <w:top w:val="single" w:sz="4" w:space="0" w:color="auto"/>
              <w:left w:val="single" w:sz="4" w:space="0" w:color="auto"/>
              <w:bottom w:val="single" w:sz="4" w:space="0" w:color="auto"/>
              <w:right w:val="single" w:sz="4" w:space="0" w:color="auto"/>
            </w:tcBorders>
            <w:textDirection w:val="btLr"/>
            <w:vAlign w:val="center"/>
          </w:tcPr>
          <w:p w:rsidR="008F5DBA" w:rsidRPr="009649DB" w:rsidRDefault="008F5DBA" w:rsidP="00D06BD5">
            <w:pPr>
              <w:spacing w:after="0" w:line="240" w:lineRule="auto"/>
              <w:rPr>
                <w:rFonts w:eastAsia="Times New Roman"/>
                <w:sz w:val="20"/>
                <w:szCs w:val="20"/>
                <w:lang w:eastAsia="hu-HU"/>
              </w:rPr>
            </w:pPr>
            <w:r w:rsidRPr="009649DB">
              <w:rPr>
                <w:rFonts w:eastAsia="Times New Roman"/>
                <w:sz w:val="20"/>
                <w:szCs w:val="20"/>
                <w:lang w:eastAsia="hu-HU"/>
              </w:rPr>
              <w:t>Nemfémes anyagok</w:t>
            </w:r>
          </w:p>
        </w:tc>
        <w:tc>
          <w:tcPr>
            <w:tcW w:w="240" w:type="dxa"/>
            <w:tcBorders>
              <w:top w:val="single" w:sz="4" w:space="0" w:color="auto"/>
              <w:left w:val="single" w:sz="4" w:space="0" w:color="auto"/>
              <w:bottom w:val="single" w:sz="4" w:space="0" w:color="auto"/>
              <w:right w:val="single" w:sz="4" w:space="0" w:color="auto"/>
            </w:tcBorders>
            <w:textDirection w:val="btLr"/>
            <w:vAlign w:val="center"/>
          </w:tcPr>
          <w:p w:rsidR="008F5DBA" w:rsidRPr="009649DB" w:rsidRDefault="008F5DBA" w:rsidP="00D06BD5">
            <w:pPr>
              <w:spacing w:after="0" w:line="240" w:lineRule="auto"/>
              <w:rPr>
                <w:rFonts w:eastAsia="Times New Roman"/>
                <w:sz w:val="20"/>
                <w:szCs w:val="20"/>
                <w:lang w:eastAsia="hu-HU"/>
              </w:rPr>
            </w:pPr>
            <w:r w:rsidRPr="009649DB">
              <w:rPr>
                <w:rFonts w:eastAsia="Times New Roman"/>
                <w:sz w:val="20"/>
                <w:szCs w:val="20"/>
                <w:lang w:eastAsia="hu-HU"/>
              </w:rPr>
              <w:t>Tüzelő- és kenőanyagok</w:t>
            </w:r>
          </w:p>
        </w:tc>
        <w:tc>
          <w:tcPr>
            <w:tcW w:w="218" w:type="dxa"/>
            <w:tcBorders>
              <w:top w:val="single" w:sz="4" w:space="0" w:color="auto"/>
              <w:left w:val="single" w:sz="4" w:space="0" w:color="auto"/>
              <w:bottom w:val="single" w:sz="4" w:space="0" w:color="auto"/>
              <w:right w:val="single" w:sz="4" w:space="0" w:color="auto"/>
            </w:tcBorders>
            <w:textDirection w:val="btLr"/>
            <w:vAlign w:val="center"/>
          </w:tcPr>
          <w:p w:rsidR="008F5DBA" w:rsidRPr="009649DB" w:rsidRDefault="008F5DBA" w:rsidP="00D06BD5">
            <w:pPr>
              <w:spacing w:after="0" w:line="240" w:lineRule="auto"/>
              <w:rPr>
                <w:rFonts w:eastAsia="Times New Roman"/>
                <w:sz w:val="20"/>
                <w:szCs w:val="20"/>
                <w:lang w:eastAsia="hu-HU"/>
              </w:rPr>
            </w:pPr>
            <w:r w:rsidRPr="009649DB">
              <w:rPr>
                <w:rFonts w:eastAsia="Times New Roman"/>
                <w:sz w:val="20"/>
                <w:szCs w:val="20"/>
                <w:lang w:eastAsia="hu-HU"/>
              </w:rPr>
              <w:t>Fémek alakítása</w:t>
            </w:r>
          </w:p>
        </w:tc>
      </w:tr>
      <w:tr w:rsidR="008F5DBA" w:rsidRPr="009649DB" w:rsidTr="00B0097F">
        <w:trPr>
          <w:trHeight w:val="345"/>
          <w:jc w:val="center"/>
        </w:trPr>
        <w:tc>
          <w:tcPr>
            <w:tcW w:w="8453" w:type="dxa"/>
            <w:gridSpan w:val="19"/>
            <w:tcBorders>
              <w:top w:val="single" w:sz="4" w:space="0" w:color="auto"/>
              <w:left w:val="single" w:sz="4" w:space="0" w:color="auto"/>
              <w:bottom w:val="single" w:sz="4" w:space="0" w:color="auto"/>
              <w:right w:val="single" w:sz="4" w:space="0" w:color="auto"/>
            </w:tcBorders>
            <w:vAlign w:val="center"/>
          </w:tcPr>
          <w:p w:rsidR="008F5DBA" w:rsidRPr="009649DB" w:rsidRDefault="008F5DBA" w:rsidP="00B0097F">
            <w:pPr>
              <w:spacing w:after="0" w:line="240" w:lineRule="auto"/>
              <w:ind w:right="-211"/>
              <w:jc w:val="center"/>
              <w:rPr>
                <w:rFonts w:ascii="Palatino Linotype" w:hAnsi="Palatino Linotype"/>
                <w:sz w:val="20"/>
                <w:szCs w:val="20"/>
                <w:lang w:eastAsia="hu-HU"/>
              </w:rPr>
            </w:pPr>
            <w:r w:rsidRPr="009649DB">
              <w:rPr>
                <w:rFonts w:ascii="Palatino Linotype" w:hAnsi="Palatino Linotype"/>
                <w:sz w:val="20"/>
                <w:szCs w:val="20"/>
                <w:lang w:eastAsia="hu-HU"/>
              </w:rPr>
              <w:t>FELADATOK</w:t>
            </w: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9DB" w:rsidRDefault="008F5DBA" w:rsidP="00AA2BFE">
            <w:pPr>
              <w:tabs>
                <w:tab w:val="left" w:pos="1134"/>
              </w:tabs>
              <w:spacing w:after="0" w:line="100" w:lineRule="atLeast"/>
              <w:ind w:left="-2"/>
              <w:jc w:val="both"/>
              <w:rPr>
                <w:rFonts w:ascii="Palatino Linotype" w:hAnsi="Palatino Linotype"/>
                <w:sz w:val="20"/>
                <w:szCs w:val="20"/>
              </w:rPr>
            </w:pPr>
            <w:r w:rsidRPr="009649DB">
              <w:rPr>
                <w:rFonts w:ascii="Palatino Linotype" w:hAnsi="Palatino Linotype"/>
                <w:sz w:val="20"/>
                <w:szCs w:val="20"/>
              </w:rPr>
              <w:t>Használja, értelmezi a munka tárgyára, az eszközökre, a technológiákra vonatkozó dokumentumokat (technológiai előírások, műveletterv, műveleti utasítás, műszaki leírás, gépkönyv stb.)</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tabs>
                <w:tab w:val="left" w:pos="1134"/>
              </w:tabs>
              <w:spacing w:after="0" w:line="100" w:lineRule="atLeast"/>
              <w:ind w:left="-2"/>
              <w:rPr>
                <w:rFonts w:ascii="Palatino Linotype" w:hAnsi="Palatino Linotype"/>
                <w:sz w:val="20"/>
                <w:szCs w:val="20"/>
              </w:rPr>
            </w:pPr>
            <w:r w:rsidRPr="009649DB">
              <w:rPr>
                <w:rFonts w:ascii="Palatino Linotype" w:hAnsi="Palatino Linotype"/>
                <w:sz w:val="20"/>
                <w:szCs w:val="20"/>
              </w:rPr>
              <w:t>Olvassa, használja a műszaki rajzokat, egyszerű gépészeti műszaki rajzokat készít</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tabs>
                <w:tab w:val="left" w:pos="1134"/>
              </w:tabs>
              <w:spacing w:after="0" w:line="100" w:lineRule="atLeast"/>
              <w:jc w:val="both"/>
              <w:rPr>
                <w:rFonts w:ascii="Palatino Linotype" w:hAnsi="Palatino Linotype"/>
                <w:sz w:val="20"/>
                <w:szCs w:val="20"/>
              </w:rPr>
            </w:pPr>
            <w:r w:rsidRPr="009649DB">
              <w:rPr>
                <w:rFonts w:ascii="Palatino Linotype" w:hAnsi="Palatino Linotype"/>
                <w:sz w:val="20"/>
                <w:szCs w:val="20"/>
              </w:rPr>
              <w:t>Gépipari alapméréseket, anyagvizsgálatokat végez</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tabs>
                <w:tab w:val="left" w:pos="1134"/>
              </w:tabs>
              <w:spacing w:after="0" w:line="100" w:lineRule="atLeast"/>
              <w:jc w:val="both"/>
              <w:rPr>
                <w:rFonts w:ascii="Palatino Linotype" w:hAnsi="Palatino Linotype"/>
                <w:sz w:val="20"/>
                <w:szCs w:val="20"/>
              </w:rPr>
            </w:pPr>
            <w:r w:rsidRPr="009649DB">
              <w:rPr>
                <w:rFonts w:ascii="Palatino Linotype" w:hAnsi="Palatino Linotype"/>
                <w:sz w:val="20"/>
                <w:szCs w:val="20"/>
              </w:rPr>
              <w:t>Felismeri a szerkezeti anyagok főbb típusait, tulajdonságait</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tabs>
                <w:tab w:val="left" w:pos="1134"/>
              </w:tabs>
              <w:spacing w:after="0" w:line="100" w:lineRule="atLeast"/>
              <w:jc w:val="both"/>
              <w:rPr>
                <w:rFonts w:ascii="Palatino Linotype" w:hAnsi="Palatino Linotype"/>
                <w:sz w:val="20"/>
                <w:szCs w:val="20"/>
              </w:rPr>
            </w:pPr>
            <w:r w:rsidRPr="009649DB">
              <w:rPr>
                <w:rFonts w:ascii="Palatino Linotype" w:hAnsi="Palatino Linotype"/>
                <w:sz w:val="20"/>
                <w:szCs w:val="20"/>
              </w:rPr>
              <w:t>Kiválasztja, meghatározza a feladatnak megfelelő anyagminőséget, -mennyiséget</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tabs>
                <w:tab w:val="left" w:pos="1134"/>
              </w:tabs>
              <w:spacing w:after="0" w:line="100" w:lineRule="atLeast"/>
              <w:jc w:val="both"/>
              <w:rPr>
                <w:rFonts w:ascii="Palatino Linotype" w:hAnsi="Palatino Linotype"/>
                <w:sz w:val="20"/>
                <w:szCs w:val="20"/>
              </w:rPr>
            </w:pPr>
            <w:r w:rsidRPr="009649DB">
              <w:rPr>
                <w:rFonts w:ascii="Palatino Linotype" w:hAnsi="Palatino Linotype"/>
                <w:sz w:val="20"/>
                <w:szCs w:val="20"/>
              </w:rPr>
              <w:t>Segédletek használatával alapvető szilárdsági és kinematikai számításokat végez</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tabs>
                <w:tab w:val="left" w:pos="1134"/>
              </w:tabs>
              <w:spacing w:after="0" w:line="100" w:lineRule="atLeast"/>
              <w:jc w:val="both"/>
              <w:rPr>
                <w:rFonts w:ascii="Palatino Linotype" w:hAnsi="Palatino Linotype"/>
                <w:sz w:val="20"/>
                <w:szCs w:val="20"/>
              </w:rPr>
            </w:pPr>
            <w:r w:rsidRPr="009649DB">
              <w:rPr>
                <w:rFonts w:ascii="Palatino Linotype" w:hAnsi="Palatino Linotype"/>
                <w:sz w:val="20"/>
                <w:szCs w:val="20"/>
              </w:rPr>
              <w:t>Dokumentáció alapján előrajzol</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tabs>
                <w:tab w:val="left" w:pos="1134"/>
              </w:tabs>
              <w:spacing w:after="0" w:line="100" w:lineRule="atLeast"/>
              <w:jc w:val="both"/>
              <w:rPr>
                <w:rFonts w:ascii="Palatino Linotype" w:hAnsi="Palatino Linotype"/>
                <w:sz w:val="20"/>
                <w:szCs w:val="20"/>
              </w:rPr>
            </w:pPr>
            <w:r w:rsidRPr="009649DB">
              <w:rPr>
                <w:rFonts w:ascii="Palatino Linotype" w:hAnsi="Palatino Linotype"/>
                <w:sz w:val="20"/>
                <w:szCs w:val="20"/>
              </w:rPr>
              <w:t>Egyszerű alkatrészek elkészítéséhez művelet-, illetve szerelési tervet szerkeszt</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tabs>
                <w:tab w:val="left" w:pos="1134"/>
              </w:tabs>
              <w:spacing w:after="0" w:line="100" w:lineRule="atLeast"/>
              <w:jc w:val="both"/>
              <w:rPr>
                <w:rFonts w:ascii="Palatino Linotype" w:hAnsi="Palatino Linotype"/>
                <w:sz w:val="20"/>
                <w:szCs w:val="20"/>
              </w:rPr>
            </w:pPr>
            <w:r w:rsidRPr="009649DB">
              <w:rPr>
                <w:rFonts w:ascii="Palatino Linotype" w:hAnsi="Palatino Linotype"/>
                <w:sz w:val="20"/>
                <w:szCs w:val="20"/>
              </w:rPr>
              <w:t>Kiválasztja, ellenőrzi, használja és karbantartja a kézi és kisgépes fémalakító műveletekhez használatos gépeket, szerszámokat, mérőeszközöket, védőfelszereléseket</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tabs>
                <w:tab w:val="left" w:pos="1134"/>
              </w:tabs>
              <w:spacing w:after="0" w:line="100" w:lineRule="atLeast"/>
              <w:jc w:val="both"/>
              <w:rPr>
                <w:rFonts w:ascii="Palatino Linotype" w:hAnsi="Palatino Linotype"/>
                <w:sz w:val="20"/>
                <w:szCs w:val="20"/>
              </w:rPr>
            </w:pPr>
            <w:r w:rsidRPr="009649DB">
              <w:rPr>
                <w:rFonts w:ascii="Palatino Linotype" w:hAnsi="Palatino Linotype"/>
                <w:sz w:val="20"/>
                <w:szCs w:val="20"/>
              </w:rPr>
              <w:t>Munkadarabot készít kézi és gépi alapeljárásokkal (darabolás, forgácsolás, képlékenyalakítás, élezés)</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tabs>
                <w:tab w:val="left" w:pos="1134"/>
              </w:tabs>
              <w:spacing w:after="0" w:line="100" w:lineRule="atLeast"/>
              <w:jc w:val="both"/>
              <w:rPr>
                <w:rFonts w:ascii="Palatino Linotype" w:hAnsi="Palatino Linotype"/>
                <w:sz w:val="20"/>
                <w:szCs w:val="20"/>
              </w:rPr>
            </w:pPr>
            <w:r w:rsidRPr="009649DB">
              <w:rPr>
                <w:rFonts w:ascii="Palatino Linotype" w:hAnsi="Palatino Linotype"/>
                <w:sz w:val="20"/>
                <w:szCs w:val="20"/>
              </w:rPr>
              <w:t>Tisztítja, tárolja a gépelemeket, gépeket, szerkezeti egységeket</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tabs>
                <w:tab w:val="left" w:pos="1134"/>
              </w:tabs>
              <w:spacing w:after="0" w:line="100" w:lineRule="atLeast"/>
              <w:jc w:val="both"/>
              <w:rPr>
                <w:rFonts w:ascii="Palatino Linotype" w:hAnsi="Palatino Linotype"/>
                <w:sz w:val="20"/>
                <w:szCs w:val="20"/>
              </w:rPr>
            </w:pPr>
            <w:r w:rsidRPr="009649DB">
              <w:rPr>
                <w:rFonts w:ascii="Palatino Linotype" w:hAnsi="Palatino Linotype"/>
                <w:sz w:val="20"/>
                <w:szCs w:val="20"/>
              </w:rPr>
              <w:t>Felméri, ellenőrzi a gépelemek és szerkezeti egységek általános állapotát, megállapítja a hibákat</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tabs>
                <w:tab w:val="left" w:pos="1134"/>
              </w:tabs>
              <w:spacing w:after="0" w:line="100" w:lineRule="atLeast"/>
              <w:jc w:val="both"/>
              <w:rPr>
                <w:rFonts w:ascii="Palatino Linotype" w:hAnsi="Palatino Linotype"/>
                <w:sz w:val="20"/>
                <w:szCs w:val="20"/>
              </w:rPr>
            </w:pPr>
            <w:r w:rsidRPr="009649DB">
              <w:rPr>
                <w:rFonts w:ascii="Palatino Linotype" w:hAnsi="Palatino Linotype"/>
                <w:sz w:val="20"/>
                <w:szCs w:val="20"/>
              </w:rPr>
              <w:t>Alkalmazza a szabványokat</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single" w:sz="4" w:space="0" w:color="auto"/>
              <w:left w:val="single" w:sz="4" w:space="0" w:color="auto"/>
              <w:bottom w:val="single" w:sz="4" w:space="0" w:color="auto"/>
              <w:right w:val="single" w:sz="4" w:space="0" w:color="auto"/>
            </w:tcBorders>
            <w:noWrap/>
          </w:tcPr>
          <w:p w:rsidR="008F5DBA" w:rsidRPr="009649DB" w:rsidRDefault="008F5DBA" w:rsidP="00AA2BFE">
            <w:pPr>
              <w:tabs>
                <w:tab w:val="left" w:pos="1134"/>
              </w:tabs>
              <w:spacing w:after="0" w:line="100" w:lineRule="atLeast"/>
              <w:jc w:val="both"/>
              <w:rPr>
                <w:rFonts w:ascii="Palatino Linotype" w:hAnsi="Palatino Linotype"/>
                <w:sz w:val="20"/>
                <w:szCs w:val="20"/>
              </w:rPr>
            </w:pPr>
            <w:r w:rsidRPr="009649DB">
              <w:rPr>
                <w:rFonts w:ascii="Palatino Linotype" w:hAnsi="Palatino Linotype"/>
                <w:sz w:val="20"/>
                <w:szCs w:val="20"/>
              </w:rPr>
              <w:t>Általános minőségű hegesztett kötést készít kézi ívhegesztéssel, gázhegesztéssel</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tabs>
                <w:tab w:val="left" w:pos="1134"/>
              </w:tabs>
              <w:spacing w:after="0" w:line="100" w:lineRule="atLeast"/>
              <w:jc w:val="both"/>
              <w:rPr>
                <w:rFonts w:ascii="Palatino Linotype" w:hAnsi="Palatino Linotype"/>
                <w:sz w:val="20"/>
                <w:szCs w:val="20"/>
              </w:rPr>
            </w:pPr>
            <w:r w:rsidRPr="009649DB">
              <w:rPr>
                <w:rFonts w:ascii="Palatino Linotype" w:hAnsi="Palatino Linotype"/>
                <w:sz w:val="20"/>
                <w:szCs w:val="20"/>
              </w:rPr>
              <w:t>Hőkezelést végez</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tabs>
                <w:tab w:val="left" w:pos="1134"/>
              </w:tabs>
              <w:spacing w:after="0" w:line="100" w:lineRule="atLeast"/>
              <w:jc w:val="both"/>
              <w:rPr>
                <w:rFonts w:ascii="Palatino Linotype" w:hAnsi="Palatino Linotype"/>
                <w:sz w:val="20"/>
                <w:szCs w:val="20"/>
              </w:rPr>
            </w:pPr>
            <w:r w:rsidRPr="009649DB">
              <w:rPr>
                <w:rFonts w:ascii="Palatino Linotype" w:hAnsi="Palatino Linotype"/>
                <w:sz w:val="20"/>
                <w:szCs w:val="20"/>
              </w:rPr>
              <w:t>Kemény- és lágyforrasztott kötéseket ellenőriz, készít, bont, javít</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tabs>
                <w:tab w:val="left" w:pos="1134"/>
              </w:tabs>
              <w:spacing w:after="0" w:line="100" w:lineRule="atLeast"/>
              <w:jc w:val="both"/>
              <w:rPr>
                <w:rFonts w:ascii="Palatino Linotype" w:hAnsi="Palatino Linotype"/>
                <w:sz w:val="20"/>
                <w:szCs w:val="20"/>
              </w:rPr>
            </w:pPr>
            <w:r w:rsidRPr="009649DB">
              <w:rPr>
                <w:rFonts w:ascii="Palatino Linotype" w:hAnsi="Palatino Linotype"/>
                <w:sz w:val="20"/>
                <w:szCs w:val="20"/>
              </w:rPr>
              <w:t>Oldható kötéseket és helyzetbiztosító elemeket ellenőriz, készít, bont, javít, cserél</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tabs>
                <w:tab w:val="left" w:pos="1134"/>
              </w:tabs>
              <w:spacing w:after="0" w:line="100" w:lineRule="atLeast"/>
              <w:jc w:val="both"/>
              <w:rPr>
                <w:rFonts w:ascii="Palatino Linotype" w:hAnsi="Palatino Linotype"/>
                <w:sz w:val="20"/>
                <w:szCs w:val="20"/>
              </w:rPr>
            </w:pPr>
            <w:r w:rsidRPr="009649DB">
              <w:rPr>
                <w:rFonts w:ascii="Palatino Linotype" w:hAnsi="Palatino Linotype"/>
                <w:sz w:val="20"/>
                <w:szCs w:val="20"/>
              </w:rPr>
              <w:t>Roncsolással oldható kötéseket (szegecs, zsugor, ragasztott) ellenőriz, készít, bont, javít, cserél</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tabs>
                <w:tab w:val="left" w:pos="1134"/>
              </w:tabs>
              <w:spacing w:after="0" w:line="100" w:lineRule="atLeast"/>
              <w:jc w:val="both"/>
              <w:rPr>
                <w:rFonts w:ascii="Palatino Linotype" w:hAnsi="Palatino Linotype"/>
                <w:sz w:val="20"/>
                <w:szCs w:val="20"/>
              </w:rPr>
            </w:pPr>
            <w:r w:rsidRPr="009649DB">
              <w:rPr>
                <w:rFonts w:ascii="Palatino Linotype" w:hAnsi="Palatino Linotype"/>
                <w:sz w:val="20"/>
                <w:szCs w:val="20"/>
              </w:rPr>
              <w:t>Korrózió elleni általános bevonatot készít fémszerkezeteken, alkatrészeken</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tabs>
                <w:tab w:val="left" w:pos="1134"/>
              </w:tabs>
              <w:spacing w:after="0" w:line="100" w:lineRule="atLeast"/>
              <w:jc w:val="both"/>
              <w:rPr>
                <w:rFonts w:ascii="Palatino Linotype" w:hAnsi="Palatino Linotype"/>
                <w:sz w:val="20"/>
                <w:szCs w:val="20"/>
              </w:rPr>
            </w:pPr>
            <w:r w:rsidRPr="009649DB">
              <w:rPr>
                <w:rFonts w:ascii="Palatino Linotype" w:hAnsi="Palatino Linotype"/>
                <w:sz w:val="20"/>
                <w:szCs w:val="20"/>
              </w:rPr>
              <w:t>Gépelemek, hajtások, mozgást átalakító szerkezetek (kötőgépelemek, forgó mozgást közvetítő és teljesítmény-átviteli gépelemek, hajtóművek, tengelykapcsolók, rugók, csővezetékek, fékek, tengelyek, csapágyak) szerelését végzi: ellenőriz, beállít, cserél, javít, karbantart</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tabs>
                <w:tab w:val="left" w:pos="1134"/>
              </w:tabs>
              <w:spacing w:after="0" w:line="100" w:lineRule="atLeast"/>
              <w:jc w:val="both"/>
              <w:rPr>
                <w:rFonts w:ascii="Palatino Linotype" w:hAnsi="Palatino Linotype"/>
                <w:sz w:val="20"/>
                <w:szCs w:val="20"/>
              </w:rPr>
            </w:pPr>
            <w:r w:rsidRPr="009649DB">
              <w:rPr>
                <w:rFonts w:ascii="Palatino Linotype" w:hAnsi="Palatino Linotype"/>
                <w:sz w:val="20"/>
                <w:szCs w:val="20"/>
              </w:rPr>
              <w:t>Ellátja a mező- és erdőgazdaságban vagy az élelmiszeriparban használt szivattyúk, szállító- és rakodógépek szerkezeti egységeinek szerelési feladatait</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tabs>
                <w:tab w:val="left" w:pos="1134"/>
              </w:tabs>
              <w:spacing w:after="0" w:line="100" w:lineRule="atLeast"/>
              <w:jc w:val="both"/>
              <w:rPr>
                <w:rFonts w:ascii="Palatino Linotype" w:hAnsi="Palatino Linotype"/>
                <w:sz w:val="20"/>
                <w:szCs w:val="20"/>
              </w:rPr>
            </w:pPr>
            <w:r w:rsidRPr="009649DB">
              <w:rPr>
                <w:rFonts w:ascii="Palatino Linotype" w:hAnsi="Palatino Linotype"/>
                <w:sz w:val="20"/>
                <w:szCs w:val="20"/>
              </w:rPr>
              <w:t>Hidraulikus rendszereket használ, karbantart, ellenőriz, elvégzi az alapvető kapcsolási, szerelési, ellenőrzési feladatokat</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tabs>
                <w:tab w:val="left" w:pos="1134"/>
              </w:tabs>
              <w:spacing w:after="0" w:line="100" w:lineRule="atLeast"/>
              <w:jc w:val="both"/>
              <w:rPr>
                <w:rFonts w:ascii="Palatino Linotype" w:hAnsi="Palatino Linotype"/>
                <w:sz w:val="20"/>
                <w:szCs w:val="20"/>
              </w:rPr>
            </w:pPr>
            <w:r w:rsidRPr="009649DB">
              <w:rPr>
                <w:rFonts w:ascii="Palatino Linotype" w:hAnsi="Palatino Linotype"/>
                <w:sz w:val="20"/>
                <w:szCs w:val="20"/>
              </w:rPr>
              <w:t>Pneumatikus rendszereket használ, karbantart, ellenőriz, elvégzi az alapvető kapcsolási, szerelési, ellenőrzési feladatokat</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tabs>
                <w:tab w:val="left" w:pos="1134"/>
              </w:tabs>
              <w:spacing w:after="0" w:line="100" w:lineRule="atLeast"/>
              <w:jc w:val="both"/>
              <w:rPr>
                <w:rFonts w:ascii="Palatino Linotype" w:hAnsi="Palatino Linotype"/>
                <w:sz w:val="20"/>
                <w:szCs w:val="20"/>
              </w:rPr>
            </w:pPr>
            <w:r w:rsidRPr="009649DB">
              <w:rPr>
                <w:rFonts w:ascii="Palatino Linotype" w:hAnsi="Palatino Linotype"/>
                <w:sz w:val="20"/>
                <w:szCs w:val="20"/>
              </w:rPr>
              <w:t>Kiválasztja és megrendeli, ellenőrzi a szükséges alkatrészeket, részegységeket</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tabs>
                <w:tab w:val="left" w:pos="1134"/>
              </w:tabs>
              <w:spacing w:after="0" w:line="100" w:lineRule="atLeast"/>
              <w:jc w:val="both"/>
              <w:rPr>
                <w:rFonts w:ascii="Palatino Linotype" w:hAnsi="Palatino Linotype"/>
                <w:sz w:val="20"/>
                <w:szCs w:val="20"/>
              </w:rPr>
            </w:pPr>
            <w:r w:rsidRPr="009649DB">
              <w:rPr>
                <w:rFonts w:ascii="Palatino Linotype" w:hAnsi="Palatino Linotype"/>
                <w:sz w:val="20"/>
                <w:szCs w:val="20"/>
              </w:rPr>
              <w:t>Ismeri és használja, ellenőrzi az erdő- és mezőgazdaság vagy az élelmiszeripar műszaki ellátásához használt speciális szerelő, karbantartó, vizsgáló szerszámokat, anyagokat, eszközöket, készülékeket</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Síkmértani szerkesztések, géprajzi alapfogalmak</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Ábrázolási módok, műszaki rajzok olvasása, értelmezése, készítése</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Egyszerűsített és jelképi ábrázolás</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Erdő- és mezőgazdaságban vagy az élelmiszeriparban használt mértékegységek</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single" w:sz="4" w:space="0" w:color="auto"/>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Műszaki mérés és eszközei (hosszméretek, szögek, alak- és helyzetpontosság mérése és ellenőrzése)</w:t>
            </w:r>
          </w:p>
        </w:tc>
        <w:tc>
          <w:tcPr>
            <w:tcW w:w="275" w:type="dxa"/>
            <w:tcBorders>
              <w:top w:val="single" w:sz="4" w:space="0" w:color="auto"/>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r>
      <w:tr w:rsidR="008F5DBA" w:rsidRPr="009649DB" w:rsidTr="00B0097F">
        <w:trPr>
          <w:trHeight w:val="255"/>
          <w:jc w:val="center"/>
        </w:trPr>
        <w:tc>
          <w:tcPr>
            <w:tcW w:w="3705" w:type="dxa"/>
            <w:tcBorders>
              <w:top w:val="single" w:sz="4" w:space="0" w:color="auto"/>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Diagramok olvasása, értelmezése, készítése, szabványok, illesztések használata</w:t>
            </w:r>
          </w:p>
        </w:tc>
        <w:tc>
          <w:tcPr>
            <w:tcW w:w="275" w:type="dxa"/>
            <w:tcBorders>
              <w:top w:val="single" w:sz="4" w:space="0" w:color="auto"/>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r>
      <w:tr w:rsidR="008F5DBA" w:rsidRPr="009649DB" w:rsidTr="00B0097F">
        <w:trPr>
          <w:trHeight w:val="255"/>
          <w:jc w:val="center"/>
        </w:trPr>
        <w:tc>
          <w:tcPr>
            <w:tcW w:w="3705" w:type="dxa"/>
            <w:tcBorders>
              <w:top w:val="single" w:sz="4" w:space="0" w:color="auto"/>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Gépkönyv, kezelési, szerelési, karbantartási útmutatók, technológiai leírások használata</w:t>
            </w:r>
          </w:p>
        </w:tc>
        <w:tc>
          <w:tcPr>
            <w:tcW w:w="275" w:type="dxa"/>
            <w:tcBorders>
              <w:top w:val="single" w:sz="4" w:space="0" w:color="auto"/>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Előrajzolás</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Szerkezeti anyagok tulajdonságai, felhasználása, fémek és ötvözeteik, nemfémes anyagok</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Anyagvizsgálatok (roncsolásos, roncsolásmentes), technológiai próbák</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Anyagmegmunkálás (reszelés, fűrészelés, köszörülés, képlékenyalakítás, hajlítás, nyújtás, egyengetés, élkiképzés, kézi és kisgépes forgácsolás)</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Mechanikai alapfogalmak</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Kéttámaszú és befogott tartók egyensúlya</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Igénybevételek (egyszerű, összetett), terhelési módok</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Tüzelő- és kenőanyagok</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Szabványok, szabványos anyagok, gépelemek, gépegységek</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Gépelemek: tengelyek, csapágyak, kötőgépelemek, mozgást átalakító, forgó mozgást közvetítő és nyomatékátszármaztató hajtások, hajtóművek, szabadonfutók, fékek, rugók</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Szivattyúk, tartályok, csövek, csőkötések, tömítések, csőidomok, csőszerelvények, anyagai, alkalmazási területek</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Szerelési műveletterv, műveleti utasítás</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Minőségbiztosítási alapok</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A gáz- és ívhegesztés, egyéb hegesztő eljárások és biztonsági előírásai, tűzvédelmi előírásai</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Hőkezelés</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Hidraulikus és pneumatikus berendezések</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Működés ellenőrzése, hiba-megállapítás, (szemrevételezés, mérés, repedésvizsgálat), hibafelvételi jegyzőkönyv</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Gépalkatrészek tisztítása, zsírtalanítás, az anyagok korróziós tulajdonságai, korrózióvédő anyagok, felhasználási előírások, korrózióvédelem</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Alkatrészek, gépelemek, gépegységek ellenőrzése, felújítása, javítása</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360"/>
          <w:jc w:val="center"/>
        </w:trPr>
        <w:tc>
          <w:tcPr>
            <w:tcW w:w="8453" w:type="dxa"/>
            <w:gridSpan w:val="19"/>
            <w:tcBorders>
              <w:top w:val="nil"/>
              <w:left w:val="single" w:sz="4" w:space="0" w:color="auto"/>
              <w:bottom w:val="single" w:sz="4" w:space="0" w:color="auto"/>
              <w:right w:val="single" w:sz="4" w:space="0" w:color="auto"/>
            </w:tcBorders>
            <w:vAlign w:val="center"/>
          </w:tcPr>
          <w:p w:rsidR="008F5DBA" w:rsidRPr="009649DB" w:rsidRDefault="008F5DBA" w:rsidP="00D06BD5">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SZAKMAI KÉSZSÉGEK</w:t>
            </w:r>
          </w:p>
        </w:tc>
      </w:tr>
      <w:tr w:rsidR="008F5DBA" w:rsidRPr="009649DB" w:rsidTr="00B0097F">
        <w:trPr>
          <w:trHeight w:val="240"/>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Szakmai nyelvű beszéd- és íráskészség</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Számítási feladatok megoldása</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Gépészeti rajz készítése, olvasása, értelmezése</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Folyamatábrák készítése, olvasása, értelmezése</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r>
      <w:tr w:rsidR="008F5DBA" w:rsidRPr="009649DB" w:rsidTr="00B0097F">
        <w:trPr>
          <w:trHeight w:val="255"/>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rPr>
                <w:rFonts w:ascii="Palatino Linotype" w:hAnsi="Palatino Linotype"/>
                <w:sz w:val="20"/>
                <w:szCs w:val="20"/>
              </w:rPr>
            </w:pPr>
            <w:r w:rsidRPr="009649DB">
              <w:rPr>
                <w:rFonts w:ascii="Palatino Linotype" w:hAnsi="Palatino Linotype"/>
                <w:sz w:val="20"/>
                <w:szCs w:val="20"/>
              </w:rPr>
              <w:t>Diagram, nomogram kitöltése, készítése, olvasása, értelmezése</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r>
      <w:tr w:rsidR="008F5DBA" w:rsidRPr="009649DB" w:rsidTr="00B0097F">
        <w:trPr>
          <w:trHeight w:val="360"/>
          <w:jc w:val="center"/>
        </w:trPr>
        <w:tc>
          <w:tcPr>
            <w:tcW w:w="8453" w:type="dxa"/>
            <w:gridSpan w:val="19"/>
            <w:tcBorders>
              <w:top w:val="nil"/>
              <w:left w:val="single" w:sz="4" w:space="0" w:color="auto"/>
              <w:bottom w:val="single" w:sz="4" w:space="0" w:color="auto"/>
              <w:right w:val="single" w:sz="4" w:space="0" w:color="auto"/>
            </w:tcBorders>
            <w:vAlign w:val="center"/>
          </w:tcPr>
          <w:p w:rsidR="008F5DBA" w:rsidRPr="009649DB" w:rsidRDefault="008F5DBA" w:rsidP="00D06BD5">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SZEMÉLYES KOMPETENCIÁK</w:t>
            </w:r>
          </w:p>
        </w:tc>
      </w:tr>
      <w:tr w:rsidR="008F5DBA" w:rsidRPr="009649DB" w:rsidTr="00B0097F">
        <w:trPr>
          <w:trHeight w:val="300"/>
          <w:jc w:val="center"/>
        </w:trPr>
        <w:tc>
          <w:tcPr>
            <w:tcW w:w="3705" w:type="dxa"/>
            <w:tcBorders>
              <w:top w:val="single" w:sz="4" w:space="0" w:color="auto"/>
              <w:left w:val="single" w:sz="4" w:space="0" w:color="auto"/>
              <w:bottom w:val="single" w:sz="4" w:space="0" w:color="auto"/>
              <w:right w:val="single" w:sz="4" w:space="0" w:color="auto"/>
            </w:tcBorders>
            <w:noWrap/>
          </w:tcPr>
          <w:p w:rsidR="008F5DBA" w:rsidRPr="009649DB" w:rsidRDefault="008F5DBA" w:rsidP="00AA2BFE">
            <w:pPr>
              <w:spacing w:after="0" w:line="100" w:lineRule="atLeast"/>
              <w:jc w:val="both"/>
              <w:rPr>
                <w:rFonts w:ascii="Palatino Linotype" w:hAnsi="Palatino Linotype"/>
                <w:sz w:val="20"/>
                <w:szCs w:val="20"/>
              </w:rPr>
            </w:pPr>
            <w:r w:rsidRPr="009649DB">
              <w:rPr>
                <w:rFonts w:ascii="Palatino Linotype" w:hAnsi="Palatino Linotype"/>
                <w:sz w:val="20"/>
                <w:szCs w:val="20"/>
              </w:rPr>
              <w:t>Pontosság</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300"/>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jc w:val="both"/>
              <w:rPr>
                <w:rFonts w:ascii="Palatino Linotype" w:hAnsi="Palatino Linotype"/>
                <w:sz w:val="20"/>
                <w:szCs w:val="20"/>
              </w:rPr>
            </w:pPr>
            <w:r w:rsidRPr="009649DB">
              <w:rPr>
                <w:rFonts w:ascii="Palatino Linotype" w:hAnsi="Palatino Linotype"/>
                <w:sz w:val="20"/>
                <w:szCs w:val="20"/>
              </w:rPr>
              <w:t>Térbeli tájékozódás</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r>
      <w:tr w:rsidR="008F5DBA" w:rsidRPr="009649DB" w:rsidTr="00B0097F">
        <w:trPr>
          <w:trHeight w:val="300"/>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jc w:val="both"/>
              <w:rPr>
                <w:rFonts w:ascii="Palatino Linotype" w:hAnsi="Palatino Linotype"/>
                <w:sz w:val="20"/>
                <w:szCs w:val="20"/>
              </w:rPr>
            </w:pPr>
            <w:r w:rsidRPr="009649DB">
              <w:rPr>
                <w:rFonts w:ascii="Palatino Linotype" w:hAnsi="Palatino Linotype"/>
                <w:sz w:val="20"/>
                <w:szCs w:val="20"/>
              </w:rPr>
              <w:t>Elhívatottság, elkötelezettség</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360"/>
          <w:jc w:val="center"/>
        </w:trPr>
        <w:tc>
          <w:tcPr>
            <w:tcW w:w="8453" w:type="dxa"/>
            <w:gridSpan w:val="19"/>
            <w:tcBorders>
              <w:top w:val="nil"/>
              <w:left w:val="single" w:sz="4" w:space="0" w:color="auto"/>
              <w:bottom w:val="single" w:sz="4" w:space="0" w:color="auto"/>
              <w:right w:val="single" w:sz="4" w:space="0" w:color="auto"/>
            </w:tcBorders>
            <w:vAlign w:val="center"/>
          </w:tcPr>
          <w:p w:rsidR="008F5DBA" w:rsidRPr="009649DB" w:rsidRDefault="008F5DBA" w:rsidP="00D06BD5">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TÁRSAS KOMPETENCIÁK</w:t>
            </w:r>
          </w:p>
        </w:tc>
      </w:tr>
      <w:tr w:rsidR="008F5DBA" w:rsidRPr="009649DB" w:rsidTr="00B0097F">
        <w:trPr>
          <w:trHeight w:val="300"/>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jc w:val="both"/>
              <w:rPr>
                <w:rFonts w:ascii="Palatino Linotype" w:hAnsi="Palatino Linotype"/>
                <w:sz w:val="20"/>
                <w:szCs w:val="20"/>
              </w:rPr>
            </w:pPr>
            <w:r w:rsidRPr="009649DB">
              <w:rPr>
                <w:rFonts w:ascii="Palatino Linotype" w:hAnsi="Palatino Linotype"/>
                <w:sz w:val="20"/>
                <w:szCs w:val="20"/>
              </w:rPr>
              <w:t>Segítőkészség</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300"/>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jc w:val="both"/>
              <w:rPr>
                <w:rFonts w:ascii="Palatino Linotype" w:hAnsi="Palatino Linotype"/>
                <w:sz w:val="20"/>
                <w:szCs w:val="20"/>
              </w:rPr>
            </w:pPr>
            <w:r w:rsidRPr="009649DB">
              <w:rPr>
                <w:rFonts w:ascii="Palatino Linotype" w:hAnsi="Palatino Linotype"/>
                <w:sz w:val="20"/>
                <w:szCs w:val="20"/>
              </w:rPr>
              <w:t>Kapcsolatfenntartó készség</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300"/>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jc w:val="both"/>
              <w:rPr>
                <w:rFonts w:ascii="Palatino Linotype" w:hAnsi="Palatino Linotype"/>
                <w:sz w:val="20"/>
                <w:szCs w:val="20"/>
              </w:rPr>
            </w:pPr>
            <w:r w:rsidRPr="009649DB">
              <w:rPr>
                <w:rFonts w:ascii="Palatino Linotype" w:hAnsi="Palatino Linotype"/>
                <w:sz w:val="20"/>
                <w:szCs w:val="20"/>
              </w:rPr>
              <w:t>Irányíthatóság</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RPr="009649DB" w:rsidTr="00B0097F">
        <w:trPr>
          <w:trHeight w:val="360"/>
          <w:jc w:val="center"/>
        </w:trPr>
        <w:tc>
          <w:tcPr>
            <w:tcW w:w="8453" w:type="dxa"/>
            <w:gridSpan w:val="19"/>
            <w:tcBorders>
              <w:top w:val="nil"/>
              <w:left w:val="single" w:sz="4" w:space="0" w:color="auto"/>
              <w:bottom w:val="single" w:sz="4" w:space="0" w:color="auto"/>
              <w:right w:val="single" w:sz="4" w:space="0" w:color="auto"/>
            </w:tcBorders>
            <w:vAlign w:val="center"/>
          </w:tcPr>
          <w:p w:rsidR="008F5DBA" w:rsidRPr="009649DB" w:rsidRDefault="008F5DBA" w:rsidP="00D06BD5">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MÓDSZER KOMPETENCIÁK</w:t>
            </w:r>
          </w:p>
        </w:tc>
      </w:tr>
      <w:tr w:rsidR="008F5DBA" w:rsidRPr="009649DB" w:rsidTr="00B0097F">
        <w:trPr>
          <w:trHeight w:val="300"/>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jc w:val="both"/>
              <w:rPr>
                <w:rFonts w:ascii="Palatino Linotype" w:hAnsi="Palatino Linotype"/>
                <w:sz w:val="20"/>
                <w:szCs w:val="20"/>
              </w:rPr>
            </w:pPr>
            <w:r w:rsidRPr="009649DB">
              <w:rPr>
                <w:rFonts w:ascii="Palatino Linotype" w:hAnsi="Palatino Linotype"/>
                <w:sz w:val="20"/>
                <w:szCs w:val="20"/>
              </w:rPr>
              <w:t>Áttekintő képesség</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r>
      <w:tr w:rsidR="008F5DBA" w:rsidRPr="009649DB" w:rsidTr="00B0097F">
        <w:trPr>
          <w:trHeight w:val="300"/>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jc w:val="both"/>
              <w:rPr>
                <w:rFonts w:ascii="Palatino Linotype" w:hAnsi="Palatino Linotype"/>
                <w:sz w:val="20"/>
                <w:szCs w:val="20"/>
              </w:rPr>
            </w:pPr>
            <w:r w:rsidRPr="009649DB">
              <w:rPr>
                <w:rFonts w:ascii="Palatino Linotype" w:hAnsi="Palatino Linotype"/>
                <w:sz w:val="20"/>
                <w:szCs w:val="20"/>
              </w:rPr>
              <w:t>Problémamegoldás, hibaelhárítás</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300"/>
          <w:jc w:val="center"/>
        </w:trPr>
        <w:tc>
          <w:tcPr>
            <w:tcW w:w="3705" w:type="dxa"/>
            <w:tcBorders>
              <w:top w:val="nil"/>
              <w:left w:val="single" w:sz="4" w:space="0" w:color="auto"/>
              <w:bottom w:val="single" w:sz="4" w:space="0" w:color="auto"/>
              <w:right w:val="single" w:sz="4" w:space="0" w:color="auto"/>
            </w:tcBorders>
            <w:noWrap/>
          </w:tcPr>
          <w:p w:rsidR="008F5DBA" w:rsidRPr="009649DB" w:rsidRDefault="008F5DBA" w:rsidP="00AA2BFE">
            <w:pPr>
              <w:spacing w:after="0" w:line="100" w:lineRule="atLeast"/>
              <w:jc w:val="both"/>
              <w:rPr>
                <w:rFonts w:ascii="Palatino Linotype" w:hAnsi="Palatino Linotype"/>
                <w:sz w:val="20"/>
                <w:szCs w:val="20"/>
              </w:rPr>
            </w:pPr>
            <w:r w:rsidRPr="009649DB">
              <w:rPr>
                <w:rFonts w:ascii="Palatino Linotype" w:hAnsi="Palatino Linotype"/>
                <w:sz w:val="20"/>
                <w:szCs w:val="20"/>
              </w:rPr>
              <w:t>Lényegfelismerés (lényeglátás)</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9D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c>
          <w:tcPr>
            <w:tcW w:w="2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sidRPr="009649DB">
              <w:rPr>
                <w:rFonts w:ascii="Palatino Linotype" w:hAnsi="Palatino Linotype"/>
                <w:sz w:val="20"/>
                <w:szCs w:val="20"/>
                <w:lang w:eastAsia="hu-HU"/>
              </w:rPr>
              <w:t>x</w:t>
            </w:r>
          </w:p>
        </w:tc>
      </w:tr>
    </w:tbl>
    <w:p w:rsidR="008F5DBA" w:rsidRDefault="008F5DBA" w:rsidP="00C948F6">
      <w:pPr>
        <w:spacing w:after="0" w:line="240" w:lineRule="auto"/>
        <w:ind w:left="-15"/>
        <w:jc w:val="both"/>
        <w:rPr>
          <w:rFonts w:ascii="Palatino Linotype" w:hAnsi="Palatino Linotype"/>
          <w:b/>
          <w:sz w:val="24"/>
          <w:szCs w:val="24"/>
        </w:rPr>
      </w:pPr>
    </w:p>
    <w:p w:rsidR="008F5DBA" w:rsidRDefault="008F5DBA" w:rsidP="00C948F6">
      <w:pPr>
        <w:spacing w:after="0" w:line="240" w:lineRule="auto"/>
        <w:ind w:left="-15"/>
        <w:jc w:val="both"/>
        <w:rPr>
          <w:rFonts w:ascii="Palatino Linotype" w:hAnsi="Palatino Linotype"/>
          <w:b/>
          <w:sz w:val="24"/>
          <w:szCs w:val="24"/>
        </w:rPr>
      </w:pPr>
      <w:r>
        <w:rPr>
          <w:rFonts w:ascii="Palatino Linotype" w:hAnsi="Palatino Linotype"/>
          <w:b/>
          <w:sz w:val="24"/>
          <w:szCs w:val="24"/>
        </w:rPr>
        <w:br w:type="page"/>
      </w:r>
    </w:p>
    <w:tbl>
      <w:tblPr>
        <w:tblW w:w="7315" w:type="dxa"/>
        <w:jc w:val="center"/>
        <w:tblLayout w:type="fixed"/>
        <w:tblCellMar>
          <w:left w:w="70" w:type="dxa"/>
          <w:right w:w="70" w:type="dxa"/>
        </w:tblCellMar>
        <w:tblLook w:val="00A0"/>
      </w:tblPr>
      <w:tblGrid>
        <w:gridCol w:w="3702"/>
        <w:gridCol w:w="274"/>
        <w:gridCol w:w="275"/>
        <w:gridCol w:w="275"/>
        <w:gridCol w:w="275"/>
        <w:gridCol w:w="275"/>
        <w:gridCol w:w="275"/>
        <w:gridCol w:w="275"/>
        <w:gridCol w:w="275"/>
        <w:gridCol w:w="274"/>
        <w:gridCol w:w="274"/>
        <w:gridCol w:w="274"/>
        <w:gridCol w:w="274"/>
        <w:gridCol w:w="318"/>
      </w:tblGrid>
      <w:tr w:rsidR="008F5DBA" w:rsidTr="00B0097F">
        <w:trPr>
          <w:trHeight w:val="570"/>
          <w:jc w:val="center"/>
        </w:trPr>
        <w:tc>
          <w:tcPr>
            <w:tcW w:w="3702" w:type="dxa"/>
            <w:vMerge w:val="restart"/>
            <w:tcBorders>
              <w:top w:val="single" w:sz="4" w:space="0" w:color="auto"/>
              <w:left w:val="single" w:sz="4" w:space="0" w:color="auto"/>
              <w:bottom w:val="single" w:sz="4" w:space="0" w:color="auto"/>
              <w:right w:val="single" w:sz="4" w:space="0" w:color="auto"/>
            </w:tcBorders>
            <w:noWrap/>
            <w:vAlign w:val="center"/>
          </w:tcPr>
          <w:p w:rsidR="008F5DBA" w:rsidRDefault="008F5DBA" w:rsidP="00D06B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10925-12 </w:t>
            </w:r>
            <w:r w:rsidRPr="00B777EB">
              <w:rPr>
                <w:rFonts w:ascii="Palatino Linotype" w:hAnsi="Palatino Linotype"/>
                <w:sz w:val="20"/>
                <w:szCs w:val="20"/>
                <w:lang w:eastAsia="hu-HU"/>
              </w:rPr>
              <w:t>Agrárműszaki alapok</w:t>
            </w:r>
          </w:p>
        </w:tc>
        <w:tc>
          <w:tcPr>
            <w:tcW w:w="3613" w:type="dxa"/>
            <w:gridSpan w:val="13"/>
            <w:tcBorders>
              <w:top w:val="single" w:sz="4" w:space="0" w:color="auto"/>
              <w:left w:val="nil"/>
              <w:bottom w:val="single" w:sz="4" w:space="0" w:color="auto"/>
              <w:right w:val="single" w:sz="4" w:space="0" w:color="auto"/>
            </w:tcBorders>
            <w:vAlign w:val="center"/>
          </w:tcPr>
          <w:p w:rsidR="008F5DBA" w:rsidRDefault="008F5DBA" w:rsidP="00D06BD5">
            <w:pPr>
              <w:spacing w:after="0" w:line="240" w:lineRule="auto"/>
              <w:jc w:val="center"/>
              <w:rPr>
                <w:rFonts w:ascii="Palatino Linotype" w:hAnsi="Palatino Linotype"/>
                <w:sz w:val="20"/>
                <w:szCs w:val="20"/>
                <w:lang w:eastAsia="hu-HU"/>
              </w:rPr>
            </w:pPr>
            <w:r w:rsidRPr="00B777EB">
              <w:rPr>
                <w:rFonts w:ascii="Palatino Linotype" w:hAnsi="Palatino Linotype"/>
                <w:sz w:val="20"/>
                <w:szCs w:val="20"/>
                <w:lang w:eastAsia="hu-HU"/>
              </w:rPr>
              <w:t>Agrárműszaki alapok gyakorlat</w:t>
            </w:r>
          </w:p>
        </w:tc>
      </w:tr>
      <w:tr w:rsidR="008F5DBA" w:rsidTr="00B0097F">
        <w:trPr>
          <w:trHeight w:val="3381"/>
          <w:jc w:val="center"/>
        </w:trPr>
        <w:tc>
          <w:tcPr>
            <w:tcW w:w="3702" w:type="dxa"/>
            <w:vMerge/>
            <w:tcBorders>
              <w:top w:val="single" w:sz="4" w:space="0" w:color="auto"/>
              <w:left w:val="single" w:sz="4" w:space="0" w:color="auto"/>
              <w:bottom w:val="single" w:sz="4" w:space="0" w:color="auto"/>
              <w:right w:val="single" w:sz="4" w:space="0" w:color="auto"/>
            </w:tcBorders>
            <w:vAlign w:val="center"/>
          </w:tcPr>
          <w:p w:rsidR="008F5DBA" w:rsidRDefault="008F5DBA" w:rsidP="00D06BD5">
            <w:pPr>
              <w:spacing w:after="0" w:line="240" w:lineRule="auto"/>
              <w:rPr>
                <w:rFonts w:ascii="Palatino Linotype" w:hAnsi="Palatino Linotype"/>
                <w:sz w:val="20"/>
                <w:szCs w:val="20"/>
                <w:lang w:eastAsia="hu-HU"/>
              </w:rPr>
            </w:pPr>
          </w:p>
        </w:tc>
        <w:tc>
          <w:tcPr>
            <w:tcW w:w="274" w:type="dxa"/>
            <w:tcBorders>
              <w:top w:val="single" w:sz="4" w:space="0" w:color="auto"/>
              <w:left w:val="nil"/>
              <w:bottom w:val="single" w:sz="4" w:space="0" w:color="auto"/>
              <w:right w:val="single" w:sz="4" w:space="0" w:color="auto"/>
            </w:tcBorders>
            <w:textDirection w:val="btLr"/>
            <w:vAlign w:val="center"/>
          </w:tcPr>
          <w:p w:rsidR="008F5DBA" w:rsidRPr="00B777EB" w:rsidRDefault="008F5DBA" w:rsidP="002527F4">
            <w:pPr>
              <w:spacing w:after="0" w:line="240" w:lineRule="auto"/>
              <w:rPr>
                <w:rFonts w:eastAsia="Times New Roman"/>
                <w:sz w:val="20"/>
                <w:szCs w:val="20"/>
                <w:lang w:eastAsia="hu-HU"/>
              </w:rPr>
            </w:pPr>
            <w:r w:rsidRPr="00B777EB">
              <w:rPr>
                <w:rFonts w:eastAsia="Times New Roman"/>
                <w:sz w:val="20"/>
                <w:szCs w:val="20"/>
                <w:lang w:eastAsia="hu-HU"/>
              </w:rPr>
              <w:t>Műhely megismerése, előrajzolás</w:t>
            </w:r>
          </w:p>
        </w:tc>
        <w:tc>
          <w:tcPr>
            <w:tcW w:w="275" w:type="dxa"/>
            <w:tcBorders>
              <w:top w:val="single" w:sz="4" w:space="0" w:color="auto"/>
              <w:left w:val="nil"/>
              <w:bottom w:val="single" w:sz="4" w:space="0" w:color="auto"/>
              <w:right w:val="single" w:sz="4" w:space="0" w:color="auto"/>
            </w:tcBorders>
            <w:textDirection w:val="btLr"/>
            <w:vAlign w:val="center"/>
          </w:tcPr>
          <w:p w:rsidR="008F5DBA" w:rsidRPr="00B777EB" w:rsidRDefault="008F5DBA" w:rsidP="002527F4">
            <w:pPr>
              <w:spacing w:after="0" w:line="240" w:lineRule="auto"/>
              <w:rPr>
                <w:rFonts w:eastAsia="Times New Roman"/>
                <w:sz w:val="20"/>
                <w:szCs w:val="20"/>
                <w:lang w:eastAsia="hu-HU"/>
              </w:rPr>
            </w:pPr>
            <w:r w:rsidRPr="00B777EB">
              <w:rPr>
                <w:rFonts w:eastAsia="Times New Roman"/>
                <w:sz w:val="20"/>
                <w:szCs w:val="20"/>
                <w:lang w:eastAsia="hu-HU"/>
              </w:rPr>
              <w:t>Fémipari alapműveletek</w:t>
            </w:r>
          </w:p>
        </w:tc>
        <w:tc>
          <w:tcPr>
            <w:tcW w:w="275" w:type="dxa"/>
            <w:tcBorders>
              <w:top w:val="single" w:sz="4" w:space="0" w:color="auto"/>
              <w:left w:val="nil"/>
              <w:bottom w:val="single" w:sz="4" w:space="0" w:color="auto"/>
              <w:right w:val="single" w:sz="4" w:space="0" w:color="auto"/>
            </w:tcBorders>
            <w:textDirection w:val="btLr"/>
            <w:vAlign w:val="center"/>
          </w:tcPr>
          <w:p w:rsidR="008F5DBA" w:rsidRPr="00B777EB" w:rsidRDefault="008F5DBA" w:rsidP="002527F4">
            <w:pPr>
              <w:spacing w:after="0" w:line="240" w:lineRule="auto"/>
              <w:rPr>
                <w:rFonts w:eastAsia="Times New Roman"/>
                <w:sz w:val="20"/>
                <w:szCs w:val="20"/>
                <w:lang w:eastAsia="hu-HU"/>
              </w:rPr>
            </w:pPr>
            <w:r w:rsidRPr="00B777EB">
              <w:rPr>
                <w:rFonts w:eastAsia="Times New Roman"/>
                <w:sz w:val="20"/>
                <w:szCs w:val="20"/>
                <w:lang w:eastAsia="hu-HU"/>
              </w:rPr>
              <w:t>Kötések</w:t>
            </w:r>
          </w:p>
        </w:tc>
        <w:tc>
          <w:tcPr>
            <w:tcW w:w="275" w:type="dxa"/>
            <w:tcBorders>
              <w:top w:val="single" w:sz="4" w:space="0" w:color="auto"/>
              <w:left w:val="nil"/>
              <w:bottom w:val="single" w:sz="4" w:space="0" w:color="auto"/>
              <w:right w:val="single" w:sz="4" w:space="0" w:color="auto"/>
            </w:tcBorders>
            <w:textDirection w:val="btLr"/>
            <w:vAlign w:val="center"/>
          </w:tcPr>
          <w:p w:rsidR="008F5DBA" w:rsidRPr="00B777EB" w:rsidRDefault="008F5DBA" w:rsidP="002527F4">
            <w:pPr>
              <w:spacing w:after="0" w:line="240" w:lineRule="auto"/>
              <w:rPr>
                <w:rFonts w:eastAsia="Times New Roman"/>
                <w:sz w:val="20"/>
                <w:szCs w:val="20"/>
                <w:lang w:eastAsia="hu-HU"/>
              </w:rPr>
            </w:pPr>
            <w:r w:rsidRPr="00B777EB">
              <w:rPr>
                <w:rFonts w:eastAsia="Times New Roman"/>
                <w:sz w:val="20"/>
                <w:szCs w:val="20"/>
                <w:lang w:eastAsia="hu-HU"/>
              </w:rPr>
              <w:t>Mérések</w:t>
            </w:r>
          </w:p>
        </w:tc>
        <w:tc>
          <w:tcPr>
            <w:tcW w:w="275" w:type="dxa"/>
            <w:tcBorders>
              <w:top w:val="single" w:sz="4" w:space="0" w:color="auto"/>
              <w:left w:val="nil"/>
              <w:bottom w:val="single" w:sz="4" w:space="0" w:color="auto"/>
              <w:right w:val="single" w:sz="4" w:space="0" w:color="auto"/>
            </w:tcBorders>
            <w:textDirection w:val="btLr"/>
            <w:vAlign w:val="center"/>
          </w:tcPr>
          <w:p w:rsidR="008F5DBA" w:rsidRPr="00B777EB" w:rsidRDefault="008F5DBA" w:rsidP="002527F4">
            <w:pPr>
              <w:spacing w:after="0" w:line="240" w:lineRule="auto"/>
              <w:rPr>
                <w:rFonts w:eastAsia="Times New Roman"/>
                <w:sz w:val="20"/>
                <w:szCs w:val="20"/>
                <w:lang w:eastAsia="hu-HU"/>
              </w:rPr>
            </w:pPr>
            <w:r w:rsidRPr="00B777EB">
              <w:rPr>
                <w:rFonts w:eastAsia="Times New Roman"/>
                <w:sz w:val="20"/>
                <w:szCs w:val="20"/>
                <w:lang w:eastAsia="hu-HU"/>
              </w:rPr>
              <w:t>Korrózió elleni védelem</w:t>
            </w:r>
          </w:p>
        </w:tc>
        <w:tc>
          <w:tcPr>
            <w:tcW w:w="275" w:type="dxa"/>
            <w:tcBorders>
              <w:top w:val="single" w:sz="4" w:space="0" w:color="auto"/>
              <w:left w:val="nil"/>
              <w:bottom w:val="single" w:sz="4" w:space="0" w:color="auto"/>
              <w:right w:val="single" w:sz="4" w:space="0" w:color="auto"/>
            </w:tcBorders>
            <w:textDirection w:val="btLr"/>
            <w:vAlign w:val="center"/>
          </w:tcPr>
          <w:p w:rsidR="008F5DBA" w:rsidRPr="00B777EB" w:rsidRDefault="008F5DBA" w:rsidP="002527F4">
            <w:pPr>
              <w:spacing w:after="0" w:line="240" w:lineRule="auto"/>
              <w:rPr>
                <w:rFonts w:eastAsia="Times New Roman"/>
                <w:sz w:val="20"/>
                <w:szCs w:val="20"/>
                <w:lang w:eastAsia="hu-HU"/>
              </w:rPr>
            </w:pPr>
            <w:r w:rsidRPr="00B777EB">
              <w:rPr>
                <w:rFonts w:eastAsia="Times New Roman"/>
                <w:sz w:val="20"/>
                <w:szCs w:val="20"/>
                <w:lang w:eastAsia="hu-HU"/>
              </w:rPr>
              <w:t>Melegüzemi technológiák alkalmazása</w:t>
            </w:r>
          </w:p>
        </w:tc>
        <w:tc>
          <w:tcPr>
            <w:tcW w:w="275" w:type="dxa"/>
            <w:tcBorders>
              <w:top w:val="single" w:sz="4" w:space="0" w:color="auto"/>
              <w:left w:val="single" w:sz="4" w:space="0" w:color="auto"/>
              <w:bottom w:val="single" w:sz="4" w:space="0" w:color="auto"/>
              <w:right w:val="single" w:sz="4" w:space="0" w:color="auto"/>
            </w:tcBorders>
            <w:textDirection w:val="btLr"/>
            <w:vAlign w:val="center"/>
          </w:tcPr>
          <w:p w:rsidR="008F5DBA" w:rsidRPr="00B777EB" w:rsidRDefault="008F5DBA" w:rsidP="002527F4">
            <w:pPr>
              <w:spacing w:after="0" w:line="240" w:lineRule="auto"/>
              <w:rPr>
                <w:rFonts w:eastAsia="Times New Roman"/>
                <w:sz w:val="20"/>
                <w:szCs w:val="20"/>
                <w:lang w:eastAsia="hu-HU"/>
              </w:rPr>
            </w:pPr>
            <w:r w:rsidRPr="00B777EB">
              <w:rPr>
                <w:rFonts w:eastAsia="Times New Roman"/>
                <w:sz w:val="20"/>
                <w:szCs w:val="20"/>
                <w:lang w:eastAsia="hu-HU"/>
              </w:rPr>
              <w:t>Lánghegesztés</w:t>
            </w:r>
          </w:p>
        </w:tc>
        <w:tc>
          <w:tcPr>
            <w:tcW w:w="275" w:type="dxa"/>
            <w:tcBorders>
              <w:top w:val="single" w:sz="4" w:space="0" w:color="auto"/>
              <w:left w:val="single" w:sz="4" w:space="0" w:color="auto"/>
              <w:bottom w:val="single" w:sz="4" w:space="0" w:color="auto"/>
              <w:right w:val="single" w:sz="4" w:space="0" w:color="auto"/>
            </w:tcBorders>
            <w:textDirection w:val="btLr"/>
            <w:vAlign w:val="center"/>
          </w:tcPr>
          <w:p w:rsidR="008F5DBA" w:rsidRPr="00B777EB" w:rsidRDefault="008F5DBA" w:rsidP="002527F4">
            <w:pPr>
              <w:spacing w:after="0" w:line="240" w:lineRule="auto"/>
              <w:rPr>
                <w:rFonts w:eastAsia="Times New Roman"/>
                <w:sz w:val="20"/>
                <w:szCs w:val="20"/>
                <w:lang w:eastAsia="hu-HU"/>
              </w:rPr>
            </w:pPr>
            <w:r w:rsidRPr="00B777EB">
              <w:rPr>
                <w:rFonts w:eastAsia="Times New Roman"/>
                <w:sz w:val="20"/>
                <w:szCs w:val="20"/>
                <w:lang w:eastAsia="hu-HU"/>
              </w:rPr>
              <w:t>Ívhegesztés</w:t>
            </w:r>
          </w:p>
        </w:tc>
        <w:tc>
          <w:tcPr>
            <w:tcW w:w="274" w:type="dxa"/>
            <w:tcBorders>
              <w:top w:val="single" w:sz="4" w:space="0" w:color="auto"/>
              <w:left w:val="single" w:sz="4" w:space="0" w:color="auto"/>
              <w:bottom w:val="single" w:sz="4" w:space="0" w:color="auto"/>
              <w:right w:val="single" w:sz="4" w:space="0" w:color="auto"/>
            </w:tcBorders>
            <w:textDirection w:val="btLr"/>
            <w:vAlign w:val="center"/>
          </w:tcPr>
          <w:p w:rsidR="008F5DBA" w:rsidRPr="00B777EB" w:rsidRDefault="008F5DBA" w:rsidP="00D06BD5">
            <w:pPr>
              <w:spacing w:after="0" w:line="240" w:lineRule="auto"/>
              <w:rPr>
                <w:rFonts w:eastAsia="Times New Roman"/>
                <w:sz w:val="20"/>
                <w:szCs w:val="20"/>
                <w:lang w:eastAsia="hu-HU"/>
              </w:rPr>
            </w:pPr>
            <w:r w:rsidRPr="00B777EB">
              <w:rPr>
                <w:rFonts w:eastAsia="Times New Roman"/>
                <w:sz w:val="20"/>
                <w:szCs w:val="20"/>
                <w:lang w:eastAsia="hu-HU"/>
              </w:rPr>
              <w:t>Hajtóművek szerelése, javítása</w:t>
            </w:r>
          </w:p>
        </w:tc>
        <w:tc>
          <w:tcPr>
            <w:tcW w:w="274" w:type="dxa"/>
            <w:tcBorders>
              <w:top w:val="single" w:sz="4" w:space="0" w:color="auto"/>
              <w:left w:val="single" w:sz="4" w:space="0" w:color="auto"/>
              <w:bottom w:val="single" w:sz="4" w:space="0" w:color="auto"/>
              <w:right w:val="single" w:sz="4" w:space="0" w:color="auto"/>
            </w:tcBorders>
            <w:textDirection w:val="btLr"/>
            <w:vAlign w:val="center"/>
          </w:tcPr>
          <w:p w:rsidR="008F5DBA" w:rsidRPr="00B777EB" w:rsidRDefault="008F5DBA" w:rsidP="00D06BD5">
            <w:pPr>
              <w:spacing w:after="0" w:line="240" w:lineRule="auto"/>
              <w:rPr>
                <w:rFonts w:eastAsia="Times New Roman"/>
                <w:sz w:val="20"/>
                <w:szCs w:val="20"/>
                <w:lang w:eastAsia="hu-HU"/>
              </w:rPr>
            </w:pPr>
            <w:r w:rsidRPr="00B777EB">
              <w:rPr>
                <w:rFonts w:eastAsia="Times New Roman"/>
                <w:sz w:val="20"/>
                <w:szCs w:val="20"/>
                <w:lang w:eastAsia="hu-HU"/>
              </w:rPr>
              <w:t xml:space="preserve">Gépi forgácsolás alapfogalmai </w:t>
            </w:r>
          </w:p>
        </w:tc>
        <w:tc>
          <w:tcPr>
            <w:tcW w:w="274" w:type="dxa"/>
            <w:tcBorders>
              <w:top w:val="single" w:sz="4" w:space="0" w:color="auto"/>
              <w:left w:val="single" w:sz="4" w:space="0" w:color="auto"/>
              <w:bottom w:val="single" w:sz="4" w:space="0" w:color="auto"/>
              <w:right w:val="single" w:sz="4" w:space="0" w:color="auto"/>
            </w:tcBorders>
            <w:textDirection w:val="btLr"/>
            <w:vAlign w:val="center"/>
          </w:tcPr>
          <w:p w:rsidR="008F5DBA" w:rsidRPr="00B777EB" w:rsidRDefault="008F5DBA" w:rsidP="00D06BD5">
            <w:pPr>
              <w:spacing w:after="0" w:line="240" w:lineRule="auto"/>
              <w:rPr>
                <w:rFonts w:eastAsia="Times New Roman"/>
                <w:sz w:val="20"/>
                <w:szCs w:val="20"/>
                <w:lang w:eastAsia="hu-HU"/>
              </w:rPr>
            </w:pPr>
            <w:r w:rsidRPr="00B777EB">
              <w:rPr>
                <w:rFonts w:eastAsia="Times New Roman"/>
                <w:sz w:val="20"/>
                <w:szCs w:val="20"/>
                <w:lang w:eastAsia="hu-HU"/>
              </w:rPr>
              <w:t>Köszörülés</w:t>
            </w:r>
          </w:p>
        </w:tc>
        <w:tc>
          <w:tcPr>
            <w:tcW w:w="274" w:type="dxa"/>
            <w:tcBorders>
              <w:top w:val="single" w:sz="4" w:space="0" w:color="auto"/>
              <w:left w:val="single" w:sz="4" w:space="0" w:color="auto"/>
              <w:bottom w:val="single" w:sz="4" w:space="0" w:color="auto"/>
              <w:right w:val="single" w:sz="4" w:space="0" w:color="auto"/>
            </w:tcBorders>
            <w:textDirection w:val="btLr"/>
            <w:vAlign w:val="center"/>
          </w:tcPr>
          <w:p w:rsidR="008F5DBA" w:rsidRPr="00B777EB" w:rsidRDefault="008F5DBA" w:rsidP="00D06BD5">
            <w:pPr>
              <w:spacing w:after="0" w:line="240" w:lineRule="auto"/>
              <w:rPr>
                <w:rFonts w:eastAsia="Times New Roman"/>
                <w:sz w:val="20"/>
                <w:szCs w:val="20"/>
                <w:lang w:eastAsia="hu-HU"/>
              </w:rPr>
            </w:pPr>
            <w:r w:rsidRPr="00B777EB">
              <w:rPr>
                <w:rFonts w:eastAsia="Times New Roman"/>
                <w:sz w:val="20"/>
                <w:szCs w:val="20"/>
                <w:lang w:eastAsia="hu-HU"/>
              </w:rPr>
              <w:t>Esztergályozás</w:t>
            </w:r>
          </w:p>
        </w:tc>
        <w:tc>
          <w:tcPr>
            <w:tcW w:w="318" w:type="dxa"/>
            <w:tcBorders>
              <w:top w:val="single" w:sz="4" w:space="0" w:color="auto"/>
              <w:left w:val="single" w:sz="4" w:space="0" w:color="auto"/>
              <w:bottom w:val="single" w:sz="4" w:space="0" w:color="auto"/>
              <w:right w:val="single" w:sz="4" w:space="0" w:color="auto"/>
            </w:tcBorders>
            <w:textDirection w:val="btLr"/>
            <w:vAlign w:val="center"/>
          </w:tcPr>
          <w:p w:rsidR="008F5DBA" w:rsidRPr="00B777EB" w:rsidRDefault="008F5DBA" w:rsidP="00D06BD5">
            <w:pPr>
              <w:spacing w:after="0" w:line="240" w:lineRule="auto"/>
              <w:rPr>
                <w:rFonts w:eastAsia="Times New Roman"/>
                <w:sz w:val="20"/>
                <w:szCs w:val="20"/>
                <w:lang w:eastAsia="hu-HU"/>
              </w:rPr>
            </w:pPr>
            <w:r w:rsidRPr="00B777EB">
              <w:rPr>
                <w:rFonts w:eastAsia="Times New Roman"/>
                <w:sz w:val="20"/>
                <w:szCs w:val="20"/>
                <w:lang w:eastAsia="hu-HU"/>
              </w:rPr>
              <w:t>Marás, gyalulás</w:t>
            </w:r>
          </w:p>
        </w:tc>
      </w:tr>
      <w:tr w:rsidR="008F5DBA" w:rsidTr="00B0097F">
        <w:trPr>
          <w:trHeight w:val="345"/>
          <w:jc w:val="center"/>
        </w:trPr>
        <w:tc>
          <w:tcPr>
            <w:tcW w:w="7315" w:type="dxa"/>
            <w:gridSpan w:val="14"/>
            <w:tcBorders>
              <w:top w:val="single" w:sz="4" w:space="0" w:color="auto"/>
              <w:left w:val="single" w:sz="4" w:space="0" w:color="auto"/>
              <w:bottom w:val="single" w:sz="4" w:space="0" w:color="auto"/>
              <w:right w:val="single" w:sz="4" w:space="0" w:color="auto"/>
            </w:tcBorders>
            <w:vAlign w:val="center"/>
          </w:tcPr>
          <w:p w:rsidR="008F5DBA" w:rsidRDefault="008F5DBA" w:rsidP="00B0097F">
            <w:pPr>
              <w:spacing w:after="0" w:line="240" w:lineRule="auto"/>
              <w:ind w:right="-70"/>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vAlign w:val="center"/>
          </w:tcPr>
          <w:p w:rsidR="008F5DBA" w:rsidRPr="00FB672E" w:rsidRDefault="008F5DBA" w:rsidP="00AA2BFE">
            <w:pPr>
              <w:tabs>
                <w:tab w:val="left" w:pos="1134"/>
              </w:tabs>
              <w:spacing w:after="0" w:line="100" w:lineRule="atLeast"/>
              <w:ind w:left="-2"/>
              <w:jc w:val="both"/>
              <w:rPr>
                <w:rFonts w:ascii="Palatino Linotype" w:hAnsi="Palatino Linotype"/>
                <w:sz w:val="20"/>
                <w:szCs w:val="20"/>
              </w:rPr>
            </w:pPr>
            <w:r w:rsidRPr="00FB672E">
              <w:rPr>
                <w:rFonts w:ascii="Palatino Linotype" w:hAnsi="Palatino Linotype"/>
                <w:sz w:val="20"/>
                <w:szCs w:val="20"/>
              </w:rPr>
              <w:t>Használja, értelmezi a munka tárgyára, az eszközökre, a technológiákra vonatkozó dokumentumokat (technológiai előírások, műveletterv, műveleti utasítás, műszaki leírás, gépkönyv stb.)</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FB672E" w:rsidRDefault="008F5DBA" w:rsidP="00AA2BFE">
            <w:pPr>
              <w:tabs>
                <w:tab w:val="left" w:pos="1134"/>
              </w:tabs>
              <w:spacing w:after="0" w:line="100" w:lineRule="atLeast"/>
              <w:ind w:left="-2"/>
              <w:rPr>
                <w:rFonts w:ascii="Palatino Linotype" w:hAnsi="Palatino Linotype"/>
                <w:sz w:val="20"/>
                <w:szCs w:val="20"/>
              </w:rPr>
            </w:pPr>
            <w:r w:rsidRPr="00FB672E">
              <w:rPr>
                <w:rFonts w:ascii="Palatino Linotype" w:hAnsi="Palatino Linotype"/>
                <w:sz w:val="20"/>
                <w:szCs w:val="20"/>
              </w:rPr>
              <w:t>Olvassa, használja a műszaki rajzokat, egyszerű gépészeti műszaki rajzokat készít</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FB672E" w:rsidRDefault="008F5DBA" w:rsidP="00AA2BFE">
            <w:pPr>
              <w:tabs>
                <w:tab w:val="left" w:pos="1134"/>
              </w:tabs>
              <w:spacing w:after="0" w:line="100" w:lineRule="atLeast"/>
              <w:jc w:val="both"/>
              <w:rPr>
                <w:rFonts w:ascii="Palatino Linotype" w:hAnsi="Palatino Linotype"/>
                <w:sz w:val="20"/>
                <w:szCs w:val="20"/>
              </w:rPr>
            </w:pPr>
            <w:r w:rsidRPr="00FB672E">
              <w:rPr>
                <w:rFonts w:ascii="Palatino Linotype" w:hAnsi="Palatino Linotype"/>
                <w:sz w:val="20"/>
                <w:szCs w:val="20"/>
              </w:rPr>
              <w:t>Gépipari alapméréseket, anyagvizsgálatokat végez</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FB672E" w:rsidRDefault="008F5DBA" w:rsidP="00AA2BFE">
            <w:pPr>
              <w:tabs>
                <w:tab w:val="left" w:pos="1134"/>
              </w:tabs>
              <w:spacing w:after="0" w:line="100" w:lineRule="atLeast"/>
              <w:jc w:val="both"/>
              <w:rPr>
                <w:rFonts w:ascii="Palatino Linotype" w:hAnsi="Palatino Linotype"/>
                <w:sz w:val="20"/>
                <w:szCs w:val="20"/>
              </w:rPr>
            </w:pPr>
            <w:r w:rsidRPr="00FB672E">
              <w:rPr>
                <w:rFonts w:ascii="Palatino Linotype" w:hAnsi="Palatino Linotype"/>
                <w:sz w:val="20"/>
                <w:szCs w:val="20"/>
              </w:rPr>
              <w:t>Felismeri a szerkezeti anyagok főbb típusait, tulajdonságait</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FB672E" w:rsidRDefault="008F5DBA" w:rsidP="00AA2BFE">
            <w:pPr>
              <w:tabs>
                <w:tab w:val="left" w:pos="1134"/>
              </w:tabs>
              <w:spacing w:after="0" w:line="100" w:lineRule="atLeast"/>
              <w:jc w:val="both"/>
              <w:rPr>
                <w:rFonts w:ascii="Palatino Linotype" w:hAnsi="Palatino Linotype"/>
                <w:sz w:val="20"/>
                <w:szCs w:val="20"/>
              </w:rPr>
            </w:pPr>
            <w:r w:rsidRPr="00FB672E">
              <w:rPr>
                <w:rFonts w:ascii="Palatino Linotype" w:hAnsi="Palatino Linotype"/>
                <w:sz w:val="20"/>
                <w:szCs w:val="20"/>
              </w:rPr>
              <w:t>Kiválasztja, meghatározza a feladatnak megfelelő anyagminőséget, -mennyiséget</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FB672E" w:rsidRDefault="008F5DBA" w:rsidP="00AA2BFE">
            <w:pPr>
              <w:tabs>
                <w:tab w:val="left" w:pos="1134"/>
              </w:tabs>
              <w:spacing w:after="0" w:line="100" w:lineRule="atLeast"/>
              <w:jc w:val="both"/>
              <w:rPr>
                <w:rFonts w:ascii="Palatino Linotype" w:hAnsi="Palatino Linotype"/>
                <w:sz w:val="20"/>
                <w:szCs w:val="20"/>
              </w:rPr>
            </w:pPr>
            <w:r w:rsidRPr="00FB672E">
              <w:rPr>
                <w:rFonts w:ascii="Palatino Linotype" w:hAnsi="Palatino Linotype"/>
                <w:sz w:val="20"/>
                <w:szCs w:val="20"/>
              </w:rPr>
              <w:t>Segédletek használatával alapvető szilárdsági és kinematikai számításokat végez</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FB672E" w:rsidRDefault="008F5DBA" w:rsidP="00AA2BFE">
            <w:pPr>
              <w:tabs>
                <w:tab w:val="left" w:pos="1134"/>
              </w:tabs>
              <w:spacing w:after="0" w:line="100" w:lineRule="atLeast"/>
              <w:jc w:val="both"/>
              <w:rPr>
                <w:rFonts w:ascii="Palatino Linotype" w:hAnsi="Palatino Linotype"/>
                <w:sz w:val="20"/>
                <w:szCs w:val="20"/>
              </w:rPr>
            </w:pPr>
            <w:r w:rsidRPr="00FB672E">
              <w:rPr>
                <w:rFonts w:ascii="Palatino Linotype" w:hAnsi="Palatino Linotype"/>
                <w:sz w:val="20"/>
                <w:szCs w:val="20"/>
              </w:rPr>
              <w:t>Dokumentáció alapján előrajzol</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FB672E" w:rsidRDefault="008F5DBA" w:rsidP="00AA2BFE">
            <w:pPr>
              <w:tabs>
                <w:tab w:val="left" w:pos="1134"/>
              </w:tabs>
              <w:spacing w:after="0" w:line="100" w:lineRule="atLeast"/>
              <w:jc w:val="both"/>
              <w:rPr>
                <w:rFonts w:ascii="Palatino Linotype" w:hAnsi="Palatino Linotype"/>
                <w:sz w:val="20"/>
                <w:szCs w:val="20"/>
              </w:rPr>
            </w:pPr>
            <w:r w:rsidRPr="00FB672E">
              <w:rPr>
                <w:rFonts w:ascii="Palatino Linotype" w:hAnsi="Palatino Linotype"/>
                <w:sz w:val="20"/>
                <w:szCs w:val="20"/>
              </w:rPr>
              <w:t>Egyszerű alkatrészek elkészítéséhez művelet-, illetve szerelési tervet szerkeszt</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FB672E" w:rsidRDefault="008F5DBA" w:rsidP="00AA2BFE">
            <w:pPr>
              <w:tabs>
                <w:tab w:val="left" w:pos="1134"/>
              </w:tabs>
              <w:spacing w:after="0" w:line="100" w:lineRule="atLeast"/>
              <w:jc w:val="both"/>
              <w:rPr>
                <w:rFonts w:ascii="Palatino Linotype" w:hAnsi="Palatino Linotype"/>
                <w:sz w:val="20"/>
                <w:szCs w:val="20"/>
              </w:rPr>
            </w:pPr>
            <w:r w:rsidRPr="00FB672E">
              <w:rPr>
                <w:rFonts w:ascii="Palatino Linotype" w:hAnsi="Palatino Linotype"/>
                <w:sz w:val="20"/>
                <w:szCs w:val="20"/>
              </w:rPr>
              <w:t>Kiválasztja, ellenőrzi, használja és karbantartja a kézi és kisgépes fémalakító műveletekhez használatos gépeket, szerszámokat, mérőeszközöket, védőfelszereléseket</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FB672E" w:rsidRDefault="008F5DBA" w:rsidP="00AA2BFE">
            <w:pPr>
              <w:tabs>
                <w:tab w:val="left" w:pos="1134"/>
              </w:tabs>
              <w:spacing w:after="0" w:line="100" w:lineRule="atLeast"/>
              <w:jc w:val="both"/>
              <w:rPr>
                <w:rFonts w:ascii="Palatino Linotype" w:hAnsi="Palatino Linotype"/>
                <w:sz w:val="20"/>
                <w:szCs w:val="20"/>
              </w:rPr>
            </w:pPr>
            <w:r w:rsidRPr="00FB672E">
              <w:rPr>
                <w:rFonts w:ascii="Palatino Linotype" w:hAnsi="Palatino Linotype"/>
                <w:sz w:val="20"/>
                <w:szCs w:val="20"/>
              </w:rPr>
              <w:t>Munkadarabot készít kézi és gépi alapeljárásokkal (darabolás, forgácsolás, képlékenyalakítás, élezés)</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FB672E" w:rsidRDefault="008F5DBA" w:rsidP="00AA2BFE">
            <w:pPr>
              <w:tabs>
                <w:tab w:val="left" w:pos="1134"/>
              </w:tabs>
              <w:spacing w:after="0" w:line="100" w:lineRule="atLeast"/>
              <w:jc w:val="both"/>
              <w:rPr>
                <w:rFonts w:ascii="Palatino Linotype" w:hAnsi="Palatino Linotype"/>
                <w:sz w:val="20"/>
                <w:szCs w:val="20"/>
              </w:rPr>
            </w:pPr>
            <w:r w:rsidRPr="00FB672E">
              <w:rPr>
                <w:rFonts w:ascii="Palatino Linotype" w:hAnsi="Palatino Linotype"/>
                <w:sz w:val="20"/>
                <w:szCs w:val="20"/>
              </w:rPr>
              <w:t>Tisztítja, tárolja a gépelemeket, gépeket, szerkezeti egységeket</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FB672E" w:rsidRDefault="008F5DBA" w:rsidP="00AA2BFE">
            <w:pPr>
              <w:tabs>
                <w:tab w:val="left" w:pos="1134"/>
              </w:tabs>
              <w:spacing w:after="0" w:line="100" w:lineRule="atLeast"/>
              <w:jc w:val="both"/>
              <w:rPr>
                <w:rFonts w:ascii="Palatino Linotype" w:hAnsi="Palatino Linotype"/>
                <w:sz w:val="20"/>
                <w:szCs w:val="20"/>
              </w:rPr>
            </w:pPr>
            <w:r w:rsidRPr="00FB672E">
              <w:rPr>
                <w:rFonts w:ascii="Palatino Linotype" w:hAnsi="Palatino Linotype"/>
                <w:sz w:val="20"/>
                <w:szCs w:val="20"/>
              </w:rPr>
              <w:t>Felméri, ellenőrzi a gépelemek és szerkezeti egységek általános állapotát, megállapítja a hibákat</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FB672E" w:rsidRDefault="008F5DBA" w:rsidP="00AA2BFE">
            <w:pPr>
              <w:tabs>
                <w:tab w:val="left" w:pos="1134"/>
              </w:tabs>
              <w:spacing w:after="0" w:line="100" w:lineRule="atLeast"/>
              <w:jc w:val="both"/>
              <w:rPr>
                <w:rFonts w:ascii="Palatino Linotype" w:hAnsi="Palatino Linotype"/>
                <w:sz w:val="20"/>
                <w:szCs w:val="20"/>
              </w:rPr>
            </w:pPr>
            <w:r w:rsidRPr="00FB672E">
              <w:rPr>
                <w:rFonts w:ascii="Palatino Linotype" w:hAnsi="Palatino Linotype"/>
                <w:sz w:val="20"/>
                <w:szCs w:val="20"/>
              </w:rPr>
              <w:t>Alkalmazza a szabványokat</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single" w:sz="4" w:space="0" w:color="auto"/>
              <w:left w:val="single" w:sz="4" w:space="0" w:color="auto"/>
              <w:bottom w:val="single" w:sz="4" w:space="0" w:color="auto"/>
              <w:right w:val="single" w:sz="4" w:space="0" w:color="auto"/>
            </w:tcBorders>
            <w:noWrap/>
          </w:tcPr>
          <w:p w:rsidR="008F5DBA" w:rsidRPr="00FB672E" w:rsidRDefault="008F5DBA" w:rsidP="00AA2BFE">
            <w:pPr>
              <w:tabs>
                <w:tab w:val="left" w:pos="1134"/>
              </w:tabs>
              <w:spacing w:after="0" w:line="100" w:lineRule="atLeast"/>
              <w:jc w:val="both"/>
              <w:rPr>
                <w:rFonts w:ascii="Palatino Linotype" w:hAnsi="Palatino Linotype"/>
                <w:sz w:val="20"/>
                <w:szCs w:val="20"/>
              </w:rPr>
            </w:pPr>
            <w:r w:rsidRPr="00FB672E">
              <w:rPr>
                <w:rFonts w:ascii="Palatino Linotype" w:hAnsi="Palatino Linotype"/>
                <w:sz w:val="20"/>
                <w:szCs w:val="20"/>
              </w:rPr>
              <w:t>Általános minőségű hegesztett kötést készít kézi ívhegesztéssel, gázhegesztéssel</w:t>
            </w:r>
          </w:p>
        </w:tc>
        <w:tc>
          <w:tcPr>
            <w:tcW w:w="274"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FB672E" w:rsidRDefault="008F5DBA" w:rsidP="00AA2BFE">
            <w:pPr>
              <w:tabs>
                <w:tab w:val="left" w:pos="1134"/>
              </w:tabs>
              <w:spacing w:after="0" w:line="100" w:lineRule="atLeast"/>
              <w:jc w:val="both"/>
              <w:rPr>
                <w:rFonts w:ascii="Palatino Linotype" w:hAnsi="Palatino Linotype"/>
                <w:sz w:val="20"/>
                <w:szCs w:val="20"/>
              </w:rPr>
            </w:pPr>
            <w:r w:rsidRPr="00FB672E">
              <w:rPr>
                <w:rFonts w:ascii="Palatino Linotype" w:hAnsi="Palatino Linotype"/>
                <w:sz w:val="20"/>
                <w:szCs w:val="20"/>
              </w:rPr>
              <w:t>Hőkezelést végez</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FB672E" w:rsidRDefault="008F5DBA" w:rsidP="00AA2BFE">
            <w:pPr>
              <w:tabs>
                <w:tab w:val="left" w:pos="1134"/>
              </w:tabs>
              <w:spacing w:after="0" w:line="100" w:lineRule="atLeast"/>
              <w:jc w:val="both"/>
              <w:rPr>
                <w:rFonts w:ascii="Palatino Linotype" w:hAnsi="Palatino Linotype"/>
                <w:sz w:val="20"/>
                <w:szCs w:val="20"/>
              </w:rPr>
            </w:pPr>
            <w:r w:rsidRPr="00FB672E">
              <w:rPr>
                <w:rFonts w:ascii="Palatino Linotype" w:hAnsi="Palatino Linotype"/>
                <w:sz w:val="20"/>
                <w:szCs w:val="20"/>
              </w:rPr>
              <w:t>Kemény- és lágyforrasztott kötéseket ellenőriz, készít, bont, javít</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FB672E" w:rsidRDefault="008F5DBA" w:rsidP="00AA2BFE">
            <w:pPr>
              <w:tabs>
                <w:tab w:val="left" w:pos="1134"/>
              </w:tabs>
              <w:spacing w:after="0" w:line="100" w:lineRule="atLeast"/>
              <w:jc w:val="both"/>
              <w:rPr>
                <w:rFonts w:ascii="Palatino Linotype" w:hAnsi="Palatino Linotype"/>
                <w:sz w:val="20"/>
                <w:szCs w:val="20"/>
              </w:rPr>
            </w:pPr>
            <w:r w:rsidRPr="00FB672E">
              <w:rPr>
                <w:rFonts w:ascii="Palatino Linotype" w:hAnsi="Palatino Linotype"/>
                <w:sz w:val="20"/>
                <w:szCs w:val="20"/>
              </w:rPr>
              <w:t>Oldható kötéseket és helyzetbiztosító elemeket ellenőriz, készít, bont, javít, cserél</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FB672E" w:rsidRDefault="008F5DBA" w:rsidP="00AA2BFE">
            <w:pPr>
              <w:tabs>
                <w:tab w:val="left" w:pos="1134"/>
              </w:tabs>
              <w:spacing w:after="0" w:line="100" w:lineRule="atLeast"/>
              <w:jc w:val="both"/>
              <w:rPr>
                <w:rFonts w:ascii="Palatino Linotype" w:hAnsi="Palatino Linotype"/>
                <w:sz w:val="20"/>
                <w:szCs w:val="20"/>
              </w:rPr>
            </w:pPr>
            <w:r w:rsidRPr="00FB672E">
              <w:rPr>
                <w:rFonts w:ascii="Palatino Linotype" w:hAnsi="Palatino Linotype"/>
                <w:sz w:val="20"/>
                <w:szCs w:val="20"/>
              </w:rPr>
              <w:t>Roncsolással oldható kötéseket (szegecs, zsugor, ragasztott) ellenőriz, készít, bont, javít, cserél</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FB672E" w:rsidRDefault="008F5DBA" w:rsidP="00AA2BFE">
            <w:pPr>
              <w:tabs>
                <w:tab w:val="left" w:pos="1134"/>
              </w:tabs>
              <w:spacing w:after="0" w:line="100" w:lineRule="atLeast"/>
              <w:jc w:val="both"/>
              <w:rPr>
                <w:rFonts w:ascii="Palatino Linotype" w:hAnsi="Palatino Linotype"/>
                <w:sz w:val="20"/>
                <w:szCs w:val="20"/>
              </w:rPr>
            </w:pPr>
            <w:r w:rsidRPr="00FB672E">
              <w:rPr>
                <w:rFonts w:ascii="Palatino Linotype" w:hAnsi="Palatino Linotype"/>
                <w:sz w:val="20"/>
                <w:szCs w:val="20"/>
              </w:rPr>
              <w:t>Korrózió elleni általános bevonatot készít fémszerkezeteken, alkatrészeken</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FB672E" w:rsidRDefault="008F5DBA" w:rsidP="00AA2BFE">
            <w:pPr>
              <w:tabs>
                <w:tab w:val="left" w:pos="1134"/>
              </w:tabs>
              <w:spacing w:after="0" w:line="100" w:lineRule="atLeast"/>
              <w:jc w:val="both"/>
              <w:rPr>
                <w:rFonts w:ascii="Palatino Linotype" w:hAnsi="Palatino Linotype"/>
                <w:sz w:val="20"/>
                <w:szCs w:val="20"/>
              </w:rPr>
            </w:pPr>
            <w:r w:rsidRPr="00FB672E">
              <w:rPr>
                <w:rFonts w:ascii="Palatino Linotype" w:hAnsi="Palatino Linotype"/>
                <w:sz w:val="20"/>
                <w:szCs w:val="20"/>
              </w:rPr>
              <w:t>Gépelemek, hajtások, mozgást átalakító szerkezetek (kötőgépelemek, forgó mozgást közvetítő és teljesítmény-átviteli gépelemek, hajtóművek, tengelykapcsolók, rugók, csővezetékek, fékek, tengelyek, csapágyak) szerelését végzi: ellenőriz, beállít, cserél, javít, karbantart</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FB672E" w:rsidRDefault="008F5DBA" w:rsidP="00AA2BFE">
            <w:pPr>
              <w:tabs>
                <w:tab w:val="left" w:pos="1134"/>
              </w:tabs>
              <w:spacing w:after="0" w:line="100" w:lineRule="atLeast"/>
              <w:jc w:val="both"/>
              <w:rPr>
                <w:rFonts w:ascii="Palatino Linotype" w:hAnsi="Palatino Linotype"/>
                <w:sz w:val="20"/>
                <w:szCs w:val="20"/>
              </w:rPr>
            </w:pPr>
            <w:r w:rsidRPr="00FB672E">
              <w:rPr>
                <w:rFonts w:ascii="Palatino Linotype" w:hAnsi="Palatino Linotype"/>
                <w:sz w:val="20"/>
                <w:szCs w:val="20"/>
              </w:rPr>
              <w:t>Ellátja a mező- és erdőgazdaságban vagy az élelmiszeriparban használt szivattyúk, szállító- és rakodógépek szerkezeti egységeinek szerelési feladatait</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FB672E" w:rsidRDefault="008F5DBA" w:rsidP="00AA2BFE">
            <w:pPr>
              <w:tabs>
                <w:tab w:val="left" w:pos="1134"/>
              </w:tabs>
              <w:spacing w:after="0" w:line="100" w:lineRule="atLeast"/>
              <w:jc w:val="both"/>
              <w:rPr>
                <w:rFonts w:ascii="Palatino Linotype" w:hAnsi="Palatino Linotype"/>
                <w:sz w:val="20"/>
                <w:szCs w:val="20"/>
              </w:rPr>
            </w:pPr>
            <w:r w:rsidRPr="00FB672E">
              <w:rPr>
                <w:rFonts w:ascii="Palatino Linotype" w:hAnsi="Palatino Linotype"/>
                <w:sz w:val="20"/>
                <w:szCs w:val="20"/>
              </w:rPr>
              <w:t>Hidraulikus rendszereket használ, karbantart, ellenőriz, elvégzi az alapvető kapcsolási, szerelési, ellenőrzési feladatokat</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FB672E" w:rsidRDefault="008F5DBA" w:rsidP="00AA2BFE">
            <w:pPr>
              <w:tabs>
                <w:tab w:val="left" w:pos="1134"/>
              </w:tabs>
              <w:spacing w:after="0" w:line="100" w:lineRule="atLeast"/>
              <w:jc w:val="both"/>
              <w:rPr>
                <w:rFonts w:ascii="Palatino Linotype" w:hAnsi="Palatino Linotype"/>
                <w:sz w:val="20"/>
                <w:szCs w:val="20"/>
              </w:rPr>
            </w:pPr>
            <w:r w:rsidRPr="00FB672E">
              <w:rPr>
                <w:rFonts w:ascii="Palatino Linotype" w:hAnsi="Palatino Linotype"/>
                <w:sz w:val="20"/>
                <w:szCs w:val="20"/>
              </w:rPr>
              <w:t>Pneumatikus rendszereket használ, karbantart, ellenőriz, elvégzi az alapvető kapcsolási, szerelési, ellenőrzési feladatokat</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FB672E" w:rsidRDefault="008F5DBA" w:rsidP="00AA2BFE">
            <w:pPr>
              <w:tabs>
                <w:tab w:val="left" w:pos="1134"/>
              </w:tabs>
              <w:spacing w:after="0" w:line="100" w:lineRule="atLeast"/>
              <w:jc w:val="both"/>
              <w:rPr>
                <w:rFonts w:ascii="Palatino Linotype" w:hAnsi="Palatino Linotype"/>
                <w:sz w:val="20"/>
                <w:szCs w:val="20"/>
              </w:rPr>
            </w:pPr>
            <w:r w:rsidRPr="00FB672E">
              <w:rPr>
                <w:rFonts w:ascii="Palatino Linotype" w:hAnsi="Palatino Linotype"/>
                <w:sz w:val="20"/>
                <w:szCs w:val="20"/>
              </w:rPr>
              <w:t>Kiválasztja és megrendeli, ellenőrzi a szükséges alkatrészeket, részegységeket</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FB672E" w:rsidRDefault="008F5DBA" w:rsidP="00AA2BFE">
            <w:pPr>
              <w:tabs>
                <w:tab w:val="left" w:pos="1134"/>
              </w:tabs>
              <w:spacing w:after="0" w:line="100" w:lineRule="atLeast"/>
              <w:jc w:val="both"/>
              <w:rPr>
                <w:rFonts w:ascii="Palatino Linotype" w:hAnsi="Palatino Linotype"/>
                <w:sz w:val="20"/>
                <w:szCs w:val="20"/>
              </w:rPr>
            </w:pPr>
            <w:r w:rsidRPr="00FB672E">
              <w:rPr>
                <w:rFonts w:ascii="Palatino Linotype" w:hAnsi="Palatino Linotype"/>
                <w:sz w:val="20"/>
                <w:szCs w:val="20"/>
              </w:rPr>
              <w:t>Ismeri és használja, ellenőrzi az erdő- és mezőgazdaság vagy az élelmiszeripar műszaki ellátásához használt speciális szerelő, karbantartó, vizsgáló szerszámokat, anyagokat, eszközöket, készülékeket</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360"/>
          <w:jc w:val="center"/>
        </w:trPr>
        <w:tc>
          <w:tcPr>
            <w:tcW w:w="7315" w:type="dxa"/>
            <w:gridSpan w:val="14"/>
            <w:tcBorders>
              <w:top w:val="nil"/>
              <w:left w:val="single" w:sz="4" w:space="0" w:color="auto"/>
              <w:bottom w:val="single" w:sz="4" w:space="0" w:color="auto"/>
              <w:right w:val="single" w:sz="4" w:space="0" w:color="auto"/>
            </w:tcBorders>
            <w:vAlign w:val="center"/>
          </w:tcPr>
          <w:p w:rsidR="008F5DBA" w:rsidRDefault="008F5DBA" w:rsidP="00D06B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924790" w:rsidRDefault="008F5DBA" w:rsidP="00AA2BFE">
            <w:pPr>
              <w:spacing w:after="0" w:line="100" w:lineRule="atLeast"/>
              <w:rPr>
                <w:rFonts w:ascii="Palatino Linotype" w:hAnsi="Palatino Linotype"/>
                <w:sz w:val="20"/>
                <w:szCs w:val="20"/>
              </w:rPr>
            </w:pPr>
            <w:r w:rsidRPr="00924790">
              <w:rPr>
                <w:rFonts w:ascii="Palatino Linotype" w:hAnsi="Palatino Linotype"/>
                <w:sz w:val="20"/>
                <w:szCs w:val="20"/>
              </w:rPr>
              <w:t>Síkmértani szerkesztések, géprajzi alapfogalmak</w:t>
            </w:r>
          </w:p>
        </w:tc>
        <w:tc>
          <w:tcPr>
            <w:tcW w:w="274" w:type="dxa"/>
            <w:tcBorders>
              <w:top w:val="nil"/>
              <w:left w:val="nil"/>
              <w:bottom w:val="single" w:sz="4" w:space="0" w:color="auto"/>
              <w:right w:val="single" w:sz="4" w:space="0" w:color="auto"/>
            </w:tcBorders>
            <w:vAlign w:val="center"/>
          </w:tcPr>
          <w:p w:rsidR="008F5DBA" w:rsidRPr="000E120B" w:rsidRDefault="008F5DBA" w:rsidP="00DB6C3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DB6C31">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DB6C31">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DB6C31">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DB6C31">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DB6C31">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DB6C31">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DB6C31">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DB6C31">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DB6C31">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DB6C31">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DB6C31">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DB6C31">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924790" w:rsidRDefault="008F5DBA" w:rsidP="00AA2BFE">
            <w:pPr>
              <w:spacing w:after="0" w:line="100" w:lineRule="atLeast"/>
              <w:rPr>
                <w:rFonts w:ascii="Palatino Linotype" w:hAnsi="Palatino Linotype"/>
                <w:sz w:val="20"/>
                <w:szCs w:val="20"/>
              </w:rPr>
            </w:pPr>
            <w:r w:rsidRPr="00924790">
              <w:rPr>
                <w:rFonts w:ascii="Palatino Linotype" w:hAnsi="Palatino Linotype"/>
                <w:sz w:val="20"/>
                <w:szCs w:val="20"/>
              </w:rPr>
              <w:t>Ábrázolási módok, műszaki rajzok olvasása, értelmezése, készítése</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924790" w:rsidRDefault="008F5DBA" w:rsidP="00AA2BFE">
            <w:pPr>
              <w:spacing w:after="0" w:line="100" w:lineRule="atLeast"/>
              <w:rPr>
                <w:rFonts w:ascii="Palatino Linotype" w:hAnsi="Palatino Linotype"/>
                <w:sz w:val="20"/>
                <w:szCs w:val="20"/>
              </w:rPr>
            </w:pPr>
            <w:r w:rsidRPr="00924790">
              <w:rPr>
                <w:rFonts w:ascii="Palatino Linotype" w:hAnsi="Palatino Linotype"/>
                <w:sz w:val="20"/>
                <w:szCs w:val="20"/>
              </w:rPr>
              <w:t>Egyszerűsített és jelképi ábrázolás</w:t>
            </w:r>
          </w:p>
        </w:tc>
        <w:tc>
          <w:tcPr>
            <w:tcW w:w="274" w:type="dxa"/>
            <w:tcBorders>
              <w:top w:val="nil"/>
              <w:left w:val="nil"/>
              <w:bottom w:val="single" w:sz="4" w:space="0" w:color="auto"/>
              <w:right w:val="single" w:sz="4" w:space="0" w:color="auto"/>
            </w:tcBorders>
            <w:noWrap/>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924790" w:rsidRDefault="008F5DBA" w:rsidP="00AA2BFE">
            <w:pPr>
              <w:spacing w:after="0" w:line="100" w:lineRule="atLeast"/>
              <w:rPr>
                <w:rFonts w:ascii="Palatino Linotype" w:hAnsi="Palatino Linotype"/>
                <w:sz w:val="20"/>
                <w:szCs w:val="20"/>
              </w:rPr>
            </w:pPr>
            <w:r w:rsidRPr="00924790">
              <w:rPr>
                <w:rFonts w:ascii="Palatino Linotype" w:hAnsi="Palatino Linotype"/>
                <w:sz w:val="20"/>
                <w:szCs w:val="20"/>
              </w:rPr>
              <w:t>Erdő- és mezőgazdaságban vagy az élelmiszeriparban használt mértékegységek</w:t>
            </w:r>
          </w:p>
        </w:tc>
        <w:tc>
          <w:tcPr>
            <w:tcW w:w="274"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single" w:sz="4" w:space="0" w:color="auto"/>
              <w:left w:val="single" w:sz="4" w:space="0" w:color="auto"/>
              <w:bottom w:val="single" w:sz="4" w:space="0" w:color="auto"/>
              <w:right w:val="single" w:sz="4" w:space="0" w:color="auto"/>
            </w:tcBorders>
            <w:noWrap/>
          </w:tcPr>
          <w:p w:rsidR="008F5DBA" w:rsidRPr="00924790" w:rsidRDefault="008F5DBA" w:rsidP="00AA2BFE">
            <w:pPr>
              <w:spacing w:after="0" w:line="100" w:lineRule="atLeast"/>
              <w:rPr>
                <w:rFonts w:ascii="Palatino Linotype" w:hAnsi="Palatino Linotype"/>
                <w:sz w:val="20"/>
                <w:szCs w:val="20"/>
              </w:rPr>
            </w:pPr>
            <w:r w:rsidRPr="00924790">
              <w:rPr>
                <w:rFonts w:ascii="Palatino Linotype" w:hAnsi="Palatino Linotype"/>
                <w:sz w:val="20"/>
                <w:szCs w:val="20"/>
              </w:rPr>
              <w:t>Műszaki mérés és eszközei (hosszméretek, szögek, alak- és helyzetpontosság mérése és ellenőrzése)</w:t>
            </w:r>
          </w:p>
        </w:tc>
        <w:tc>
          <w:tcPr>
            <w:tcW w:w="274" w:type="dxa"/>
            <w:tcBorders>
              <w:top w:val="single" w:sz="4" w:space="0" w:color="auto"/>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single" w:sz="4" w:space="0" w:color="auto"/>
              <w:left w:val="single" w:sz="4" w:space="0" w:color="auto"/>
              <w:bottom w:val="single" w:sz="4" w:space="0" w:color="auto"/>
              <w:right w:val="single" w:sz="4" w:space="0" w:color="auto"/>
            </w:tcBorders>
            <w:noWrap/>
          </w:tcPr>
          <w:p w:rsidR="008F5DBA" w:rsidRPr="00924790" w:rsidRDefault="008F5DBA" w:rsidP="00AA2BFE">
            <w:pPr>
              <w:spacing w:after="0" w:line="100" w:lineRule="atLeast"/>
              <w:rPr>
                <w:rFonts w:ascii="Palatino Linotype" w:hAnsi="Palatino Linotype"/>
                <w:sz w:val="20"/>
                <w:szCs w:val="20"/>
              </w:rPr>
            </w:pPr>
            <w:r w:rsidRPr="00924790">
              <w:rPr>
                <w:rFonts w:ascii="Palatino Linotype" w:hAnsi="Palatino Linotype"/>
                <w:sz w:val="20"/>
                <w:szCs w:val="20"/>
              </w:rPr>
              <w:t>Diagramok olvasása, értelmezése, készítése, szabványok, illesztések használata</w:t>
            </w:r>
          </w:p>
        </w:tc>
        <w:tc>
          <w:tcPr>
            <w:tcW w:w="274" w:type="dxa"/>
            <w:tcBorders>
              <w:top w:val="single" w:sz="4" w:space="0" w:color="auto"/>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single" w:sz="4" w:space="0" w:color="auto"/>
              <w:left w:val="single" w:sz="4" w:space="0" w:color="auto"/>
              <w:bottom w:val="single" w:sz="4" w:space="0" w:color="auto"/>
              <w:right w:val="single" w:sz="4" w:space="0" w:color="auto"/>
            </w:tcBorders>
            <w:noWrap/>
          </w:tcPr>
          <w:p w:rsidR="008F5DBA" w:rsidRPr="00924790" w:rsidRDefault="008F5DBA" w:rsidP="00AA2BFE">
            <w:pPr>
              <w:spacing w:after="0" w:line="100" w:lineRule="atLeast"/>
              <w:rPr>
                <w:rFonts w:ascii="Palatino Linotype" w:hAnsi="Palatino Linotype"/>
                <w:sz w:val="20"/>
                <w:szCs w:val="20"/>
              </w:rPr>
            </w:pPr>
            <w:r w:rsidRPr="00924790">
              <w:rPr>
                <w:rFonts w:ascii="Palatino Linotype" w:hAnsi="Palatino Linotype"/>
                <w:sz w:val="20"/>
                <w:szCs w:val="20"/>
              </w:rPr>
              <w:t>Gépkönyv, kezelési, szerelési, karbantartási útmutatók, technológiai leírások használata</w:t>
            </w:r>
          </w:p>
        </w:tc>
        <w:tc>
          <w:tcPr>
            <w:tcW w:w="274" w:type="dxa"/>
            <w:tcBorders>
              <w:top w:val="single" w:sz="4" w:space="0" w:color="auto"/>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924790" w:rsidRDefault="008F5DBA" w:rsidP="00AA2BFE">
            <w:pPr>
              <w:spacing w:after="0" w:line="100" w:lineRule="atLeast"/>
              <w:rPr>
                <w:rFonts w:ascii="Palatino Linotype" w:hAnsi="Palatino Linotype"/>
                <w:sz w:val="20"/>
                <w:szCs w:val="20"/>
              </w:rPr>
            </w:pPr>
            <w:r w:rsidRPr="00924790">
              <w:rPr>
                <w:rFonts w:ascii="Palatino Linotype" w:hAnsi="Palatino Linotype"/>
                <w:sz w:val="20"/>
                <w:szCs w:val="20"/>
              </w:rPr>
              <w:t>Előrajzolás</w:t>
            </w:r>
          </w:p>
        </w:tc>
        <w:tc>
          <w:tcPr>
            <w:tcW w:w="274"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924790" w:rsidRDefault="008F5DBA" w:rsidP="00AA2BFE">
            <w:pPr>
              <w:spacing w:after="0" w:line="100" w:lineRule="atLeast"/>
              <w:rPr>
                <w:rFonts w:ascii="Palatino Linotype" w:hAnsi="Palatino Linotype"/>
                <w:sz w:val="20"/>
                <w:szCs w:val="20"/>
              </w:rPr>
            </w:pPr>
            <w:r w:rsidRPr="00924790">
              <w:rPr>
                <w:rFonts w:ascii="Palatino Linotype" w:hAnsi="Palatino Linotype"/>
                <w:sz w:val="20"/>
                <w:szCs w:val="20"/>
              </w:rPr>
              <w:t>Szerkezeti anyagok tulajdonságai, felhasználása, fémek és ötvözeteik, nemfémes anyagok</w:t>
            </w:r>
          </w:p>
        </w:tc>
        <w:tc>
          <w:tcPr>
            <w:tcW w:w="274"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924790" w:rsidRDefault="008F5DBA" w:rsidP="00AA2BFE">
            <w:pPr>
              <w:spacing w:after="0" w:line="100" w:lineRule="atLeast"/>
              <w:rPr>
                <w:rFonts w:ascii="Palatino Linotype" w:hAnsi="Palatino Linotype"/>
                <w:sz w:val="20"/>
                <w:szCs w:val="20"/>
              </w:rPr>
            </w:pPr>
            <w:r w:rsidRPr="00924790">
              <w:rPr>
                <w:rFonts w:ascii="Palatino Linotype" w:hAnsi="Palatino Linotype"/>
                <w:sz w:val="20"/>
                <w:szCs w:val="20"/>
              </w:rPr>
              <w:t>Anyagvizsgálatok (roncsolásos, roncsolásmentes), technológiai próbák</w:t>
            </w:r>
          </w:p>
        </w:tc>
        <w:tc>
          <w:tcPr>
            <w:tcW w:w="274"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924790" w:rsidRDefault="008F5DBA" w:rsidP="00AA2BFE">
            <w:pPr>
              <w:spacing w:after="0" w:line="100" w:lineRule="atLeast"/>
              <w:rPr>
                <w:rFonts w:ascii="Palatino Linotype" w:hAnsi="Palatino Linotype"/>
                <w:sz w:val="20"/>
                <w:szCs w:val="20"/>
              </w:rPr>
            </w:pPr>
            <w:r w:rsidRPr="00924790">
              <w:rPr>
                <w:rFonts w:ascii="Palatino Linotype" w:hAnsi="Palatino Linotype"/>
                <w:sz w:val="20"/>
                <w:szCs w:val="20"/>
              </w:rPr>
              <w:t>Anyagmegmunkálás (reszelés, fűrészelés, köszörülés, képlékenyalakítás, hajlítás, nyújtás, egyengetés, élkiképzés, kézi és kisgépes forgácsolás)</w:t>
            </w:r>
          </w:p>
        </w:tc>
        <w:tc>
          <w:tcPr>
            <w:tcW w:w="274"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924790" w:rsidRDefault="008F5DBA" w:rsidP="00AA2BFE">
            <w:pPr>
              <w:spacing w:after="0" w:line="100" w:lineRule="atLeast"/>
              <w:rPr>
                <w:rFonts w:ascii="Palatino Linotype" w:hAnsi="Palatino Linotype"/>
                <w:sz w:val="20"/>
                <w:szCs w:val="20"/>
              </w:rPr>
            </w:pPr>
            <w:r w:rsidRPr="00924790">
              <w:rPr>
                <w:rFonts w:ascii="Palatino Linotype" w:hAnsi="Palatino Linotype"/>
                <w:sz w:val="20"/>
                <w:szCs w:val="20"/>
              </w:rPr>
              <w:t>Mechanikai alapfogalmak</w:t>
            </w:r>
          </w:p>
        </w:tc>
        <w:tc>
          <w:tcPr>
            <w:tcW w:w="274"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924790" w:rsidRDefault="008F5DBA" w:rsidP="00AA2BFE">
            <w:pPr>
              <w:spacing w:after="0" w:line="100" w:lineRule="atLeast"/>
              <w:rPr>
                <w:rFonts w:ascii="Palatino Linotype" w:hAnsi="Palatino Linotype"/>
                <w:sz w:val="20"/>
                <w:szCs w:val="20"/>
              </w:rPr>
            </w:pPr>
            <w:r w:rsidRPr="00924790">
              <w:rPr>
                <w:rFonts w:ascii="Palatino Linotype" w:hAnsi="Palatino Linotype"/>
                <w:sz w:val="20"/>
                <w:szCs w:val="20"/>
              </w:rPr>
              <w:t>Kéttámaszú és befogott tartók egyensúlya</w:t>
            </w:r>
          </w:p>
        </w:tc>
        <w:tc>
          <w:tcPr>
            <w:tcW w:w="274"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924790" w:rsidRDefault="008F5DBA" w:rsidP="00AA2BFE">
            <w:pPr>
              <w:spacing w:after="0" w:line="100" w:lineRule="atLeast"/>
              <w:rPr>
                <w:rFonts w:ascii="Palatino Linotype" w:hAnsi="Palatino Linotype"/>
                <w:sz w:val="20"/>
                <w:szCs w:val="20"/>
              </w:rPr>
            </w:pPr>
            <w:r w:rsidRPr="00924790">
              <w:rPr>
                <w:rFonts w:ascii="Palatino Linotype" w:hAnsi="Palatino Linotype"/>
                <w:sz w:val="20"/>
                <w:szCs w:val="20"/>
              </w:rPr>
              <w:t>Igénybevételek (egyszerű, összetett), terhelési módok</w:t>
            </w:r>
          </w:p>
        </w:tc>
        <w:tc>
          <w:tcPr>
            <w:tcW w:w="274"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924790" w:rsidRDefault="008F5DBA" w:rsidP="00AA2BFE">
            <w:pPr>
              <w:spacing w:after="0" w:line="100" w:lineRule="atLeast"/>
              <w:rPr>
                <w:rFonts w:ascii="Palatino Linotype" w:hAnsi="Palatino Linotype"/>
                <w:sz w:val="20"/>
                <w:szCs w:val="20"/>
              </w:rPr>
            </w:pPr>
            <w:r w:rsidRPr="00924790">
              <w:rPr>
                <w:rFonts w:ascii="Palatino Linotype" w:hAnsi="Palatino Linotype"/>
                <w:sz w:val="20"/>
                <w:szCs w:val="20"/>
              </w:rPr>
              <w:t>Tüzelő- és kenőanyagok</w:t>
            </w:r>
          </w:p>
        </w:tc>
        <w:tc>
          <w:tcPr>
            <w:tcW w:w="274"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924790" w:rsidRDefault="008F5DBA" w:rsidP="00AA2BFE">
            <w:pPr>
              <w:spacing w:after="0" w:line="100" w:lineRule="atLeast"/>
              <w:rPr>
                <w:rFonts w:ascii="Palatino Linotype" w:hAnsi="Palatino Linotype"/>
                <w:sz w:val="20"/>
                <w:szCs w:val="20"/>
              </w:rPr>
            </w:pPr>
            <w:r w:rsidRPr="00924790">
              <w:rPr>
                <w:rFonts w:ascii="Palatino Linotype" w:hAnsi="Palatino Linotype"/>
                <w:sz w:val="20"/>
                <w:szCs w:val="20"/>
              </w:rPr>
              <w:t>Szabványok, szabványos anyagok, gépelemek, gépegységek</w:t>
            </w:r>
          </w:p>
        </w:tc>
        <w:tc>
          <w:tcPr>
            <w:tcW w:w="274"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924790" w:rsidRDefault="008F5DBA" w:rsidP="00AA2BFE">
            <w:pPr>
              <w:spacing w:after="0" w:line="100" w:lineRule="atLeast"/>
              <w:rPr>
                <w:rFonts w:ascii="Palatino Linotype" w:hAnsi="Palatino Linotype"/>
                <w:sz w:val="20"/>
                <w:szCs w:val="20"/>
              </w:rPr>
            </w:pPr>
            <w:r w:rsidRPr="00924790">
              <w:rPr>
                <w:rFonts w:ascii="Palatino Linotype" w:hAnsi="Palatino Linotype"/>
                <w:sz w:val="20"/>
                <w:szCs w:val="20"/>
              </w:rPr>
              <w:t>Gépelemek: tengelyek, csapágyak, kötőgépelemek, mozgást átalakító, forgó mozgást közvetítő és nyomatékátszármaztató hajtások, hajtóművek, szabadonfutók, fékek, rugók</w:t>
            </w:r>
          </w:p>
        </w:tc>
        <w:tc>
          <w:tcPr>
            <w:tcW w:w="274"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924790" w:rsidRDefault="008F5DBA" w:rsidP="00AA2BFE">
            <w:pPr>
              <w:spacing w:after="0" w:line="100" w:lineRule="atLeast"/>
              <w:rPr>
                <w:rFonts w:ascii="Palatino Linotype" w:hAnsi="Palatino Linotype"/>
                <w:sz w:val="20"/>
                <w:szCs w:val="20"/>
              </w:rPr>
            </w:pPr>
            <w:r w:rsidRPr="00924790">
              <w:rPr>
                <w:rFonts w:ascii="Palatino Linotype" w:hAnsi="Palatino Linotype"/>
                <w:sz w:val="20"/>
                <w:szCs w:val="20"/>
              </w:rPr>
              <w:t>Szivattyúk, tartályok, csövek, csőkötések, tömítések, csőidomok, csőszerelvények, anyagai, alkalmazási területek</w:t>
            </w:r>
          </w:p>
        </w:tc>
        <w:tc>
          <w:tcPr>
            <w:tcW w:w="274"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924790" w:rsidRDefault="008F5DBA" w:rsidP="00AA2BFE">
            <w:pPr>
              <w:spacing w:after="0" w:line="100" w:lineRule="atLeast"/>
              <w:rPr>
                <w:rFonts w:ascii="Palatino Linotype" w:hAnsi="Palatino Linotype"/>
                <w:sz w:val="20"/>
                <w:szCs w:val="20"/>
              </w:rPr>
            </w:pPr>
            <w:r w:rsidRPr="00924790">
              <w:rPr>
                <w:rFonts w:ascii="Palatino Linotype" w:hAnsi="Palatino Linotype"/>
                <w:sz w:val="20"/>
                <w:szCs w:val="20"/>
              </w:rPr>
              <w:t>Szerelési műveletterv, műveleti utasítás</w:t>
            </w:r>
          </w:p>
        </w:tc>
        <w:tc>
          <w:tcPr>
            <w:tcW w:w="274"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924790" w:rsidRDefault="008F5DBA" w:rsidP="00AA2BFE">
            <w:pPr>
              <w:spacing w:after="0" w:line="100" w:lineRule="atLeast"/>
              <w:rPr>
                <w:rFonts w:ascii="Palatino Linotype" w:hAnsi="Palatino Linotype"/>
                <w:sz w:val="20"/>
                <w:szCs w:val="20"/>
              </w:rPr>
            </w:pPr>
            <w:r w:rsidRPr="00924790">
              <w:rPr>
                <w:rFonts w:ascii="Palatino Linotype" w:hAnsi="Palatino Linotype"/>
                <w:sz w:val="20"/>
                <w:szCs w:val="20"/>
              </w:rPr>
              <w:t>Minőségbiztosítási alapok</w:t>
            </w:r>
          </w:p>
        </w:tc>
        <w:tc>
          <w:tcPr>
            <w:tcW w:w="274"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924790" w:rsidRDefault="008F5DBA" w:rsidP="00AA2BFE">
            <w:pPr>
              <w:spacing w:after="0" w:line="100" w:lineRule="atLeast"/>
              <w:rPr>
                <w:rFonts w:ascii="Palatino Linotype" w:hAnsi="Palatino Linotype"/>
                <w:sz w:val="20"/>
                <w:szCs w:val="20"/>
              </w:rPr>
            </w:pPr>
            <w:r w:rsidRPr="00924790">
              <w:rPr>
                <w:rFonts w:ascii="Palatino Linotype" w:hAnsi="Palatino Linotype"/>
                <w:sz w:val="20"/>
                <w:szCs w:val="20"/>
              </w:rPr>
              <w:t>A gáz- és ívhegesztés, egyéb hegesztő eljárások és biztonsági előírásai, tűzvédelmi előírásai</w:t>
            </w:r>
          </w:p>
        </w:tc>
        <w:tc>
          <w:tcPr>
            <w:tcW w:w="274"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924790" w:rsidRDefault="008F5DBA" w:rsidP="00AA2BFE">
            <w:pPr>
              <w:spacing w:after="0" w:line="100" w:lineRule="atLeast"/>
              <w:rPr>
                <w:rFonts w:ascii="Palatino Linotype" w:hAnsi="Palatino Linotype"/>
                <w:sz w:val="20"/>
                <w:szCs w:val="20"/>
              </w:rPr>
            </w:pPr>
            <w:r w:rsidRPr="00924790">
              <w:rPr>
                <w:rFonts w:ascii="Palatino Linotype" w:hAnsi="Palatino Linotype"/>
                <w:sz w:val="20"/>
                <w:szCs w:val="20"/>
              </w:rPr>
              <w:t>Hőkezelés</w:t>
            </w:r>
          </w:p>
        </w:tc>
        <w:tc>
          <w:tcPr>
            <w:tcW w:w="274"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924790" w:rsidRDefault="008F5DBA" w:rsidP="00AA2BFE">
            <w:pPr>
              <w:spacing w:after="0" w:line="100" w:lineRule="atLeast"/>
              <w:rPr>
                <w:rFonts w:ascii="Palatino Linotype" w:hAnsi="Palatino Linotype"/>
                <w:sz w:val="20"/>
                <w:szCs w:val="20"/>
              </w:rPr>
            </w:pPr>
            <w:r w:rsidRPr="00924790">
              <w:rPr>
                <w:rFonts w:ascii="Palatino Linotype" w:hAnsi="Palatino Linotype"/>
                <w:sz w:val="20"/>
                <w:szCs w:val="20"/>
              </w:rPr>
              <w:t>Hidraulikus és pneumatikus berendezések</w:t>
            </w:r>
          </w:p>
        </w:tc>
        <w:tc>
          <w:tcPr>
            <w:tcW w:w="274"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924790" w:rsidRDefault="008F5DBA" w:rsidP="00AA2BFE">
            <w:pPr>
              <w:spacing w:after="0" w:line="100" w:lineRule="atLeast"/>
              <w:rPr>
                <w:rFonts w:ascii="Palatino Linotype" w:hAnsi="Palatino Linotype"/>
                <w:sz w:val="20"/>
                <w:szCs w:val="20"/>
              </w:rPr>
            </w:pPr>
            <w:r w:rsidRPr="00924790">
              <w:rPr>
                <w:rFonts w:ascii="Palatino Linotype" w:hAnsi="Palatino Linotype"/>
                <w:sz w:val="20"/>
                <w:szCs w:val="20"/>
              </w:rPr>
              <w:t>Működés ellenőrzése, hiba-megállapítás, (szemrevételezés, mérés, repedésvizsgálat), hibafelvételi jegyzőkönyv</w:t>
            </w:r>
          </w:p>
        </w:tc>
        <w:tc>
          <w:tcPr>
            <w:tcW w:w="274"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924790" w:rsidRDefault="008F5DBA" w:rsidP="00AA2BFE">
            <w:pPr>
              <w:spacing w:after="0" w:line="100" w:lineRule="atLeast"/>
              <w:rPr>
                <w:rFonts w:ascii="Palatino Linotype" w:hAnsi="Palatino Linotype"/>
                <w:sz w:val="20"/>
                <w:szCs w:val="20"/>
              </w:rPr>
            </w:pPr>
            <w:r w:rsidRPr="00924790">
              <w:rPr>
                <w:rFonts w:ascii="Palatino Linotype" w:hAnsi="Palatino Linotype"/>
                <w:sz w:val="20"/>
                <w:szCs w:val="20"/>
              </w:rPr>
              <w:t>Gépalkatrészek tisztítása, zsírtalanítás, az anyagok korróziós tulajdonságai, korrózióvédő anyagok, felhasználási előírások, korrózióvédelem</w:t>
            </w:r>
          </w:p>
        </w:tc>
        <w:tc>
          <w:tcPr>
            <w:tcW w:w="274"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924790" w:rsidRDefault="008F5DBA" w:rsidP="00AA2BFE">
            <w:pPr>
              <w:spacing w:after="0" w:line="100" w:lineRule="atLeast"/>
              <w:rPr>
                <w:rFonts w:ascii="Palatino Linotype" w:hAnsi="Palatino Linotype"/>
                <w:sz w:val="20"/>
                <w:szCs w:val="20"/>
              </w:rPr>
            </w:pPr>
            <w:r w:rsidRPr="00924790">
              <w:rPr>
                <w:rFonts w:ascii="Palatino Linotype" w:hAnsi="Palatino Linotype"/>
                <w:sz w:val="20"/>
                <w:szCs w:val="20"/>
              </w:rPr>
              <w:t>Alkatrészek, gépelemek, gépegységek ellenőrzése, felújítása, javítása</w:t>
            </w:r>
          </w:p>
        </w:tc>
        <w:tc>
          <w:tcPr>
            <w:tcW w:w="274"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360"/>
          <w:jc w:val="center"/>
        </w:trPr>
        <w:tc>
          <w:tcPr>
            <w:tcW w:w="7315" w:type="dxa"/>
            <w:gridSpan w:val="14"/>
            <w:tcBorders>
              <w:top w:val="nil"/>
              <w:left w:val="single" w:sz="4" w:space="0" w:color="auto"/>
              <w:bottom w:val="single" w:sz="4" w:space="0" w:color="auto"/>
              <w:right w:val="single" w:sz="4" w:space="0" w:color="auto"/>
            </w:tcBorders>
            <w:vAlign w:val="center"/>
          </w:tcPr>
          <w:p w:rsidR="008F5DBA" w:rsidRDefault="008F5DBA" w:rsidP="00D06B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8F5DBA" w:rsidTr="00B0097F">
        <w:trPr>
          <w:trHeight w:val="240"/>
          <w:jc w:val="center"/>
        </w:trPr>
        <w:tc>
          <w:tcPr>
            <w:tcW w:w="3702" w:type="dxa"/>
            <w:tcBorders>
              <w:top w:val="nil"/>
              <w:left w:val="single" w:sz="4" w:space="0" w:color="auto"/>
              <w:bottom w:val="single" w:sz="4" w:space="0" w:color="auto"/>
              <w:right w:val="single" w:sz="4" w:space="0" w:color="auto"/>
            </w:tcBorders>
            <w:noWrap/>
          </w:tcPr>
          <w:p w:rsidR="008F5DBA" w:rsidRPr="00BD4835" w:rsidRDefault="008F5DBA" w:rsidP="00AA2BFE">
            <w:pPr>
              <w:spacing w:after="0" w:line="100" w:lineRule="atLeast"/>
              <w:rPr>
                <w:rFonts w:ascii="Palatino Linotype" w:hAnsi="Palatino Linotype"/>
                <w:sz w:val="20"/>
                <w:szCs w:val="20"/>
              </w:rPr>
            </w:pPr>
            <w:r w:rsidRPr="00BD4835">
              <w:rPr>
                <w:rFonts w:ascii="Palatino Linotype" w:hAnsi="Palatino Linotype"/>
                <w:sz w:val="20"/>
                <w:szCs w:val="20"/>
              </w:rPr>
              <w:t>Szakmai nyelvű beszéd- és íráskészség</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BD4835" w:rsidRDefault="008F5DBA" w:rsidP="00AA2BFE">
            <w:pPr>
              <w:spacing w:after="0" w:line="100" w:lineRule="atLeast"/>
              <w:rPr>
                <w:rFonts w:ascii="Palatino Linotype" w:hAnsi="Palatino Linotype"/>
                <w:sz w:val="20"/>
                <w:szCs w:val="20"/>
              </w:rPr>
            </w:pPr>
            <w:r w:rsidRPr="00BD4835">
              <w:rPr>
                <w:rFonts w:ascii="Palatino Linotype" w:hAnsi="Palatino Linotype"/>
                <w:sz w:val="20"/>
                <w:szCs w:val="20"/>
              </w:rPr>
              <w:t>Számítási feladatok megoldása</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BD4835" w:rsidRDefault="008F5DBA" w:rsidP="00AA2BFE">
            <w:pPr>
              <w:spacing w:after="0" w:line="100" w:lineRule="atLeast"/>
              <w:rPr>
                <w:rFonts w:ascii="Palatino Linotype" w:hAnsi="Palatino Linotype"/>
                <w:sz w:val="20"/>
                <w:szCs w:val="20"/>
              </w:rPr>
            </w:pPr>
            <w:r w:rsidRPr="00BD4835">
              <w:rPr>
                <w:rFonts w:ascii="Palatino Linotype" w:hAnsi="Palatino Linotype"/>
                <w:sz w:val="20"/>
                <w:szCs w:val="20"/>
              </w:rPr>
              <w:t>Gépészeti rajz készítése, olvasása, értelmezése</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BD4835" w:rsidRDefault="008F5DBA" w:rsidP="00AA2BFE">
            <w:pPr>
              <w:spacing w:after="0" w:line="100" w:lineRule="atLeast"/>
              <w:rPr>
                <w:rFonts w:ascii="Palatino Linotype" w:hAnsi="Palatino Linotype"/>
                <w:sz w:val="20"/>
                <w:szCs w:val="20"/>
              </w:rPr>
            </w:pPr>
            <w:r w:rsidRPr="00BD4835">
              <w:rPr>
                <w:rFonts w:ascii="Palatino Linotype" w:hAnsi="Palatino Linotype"/>
                <w:sz w:val="20"/>
                <w:szCs w:val="20"/>
              </w:rPr>
              <w:t>Folyamatábrák készítése, olvasása, értelmezése</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255"/>
          <w:jc w:val="center"/>
        </w:trPr>
        <w:tc>
          <w:tcPr>
            <w:tcW w:w="3702" w:type="dxa"/>
            <w:tcBorders>
              <w:top w:val="nil"/>
              <w:left w:val="single" w:sz="4" w:space="0" w:color="auto"/>
              <w:bottom w:val="single" w:sz="4" w:space="0" w:color="auto"/>
              <w:right w:val="single" w:sz="4" w:space="0" w:color="auto"/>
            </w:tcBorders>
            <w:noWrap/>
          </w:tcPr>
          <w:p w:rsidR="008F5DBA" w:rsidRPr="00BD4835" w:rsidRDefault="008F5DBA" w:rsidP="00AA2BFE">
            <w:pPr>
              <w:spacing w:after="0" w:line="100" w:lineRule="atLeast"/>
              <w:rPr>
                <w:rFonts w:ascii="Palatino Linotype" w:hAnsi="Palatino Linotype"/>
                <w:sz w:val="20"/>
                <w:szCs w:val="20"/>
              </w:rPr>
            </w:pPr>
            <w:r w:rsidRPr="00BD4835">
              <w:rPr>
                <w:rFonts w:ascii="Palatino Linotype" w:hAnsi="Palatino Linotype"/>
                <w:sz w:val="20"/>
                <w:szCs w:val="20"/>
              </w:rPr>
              <w:t>Diagram, nomogram kitöltése, készítése, olvasása, értelmezése</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360"/>
          <w:jc w:val="center"/>
        </w:trPr>
        <w:tc>
          <w:tcPr>
            <w:tcW w:w="7315" w:type="dxa"/>
            <w:gridSpan w:val="14"/>
            <w:tcBorders>
              <w:top w:val="nil"/>
              <w:left w:val="single" w:sz="4" w:space="0" w:color="auto"/>
              <w:bottom w:val="single" w:sz="4" w:space="0" w:color="auto"/>
              <w:right w:val="single" w:sz="4" w:space="0" w:color="auto"/>
            </w:tcBorders>
            <w:vAlign w:val="center"/>
          </w:tcPr>
          <w:p w:rsidR="008F5DBA" w:rsidRDefault="008F5DBA" w:rsidP="00D06B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8F5DBA" w:rsidTr="00B0097F">
        <w:trPr>
          <w:trHeight w:val="300"/>
          <w:jc w:val="center"/>
        </w:trPr>
        <w:tc>
          <w:tcPr>
            <w:tcW w:w="3702" w:type="dxa"/>
            <w:tcBorders>
              <w:top w:val="single" w:sz="4" w:space="0" w:color="auto"/>
              <w:left w:val="single" w:sz="4" w:space="0" w:color="auto"/>
              <w:bottom w:val="single" w:sz="4" w:space="0" w:color="auto"/>
              <w:right w:val="single" w:sz="4" w:space="0" w:color="auto"/>
            </w:tcBorders>
            <w:noWrap/>
          </w:tcPr>
          <w:p w:rsidR="008F5DBA" w:rsidRPr="00BD4835" w:rsidRDefault="008F5DBA" w:rsidP="00AA2BFE">
            <w:pPr>
              <w:spacing w:after="0" w:line="100" w:lineRule="atLeast"/>
              <w:jc w:val="both"/>
              <w:rPr>
                <w:rFonts w:ascii="Palatino Linotype" w:hAnsi="Palatino Linotype"/>
                <w:sz w:val="20"/>
                <w:szCs w:val="20"/>
              </w:rPr>
            </w:pPr>
            <w:r w:rsidRPr="00BD4835">
              <w:rPr>
                <w:rFonts w:ascii="Palatino Linotype" w:hAnsi="Palatino Linotype"/>
                <w:sz w:val="20"/>
                <w:szCs w:val="20"/>
              </w:rPr>
              <w:t>Pontosság</w:t>
            </w:r>
          </w:p>
        </w:tc>
        <w:tc>
          <w:tcPr>
            <w:tcW w:w="274"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B0097F">
        <w:trPr>
          <w:trHeight w:val="300"/>
          <w:jc w:val="center"/>
        </w:trPr>
        <w:tc>
          <w:tcPr>
            <w:tcW w:w="3702" w:type="dxa"/>
            <w:tcBorders>
              <w:top w:val="nil"/>
              <w:left w:val="single" w:sz="4" w:space="0" w:color="auto"/>
              <w:bottom w:val="single" w:sz="4" w:space="0" w:color="auto"/>
              <w:right w:val="single" w:sz="4" w:space="0" w:color="auto"/>
            </w:tcBorders>
            <w:noWrap/>
          </w:tcPr>
          <w:p w:rsidR="008F5DBA" w:rsidRPr="00BD4835" w:rsidRDefault="008F5DBA" w:rsidP="00AA2BFE">
            <w:pPr>
              <w:spacing w:after="0" w:line="100" w:lineRule="atLeast"/>
              <w:jc w:val="both"/>
              <w:rPr>
                <w:rFonts w:ascii="Palatino Linotype" w:hAnsi="Palatino Linotype"/>
                <w:sz w:val="20"/>
                <w:szCs w:val="20"/>
              </w:rPr>
            </w:pPr>
            <w:r w:rsidRPr="00BD4835">
              <w:rPr>
                <w:rFonts w:ascii="Palatino Linotype" w:hAnsi="Palatino Linotype"/>
                <w:sz w:val="20"/>
                <w:szCs w:val="20"/>
              </w:rPr>
              <w:t>Térbeli tájékozódás</w:t>
            </w:r>
          </w:p>
        </w:tc>
        <w:tc>
          <w:tcPr>
            <w:tcW w:w="274"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B0097F">
        <w:trPr>
          <w:trHeight w:val="300"/>
          <w:jc w:val="center"/>
        </w:trPr>
        <w:tc>
          <w:tcPr>
            <w:tcW w:w="3702" w:type="dxa"/>
            <w:tcBorders>
              <w:top w:val="nil"/>
              <w:left w:val="single" w:sz="4" w:space="0" w:color="auto"/>
              <w:bottom w:val="single" w:sz="4" w:space="0" w:color="auto"/>
              <w:right w:val="single" w:sz="4" w:space="0" w:color="auto"/>
            </w:tcBorders>
            <w:noWrap/>
          </w:tcPr>
          <w:p w:rsidR="008F5DBA" w:rsidRPr="00BD4835" w:rsidRDefault="008F5DBA" w:rsidP="00AA2BFE">
            <w:pPr>
              <w:spacing w:after="0" w:line="100" w:lineRule="atLeast"/>
              <w:jc w:val="both"/>
              <w:rPr>
                <w:rFonts w:ascii="Palatino Linotype" w:hAnsi="Palatino Linotype"/>
                <w:sz w:val="20"/>
                <w:szCs w:val="20"/>
              </w:rPr>
            </w:pPr>
            <w:r w:rsidRPr="00BD4835">
              <w:rPr>
                <w:rFonts w:ascii="Palatino Linotype" w:hAnsi="Palatino Linotype"/>
                <w:sz w:val="20"/>
                <w:szCs w:val="20"/>
              </w:rPr>
              <w:t>Elhívatottság, elkötelezettség</w:t>
            </w:r>
          </w:p>
        </w:tc>
        <w:tc>
          <w:tcPr>
            <w:tcW w:w="274"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360"/>
          <w:jc w:val="center"/>
        </w:trPr>
        <w:tc>
          <w:tcPr>
            <w:tcW w:w="7315" w:type="dxa"/>
            <w:gridSpan w:val="14"/>
            <w:tcBorders>
              <w:top w:val="nil"/>
              <w:left w:val="single" w:sz="4" w:space="0" w:color="auto"/>
              <w:bottom w:val="single" w:sz="4" w:space="0" w:color="auto"/>
              <w:right w:val="single" w:sz="4" w:space="0" w:color="auto"/>
            </w:tcBorders>
            <w:vAlign w:val="center"/>
          </w:tcPr>
          <w:p w:rsidR="008F5DBA" w:rsidRDefault="008F5DBA" w:rsidP="00D06B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8F5DBA" w:rsidTr="00B0097F">
        <w:trPr>
          <w:trHeight w:val="300"/>
          <w:jc w:val="center"/>
        </w:trPr>
        <w:tc>
          <w:tcPr>
            <w:tcW w:w="3702" w:type="dxa"/>
            <w:tcBorders>
              <w:top w:val="nil"/>
              <w:left w:val="single" w:sz="4" w:space="0" w:color="auto"/>
              <w:bottom w:val="single" w:sz="4" w:space="0" w:color="auto"/>
              <w:right w:val="single" w:sz="4" w:space="0" w:color="auto"/>
            </w:tcBorders>
            <w:noWrap/>
          </w:tcPr>
          <w:p w:rsidR="008F5DBA" w:rsidRPr="00BD4835" w:rsidRDefault="008F5DBA" w:rsidP="00AA2BFE">
            <w:pPr>
              <w:spacing w:after="0" w:line="100" w:lineRule="atLeast"/>
              <w:jc w:val="both"/>
              <w:rPr>
                <w:rFonts w:ascii="Palatino Linotype" w:hAnsi="Palatino Linotype"/>
                <w:sz w:val="20"/>
                <w:szCs w:val="20"/>
              </w:rPr>
            </w:pPr>
            <w:r w:rsidRPr="00BD4835">
              <w:rPr>
                <w:rFonts w:ascii="Palatino Linotype" w:hAnsi="Palatino Linotype"/>
                <w:sz w:val="20"/>
                <w:szCs w:val="20"/>
              </w:rPr>
              <w:t>Segítőkészség</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300"/>
          <w:jc w:val="center"/>
        </w:trPr>
        <w:tc>
          <w:tcPr>
            <w:tcW w:w="3702" w:type="dxa"/>
            <w:tcBorders>
              <w:top w:val="nil"/>
              <w:left w:val="single" w:sz="4" w:space="0" w:color="auto"/>
              <w:bottom w:val="single" w:sz="4" w:space="0" w:color="auto"/>
              <w:right w:val="single" w:sz="4" w:space="0" w:color="auto"/>
            </w:tcBorders>
            <w:noWrap/>
          </w:tcPr>
          <w:p w:rsidR="008F5DBA" w:rsidRPr="00BD4835" w:rsidRDefault="008F5DBA" w:rsidP="00AA2BFE">
            <w:pPr>
              <w:spacing w:after="0" w:line="100" w:lineRule="atLeast"/>
              <w:jc w:val="both"/>
              <w:rPr>
                <w:rFonts w:ascii="Palatino Linotype" w:hAnsi="Palatino Linotype"/>
                <w:sz w:val="20"/>
                <w:szCs w:val="20"/>
              </w:rPr>
            </w:pPr>
            <w:r w:rsidRPr="00BD4835">
              <w:rPr>
                <w:rFonts w:ascii="Palatino Linotype" w:hAnsi="Palatino Linotype"/>
                <w:sz w:val="20"/>
                <w:szCs w:val="20"/>
              </w:rPr>
              <w:t>Kapcsolatfenntartó készség</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B0097F">
        <w:trPr>
          <w:trHeight w:val="300"/>
          <w:jc w:val="center"/>
        </w:trPr>
        <w:tc>
          <w:tcPr>
            <w:tcW w:w="3702" w:type="dxa"/>
            <w:tcBorders>
              <w:top w:val="nil"/>
              <w:left w:val="single" w:sz="4" w:space="0" w:color="auto"/>
              <w:bottom w:val="single" w:sz="4" w:space="0" w:color="auto"/>
              <w:right w:val="single" w:sz="4" w:space="0" w:color="auto"/>
            </w:tcBorders>
            <w:noWrap/>
          </w:tcPr>
          <w:p w:rsidR="008F5DBA" w:rsidRPr="00BD4835" w:rsidRDefault="008F5DBA" w:rsidP="00AA2BFE">
            <w:pPr>
              <w:spacing w:after="0" w:line="100" w:lineRule="atLeast"/>
              <w:jc w:val="both"/>
              <w:rPr>
                <w:rFonts w:ascii="Palatino Linotype" w:hAnsi="Palatino Linotype"/>
                <w:sz w:val="20"/>
                <w:szCs w:val="20"/>
              </w:rPr>
            </w:pPr>
            <w:r w:rsidRPr="00BD4835">
              <w:rPr>
                <w:rFonts w:ascii="Palatino Linotype" w:hAnsi="Palatino Linotype"/>
                <w:sz w:val="20"/>
                <w:szCs w:val="20"/>
              </w:rPr>
              <w:t>Irányíthatóság</w:t>
            </w:r>
          </w:p>
        </w:tc>
        <w:tc>
          <w:tcPr>
            <w:tcW w:w="274"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360"/>
          <w:jc w:val="center"/>
        </w:trPr>
        <w:tc>
          <w:tcPr>
            <w:tcW w:w="7315" w:type="dxa"/>
            <w:gridSpan w:val="14"/>
            <w:tcBorders>
              <w:top w:val="nil"/>
              <w:left w:val="single" w:sz="4" w:space="0" w:color="auto"/>
              <w:bottom w:val="single" w:sz="4" w:space="0" w:color="auto"/>
              <w:right w:val="single" w:sz="4" w:space="0" w:color="auto"/>
            </w:tcBorders>
            <w:vAlign w:val="center"/>
          </w:tcPr>
          <w:p w:rsidR="008F5DBA" w:rsidRDefault="008F5DBA" w:rsidP="00D06B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 KOMPETENCIÁK</w:t>
            </w:r>
          </w:p>
        </w:tc>
      </w:tr>
      <w:tr w:rsidR="008F5DBA" w:rsidTr="00B0097F">
        <w:trPr>
          <w:trHeight w:val="300"/>
          <w:jc w:val="center"/>
        </w:trPr>
        <w:tc>
          <w:tcPr>
            <w:tcW w:w="3702" w:type="dxa"/>
            <w:tcBorders>
              <w:top w:val="nil"/>
              <w:left w:val="single" w:sz="4" w:space="0" w:color="auto"/>
              <w:bottom w:val="single" w:sz="4" w:space="0" w:color="auto"/>
              <w:right w:val="single" w:sz="4" w:space="0" w:color="auto"/>
            </w:tcBorders>
            <w:noWrap/>
          </w:tcPr>
          <w:p w:rsidR="008F5DBA" w:rsidRPr="00BD4835" w:rsidRDefault="008F5DBA" w:rsidP="00AA2BFE">
            <w:pPr>
              <w:spacing w:after="0" w:line="100" w:lineRule="atLeast"/>
              <w:jc w:val="both"/>
              <w:rPr>
                <w:rFonts w:ascii="Palatino Linotype" w:hAnsi="Palatino Linotype"/>
                <w:sz w:val="20"/>
                <w:szCs w:val="20"/>
              </w:rPr>
            </w:pPr>
            <w:r w:rsidRPr="00BD4835">
              <w:rPr>
                <w:rFonts w:ascii="Palatino Linotype" w:hAnsi="Palatino Linotype"/>
                <w:sz w:val="20"/>
                <w:szCs w:val="20"/>
              </w:rPr>
              <w:t>Áttekintő képesség</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B0097F">
        <w:trPr>
          <w:trHeight w:val="300"/>
          <w:jc w:val="center"/>
        </w:trPr>
        <w:tc>
          <w:tcPr>
            <w:tcW w:w="3702" w:type="dxa"/>
            <w:tcBorders>
              <w:top w:val="nil"/>
              <w:left w:val="single" w:sz="4" w:space="0" w:color="auto"/>
              <w:bottom w:val="single" w:sz="4" w:space="0" w:color="auto"/>
              <w:right w:val="single" w:sz="4" w:space="0" w:color="auto"/>
            </w:tcBorders>
            <w:noWrap/>
          </w:tcPr>
          <w:p w:rsidR="008F5DBA" w:rsidRPr="00BD4835" w:rsidRDefault="008F5DBA" w:rsidP="00AA2BFE">
            <w:pPr>
              <w:spacing w:after="0" w:line="100" w:lineRule="atLeast"/>
              <w:jc w:val="both"/>
              <w:rPr>
                <w:rFonts w:ascii="Palatino Linotype" w:hAnsi="Palatino Linotype"/>
                <w:sz w:val="20"/>
                <w:szCs w:val="20"/>
              </w:rPr>
            </w:pPr>
            <w:r w:rsidRPr="00BD4835">
              <w:rPr>
                <w:rFonts w:ascii="Palatino Linotype" w:hAnsi="Palatino Linotype"/>
                <w:sz w:val="20"/>
                <w:szCs w:val="20"/>
              </w:rPr>
              <w:t>Problémamegoldás, hibaelhárítás</w:t>
            </w:r>
          </w:p>
        </w:tc>
        <w:tc>
          <w:tcPr>
            <w:tcW w:w="274"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r w:rsidR="008F5DBA" w:rsidTr="00B0097F">
        <w:trPr>
          <w:trHeight w:val="300"/>
          <w:jc w:val="center"/>
        </w:trPr>
        <w:tc>
          <w:tcPr>
            <w:tcW w:w="3702" w:type="dxa"/>
            <w:tcBorders>
              <w:top w:val="nil"/>
              <w:left w:val="single" w:sz="4" w:space="0" w:color="auto"/>
              <w:bottom w:val="single" w:sz="4" w:space="0" w:color="auto"/>
              <w:right w:val="single" w:sz="4" w:space="0" w:color="auto"/>
            </w:tcBorders>
            <w:noWrap/>
          </w:tcPr>
          <w:p w:rsidR="008F5DBA" w:rsidRPr="00BD4835" w:rsidRDefault="008F5DBA" w:rsidP="00AA2BFE">
            <w:pPr>
              <w:spacing w:after="0" w:line="100" w:lineRule="atLeast"/>
              <w:jc w:val="both"/>
              <w:rPr>
                <w:rFonts w:ascii="Palatino Linotype" w:hAnsi="Palatino Linotype"/>
                <w:sz w:val="20"/>
                <w:szCs w:val="20"/>
              </w:rPr>
            </w:pPr>
            <w:r w:rsidRPr="00BD4835">
              <w:rPr>
                <w:rFonts w:ascii="Palatino Linotype" w:hAnsi="Palatino Linotype"/>
                <w:sz w:val="20"/>
                <w:szCs w:val="20"/>
              </w:rPr>
              <w:t>Lényegfelismerés (lényeglátás)</w:t>
            </w:r>
          </w:p>
        </w:tc>
        <w:tc>
          <w:tcPr>
            <w:tcW w:w="274"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AA2BFE">
            <w:pPr>
              <w:spacing w:after="0" w:line="240" w:lineRule="auto"/>
              <w:jc w:val="center"/>
              <w:rPr>
                <w:rFonts w:ascii="Palatino Linotype" w:hAnsi="Palatino Linotype"/>
                <w:sz w:val="20"/>
                <w:szCs w:val="20"/>
                <w:lang w:eastAsia="hu-HU"/>
              </w:rPr>
            </w:pPr>
          </w:p>
        </w:tc>
      </w:tr>
    </w:tbl>
    <w:p w:rsidR="008F5DBA" w:rsidRDefault="008F5DBA" w:rsidP="00B94BBE">
      <w:pPr>
        <w:spacing w:after="0" w:line="240" w:lineRule="auto"/>
        <w:jc w:val="both"/>
        <w:rPr>
          <w:rFonts w:ascii="Palatino Linotype" w:hAnsi="Palatino Linotype"/>
          <w:b/>
          <w:sz w:val="24"/>
          <w:szCs w:val="24"/>
        </w:rPr>
      </w:pPr>
    </w:p>
    <w:p w:rsidR="008F5DBA" w:rsidRPr="000E120B" w:rsidRDefault="008F5DBA" w:rsidP="007663FB">
      <w:pPr>
        <w:pStyle w:val="Listaszerbekezds"/>
        <w:numPr>
          <w:ilvl w:val="0"/>
          <w:numId w:val="15"/>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br w:type="page"/>
      </w:r>
      <w:r>
        <w:rPr>
          <w:rFonts w:ascii="Palatino Linotype" w:hAnsi="Palatino Linotype"/>
          <w:b/>
          <w:sz w:val="24"/>
          <w:szCs w:val="24"/>
          <w:lang w:eastAsia="hu-HU"/>
        </w:rPr>
        <w:t xml:space="preserve"> </w:t>
      </w:r>
      <w:r w:rsidRPr="00D94233">
        <w:rPr>
          <w:rFonts w:ascii="Palatino Linotype" w:hAnsi="Palatino Linotype"/>
          <w:b/>
          <w:sz w:val="24"/>
          <w:szCs w:val="24"/>
        </w:rPr>
        <w:t>Géprajz, gépelemek, mechanika</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190 </w:t>
      </w:r>
      <w:r w:rsidRPr="000E120B">
        <w:rPr>
          <w:rFonts w:ascii="Palatino Linotype" w:hAnsi="Palatino Linotype"/>
          <w:b/>
          <w:sz w:val="24"/>
          <w:szCs w:val="24"/>
          <w:lang w:eastAsia="hu-HU"/>
        </w:rPr>
        <w:t>óra</w:t>
      </w:r>
      <w:r>
        <w:rPr>
          <w:rFonts w:ascii="Palatino Linotype" w:hAnsi="Palatino Linotype"/>
          <w:b/>
          <w:sz w:val="24"/>
          <w:szCs w:val="24"/>
          <w:lang w:eastAsia="hu-HU"/>
        </w:rPr>
        <w:t>/140 óra*</w:t>
      </w:r>
    </w:p>
    <w:p w:rsidR="008F5DBA" w:rsidRPr="00014447" w:rsidRDefault="008F5DBA" w:rsidP="00C948F6">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8F5DBA" w:rsidRPr="000E120B" w:rsidRDefault="008F5DBA" w:rsidP="00C948F6">
      <w:pPr>
        <w:spacing w:after="0" w:line="240" w:lineRule="auto"/>
        <w:ind w:left="360"/>
        <w:rPr>
          <w:rFonts w:ascii="Palatino Linotype" w:hAnsi="Palatino Linotype"/>
          <w:i/>
          <w:sz w:val="24"/>
          <w:szCs w:val="24"/>
        </w:rPr>
      </w:pPr>
    </w:p>
    <w:p w:rsidR="008F5DBA" w:rsidRPr="000E120B" w:rsidRDefault="008F5DBA" w:rsidP="007663FB">
      <w:pPr>
        <w:numPr>
          <w:ilvl w:val="1"/>
          <w:numId w:val="15"/>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8F5DBA" w:rsidRPr="002072D3" w:rsidRDefault="008F5DBA" w:rsidP="00D94233">
      <w:pPr>
        <w:spacing w:after="0" w:line="240" w:lineRule="auto"/>
        <w:jc w:val="both"/>
        <w:rPr>
          <w:rFonts w:ascii="Palatino Linotype" w:hAnsi="Palatino Linotype"/>
          <w:sz w:val="24"/>
          <w:szCs w:val="24"/>
        </w:rPr>
      </w:pPr>
      <w:r w:rsidRPr="002072D3">
        <w:rPr>
          <w:rFonts w:ascii="Palatino Linotype" w:hAnsi="Palatino Linotype"/>
          <w:sz w:val="24"/>
          <w:szCs w:val="24"/>
        </w:rPr>
        <w:t>A Géprajz, gépelemek, mechanika tantárgy oktatásának célja, hogy a tanulók gépészeti-műszaki alapismerete elősegítse a gépészeti gondolkodásmód kialakulását, hozzájáruljon a műszaki feladatok megoldásához, a mezőgazdaságban alkalmazott berendezések, eszközök működésének megértéséhez.</w:t>
      </w:r>
    </w:p>
    <w:p w:rsidR="008F5DBA" w:rsidRPr="002072D3" w:rsidRDefault="008F5DBA" w:rsidP="00D94233">
      <w:pPr>
        <w:spacing w:after="0" w:line="240" w:lineRule="auto"/>
        <w:jc w:val="both"/>
        <w:rPr>
          <w:rFonts w:ascii="Palatino Linotype" w:hAnsi="Palatino Linotype"/>
          <w:sz w:val="24"/>
          <w:szCs w:val="24"/>
        </w:rPr>
      </w:pPr>
      <w:r w:rsidRPr="002072D3">
        <w:rPr>
          <w:rFonts w:ascii="Palatino Linotype" w:hAnsi="Palatino Linotype"/>
          <w:sz w:val="24"/>
          <w:szCs w:val="24"/>
        </w:rPr>
        <w:t xml:space="preserve">A tantárgyban megtanult géprajzi ábrázolások, a gépelemek működésének, szerkezeti felépítésének, a mechanikai törvényszerűségek szabályainak elsajátítása a gépészeti szakemberek tevékenységének alapját képezik. </w:t>
      </w:r>
    </w:p>
    <w:p w:rsidR="008F5DBA" w:rsidRPr="002072D3" w:rsidRDefault="008F5DBA" w:rsidP="00D94233">
      <w:pPr>
        <w:spacing w:after="0" w:line="240" w:lineRule="auto"/>
        <w:jc w:val="both"/>
        <w:rPr>
          <w:rFonts w:ascii="Palatino Linotype" w:hAnsi="Palatino Linotype"/>
          <w:sz w:val="24"/>
          <w:szCs w:val="24"/>
        </w:rPr>
      </w:pPr>
      <w:r w:rsidRPr="002072D3">
        <w:rPr>
          <w:rFonts w:ascii="Palatino Linotype" w:hAnsi="Palatino Linotype"/>
          <w:sz w:val="24"/>
          <w:szCs w:val="24"/>
        </w:rPr>
        <w:t>A tantárgy feladata a tanulók kombinatív, logikus gondolkodó-képességének fejlesztése, egyúttal az esztétikai igényességre nevelés is.</w:t>
      </w:r>
    </w:p>
    <w:p w:rsidR="008F5DBA" w:rsidRDefault="008F5DBA" w:rsidP="00C948F6">
      <w:pPr>
        <w:spacing w:after="0" w:line="240" w:lineRule="auto"/>
        <w:rPr>
          <w:rFonts w:ascii="Palatino Linotype" w:hAnsi="Palatino Linotype"/>
          <w:b/>
          <w:sz w:val="24"/>
          <w:szCs w:val="24"/>
        </w:rPr>
      </w:pPr>
    </w:p>
    <w:p w:rsidR="008F5DBA" w:rsidRPr="000E120B" w:rsidRDefault="008F5DBA" w:rsidP="00C948F6">
      <w:pPr>
        <w:spacing w:after="0" w:line="240" w:lineRule="auto"/>
        <w:rPr>
          <w:rFonts w:ascii="Palatino Linotype" w:hAnsi="Palatino Linotype"/>
          <w:b/>
          <w:sz w:val="24"/>
          <w:szCs w:val="24"/>
        </w:rPr>
      </w:pPr>
    </w:p>
    <w:p w:rsidR="008F5DBA" w:rsidRPr="000E120B" w:rsidRDefault="008F5DBA" w:rsidP="007663FB">
      <w:pPr>
        <w:numPr>
          <w:ilvl w:val="1"/>
          <w:numId w:val="15"/>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8F5DBA" w:rsidRDefault="008F5DBA" w:rsidP="00481384">
      <w:pPr>
        <w:widowControl w:val="0"/>
        <w:suppressAutoHyphens/>
        <w:spacing w:after="0" w:line="240" w:lineRule="auto"/>
        <w:ind w:firstLine="54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Rajz (vetületi ábrázolás), Kémia (anyagok szerkezete), Fizika (mechanika, statika)</w:t>
      </w:r>
    </w:p>
    <w:p w:rsidR="008F5DBA" w:rsidRPr="000E120B" w:rsidRDefault="008F5DBA" w:rsidP="00C948F6">
      <w:pPr>
        <w:widowControl w:val="0"/>
        <w:suppressAutoHyphens/>
        <w:spacing w:after="0" w:line="240" w:lineRule="auto"/>
        <w:rPr>
          <w:rFonts w:ascii="Palatino Linotype" w:hAnsi="Palatino Linotype"/>
          <w:b/>
          <w:sz w:val="24"/>
          <w:szCs w:val="24"/>
        </w:rPr>
      </w:pPr>
    </w:p>
    <w:p w:rsidR="008F5DBA" w:rsidRPr="00DE7CDD" w:rsidRDefault="008F5DBA" w:rsidP="007663FB">
      <w:pPr>
        <w:numPr>
          <w:ilvl w:val="1"/>
          <w:numId w:val="15"/>
        </w:numPr>
        <w:spacing w:after="0" w:line="240" w:lineRule="auto"/>
        <w:rPr>
          <w:rFonts w:ascii="Palatino Linotype" w:hAnsi="Palatino Linotype"/>
          <w:b/>
          <w:i/>
          <w:sz w:val="24"/>
          <w:szCs w:val="24"/>
        </w:rPr>
      </w:pPr>
      <w:r w:rsidRPr="00DE7CDD">
        <w:rPr>
          <w:rFonts w:ascii="Palatino Linotype" w:hAnsi="Palatino Linotype"/>
          <w:b/>
          <w:i/>
          <w:sz w:val="24"/>
          <w:szCs w:val="24"/>
        </w:rPr>
        <w:t xml:space="preserve">Témakörök </w:t>
      </w:r>
    </w:p>
    <w:p w:rsidR="008F5DBA" w:rsidRPr="000E120B" w:rsidRDefault="008F5DBA" w:rsidP="00C948F6">
      <w:pPr>
        <w:spacing w:after="0" w:line="240" w:lineRule="auto"/>
        <w:rPr>
          <w:rFonts w:ascii="Palatino Linotype" w:hAnsi="Palatino Linotype"/>
          <w:b/>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D94233">
        <w:rPr>
          <w:rFonts w:ascii="Palatino Linotype" w:hAnsi="Palatino Linotype"/>
          <w:b/>
          <w:sz w:val="24"/>
          <w:szCs w:val="24"/>
        </w:rPr>
        <w:t>Műszaki dokumentációk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24 óra/18 óra</w:t>
      </w:r>
    </w:p>
    <w:p w:rsidR="008F5DBA" w:rsidRDefault="008F5DBA" w:rsidP="00481384">
      <w:pPr>
        <w:spacing w:after="0" w:line="240" w:lineRule="auto"/>
        <w:ind w:firstLine="540"/>
        <w:rPr>
          <w:rFonts w:ascii="Palatino Linotype" w:hAnsi="Palatino Linotype"/>
          <w:sz w:val="24"/>
          <w:szCs w:val="24"/>
        </w:rPr>
      </w:pPr>
      <w:r>
        <w:rPr>
          <w:rFonts w:ascii="Palatino Linotype" w:hAnsi="Palatino Linotype"/>
          <w:sz w:val="24"/>
          <w:szCs w:val="24"/>
        </w:rPr>
        <w:t>Műszaki dokumentációk, mint információhordozó elemek fogalma.</w:t>
      </w:r>
    </w:p>
    <w:p w:rsidR="008F5DBA" w:rsidRPr="00F576C2" w:rsidRDefault="008F5DBA" w:rsidP="00D94233">
      <w:pPr>
        <w:spacing w:after="0" w:line="240" w:lineRule="auto"/>
        <w:ind w:firstLine="540"/>
        <w:jc w:val="both"/>
        <w:rPr>
          <w:rFonts w:ascii="Palatino Linotype" w:hAnsi="Palatino Linotype"/>
          <w:sz w:val="24"/>
          <w:szCs w:val="24"/>
        </w:rPr>
      </w:pPr>
      <w:r w:rsidRPr="00F576C2">
        <w:rPr>
          <w:rFonts w:ascii="Palatino Linotype" w:hAnsi="Palatino Linotype"/>
          <w:sz w:val="24"/>
          <w:szCs w:val="24"/>
        </w:rPr>
        <w:t>Rajzlapméretek, méretarányok, feliratmezők, vonalak, szabványbetűk</w:t>
      </w:r>
      <w:r>
        <w:rPr>
          <w:rFonts w:ascii="Palatino Linotype" w:hAnsi="Palatino Linotype"/>
          <w:sz w:val="24"/>
          <w:szCs w:val="24"/>
        </w:rPr>
        <w:t>.</w:t>
      </w:r>
    </w:p>
    <w:p w:rsidR="008F5DBA" w:rsidRDefault="008F5DBA" w:rsidP="002072D3">
      <w:pPr>
        <w:spacing w:after="0" w:line="240" w:lineRule="auto"/>
        <w:ind w:left="540"/>
        <w:jc w:val="both"/>
        <w:rPr>
          <w:rFonts w:ascii="Palatino Linotype" w:hAnsi="Palatino Linotype"/>
          <w:sz w:val="24"/>
          <w:szCs w:val="24"/>
        </w:rPr>
      </w:pPr>
      <w:r w:rsidRPr="00F576C2">
        <w:rPr>
          <w:rFonts w:ascii="Palatino Linotype" w:hAnsi="Palatino Linotype"/>
          <w:sz w:val="24"/>
          <w:szCs w:val="24"/>
        </w:rPr>
        <w:t>Szabvány fogalma</w:t>
      </w:r>
      <w:r>
        <w:rPr>
          <w:rFonts w:ascii="Palatino Linotype" w:hAnsi="Palatino Linotype"/>
          <w:sz w:val="24"/>
          <w:szCs w:val="24"/>
        </w:rPr>
        <w:t>, rajztechnikai szabványok, előírások, méretarány, rajzlapok mérete.</w:t>
      </w:r>
    </w:p>
    <w:p w:rsidR="008F5DBA" w:rsidRPr="00F576C2" w:rsidRDefault="008F5DBA" w:rsidP="00D94233">
      <w:pPr>
        <w:spacing w:after="0" w:line="240" w:lineRule="auto"/>
        <w:ind w:firstLine="540"/>
        <w:jc w:val="both"/>
        <w:rPr>
          <w:rFonts w:ascii="Palatino Linotype" w:hAnsi="Palatino Linotype"/>
          <w:sz w:val="24"/>
          <w:szCs w:val="24"/>
        </w:rPr>
      </w:pPr>
      <w:r w:rsidRPr="00F576C2">
        <w:rPr>
          <w:rFonts w:ascii="Palatino Linotype" w:hAnsi="Palatino Linotype"/>
          <w:sz w:val="24"/>
          <w:szCs w:val="24"/>
        </w:rPr>
        <w:t>Rajzkészítés alapszabályai, felszerelése</w:t>
      </w:r>
      <w:r>
        <w:rPr>
          <w:rFonts w:ascii="Palatino Linotype" w:hAnsi="Palatino Linotype"/>
          <w:sz w:val="24"/>
          <w:szCs w:val="24"/>
        </w:rPr>
        <w:t>k</w:t>
      </w:r>
      <w:r w:rsidRPr="00F576C2">
        <w:rPr>
          <w:rFonts w:ascii="Palatino Linotype" w:hAnsi="Palatino Linotype"/>
          <w:sz w:val="24"/>
          <w:szCs w:val="24"/>
        </w:rPr>
        <w:t>, szabadkézi és szerkesztett rajzok</w:t>
      </w:r>
      <w:r>
        <w:rPr>
          <w:rFonts w:ascii="Palatino Linotype" w:hAnsi="Palatino Linotype"/>
          <w:sz w:val="24"/>
          <w:szCs w:val="24"/>
        </w:rPr>
        <w:t>.</w:t>
      </w:r>
    </w:p>
    <w:p w:rsidR="008F5DBA" w:rsidRPr="00F576C2" w:rsidRDefault="008F5DBA" w:rsidP="00D94233">
      <w:pPr>
        <w:spacing w:after="0" w:line="240" w:lineRule="auto"/>
        <w:ind w:firstLine="540"/>
        <w:jc w:val="both"/>
        <w:rPr>
          <w:rFonts w:ascii="Palatino Linotype" w:hAnsi="Palatino Linotype"/>
          <w:sz w:val="24"/>
          <w:szCs w:val="24"/>
        </w:rPr>
      </w:pPr>
      <w:r w:rsidRPr="00F576C2">
        <w:rPr>
          <w:rFonts w:ascii="Palatino Linotype" w:hAnsi="Palatino Linotype"/>
          <w:sz w:val="24"/>
          <w:szCs w:val="24"/>
        </w:rPr>
        <w:t>Síkmértani szerkesztések, a műszaki életben gyakori geometriai szerkesztések</w:t>
      </w:r>
      <w:r>
        <w:rPr>
          <w:rFonts w:ascii="Palatino Linotype" w:hAnsi="Palatino Linotype"/>
          <w:sz w:val="24"/>
          <w:szCs w:val="24"/>
        </w:rPr>
        <w:t>.</w:t>
      </w:r>
    </w:p>
    <w:p w:rsidR="008F5DBA" w:rsidRPr="00F576C2" w:rsidRDefault="008F5DBA" w:rsidP="00D94233">
      <w:pPr>
        <w:spacing w:after="0" w:line="240" w:lineRule="auto"/>
        <w:ind w:firstLine="540"/>
        <w:jc w:val="both"/>
        <w:rPr>
          <w:rFonts w:ascii="Palatino Linotype" w:hAnsi="Palatino Linotype"/>
          <w:sz w:val="24"/>
          <w:szCs w:val="24"/>
        </w:rPr>
      </w:pPr>
      <w:r w:rsidRPr="00F576C2">
        <w:rPr>
          <w:rFonts w:ascii="Palatino Linotype" w:hAnsi="Palatino Linotype"/>
          <w:sz w:val="24"/>
          <w:szCs w:val="24"/>
        </w:rPr>
        <w:t>Ábrázolás képsík rendszerben</w:t>
      </w:r>
      <w:r>
        <w:rPr>
          <w:rFonts w:ascii="Palatino Linotype" w:hAnsi="Palatino Linotype"/>
          <w:sz w:val="24"/>
          <w:szCs w:val="24"/>
        </w:rPr>
        <w:t>.</w:t>
      </w:r>
    </w:p>
    <w:p w:rsidR="008F5DBA" w:rsidRPr="00F576C2" w:rsidRDefault="008F5DBA" w:rsidP="00D94233">
      <w:pPr>
        <w:spacing w:after="0" w:line="240" w:lineRule="auto"/>
        <w:ind w:firstLine="540"/>
        <w:jc w:val="both"/>
        <w:rPr>
          <w:rFonts w:ascii="Palatino Linotype" w:hAnsi="Palatino Linotype"/>
          <w:sz w:val="24"/>
          <w:szCs w:val="24"/>
        </w:rPr>
      </w:pPr>
      <w:r w:rsidRPr="00F576C2">
        <w:rPr>
          <w:rFonts w:ascii="Palatino Linotype" w:hAnsi="Palatino Linotype"/>
          <w:sz w:val="24"/>
          <w:szCs w:val="24"/>
        </w:rPr>
        <w:t>Egyenesek, sík-, térbeli-idomok ábrázolása két képsíkos rendszerben</w:t>
      </w:r>
      <w:r>
        <w:rPr>
          <w:rFonts w:ascii="Palatino Linotype" w:hAnsi="Palatino Linotype"/>
          <w:sz w:val="24"/>
          <w:szCs w:val="24"/>
        </w:rPr>
        <w:t>.</w:t>
      </w:r>
    </w:p>
    <w:p w:rsidR="008F5DBA" w:rsidRPr="00F576C2" w:rsidRDefault="008F5DBA" w:rsidP="00D94233">
      <w:pPr>
        <w:spacing w:after="0" w:line="240" w:lineRule="auto"/>
        <w:ind w:firstLine="540"/>
        <w:jc w:val="both"/>
        <w:rPr>
          <w:rFonts w:ascii="Palatino Linotype" w:hAnsi="Palatino Linotype"/>
          <w:sz w:val="24"/>
          <w:szCs w:val="24"/>
        </w:rPr>
      </w:pPr>
      <w:r w:rsidRPr="00F576C2">
        <w:rPr>
          <w:rFonts w:ascii="Palatino Linotype" w:hAnsi="Palatino Linotype"/>
          <w:sz w:val="24"/>
          <w:szCs w:val="24"/>
        </w:rPr>
        <w:t xml:space="preserve">Vetületi szabály és alkalmazása, </w:t>
      </w:r>
      <w:r>
        <w:rPr>
          <w:rFonts w:ascii="Palatino Linotype" w:hAnsi="Palatino Linotype"/>
          <w:sz w:val="24"/>
          <w:szCs w:val="24"/>
        </w:rPr>
        <w:t>p</w:t>
      </w:r>
      <w:r w:rsidRPr="00F576C2">
        <w:rPr>
          <w:rFonts w:ascii="Palatino Linotype" w:hAnsi="Palatino Linotype"/>
          <w:sz w:val="24"/>
          <w:szCs w:val="24"/>
        </w:rPr>
        <w:t>árhuzamos és centrális vetítés</w:t>
      </w:r>
      <w:r>
        <w:rPr>
          <w:rFonts w:ascii="Palatino Linotype" w:hAnsi="Palatino Linotype"/>
          <w:sz w:val="24"/>
          <w:szCs w:val="24"/>
        </w:rPr>
        <w:t>.</w:t>
      </w:r>
    </w:p>
    <w:p w:rsidR="008F5DBA" w:rsidRPr="00F576C2" w:rsidRDefault="008F5DBA" w:rsidP="00D94233">
      <w:pPr>
        <w:spacing w:after="0" w:line="240" w:lineRule="auto"/>
        <w:ind w:firstLine="540"/>
        <w:jc w:val="both"/>
        <w:rPr>
          <w:rFonts w:ascii="Palatino Linotype" w:hAnsi="Palatino Linotype"/>
          <w:sz w:val="24"/>
          <w:szCs w:val="24"/>
        </w:rPr>
      </w:pPr>
      <w:r w:rsidRPr="00F576C2">
        <w:rPr>
          <w:rFonts w:ascii="Palatino Linotype" w:hAnsi="Palatino Linotype"/>
          <w:sz w:val="24"/>
          <w:szCs w:val="24"/>
        </w:rPr>
        <w:t>Axonometrikus ábrázolás: egyméretű, kétméretű, frontális</w:t>
      </w:r>
      <w:r>
        <w:rPr>
          <w:rFonts w:ascii="Palatino Linotype" w:hAnsi="Palatino Linotype"/>
          <w:sz w:val="24"/>
          <w:szCs w:val="24"/>
        </w:rPr>
        <w:t>.</w:t>
      </w:r>
    </w:p>
    <w:p w:rsidR="008F5DBA" w:rsidRPr="00F576C2" w:rsidRDefault="008F5DBA" w:rsidP="00D94233">
      <w:pPr>
        <w:spacing w:after="0" w:line="240" w:lineRule="auto"/>
        <w:ind w:firstLine="540"/>
        <w:jc w:val="both"/>
        <w:rPr>
          <w:rFonts w:ascii="Palatino Linotype" w:hAnsi="Palatino Linotype"/>
          <w:sz w:val="24"/>
          <w:szCs w:val="24"/>
        </w:rPr>
      </w:pPr>
      <w:r w:rsidRPr="00F576C2">
        <w:rPr>
          <w:rFonts w:ascii="Palatino Linotype" w:hAnsi="Palatino Linotype"/>
          <w:sz w:val="24"/>
          <w:szCs w:val="24"/>
        </w:rPr>
        <w:t>Síkmetszések fogalma, sík- és görbe felületű testek síkmetszése</w:t>
      </w:r>
      <w:r>
        <w:rPr>
          <w:rFonts w:ascii="Palatino Linotype" w:hAnsi="Palatino Linotype"/>
          <w:sz w:val="24"/>
          <w:szCs w:val="24"/>
        </w:rPr>
        <w:t>.</w:t>
      </w:r>
    </w:p>
    <w:p w:rsidR="008F5DBA" w:rsidRPr="00F576C2" w:rsidRDefault="008F5DBA" w:rsidP="00D94233">
      <w:pPr>
        <w:spacing w:after="0" w:line="240" w:lineRule="auto"/>
        <w:ind w:firstLine="540"/>
        <w:jc w:val="both"/>
        <w:rPr>
          <w:rFonts w:ascii="Palatino Linotype" w:hAnsi="Palatino Linotype"/>
          <w:sz w:val="24"/>
          <w:szCs w:val="24"/>
        </w:rPr>
      </w:pPr>
      <w:r w:rsidRPr="00F576C2">
        <w:rPr>
          <w:rFonts w:ascii="Palatino Linotype" w:hAnsi="Palatino Linotype"/>
          <w:sz w:val="24"/>
          <w:szCs w:val="24"/>
        </w:rPr>
        <w:t>Áthatások szerepe, az áthatás fogalma</w:t>
      </w:r>
      <w:r>
        <w:rPr>
          <w:rFonts w:ascii="Palatino Linotype" w:hAnsi="Palatino Linotype"/>
          <w:sz w:val="24"/>
          <w:szCs w:val="24"/>
        </w:rPr>
        <w:t>.</w:t>
      </w:r>
    </w:p>
    <w:p w:rsidR="008F5DBA" w:rsidRPr="00F576C2" w:rsidRDefault="008F5DBA" w:rsidP="00D94233">
      <w:pPr>
        <w:spacing w:after="0" w:line="240" w:lineRule="auto"/>
        <w:ind w:firstLine="540"/>
        <w:jc w:val="both"/>
        <w:rPr>
          <w:rFonts w:ascii="Palatino Linotype" w:hAnsi="Palatino Linotype"/>
          <w:sz w:val="24"/>
          <w:szCs w:val="24"/>
        </w:rPr>
      </w:pPr>
      <w:r w:rsidRPr="00F576C2">
        <w:rPr>
          <w:rFonts w:ascii="Palatino Linotype" w:hAnsi="Palatino Linotype"/>
          <w:sz w:val="24"/>
          <w:szCs w:val="24"/>
        </w:rPr>
        <w:t>Sík és görbe testek áthatása</w:t>
      </w:r>
      <w:r>
        <w:rPr>
          <w:rFonts w:ascii="Palatino Linotype" w:hAnsi="Palatino Linotype"/>
          <w:sz w:val="24"/>
          <w:szCs w:val="24"/>
        </w:rPr>
        <w:t>.</w:t>
      </w:r>
    </w:p>
    <w:p w:rsidR="008F5DBA" w:rsidRPr="00F576C2" w:rsidRDefault="008F5DBA" w:rsidP="00D94233">
      <w:pPr>
        <w:spacing w:after="0" w:line="240" w:lineRule="auto"/>
        <w:ind w:firstLine="540"/>
        <w:jc w:val="both"/>
        <w:rPr>
          <w:rFonts w:ascii="Palatino Linotype" w:hAnsi="Palatino Linotype"/>
          <w:sz w:val="24"/>
          <w:szCs w:val="24"/>
        </w:rPr>
      </w:pPr>
      <w:r w:rsidRPr="00F576C2">
        <w:rPr>
          <w:rFonts w:ascii="Palatino Linotype" w:hAnsi="Palatino Linotype"/>
          <w:sz w:val="24"/>
          <w:szCs w:val="24"/>
        </w:rPr>
        <w:t>Géprajz típusai, fajtái, jellemzői</w:t>
      </w:r>
      <w:r>
        <w:rPr>
          <w:rFonts w:ascii="Palatino Linotype" w:hAnsi="Palatino Linotype"/>
          <w:sz w:val="24"/>
          <w:szCs w:val="24"/>
        </w:rPr>
        <w:t>.</w:t>
      </w:r>
    </w:p>
    <w:p w:rsidR="008F5DBA" w:rsidRPr="00F576C2" w:rsidRDefault="008F5DBA" w:rsidP="002072D3">
      <w:pPr>
        <w:spacing w:after="0" w:line="240" w:lineRule="auto"/>
        <w:ind w:left="540"/>
        <w:jc w:val="both"/>
        <w:rPr>
          <w:rFonts w:ascii="Palatino Linotype" w:hAnsi="Palatino Linotype"/>
          <w:sz w:val="24"/>
          <w:szCs w:val="24"/>
        </w:rPr>
      </w:pPr>
      <w:r w:rsidRPr="00F576C2">
        <w:rPr>
          <w:rFonts w:ascii="Palatino Linotype" w:hAnsi="Palatino Linotype"/>
          <w:sz w:val="24"/>
          <w:szCs w:val="24"/>
        </w:rPr>
        <w:t>Szabványos rajzok: alkatrészrajz, gyártási rajz, vázlatrajz, részlet-rajz, összeállítási rajz, elrendezési, telepítési rajz</w:t>
      </w:r>
      <w:r>
        <w:rPr>
          <w:rFonts w:ascii="Palatino Linotype" w:hAnsi="Palatino Linotype"/>
          <w:sz w:val="24"/>
          <w:szCs w:val="24"/>
        </w:rPr>
        <w:t>.</w:t>
      </w:r>
    </w:p>
    <w:p w:rsidR="008F5DBA" w:rsidRPr="00D94233" w:rsidRDefault="008F5DBA" w:rsidP="00D94233">
      <w:pPr>
        <w:spacing w:after="0" w:line="240" w:lineRule="auto"/>
        <w:ind w:firstLine="540"/>
        <w:jc w:val="both"/>
        <w:rPr>
          <w:rFonts w:ascii="Palatino Linotype" w:hAnsi="Palatino Linotype"/>
          <w:sz w:val="24"/>
          <w:szCs w:val="24"/>
        </w:rPr>
      </w:pPr>
      <w:r w:rsidRPr="00D94233">
        <w:rPr>
          <w:rFonts w:ascii="Palatino Linotype" w:hAnsi="Palatino Linotype"/>
          <w:sz w:val="24"/>
          <w:szCs w:val="24"/>
        </w:rPr>
        <w:t>Ábrázolás metszetekkel, a metszetek fajtái, metszetábrázolás szerepe, jelentősége</w:t>
      </w:r>
      <w:r>
        <w:rPr>
          <w:rFonts w:ascii="Palatino Linotype" w:hAnsi="Palatino Linotype"/>
          <w:sz w:val="24"/>
          <w:szCs w:val="24"/>
        </w:rPr>
        <w:t>.</w:t>
      </w:r>
    </w:p>
    <w:p w:rsidR="008F5DBA" w:rsidRPr="00D94233" w:rsidRDefault="008F5DBA" w:rsidP="00D94233">
      <w:pPr>
        <w:spacing w:after="0" w:line="240" w:lineRule="auto"/>
        <w:ind w:firstLine="540"/>
        <w:jc w:val="both"/>
        <w:rPr>
          <w:rFonts w:ascii="Palatino Linotype" w:hAnsi="Palatino Linotype"/>
          <w:sz w:val="24"/>
          <w:szCs w:val="24"/>
        </w:rPr>
      </w:pPr>
      <w:r w:rsidRPr="00D94233">
        <w:rPr>
          <w:rFonts w:ascii="Palatino Linotype" w:hAnsi="Palatino Linotype"/>
          <w:sz w:val="24"/>
          <w:szCs w:val="24"/>
        </w:rPr>
        <w:t>Metszetek származtatása</w:t>
      </w:r>
      <w:r>
        <w:rPr>
          <w:rFonts w:ascii="Palatino Linotype" w:hAnsi="Palatino Linotype"/>
          <w:sz w:val="24"/>
          <w:szCs w:val="24"/>
        </w:rPr>
        <w:t>.</w:t>
      </w:r>
    </w:p>
    <w:p w:rsidR="008F5DBA" w:rsidRPr="00D94233" w:rsidRDefault="008F5DBA" w:rsidP="00D94233">
      <w:pPr>
        <w:spacing w:after="0" w:line="240" w:lineRule="auto"/>
        <w:ind w:firstLine="540"/>
        <w:jc w:val="both"/>
        <w:rPr>
          <w:rFonts w:ascii="Palatino Linotype" w:hAnsi="Palatino Linotype"/>
          <w:sz w:val="24"/>
          <w:szCs w:val="24"/>
        </w:rPr>
      </w:pPr>
      <w:r w:rsidRPr="00D94233">
        <w:rPr>
          <w:rFonts w:ascii="Palatino Linotype" w:hAnsi="Palatino Linotype"/>
          <w:sz w:val="24"/>
          <w:szCs w:val="24"/>
        </w:rPr>
        <w:t>Egyszerű metszet jellemzői, alkalmazása, teljes metszet</w:t>
      </w:r>
      <w:r>
        <w:rPr>
          <w:rFonts w:ascii="Palatino Linotype" w:hAnsi="Palatino Linotype"/>
          <w:sz w:val="24"/>
          <w:szCs w:val="24"/>
        </w:rPr>
        <w:t>.</w:t>
      </w:r>
    </w:p>
    <w:p w:rsidR="008F5DBA" w:rsidRPr="00D94233" w:rsidRDefault="008F5DBA" w:rsidP="00D94233">
      <w:pPr>
        <w:spacing w:after="0" w:line="240" w:lineRule="auto"/>
        <w:ind w:firstLine="540"/>
        <w:jc w:val="both"/>
        <w:rPr>
          <w:rFonts w:ascii="Palatino Linotype" w:hAnsi="Palatino Linotype"/>
          <w:sz w:val="24"/>
          <w:szCs w:val="24"/>
        </w:rPr>
      </w:pPr>
      <w:r w:rsidRPr="00D94233">
        <w:rPr>
          <w:rFonts w:ascii="Palatino Linotype" w:hAnsi="Palatino Linotype"/>
          <w:sz w:val="24"/>
          <w:szCs w:val="24"/>
        </w:rPr>
        <w:t>Félnézet-félmetszet, kitörések használata</w:t>
      </w:r>
      <w:r>
        <w:rPr>
          <w:rFonts w:ascii="Palatino Linotype" w:hAnsi="Palatino Linotype"/>
          <w:sz w:val="24"/>
          <w:szCs w:val="24"/>
        </w:rPr>
        <w:t>.</w:t>
      </w:r>
    </w:p>
    <w:p w:rsidR="008F5DBA" w:rsidRPr="00D94233" w:rsidRDefault="008F5DBA" w:rsidP="00D94233">
      <w:pPr>
        <w:spacing w:after="0" w:line="240" w:lineRule="auto"/>
        <w:ind w:firstLine="540"/>
        <w:jc w:val="both"/>
        <w:rPr>
          <w:rFonts w:ascii="Palatino Linotype" w:hAnsi="Palatino Linotype"/>
          <w:sz w:val="24"/>
          <w:szCs w:val="24"/>
        </w:rPr>
      </w:pPr>
      <w:r w:rsidRPr="00D94233">
        <w:rPr>
          <w:rFonts w:ascii="Palatino Linotype" w:hAnsi="Palatino Linotype"/>
          <w:sz w:val="24"/>
          <w:szCs w:val="24"/>
        </w:rPr>
        <w:t>Összetett metszetek jellemzői, fajtái: lépcsős, befordított, kiterített metszet</w:t>
      </w:r>
      <w:r>
        <w:rPr>
          <w:rFonts w:ascii="Palatino Linotype" w:hAnsi="Palatino Linotype"/>
          <w:sz w:val="24"/>
          <w:szCs w:val="24"/>
        </w:rPr>
        <w:t>.</w:t>
      </w:r>
    </w:p>
    <w:p w:rsidR="008F5DBA" w:rsidRPr="00D94233" w:rsidRDefault="008F5DBA" w:rsidP="00D94233">
      <w:pPr>
        <w:spacing w:after="0" w:line="240" w:lineRule="auto"/>
        <w:ind w:firstLine="540"/>
        <w:jc w:val="both"/>
        <w:rPr>
          <w:rFonts w:ascii="Palatino Linotype" w:hAnsi="Palatino Linotype"/>
          <w:sz w:val="24"/>
          <w:szCs w:val="24"/>
        </w:rPr>
      </w:pPr>
      <w:r w:rsidRPr="00D94233">
        <w:rPr>
          <w:rFonts w:ascii="Palatino Linotype" w:hAnsi="Palatino Linotype"/>
          <w:sz w:val="24"/>
          <w:szCs w:val="24"/>
        </w:rPr>
        <w:t>Szelvény fogalma, alkalmazásának célja, elhelyezése</w:t>
      </w:r>
      <w:r>
        <w:rPr>
          <w:rFonts w:ascii="Palatino Linotype" w:hAnsi="Palatino Linotype"/>
          <w:sz w:val="24"/>
          <w:szCs w:val="24"/>
        </w:rPr>
        <w:t>.</w:t>
      </w:r>
    </w:p>
    <w:p w:rsidR="008F5DBA" w:rsidRPr="00D94233" w:rsidRDefault="008F5DBA" w:rsidP="00D94233">
      <w:pPr>
        <w:spacing w:after="0" w:line="240" w:lineRule="auto"/>
        <w:ind w:firstLine="540"/>
        <w:jc w:val="both"/>
        <w:rPr>
          <w:rFonts w:ascii="Palatino Linotype" w:hAnsi="Palatino Linotype"/>
          <w:sz w:val="24"/>
          <w:szCs w:val="24"/>
        </w:rPr>
      </w:pPr>
      <w:r w:rsidRPr="00D94233">
        <w:rPr>
          <w:rFonts w:ascii="Palatino Linotype" w:hAnsi="Palatino Linotype"/>
          <w:sz w:val="24"/>
          <w:szCs w:val="24"/>
        </w:rPr>
        <w:t>Méretmegadás, mérethálózat szabályai, elemei, betű és rajzjelei</w:t>
      </w:r>
      <w:r>
        <w:rPr>
          <w:rFonts w:ascii="Palatino Linotype" w:hAnsi="Palatino Linotype"/>
          <w:sz w:val="24"/>
          <w:szCs w:val="24"/>
        </w:rPr>
        <w:t>.</w:t>
      </w:r>
    </w:p>
    <w:p w:rsidR="008F5DBA" w:rsidRPr="00D94233" w:rsidRDefault="008F5DBA" w:rsidP="00D94233">
      <w:pPr>
        <w:spacing w:after="0" w:line="240" w:lineRule="auto"/>
        <w:ind w:firstLine="540"/>
        <w:jc w:val="both"/>
        <w:rPr>
          <w:rFonts w:ascii="Palatino Linotype" w:hAnsi="Palatino Linotype"/>
          <w:sz w:val="24"/>
          <w:szCs w:val="24"/>
        </w:rPr>
      </w:pPr>
      <w:r w:rsidRPr="00D94233">
        <w:rPr>
          <w:rFonts w:ascii="Palatino Linotype" w:hAnsi="Palatino Linotype"/>
          <w:sz w:val="24"/>
          <w:szCs w:val="24"/>
        </w:rPr>
        <w:t>Bázisfelület, az alapvonal fogalma</w:t>
      </w:r>
      <w:r>
        <w:rPr>
          <w:rFonts w:ascii="Palatino Linotype" w:hAnsi="Palatino Linotype"/>
          <w:sz w:val="24"/>
          <w:szCs w:val="24"/>
        </w:rPr>
        <w:t>.</w:t>
      </w:r>
    </w:p>
    <w:p w:rsidR="008F5DBA" w:rsidRPr="00D94233" w:rsidRDefault="008F5DBA" w:rsidP="002072D3">
      <w:pPr>
        <w:spacing w:after="0" w:line="240" w:lineRule="auto"/>
        <w:ind w:left="540"/>
        <w:jc w:val="both"/>
        <w:rPr>
          <w:rFonts w:ascii="Palatino Linotype" w:hAnsi="Palatino Linotype"/>
          <w:sz w:val="24"/>
          <w:szCs w:val="24"/>
        </w:rPr>
      </w:pPr>
      <w:r w:rsidRPr="00D94233">
        <w:rPr>
          <w:rFonts w:ascii="Palatino Linotype" w:hAnsi="Palatino Linotype"/>
          <w:sz w:val="24"/>
          <w:szCs w:val="24"/>
        </w:rPr>
        <w:t>Különleges méretmegadások, egyszerűsítések: ív, szög, sugár, él letörés, furat, kúposság, lejtés, szabványos alkatrészek</w:t>
      </w:r>
      <w:r>
        <w:rPr>
          <w:rFonts w:ascii="Palatino Linotype" w:hAnsi="Palatino Linotype"/>
          <w:sz w:val="24"/>
          <w:szCs w:val="24"/>
        </w:rPr>
        <w:t>.</w:t>
      </w:r>
    </w:p>
    <w:p w:rsidR="008F5DBA" w:rsidRPr="00D94233" w:rsidRDefault="008F5DBA" w:rsidP="00D94233">
      <w:pPr>
        <w:spacing w:after="0" w:line="240" w:lineRule="auto"/>
        <w:ind w:firstLine="540"/>
        <w:jc w:val="both"/>
        <w:rPr>
          <w:rFonts w:ascii="Palatino Linotype" w:hAnsi="Palatino Linotype"/>
          <w:sz w:val="24"/>
          <w:szCs w:val="24"/>
        </w:rPr>
      </w:pPr>
      <w:r w:rsidRPr="00D94233">
        <w:rPr>
          <w:rFonts w:ascii="Palatino Linotype" w:hAnsi="Palatino Linotype"/>
          <w:sz w:val="24"/>
          <w:szCs w:val="24"/>
        </w:rPr>
        <w:t>Ábrázolási egyszerűsítések, célja, fajtái, jelölése</w:t>
      </w:r>
      <w:r>
        <w:rPr>
          <w:rFonts w:ascii="Palatino Linotype" w:hAnsi="Palatino Linotype"/>
          <w:sz w:val="24"/>
          <w:szCs w:val="24"/>
        </w:rPr>
        <w:t>.</w:t>
      </w:r>
    </w:p>
    <w:p w:rsidR="008F5DBA" w:rsidRPr="00D94233" w:rsidRDefault="008F5DBA" w:rsidP="002072D3">
      <w:pPr>
        <w:spacing w:after="0" w:line="240" w:lineRule="auto"/>
        <w:ind w:left="540"/>
        <w:jc w:val="both"/>
        <w:rPr>
          <w:rFonts w:ascii="Palatino Linotype" w:hAnsi="Palatino Linotype"/>
          <w:sz w:val="24"/>
          <w:szCs w:val="24"/>
        </w:rPr>
      </w:pPr>
      <w:r w:rsidRPr="00D94233">
        <w:rPr>
          <w:rFonts w:ascii="Palatino Linotype" w:hAnsi="Palatino Linotype"/>
          <w:sz w:val="24"/>
          <w:szCs w:val="24"/>
        </w:rPr>
        <w:t>Köríven elhelyezkedő furatok, ismétlődő egységek, szimmetrikus tárgy ábrázolása</w:t>
      </w:r>
      <w:r>
        <w:rPr>
          <w:rFonts w:ascii="Palatino Linotype" w:hAnsi="Palatino Linotype"/>
          <w:sz w:val="24"/>
          <w:szCs w:val="24"/>
        </w:rPr>
        <w:t>.</w:t>
      </w:r>
    </w:p>
    <w:p w:rsidR="008F5DBA" w:rsidRDefault="008F5DBA" w:rsidP="00D94233">
      <w:pPr>
        <w:spacing w:after="0" w:line="240" w:lineRule="auto"/>
        <w:ind w:firstLine="540"/>
        <w:jc w:val="both"/>
        <w:rPr>
          <w:rFonts w:ascii="Palatino Linotype" w:hAnsi="Palatino Linotype"/>
          <w:sz w:val="24"/>
          <w:szCs w:val="24"/>
        </w:rPr>
      </w:pPr>
      <w:r>
        <w:rPr>
          <w:rFonts w:ascii="Palatino Linotype" w:hAnsi="Palatino Linotype"/>
          <w:sz w:val="24"/>
          <w:szCs w:val="24"/>
        </w:rPr>
        <w:t>Egyszerű gépelemek méretezett ábrázolása.</w:t>
      </w:r>
    </w:p>
    <w:p w:rsidR="008F5DBA" w:rsidRPr="00D94233" w:rsidRDefault="008F5DBA" w:rsidP="00D94233">
      <w:pPr>
        <w:spacing w:after="0" w:line="240" w:lineRule="auto"/>
        <w:ind w:firstLine="540"/>
        <w:jc w:val="both"/>
        <w:rPr>
          <w:rFonts w:ascii="Palatino Linotype" w:hAnsi="Palatino Linotype"/>
          <w:sz w:val="24"/>
          <w:szCs w:val="24"/>
        </w:rPr>
      </w:pPr>
      <w:r w:rsidRPr="00D94233">
        <w:rPr>
          <w:rFonts w:ascii="Palatino Linotype" w:hAnsi="Palatino Linotype"/>
          <w:sz w:val="24"/>
          <w:szCs w:val="24"/>
        </w:rPr>
        <w:t>Csatlakozó és mozgó alkatrészek jelölése</w:t>
      </w:r>
      <w:r>
        <w:rPr>
          <w:rFonts w:ascii="Palatino Linotype" w:hAnsi="Palatino Linotype"/>
          <w:sz w:val="24"/>
          <w:szCs w:val="24"/>
        </w:rPr>
        <w:t>.</w:t>
      </w:r>
    </w:p>
    <w:p w:rsidR="008F5DBA" w:rsidRPr="00D94233" w:rsidRDefault="008F5DBA" w:rsidP="002072D3">
      <w:pPr>
        <w:spacing w:after="0" w:line="240" w:lineRule="auto"/>
        <w:ind w:left="540"/>
        <w:jc w:val="both"/>
        <w:rPr>
          <w:rFonts w:ascii="Palatino Linotype" w:hAnsi="Palatino Linotype"/>
          <w:sz w:val="24"/>
          <w:szCs w:val="24"/>
        </w:rPr>
      </w:pPr>
      <w:r w:rsidRPr="00D94233">
        <w:rPr>
          <w:rFonts w:ascii="Palatino Linotype" w:hAnsi="Palatino Linotype"/>
          <w:sz w:val="24"/>
          <w:szCs w:val="24"/>
        </w:rPr>
        <w:t>Tűrési, illesztési rendszer alapelvei, fogalmai, elméleti és gyártott méretek hibahatára</w:t>
      </w:r>
      <w:r>
        <w:rPr>
          <w:rFonts w:ascii="Palatino Linotype" w:hAnsi="Palatino Linotype"/>
          <w:sz w:val="24"/>
          <w:szCs w:val="24"/>
        </w:rPr>
        <w:t>.</w:t>
      </w:r>
    </w:p>
    <w:p w:rsidR="008F5DBA" w:rsidRPr="00D94233" w:rsidRDefault="008F5DBA" w:rsidP="00D94233">
      <w:pPr>
        <w:spacing w:after="0" w:line="240" w:lineRule="auto"/>
        <w:ind w:firstLine="540"/>
        <w:jc w:val="both"/>
        <w:rPr>
          <w:rFonts w:ascii="Palatino Linotype" w:hAnsi="Palatino Linotype"/>
          <w:sz w:val="24"/>
          <w:szCs w:val="24"/>
        </w:rPr>
      </w:pPr>
      <w:r w:rsidRPr="00D94233">
        <w:rPr>
          <w:rFonts w:ascii="Palatino Linotype" w:hAnsi="Palatino Linotype"/>
          <w:sz w:val="24"/>
          <w:szCs w:val="24"/>
        </w:rPr>
        <w:t>Szabványos tűrésé</w:t>
      </w:r>
      <w:r>
        <w:rPr>
          <w:rFonts w:ascii="Palatino Linotype" w:hAnsi="Palatino Linotype"/>
          <w:sz w:val="24"/>
          <w:szCs w:val="24"/>
        </w:rPr>
        <w:t>rtékek, osztályok, határméretek.</w:t>
      </w:r>
    </w:p>
    <w:p w:rsidR="008F5DBA" w:rsidRPr="00D94233" w:rsidRDefault="008F5DBA" w:rsidP="00D94233">
      <w:pPr>
        <w:spacing w:after="0" w:line="240" w:lineRule="auto"/>
        <w:ind w:firstLine="540"/>
        <w:jc w:val="both"/>
        <w:rPr>
          <w:rFonts w:ascii="Palatino Linotype" w:hAnsi="Palatino Linotype"/>
          <w:sz w:val="24"/>
          <w:szCs w:val="24"/>
        </w:rPr>
      </w:pPr>
      <w:r w:rsidRPr="00D94233">
        <w:rPr>
          <w:rFonts w:ascii="Palatino Linotype" w:hAnsi="Palatino Linotype"/>
          <w:sz w:val="24"/>
          <w:szCs w:val="24"/>
        </w:rPr>
        <w:t>Illesztés, tűrés jelölése műszaki rajzon, tűréstáblázatok használata</w:t>
      </w:r>
      <w:r>
        <w:rPr>
          <w:rFonts w:ascii="Palatino Linotype" w:hAnsi="Palatino Linotype"/>
          <w:sz w:val="24"/>
          <w:szCs w:val="24"/>
        </w:rPr>
        <w:t>.</w:t>
      </w:r>
    </w:p>
    <w:p w:rsidR="008F5DBA" w:rsidRPr="00D94233" w:rsidRDefault="008F5DBA" w:rsidP="00D94233">
      <w:pPr>
        <w:spacing w:after="0" w:line="240" w:lineRule="auto"/>
        <w:ind w:firstLine="540"/>
        <w:jc w:val="both"/>
        <w:rPr>
          <w:rFonts w:ascii="Palatino Linotype" w:hAnsi="Palatino Linotype"/>
          <w:sz w:val="24"/>
          <w:szCs w:val="24"/>
        </w:rPr>
      </w:pPr>
      <w:r w:rsidRPr="00D94233">
        <w:rPr>
          <w:rFonts w:ascii="Palatino Linotype" w:hAnsi="Palatino Linotype"/>
          <w:sz w:val="24"/>
          <w:szCs w:val="24"/>
        </w:rPr>
        <w:t>Felületminőség mérőszáma, felületi érdesség jellemzői, megadásának szabályai</w:t>
      </w:r>
      <w:r>
        <w:rPr>
          <w:rFonts w:ascii="Palatino Linotype" w:hAnsi="Palatino Linotype"/>
          <w:sz w:val="24"/>
          <w:szCs w:val="24"/>
        </w:rPr>
        <w:t>.</w:t>
      </w:r>
    </w:p>
    <w:p w:rsidR="008F5DBA" w:rsidRPr="00D94233" w:rsidRDefault="008F5DBA" w:rsidP="00D94233">
      <w:pPr>
        <w:spacing w:after="0" w:line="240" w:lineRule="auto"/>
        <w:ind w:firstLine="540"/>
        <w:jc w:val="both"/>
        <w:rPr>
          <w:rFonts w:ascii="Palatino Linotype" w:hAnsi="Palatino Linotype"/>
          <w:sz w:val="24"/>
          <w:szCs w:val="24"/>
        </w:rPr>
      </w:pPr>
      <w:r>
        <w:rPr>
          <w:rFonts w:ascii="Palatino Linotype" w:hAnsi="Palatino Linotype"/>
          <w:sz w:val="24"/>
          <w:szCs w:val="24"/>
        </w:rPr>
        <w:t>Rekonstrukció szerepe a műszaki életben, r</w:t>
      </w:r>
      <w:r w:rsidRPr="00D94233">
        <w:rPr>
          <w:rFonts w:ascii="Palatino Linotype" w:hAnsi="Palatino Linotype"/>
          <w:sz w:val="24"/>
          <w:szCs w:val="24"/>
        </w:rPr>
        <w:t>ajzkészítés, rajzolvasás</w:t>
      </w:r>
      <w:r>
        <w:rPr>
          <w:rFonts w:ascii="Palatino Linotype" w:hAnsi="Palatino Linotype"/>
          <w:sz w:val="24"/>
          <w:szCs w:val="24"/>
        </w:rPr>
        <w:t>.</w:t>
      </w:r>
    </w:p>
    <w:p w:rsidR="008F5DBA" w:rsidRDefault="008F5DBA" w:rsidP="002072D3">
      <w:pPr>
        <w:spacing w:after="0" w:line="240" w:lineRule="auto"/>
        <w:ind w:left="540"/>
        <w:jc w:val="both"/>
        <w:rPr>
          <w:rFonts w:ascii="Palatino Linotype" w:hAnsi="Palatino Linotype"/>
          <w:sz w:val="24"/>
          <w:szCs w:val="24"/>
        </w:rPr>
      </w:pPr>
      <w:r>
        <w:rPr>
          <w:rFonts w:ascii="Palatino Linotype" w:hAnsi="Palatino Linotype"/>
          <w:sz w:val="24"/>
          <w:szCs w:val="24"/>
        </w:rPr>
        <w:t>Egyszerűbb alkatrészek, szerkezeti egységek rajzai, folyamatábrák jellemzői, műszaki leírás, gépkönyv használata.</w:t>
      </w:r>
    </w:p>
    <w:p w:rsidR="008F5DBA" w:rsidRDefault="008F5DBA" w:rsidP="00D94233">
      <w:pPr>
        <w:spacing w:after="0" w:line="240" w:lineRule="auto"/>
        <w:ind w:firstLine="540"/>
        <w:jc w:val="both"/>
        <w:rPr>
          <w:rFonts w:ascii="Palatino Linotype" w:hAnsi="Palatino Linotype"/>
          <w:sz w:val="24"/>
          <w:szCs w:val="24"/>
        </w:rPr>
      </w:pPr>
      <w:r>
        <w:rPr>
          <w:rFonts w:ascii="Palatino Linotype" w:hAnsi="Palatino Linotype"/>
          <w:sz w:val="24"/>
          <w:szCs w:val="24"/>
        </w:rPr>
        <w:t>Rajzkészítés, rajolvasás szabályai.</w:t>
      </w:r>
    </w:p>
    <w:p w:rsidR="008F5DBA" w:rsidRPr="000E120B" w:rsidRDefault="008F5DBA" w:rsidP="00D94233">
      <w:pPr>
        <w:spacing w:after="0" w:line="240" w:lineRule="auto"/>
        <w:ind w:firstLine="540"/>
        <w:jc w:val="both"/>
        <w:rPr>
          <w:rFonts w:ascii="Palatino Linotype" w:hAnsi="Palatino Linotype"/>
          <w:sz w:val="24"/>
          <w:szCs w:val="24"/>
        </w:rPr>
      </w:pPr>
      <w:r>
        <w:rPr>
          <w:rFonts w:ascii="Palatino Linotype" w:hAnsi="Palatino Linotype"/>
          <w:sz w:val="24"/>
          <w:szCs w:val="24"/>
        </w:rPr>
        <w:t>Diagramok, nomogramok rajzolása, olvasása, értékelése.</w:t>
      </w:r>
    </w:p>
    <w:p w:rsidR="008F5DBA" w:rsidRPr="000E120B" w:rsidRDefault="008F5DBA" w:rsidP="00C948F6">
      <w:pPr>
        <w:spacing w:after="0" w:line="240" w:lineRule="auto"/>
        <w:ind w:firstLine="540"/>
        <w:rPr>
          <w:rFonts w:ascii="Palatino Linotype" w:hAnsi="Palatino Linotype"/>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D94233">
        <w:rPr>
          <w:rFonts w:ascii="Palatino Linotype" w:hAnsi="Palatino Linotype"/>
          <w:b/>
          <w:sz w:val="24"/>
          <w:szCs w:val="24"/>
        </w:rPr>
        <w:t>Műszaki alapmérések</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12 óra/8 óra</w:t>
      </w:r>
    </w:p>
    <w:p w:rsidR="008F5DBA" w:rsidRDefault="008F5DBA" w:rsidP="00D94233">
      <w:pPr>
        <w:spacing w:after="0" w:line="240" w:lineRule="auto"/>
        <w:ind w:firstLine="540"/>
        <w:jc w:val="both"/>
        <w:rPr>
          <w:rFonts w:ascii="Palatino Linotype" w:hAnsi="Palatino Linotype"/>
          <w:sz w:val="24"/>
          <w:szCs w:val="24"/>
        </w:rPr>
      </w:pPr>
      <w:r>
        <w:rPr>
          <w:rFonts w:ascii="Palatino Linotype" w:hAnsi="Palatino Linotype"/>
          <w:sz w:val="24"/>
          <w:szCs w:val="24"/>
        </w:rPr>
        <w:t>Mérés, ellenőrzés fogalma, mértékegységek.</w:t>
      </w:r>
    </w:p>
    <w:p w:rsidR="008F5DBA" w:rsidRDefault="008F5DBA" w:rsidP="00D94233">
      <w:pPr>
        <w:spacing w:after="0" w:line="240" w:lineRule="auto"/>
        <w:ind w:firstLine="540"/>
        <w:jc w:val="both"/>
        <w:rPr>
          <w:rFonts w:ascii="Palatino Linotype" w:hAnsi="Palatino Linotype"/>
          <w:sz w:val="24"/>
          <w:szCs w:val="24"/>
        </w:rPr>
      </w:pPr>
      <w:r>
        <w:rPr>
          <w:rFonts w:ascii="Palatino Linotype" w:hAnsi="Palatino Linotype"/>
          <w:sz w:val="24"/>
          <w:szCs w:val="24"/>
        </w:rPr>
        <w:t>Nemzetközileg használt, elfogadott mértékegységek.</w:t>
      </w:r>
    </w:p>
    <w:p w:rsidR="008F5DBA" w:rsidRDefault="008F5DBA" w:rsidP="00D94233">
      <w:pPr>
        <w:spacing w:after="0" w:line="240" w:lineRule="auto"/>
        <w:ind w:firstLine="540"/>
        <w:jc w:val="both"/>
        <w:rPr>
          <w:rFonts w:ascii="Palatino Linotype" w:hAnsi="Palatino Linotype"/>
          <w:sz w:val="24"/>
          <w:szCs w:val="24"/>
        </w:rPr>
      </w:pPr>
      <w:r>
        <w:rPr>
          <w:rFonts w:ascii="Palatino Linotype" w:hAnsi="Palatino Linotype"/>
          <w:sz w:val="24"/>
          <w:szCs w:val="24"/>
        </w:rPr>
        <w:t>Méretek megadása, átszámítása.</w:t>
      </w:r>
    </w:p>
    <w:p w:rsidR="008F5DBA" w:rsidRDefault="008F5DBA" w:rsidP="00D94233">
      <w:pPr>
        <w:spacing w:after="0" w:line="240" w:lineRule="auto"/>
        <w:ind w:firstLine="540"/>
        <w:jc w:val="both"/>
        <w:rPr>
          <w:rFonts w:ascii="Palatino Linotype" w:hAnsi="Palatino Linotype"/>
          <w:sz w:val="24"/>
          <w:szCs w:val="24"/>
        </w:rPr>
      </w:pPr>
      <w:r>
        <w:rPr>
          <w:rFonts w:ascii="Palatino Linotype" w:hAnsi="Palatino Linotype"/>
          <w:sz w:val="24"/>
          <w:szCs w:val="24"/>
        </w:rPr>
        <w:t>Mérési alapfogalmak, mérési hibák.</w:t>
      </w:r>
    </w:p>
    <w:p w:rsidR="008F5DBA" w:rsidRDefault="008F5DBA" w:rsidP="00D94233">
      <w:pPr>
        <w:spacing w:after="0" w:line="240" w:lineRule="auto"/>
        <w:ind w:firstLine="540"/>
        <w:jc w:val="both"/>
        <w:rPr>
          <w:rFonts w:ascii="Palatino Linotype" w:hAnsi="Palatino Linotype"/>
          <w:sz w:val="24"/>
          <w:szCs w:val="24"/>
        </w:rPr>
      </w:pPr>
      <w:r>
        <w:rPr>
          <w:rFonts w:ascii="Palatino Linotype" w:hAnsi="Palatino Linotype"/>
          <w:sz w:val="24"/>
          <w:szCs w:val="24"/>
        </w:rPr>
        <w:t>Műszaki mérés eszközei, mérőeszközök.</w:t>
      </w:r>
    </w:p>
    <w:p w:rsidR="008F5DBA" w:rsidRDefault="008F5DBA" w:rsidP="00D94233">
      <w:pPr>
        <w:spacing w:after="0" w:line="240" w:lineRule="auto"/>
        <w:ind w:firstLine="540"/>
        <w:jc w:val="both"/>
        <w:rPr>
          <w:rFonts w:ascii="Palatino Linotype" w:hAnsi="Palatino Linotype"/>
          <w:sz w:val="24"/>
          <w:szCs w:val="24"/>
        </w:rPr>
      </w:pPr>
      <w:r>
        <w:rPr>
          <w:rFonts w:ascii="Palatino Linotype" w:hAnsi="Palatino Linotype"/>
          <w:sz w:val="24"/>
          <w:szCs w:val="24"/>
        </w:rPr>
        <w:t>Hosszméretek mérése, szögek mérése és ellenőrzése.</w:t>
      </w:r>
    </w:p>
    <w:p w:rsidR="008F5DBA" w:rsidRDefault="008F5DBA" w:rsidP="002072D3">
      <w:pPr>
        <w:spacing w:after="0" w:line="240" w:lineRule="auto"/>
        <w:ind w:left="540"/>
        <w:jc w:val="both"/>
        <w:rPr>
          <w:rFonts w:ascii="Palatino Linotype" w:hAnsi="Palatino Linotype"/>
          <w:sz w:val="24"/>
          <w:szCs w:val="24"/>
        </w:rPr>
      </w:pPr>
      <w:r>
        <w:rPr>
          <w:rFonts w:ascii="Palatino Linotype" w:hAnsi="Palatino Linotype"/>
          <w:sz w:val="24"/>
          <w:szCs w:val="24"/>
        </w:rPr>
        <w:t>Hossz- és szögmérő eszközök (tolómérő, mikrométer, mérőóra, talpas tolómérő, mélységmérő, mechanikai és optikai szögmérő, mérőhasáb, idomszerek, menetmérők, ütésellenőrzés, derékszög-mérő stb.).</w:t>
      </w:r>
    </w:p>
    <w:p w:rsidR="008F5DBA" w:rsidRDefault="008F5DBA" w:rsidP="00D94233">
      <w:pPr>
        <w:spacing w:after="0" w:line="240" w:lineRule="auto"/>
        <w:ind w:firstLine="540"/>
        <w:jc w:val="both"/>
        <w:rPr>
          <w:rFonts w:ascii="Palatino Linotype" w:hAnsi="Palatino Linotype"/>
          <w:sz w:val="24"/>
          <w:szCs w:val="24"/>
        </w:rPr>
      </w:pPr>
      <w:r>
        <w:rPr>
          <w:rFonts w:ascii="Palatino Linotype" w:hAnsi="Palatino Linotype"/>
          <w:sz w:val="24"/>
          <w:szCs w:val="24"/>
        </w:rPr>
        <w:t>Mechanikai, digitális mérőeszközök típusai, alkalmazásuk.</w:t>
      </w:r>
    </w:p>
    <w:p w:rsidR="008F5DBA" w:rsidRDefault="008F5DBA" w:rsidP="00D94233">
      <w:pPr>
        <w:spacing w:after="0" w:line="240" w:lineRule="auto"/>
        <w:ind w:firstLine="540"/>
        <w:jc w:val="both"/>
        <w:rPr>
          <w:rFonts w:ascii="Palatino Linotype" w:hAnsi="Palatino Linotype"/>
          <w:sz w:val="24"/>
          <w:szCs w:val="24"/>
        </w:rPr>
      </w:pPr>
      <w:r>
        <w:rPr>
          <w:rFonts w:ascii="Palatino Linotype" w:hAnsi="Palatino Linotype"/>
          <w:sz w:val="24"/>
          <w:szCs w:val="24"/>
        </w:rPr>
        <w:t>Külső-belső felületek mérésének eszközei.</w:t>
      </w:r>
    </w:p>
    <w:p w:rsidR="008F5DBA" w:rsidRDefault="008F5DBA" w:rsidP="00D94233">
      <w:pPr>
        <w:spacing w:after="0" w:line="240" w:lineRule="auto"/>
        <w:ind w:firstLine="540"/>
        <w:jc w:val="both"/>
        <w:rPr>
          <w:rFonts w:ascii="Palatino Linotype" w:hAnsi="Palatino Linotype"/>
          <w:sz w:val="24"/>
          <w:szCs w:val="24"/>
        </w:rPr>
      </w:pPr>
      <w:r>
        <w:rPr>
          <w:rFonts w:ascii="Palatino Linotype" w:hAnsi="Palatino Linotype"/>
          <w:sz w:val="24"/>
          <w:szCs w:val="24"/>
        </w:rPr>
        <w:t>Alak- és helyzetpontosság mérése.</w:t>
      </w:r>
    </w:p>
    <w:p w:rsidR="008F5DBA" w:rsidRDefault="008F5DBA" w:rsidP="00D94233">
      <w:pPr>
        <w:spacing w:after="0" w:line="240" w:lineRule="auto"/>
        <w:ind w:firstLine="540"/>
        <w:jc w:val="both"/>
        <w:rPr>
          <w:rFonts w:ascii="Palatino Linotype" w:hAnsi="Palatino Linotype"/>
          <w:sz w:val="24"/>
          <w:szCs w:val="24"/>
        </w:rPr>
      </w:pPr>
      <w:r>
        <w:rPr>
          <w:rFonts w:ascii="Palatino Linotype" w:hAnsi="Palatino Linotype"/>
          <w:sz w:val="24"/>
          <w:szCs w:val="24"/>
        </w:rPr>
        <w:t>Mérési pontosság, műszerhibák.</w:t>
      </w:r>
    </w:p>
    <w:p w:rsidR="008F5DBA" w:rsidRDefault="008F5DBA" w:rsidP="00D94233">
      <w:pPr>
        <w:spacing w:after="0" w:line="240" w:lineRule="auto"/>
        <w:ind w:firstLine="540"/>
        <w:jc w:val="both"/>
        <w:rPr>
          <w:rFonts w:ascii="Palatino Linotype" w:hAnsi="Palatino Linotype"/>
          <w:sz w:val="24"/>
          <w:szCs w:val="24"/>
        </w:rPr>
      </w:pPr>
      <w:r>
        <w:rPr>
          <w:rFonts w:ascii="Palatino Linotype" w:hAnsi="Palatino Linotype"/>
          <w:sz w:val="24"/>
          <w:szCs w:val="24"/>
        </w:rPr>
        <w:t>Felületi minőség jelölése, mérésének eszközei.</w:t>
      </w:r>
    </w:p>
    <w:p w:rsidR="008F5DBA" w:rsidRDefault="008F5DBA" w:rsidP="00D94233">
      <w:pPr>
        <w:spacing w:after="0" w:line="240" w:lineRule="auto"/>
        <w:ind w:firstLine="540"/>
        <w:jc w:val="both"/>
        <w:rPr>
          <w:rFonts w:ascii="Palatino Linotype" w:hAnsi="Palatino Linotype"/>
          <w:sz w:val="24"/>
          <w:szCs w:val="24"/>
        </w:rPr>
      </w:pPr>
      <w:r>
        <w:rPr>
          <w:rFonts w:ascii="Palatino Linotype" w:hAnsi="Palatino Linotype"/>
          <w:sz w:val="24"/>
          <w:szCs w:val="24"/>
        </w:rPr>
        <w:t>Mérési dokumentumok jelentősége,</w:t>
      </w:r>
      <w:r w:rsidRPr="00A855A8">
        <w:rPr>
          <w:rFonts w:ascii="Palatino Linotype" w:hAnsi="Palatino Linotype"/>
          <w:sz w:val="24"/>
          <w:szCs w:val="24"/>
        </w:rPr>
        <w:t xml:space="preserve"> készítése</w:t>
      </w:r>
      <w:r>
        <w:rPr>
          <w:rFonts w:ascii="Palatino Linotype" w:hAnsi="Palatino Linotype"/>
          <w:sz w:val="24"/>
          <w:szCs w:val="24"/>
        </w:rPr>
        <w:t>.</w:t>
      </w:r>
    </w:p>
    <w:p w:rsidR="008F5DBA" w:rsidRDefault="008F5DBA" w:rsidP="00D94233">
      <w:pPr>
        <w:spacing w:after="0" w:line="240" w:lineRule="auto"/>
        <w:ind w:firstLine="540"/>
        <w:jc w:val="both"/>
        <w:rPr>
          <w:rFonts w:ascii="Palatino Linotype" w:hAnsi="Palatino Linotype"/>
          <w:sz w:val="24"/>
          <w:szCs w:val="24"/>
        </w:rPr>
      </w:pPr>
      <w:r>
        <w:rPr>
          <w:rFonts w:ascii="Palatino Linotype" w:hAnsi="Palatino Linotype"/>
          <w:sz w:val="24"/>
          <w:szCs w:val="24"/>
        </w:rPr>
        <w:t>Mérési utasítások.</w:t>
      </w:r>
    </w:p>
    <w:p w:rsidR="008F5DBA" w:rsidRDefault="008F5DBA" w:rsidP="00D94233">
      <w:pPr>
        <w:spacing w:after="0" w:line="240" w:lineRule="auto"/>
        <w:ind w:firstLine="540"/>
        <w:jc w:val="both"/>
        <w:rPr>
          <w:rFonts w:ascii="Palatino Linotype" w:hAnsi="Palatino Linotype"/>
          <w:sz w:val="24"/>
          <w:szCs w:val="24"/>
        </w:rPr>
      </w:pPr>
      <w:r>
        <w:rPr>
          <w:rFonts w:ascii="Palatino Linotype" w:hAnsi="Palatino Linotype"/>
          <w:sz w:val="24"/>
          <w:szCs w:val="24"/>
        </w:rPr>
        <w:t>Felületi érdesség ellenőrzése.</w:t>
      </w:r>
    </w:p>
    <w:p w:rsidR="008F5DBA" w:rsidRDefault="008F5DBA" w:rsidP="00D94233">
      <w:pPr>
        <w:spacing w:after="0" w:line="240" w:lineRule="auto"/>
        <w:ind w:firstLine="540"/>
        <w:jc w:val="both"/>
        <w:rPr>
          <w:rFonts w:ascii="Palatino Linotype" w:hAnsi="Palatino Linotype"/>
          <w:sz w:val="24"/>
          <w:szCs w:val="24"/>
        </w:rPr>
      </w:pPr>
      <w:r>
        <w:rPr>
          <w:rFonts w:ascii="Palatino Linotype" w:hAnsi="Palatino Linotype"/>
          <w:sz w:val="24"/>
          <w:szCs w:val="24"/>
        </w:rPr>
        <w:t>Tengelyek ütésellenőrzése.</w:t>
      </w:r>
    </w:p>
    <w:p w:rsidR="008F5DBA" w:rsidRDefault="008F5DBA" w:rsidP="002072D3">
      <w:pPr>
        <w:spacing w:after="0" w:line="240" w:lineRule="auto"/>
        <w:ind w:left="540"/>
        <w:jc w:val="both"/>
        <w:rPr>
          <w:rFonts w:ascii="Palatino Linotype" w:hAnsi="Palatino Linotype"/>
          <w:sz w:val="24"/>
          <w:szCs w:val="24"/>
        </w:rPr>
      </w:pPr>
      <w:r w:rsidRPr="00A855A8">
        <w:rPr>
          <w:rFonts w:ascii="Palatino Linotype" w:hAnsi="Palatino Linotype"/>
          <w:sz w:val="24"/>
          <w:szCs w:val="24"/>
        </w:rPr>
        <w:t>Egyenesség, síklap</w:t>
      </w:r>
      <w:r>
        <w:rPr>
          <w:rFonts w:ascii="Palatino Linotype" w:hAnsi="Palatino Linotype"/>
          <w:sz w:val="24"/>
          <w:szCs w:val="24"/>
        </w:rPr>
        <w:t>ú</w:t>
      </w:r>
      <w:r w:rsidRPr="00A855A8">
        <w:rPr>
          <w:rFonts w:ascii="Palatino Linotype" w:hAnsi="Palatino Linotype"/>
          <w:sz w:val="24"/>
          <w:szCs w:val="24"/>
        </w:rPr>
        <w:t xml:space="preserve">ság, párhuzamosság, egytengelyűség, </w:t>
      </w:r>
      <w:r>
        <w:rPr>
          <w:rFonts w:ascii="Palatino Linotype" w:hAnsi="Palatino Linotype"/>
          <w:sz w:val="24"/>
          <w:szCs w:val="24"/>
        </w:rPr>
        <w:t>körkörösség ellenőrzése, mérése.</w:t>
      </w:r>
    </w:p>
    <w:p w:rsidR="008F5DBA" w:rsidRDefault="008F5DBA" w:rsidP="00D94233">
      <w:pPr>
        <w:spacing w:after="0" w:line="240" w:lineRule="auto"/>
        <w:ind w:firstLine="540"/>
        <w:jc w:val="both"/>
        <w:rPr>
          <w:rFonts w:ascii="Palatino Linotype" w:hAnsi="Palatino Linotype"/>
          <w:sz w:val="24"/>
          <w:szCs w:val="24"/>
        </w:rPr>
      </w:pPr>
      <w:r>
        <w:rPr>
          <w:rFonts w:ascii="Palatino Linotype" w:hAnsi="Palatino Linotype"/>
          <w:sz w:val="24"/>
          <w:szCs w:val="24"/>
        </w:rPr>
        <w:t>Előrajzolás szabályai, eszközei.</w:t>
      </w:r>
    </w:p>
    <w:p w:rsidR="008F5DBA" w:rsidRPr="000E120B" w:rsidRDefault="008F5DBA" w:rsidP="00C948F6">
      <w:pPr>
        <w:spacing w:after="0" w:line="240" w:lineRule="auto"/>
        <w:ind w:firstLine="540"/>
        <w:rPr>
          <w:rFonts w:ascii="Palatino Linotype" w:hAnsi="Palatino Linotype"/>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D94233">
        <w:rPr>
          <w:rFonts w:ascii="Palatino Linotype" w:hAnsi="Palatino Linotype"/>
          <w:b/>
          <w:sz w:val="24"/>
          <w:szCs w:val="24"/>
        </w:rPr>
        <w:t>Gépelemek igénybevételének módjai</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10 óra/6 óra</w:t>
      </w:r>
    </w:p>
    <w:p w:rsidR="008F5DBA" w:rsidRPr="007F6132" w:rsidRDefault="008F5DBA" w:rsidP="004841DF">
      <w:pPr>
        <w:spacing w:after="0" w:line="240" w:lineRule="auto"/>
        <w:ind w:firstLine="540"/>
        <w:jc w:val="both"/>
        <w:rPr>
          <w:rFonts w:ascii="Palatino Linotype" w:hAnsi="Palatino Linotype"/>
          <w:sz w:val="24"/>
          <w:szCs w:val="24"/>
        </w:rPr>
      </w:pPr>
      <w:r w:rsidRPr="007F6132">
        <w:rPr>
          <w:rFonts w:ascii="Palatino Linotype" w:hAnsi="Palatino Linotype"/>
          <w:sz w:val="24"/>
          <w:szCs w:val="24"/>
        </w:rPr>
        <w:t xml:space="preserve">Statikai </w:t>
      </w:r>
      <w:r w:rsidRPr="00183A53">
        <w:rPr>
          <w:rFonts w:ascii="Palatino Linotype" w:hAnsi="Palatino Linotype"/>
          <w:sz w:val="24"/>
          <w:szCs w:val="24"/>
        </w:rPr>
        <w:t xml:space="preserve">és szilárdságtani </w:t>
      </w:r>
      <w:r w:rsidRPr="007F6132">
        <w:rPr>
          <w:rFonts w:ascii="Palatino Linotype" w:hAnsi="Palatino Linotype"/>
          <w:sz w:val="24"/>
          <w:szCs w:val="24"/>
        </w:rPr>
        <w:t>alapismeretek</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Pr>
          <w:rFonts w:ascii="Palatino Linotype" w:hAnsi="Palatino Linotype"/>
          <w:sz w:val="24"/>
          <w:szCs w:val="24"/>
        </w:rPr>
        <w:t>Mechanikai alapfogalmak.</w:t>
      </w:r>
    </w:p>
    <w:p w:rsidR="008F5DBA" w:rsidRPr="00183A53" w:rsidRDefault="008F5DBA" w:rsidP="004841DF">
      <w:pPr>
        <w:spacing w:after="0" w:line="240" w:lineRule="auto"/>
        <w:ind w:firstLine="540"/>
        <w:jc w:val="both"/>
        <w:rPr>
          <w:rFonts w:ascii="Palatino Linotype" w:hAnsi="Palatino Linotype"/>
          <w:sz w:val="24"/>
          <w:szCs w:val="24"/>
        </w:rPr>
      </w:pPr>
      <w:r>
        <w:rPr>
          <w:rFonts w:ascii="Palatino Linotype" w:hAnsi="Palatino Linotype"/>
          <w:sz w:val="24"/>
          <w:szCs w:val="24"/>
        </w:rPr>
        <w:t xml:space="preserve">Az erő fogalma, az erők összegzése, </w:t>
      </w:r>
      <w:r w:rsidRPr="00183A53">
        <w:rPr>
          <w:rFonts w:ascii="Palatino Linotype" w:hAnsi="Palatino Linotype"/>
          <w:sz w:val="24"/>
          <w:szCs w:val="24"/>
        </w:rPr>
        <w:t>felbontása összetevőkre</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Pr>
          <w:rFonts w:ascii="Palatino Linotype" w:hAnsi="Palatino Linotype"/>
          <w:sz w:val="24"/>
          <w:szCs w:val="24"/>
        </w:rPr>
        <w:t>Igénybevételek fajtái: húzó-, nyomó-, nyíró-, hajlító- és csavaró igénybevételek.</w:t>
      </w:r>
    </w:p>
    <w:p w:rsidR="008F5DBA" w:rsidRPr="00183A53" w:rsidRDefault="008F5DBA" w:rsidP="004841DF">
      <w:pPr>
        <w:spacing w:after="0" w:line="240" w:lineRule="auto"/>
        <w:ind w:firstLine="540"/>
        <w:jc w:val="both"/>
        <w:rPr>
          <w:rFonts w:ascii="Palatino Linotype" w:hAnsi="Palatino Linotype"/>
          <w:sz w:val="24"/>
          <w:szCs w:val="24"/>
        </w:rPr>
      </w:pPr>
      <w:r w:rsidRPr="00183A53">
        <w:rPr>
          <w:rFonts w:ascii="Palatino Linotype" w:hAnsi="Palatino Linotype"/>
          <w:sz w:val="24"/>
          <w:szCs w:val="24"/>
        </w:rPr>
        <w:t>Általános síkbeli erőrendszer eredőjének meghatározása szerkesztéssel</w:t>
      </w:r>
      <w:r>
        <w:rPr>
          <w:rFonts w:ascii="Palatino Linotype" w:hAnsi="Palatino Linotype"/>
          <w:sz w:val="24"/>
          <w:szCs w:val="24"/>
        </w:rPr>
        <w:t>.</w:t>
      </w:r>
    </w:p>
    <w:p w:rsidR="008F5DBA" w:rsidRPr="00183A53" w:rsidRDefault="008F5DBA" w:rsidP="004841DF">
      <w:pPr>
        <w:spacing w:after="0" w:line="240" w:lineRule="auto"/>
        <w:ind w:firstLine="540"/>
        <w:jc w:val="both"/>
        <w:rPr>
          <w:rFonts w:ascii="Palatino Linotype" w:hAnsi="Palatino Linotype"/>
          <w:sz w:val="24"/>
          <w:szCs w:val="24"/>
        </w:rPr>
      </w:pPr>
      <w:r w:rsidRPr="00183A53">
        <w:rPr>
          <w:rFonts w:ascii="Palatino Linotype" w:hAnsi="Palatino Linotype"/>
          <w:sz w:val="24"/>
          <w:szCs w:val="24"/>
        </w:rPr>
        <w:t>Egyensúlyi helyzetek</w:t>
      </w:r>
      <w:r>
        <w:rPr>
          <w:rFonts w:ascii="Palatino Linotype" w:hAnsi="Palatino Linotype"/>
          <w:sz w:val="24"/>
          <w:szCs w:val="24"/>
        </w:rPr>
        <w:t>,</w:t>
      </w:r>
      <w:r w:rsidRPr="00183A53">
        <w:rPr>
          <w:rFonts w:ascii="Palatino Linotype" w:hAnsi="Palatino Linotype"/>
          <w:sz w:val="24"/>
          <w:szCs w:val="24"/>
        </w:rPr>
        <w:t xml:space="preserve"> stabilitás</w:t>
      </w:r>
      <w:r>
        <w:rPr>
          <w:rFonts w:ascii="Palatino Linotype" w:hAnsi="Palatino Linotype"/>
          <w:sz w:val="24"/>
          <w:szCs w:val="24"/>
        </w:rPr>
        <w:t>.</w:t>
      </w:r>
    </w:p>
    <w:p w:rsidR="008F5DBA" w:rsidRPr="00183A53" w:rsidRDefault="008F5DBA" w:rsidP="004841DF">
      <w:pPr>
        <w:spacing w:after="0" w:line="240" w:lineRule="auto"/>
        <w:ind w:firstLine="540"/>
        <w:jc w:val="both"/>
        <w:rPr>
          <w:rFonts w:ascii="Palatino Linotype" w:hAnsi="Palatino Linotype"/>
          <w:sz w:val="24"/>
          <w:szCs w:val="24"/>
        </w:rPr>
      </w:pPr>
      <w:r w:rsidRPr="00183A53">
        <w:rPr>
          <w:rFonts w:ascii="Palatino Linotype" w:hAnsi="Palatino Linotype"/>
          <w:sz w:val="24"/>
          <w:szCs w:val="24"/>
        </w:rPr>
        <w:t>Méretezés húzásra, nyomásra</w:t>
      </w:r>
      <w:r>
        <w:rPr>
          <w:rFonts w:ascii="Palatino Linotype" w:hAnsi="Palatino Linotype"/>
          <w:sz w:val="24"/>
          <w:szCs w:val="24"/>
        </w:rPr>
        <w:t>.</w:t>
      </w:r>
    </w:p>
    <w:p w:rsidR="008F5DBA" w:rsidRPr="00183A53" w:rsidRDefault="008F5DBA" w:rsidP="004841DF">
      <w:pPr>
        <w:spacing w:after="0" w:line="240" w:lineRule="auto"/>
        <w:ind w:firstLine="540"/>
        <w:jc w:val="both"/>
        <w:rPr>
          <w:rFonts w:ascii="Palatino Linotype" w:hAnsi="Palatino Linotype"/>
          <w:sz w:val="24"/>
          <w:szCs w:val="24"/>
        </w:rPr>
      </w:pPr>
      <w:r w:rsidRPr="00183A53">
        <w:rPr>
          <w:rFonts w:ascii="Palatino Linotype" w:hAnsi="Palatino Linotype"/>
          <w:sz w:val="24"/>
          <w:szCs w:val="24"/>
        </w:rPr>
        <w:t>Méretezés hajlításra</w:t>
      </w:r>
      <w:r>
        <w:rPr>
          <w:rFonts w:ascii="Palatino Linotype" w:hAnsi="Palatino Linotype"/>
          <w:sz w:val="24"/>
          <w:szCs w:val="24"/>
        </w:rPr>
        <w:t>.</w:t>
      </w:r>
    </w:p>
    <w:p w:rsidR="008F5DBA" w:rsidRPr="00183A53" w:rsidRDefault="008F5DBA" w:rsidP="004841DF">
      <w:pPr>
        <w:spacing w:after="0" w:line="240" w:lineRule="auto"/>
        <w:ind w:firstLine="540"/>
        <w:jc w:val="both"/>
        <w:rPr>
          <w:rFonts w:ascii="Palatino Linotype" w:hAnsi="Palatino Linotype"/>
          <w:sz w:val="24"/>
          <w:szCs w:val="24"/>
        </w:rPr>
      </w:pPr>
      <w:r w:rsidRPr="00183A53">
        <w:rPr>
          <w:rFonts w:ascii="Palatino Linotype" w:hAnsi="Palatino Linotype"/>
          <w:sz w:val="24"/>
          <w:szCs w:val="24"/>
        </w:rPr>
        <w:t>Méretezés nyírásra</w:t>
      </w:r>
      <w:r>
        <w:rPr>
          <w:rFonts w:ascii="Palatino Linotype" w:hAnsi="Palatino Linotype"/>
          <w:sz w:val="24"/>
          <w:szCs w:val="24"/>
        </w:rPr>
        <w:t>.</w:t>
      </w:r>
    </w:p>
    <w:p w:rsidR="008F5DBA" w:rsidRPr="00183A53" w:rsidRDefault="008F5DBA" w:rsidP="004841DF">
      <w:pPr>
        <w:spacing w:after="0" w:line="240" w:lineRule="auto"/>
        <w:ind w:firstLine="540"/>
        <w:jc w:val="both"/>
        <w:rPr>
          <w:rFonts w:ascii="Palatino Linotype" w:hAnsi="Palatino Linotype"/>
          <w:sz w:val="24"/>
          <w:szCs w:val="24"/>
        </w:rPr>
      </w:pPr>
      <w:r w:rsidRPr="00183A53">
        <w:rPr>
          <w:rFonts w:ascii="Palatino Linotype" w:hAnsi="Palatino Linotype"/>
          <w:sz w:val="24"/>
          <w:szCs w:val="24"/>
        </w:rPr>
        <w:t>Méretezés csavarásra</w:t>
      </w:r>
      <w:r>
        <w:rPr>
          <w:rFonts w:ascii="Palatino Linotype" w:hAnsi="Palatino Linotype"/>
          <w:sz w:val="24"/>
          <w:szCs w:val="24"/>
        </w:rPr>
        <w:t>.</w:t>
      </w:r>
    </w:p>
    <w:p w:rsidR="008F5DBA" w:rsidRPr="00183A53" w:rsidRDefault="008F5DBA" w:rsidP="004841DF">
      <w:pPr>
        <w:spacing w:after="0" w:line="240" w:lineRule="auto"/>
        <w:ind w:firstLine="540"/>
        <w:jc w:val="both"/>
        <w:rPr>
          <w:rFonts w:ascii="Palatino Linotype" w:hAnsi="Palatino Linotype"/>
          <w:sz w:val="24"/>
          <w:szCs w:val="24"/>
        </w:rPr>
      </w:pPr>
      <w:r w:rsidRPr="00183A53">
        <w:rPr>
          <w:rFonts w:ascii="Palatino Linotype" w:hAnsi="Palatino Linotype"/>
          <w:sz w:val="24"/>
          <w:szCs w:val="24"/>
        </w:rPr>
        <w:t>Méretezés összetett igénybevételre</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183A53">
        <w:rPr>
          <w:rFonts w:ascii="Palatino Linotype" w:hAnsi="Palatino Linotype"/>
          <w:sz w:val="24"/>
          <w:szCs w:val="24"/>
        </w:rPr>
        <w:t>N</w:t>
      </w:r>
      <w:r>
        <w:rPr>
          <w:rFonts w:ascii="Palatino Linotype" w:hAnsi="Palatino Linotype"/>
          <w:sz w:val="24"/>
          <w:szCs w:val="24"/>
        </w:rPr>
        <w:t>yomaték értelmezése.</w:t>
      </w:r>
    </w:p>
    <w:p w:rsidR="008F5DBA" w:rsidRDefault="008F5DBA" w:rsidP="004841DF">
      <w:pPr>
        <w:spacing w:after="0" w:line="240" w:lineRule="auto"/>
        <w:ind w:firstLine="540"/>
        <w:jc w:val="both"/>
        <w:rPr>
          <w:rFonts w:ascii="Palatino Linotype" w:hAnsi="Palatino Linotype"/>
          <w:sz w:val="24"/>
          <w:szCs w:val="24"/>
        </w:rPr>
      </w:pPr>
      <w:r>
        <w:rPr>
          <w:rFonts w:ascii="Palatino Linotype" w:hAnsi="Palatino Linotype"/>
          <w:sz w:val="24"/>
          <w:szCs w:val="24"/>
        </w:rPr>
        <w:t>Összetett igénybevételek jellemzői.</w:t>
      </w:r>
    </w:p>
    <w:p w:rsidR="008F5DBA" w:rsidRPr="00183A53" w:rsidRDefault="008F5DBA" w:rsidP="004841DF">
      <w:pPr>
        <w:spacing w:after="0" w:line="240" w:lineRule="auto"/>
        <w:ind w:firstLine="540"/>
        <w:jc w:val="both"/>
        <w:rPr>
          <w:rFonts w:ascii="Palatino Linotype" w:hAnsi="Palatino Linotype"/>
          <w:sz w:val="24"/>
          <w:szCs w:val="24"/>
        </w:rPr>
      </w:pPr>
      <w:r w:rsidRPr="00183A53">
        <w:rPr>
          <w:rFonts w:ascii="Palatino Linotype" w:hAnsi="Palatino Linotype"/>
          <w:sz w:val="24"/>
          <w:szCs w:val="24"/>
        </w:rPr>
        <w:t>A kényszerek, a három erő egyensúlya</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Pr>
          <w:rFonts w:ascii="Palatino Linotype" w:hAnsi="Palatino Linotype"/>
          <w:sz w:val="24"/>
          <w:szCs w:val="24"/>
        </w:rPr>
        <w:t>Fárasztó igénybevételek.</w:t>
      </w:r>
    </w:p>
    <w:p w:rsidR="008F5DBA" w:rsidRDefault="008F5DBA" w:rsidP="004841DF">
      <w:pPr>
        <w:spacing w:after="0" w:line="240" w:lineRule="auto"/>
        <w:ind w:firstLine="540"/>
        <w:jc w:val="both"/>
        <w:rPr>
          <w:rFonts w:ascii="Palatino Linotype" w:hAnsi="Palatino Linotype"/>
          <w:sz w:val="24"/>
          <w:szCs w:val="24"/>
        </w:rPr>
      </w:pPr>
      <w:r>
        <w:rPr>
          <w:rFonts w:ascii="Palatino Linotype" w:hAnsi="Palatino Linotype"/>
          <w:sz w:val="24"/>
          <w:szCs w:val="24"/>
        </w:rPr>
        <w:t>A nyomás, a palástnyomás fogalma.</w:t>
      </w:r>
    </w:p>
    <w:p w:rsidR="008F5DBA" w:rsidRDefault="008F5DBA" w:rsidP="004841DF">
      <w:pPr>
        <w:spacing w:after="0" w:line="240" w:lineRule="auto"/>
        <w:ind w:firstLine="540"/>
        <w:jc w:val="both"/>
        <w:rPr>
          <w:rFonts w:ascii="Palatino Linotype" w:hAnsi="Palatino Linotype"/>
          <w:b/>
          <w:sz w:val="24"/>
          <w:szCs w:val="24"/>
        </w:rPr>
      </w:pPr>
      <w:r>
        <w:rPr>
          <w:rFonts w:ascii="Palatino Linotype" w:hAnsi="Palatino Linotype"/>
          <w:sz w:val="24"/>
          <w:szCs w:val="24"/>
        </w:rPr>
        <w:t>Az igénybevételek hatására fellépő feszültségek.</w:t>
      </w:r>
    </w:p>
    <w:p w:rsidR="008F5DBA" w:rsidRPr="000E120B" w:rsidRDefault="008F5DBA" w:rsidP="00C948F6">
      <w:pPr>
        <w:spacing w:after="0" w:line="240" w:lineRule="auto"/>
        <w:ind w:firstLine="540"/>
        <w:rPr>
          <w:rFonts w:ascii="Palatino Linotype" w:hAnsi="Palatino Linotype"/>
          <w:sz w:val="24"/>
          <w:szCs w:val="24"/>
        </w:rPr>
      </w:pPr>
    </w:p>
    <w:p w:rsidR="008F5DBA" w:rsidRPr="004F133A" w:rsidRDefault="008F5DBA" w:rsidP="007663FB">
      <w:pPr>
        <w:numPr>
          <w:ilvl w:val="2"/>
          <w:numId w:val="15"/>
        </w:numPr>
        <w:spacing w:after="0" w:line="240" w:lineRule="auto"/>
        <w:rPr>
          <w:rFonts w:ascii="Palatino Linotype" w:hAnsi="Palatino Linotype"/>
          <w:b/>
          <w:sz w:val="24"/>
          <w:szCs w:val="24"/>
        </w:rPr>
      </w:pPr>
      <w:r w:rsidRPr="00D94233">
        <w:rPr>
          <w:rFonts w:ascii="Palatino Linotype" w:hAnsi="Palatino Linotype"/>
          <w:b/>
          <w:sz w:val="24"/>
          <w:szCs w:val="24"/>
        </w:rPr>
        <w:t>Kötőgépelemek</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22 óra/16 óra</w:t>
      </w:r>
    </w:p>
    <w:p w:rsidR="008F5DBA" w:rsidRDefault="008F5DBA" w:rsidP="00481384">
      <w:pPr>
        <w:spacing w:after="0" w:line="240" w:lineRule="auto"/>
        <w:ind w:firstLine="540"/>
        <w:rPr>
          <w:rFonts w:ascii="Palatino Linotype" w:hAnsi="Palatino Linotype"/>
          <w:sz w:val="24"/>
          <w:szCs w:val="24"/>
        </w:rPr>
      </w:pPr>
      <w:r w:rsidRPr="00DD038E">
        <w:rPr>
          <w:rFonts w:ascii="Palatino Linotype" w:hAnsi="Palatino Linotype"/>
          <w:sz w:val="24"/>
          <w:szCs w:val="24"/>
        </w:rPr>
        <w:t>Gépelemek fogalma, csoportosítása (oldható, nemoldható)</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Szegecsek, szegecskötések feladata, típusai</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Szegecskötés ábrázolása részmetszettel, kitöréssel</w:t>
      </w:r>
      <w:r>
        <w:rPr>
          <w:rFonts w:ascii="Palatino Linotype" w:hAnsi="Palatino Linotype"/>
          <w:sz w:val="24"/>
          <w:szCs w:val="24"/>
        </w:rPr>
        <w:t>.</w:t>
      </w:r>
    </w:p>
    <w:p w:rsidR="008F5DBA" w:rsidRDefault="008F5DBA" w:rsidP="002072D3">
      <w:pPr>
        <w:spacing w:after="0" w:line="240" w:lineRule="auto"/>
        <w:ind w:left="540"/>
        <w:jc w:val="both"/>
        <w:rPr>
          <w:rFonts w:ascii="Palatino Linotype" w:hAnsi="Palatino Linotype"/>
          <w:sz w:val="24"/>
          <w:szCs w:val="24"/>
        </w:rPr>
      </w:pPr>
      <w:r w:rsidRPr="00DD038E">
        <w:rPr>
          <w:rFonts w:ascii="Palatino Linotype" w:hAnsi="Palatino Linotype"/>
          <w:sz w:val="24"/>
          <w:szCs w:val="24"/>
        </w:rPr>
        <w:t>Szegecskötések kialakítása, szegecskötési megoldások (átlapolt, hevederes, egysoros, többsoros), alkalmazási területük</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Szegecskötés terhelése, igénybevétele</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A szabványos szegecsek fajtái és fő alkalmazási területei</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Szegecselési technológiák és eljárások szerszámai, eszközei, berendezései</w:t>
      </w:r>
      <w:r>
        <w:rPr>
          <w:rFonts w:ascii="Palatino Linotype" w:hAnsi="Palatino Linotype"/>
          <w:sz w:val="24"/>
          <w:szCs w:val="24"/>
        </w:rPr>
        <w:t>.</w:t>
      </w:r>
    </w:p>
    <w:p w:rsidR="008F5DBA" w:rsidRPr="00DD038E"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Csavarkötések, csavarmenet származtatása:</w:t>
      </w:r>
    </w:p>
    <w:p w:rsidR="008F5DBA" w:rsidRPr="00DD038E"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menetprofilok, menettípusok</w:t>
      </w:r>
      <w:r>
        <w:rPr>
          <w:rFonts w:ascii="Palatino Linotype" w:hAnsi="Palatino Linotype"/>
          <w:sz w:val="24"/>
          <w:szCs w:val="24"/>
        </w:rPr>
        <w:t>,</w:t>
      </w:r>
    </w:p>
    <w:p w:rsidR="008F5DBA" w:rsidRPr="00DD038E"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mozgató és kötőcsavarok,</w:t>
      </w:r>
    </w:p>
    <w:p w:rsidR="008F5DBA" w:rsidRPr="00DD038E"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csavaranyák, csavarbiztosítások,</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különféle csavarkötések,</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csavarorsós mozgatószerkezetek</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Csavarok, csavaranyák anyagainak jelölése, ábrázolása</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Csavarozás és szerszámai, csavarmeghúzási nyomaték korlátozása</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Csavarbiztosítási eljárások jellemzői</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Menetkészítés szerszámai, segédeszközei, segédanyagai</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Hegesztett kötések jellemzői, technológiái:</w:t>
      </w:r>
    </w:p>
    <w:p w:rsidR="008F5DBA" w:rsidRPr="00DD038E"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varratok kialakítása,</w:t>
      </w:r>
    </w:p>
    <w:p w:rsidR="008F5DBA" w:rsidRPr="00DD038E"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hegesztett gépszerkezetek kialakítása,</w:t>
      </w:r>
    </w:p>
    <w:p w:rsidR="008F5DBA" w:rsidRPr="00DD038E"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szilárdsága, a hegeszthetőség feltételei,</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rajzjelek</w:t>
      </w:r>
      <w:r>
        <w:rPr>
          <w:rFonts w:ascii="Palatino Linotype" w:hAnsi="Palatino Linotype"/>
          <w:sz w:val="24"/>
          <w:szCs w:val="24"/>
        </w:rPr>
        <w:t>.</w:t>
      </w:r>
    </w:p>
    <w:p w:rsidR="008F5DBA" w:rsidRDefault="008F5DBA" w:rsidP="002072D3">
      <w:pPr>
        <w:spacing w:after="0" w:line="240" w:lineRule="auto"/>
        <w:ind w:left="540"/>
        <w:jc w:val="both"/>
        <w:rPr>
          <w:rFonts w:ascii="Palatino Linotype" w:hAnsi="Palatino Linotype"/>
          <w:sz w:val="24"/>
          <w:szCs w:val="24"/>
        </w:rPr>
      </w:pPr>
      <w:r w:rsidRPr="00DD038E">
        <w:rPr>
          <w:rFonts w:ascii="Palatino Linotype" w:hAnsi="Palatino Linotype"/>
          <w:sz w:val="24"/>
          <w:szCs w:val="24"/>
        </w:rPr>
        <w:t>Gázhegesztés: gázhegesztő berendezés, hegesztőláng, heges</w:t>
      </w:r>
      <w:r w:rsidRPr="00DD038E">
        <w:rPr>
          <w:rFonts w:ascii="Palatino Linotype" w:hAnsi="Palatino Linotype"/>
          <w:sz w:val="24"/>
          <w:szCs w:val="24"/>
        </w:rPr>
        <w:t>z</w:t>
      </w:r>
      <w:r w:rsidRPr="00DD038E">
        <w:rPr>
          <w:rFonts w:ascii="Palatino Linotype" w:hAnsi="Palatino Linotype"/>
          <w:sz w:val="24"/>
          <w:szCs w:val="24"/>
        </w:rPr>
        <w:t>tés technológiája, segédanyagai</w:t>
      </w:r>
      <w:r>
        <w:rPr>
          <w:rFonts w:ascii="Palatino Linotype" w:hAnsi="Palatino Linotype"/>
          <w:sz w:val="24"/>
          <w:szCs w:val="24"/>
        </w:rPr>
        <w:t>.</w:t>
      </w:r>
    </w:p>
    <w:p w:rsidR="008F5DBA" w:rsidRDefault="008F5DBA" w:rsidP="002072D3">
      <w:pPr>
        <w:spacing w:after="0" w:line="240" w:lineRule="auto"/>
        <w:ind w:left="540"/>
        <w:jc w:val="both"/>
        <w:rPr>
          <w:rFonts w:ascii="Palatino Linotype" w:hAnsi="Palatino Linotype"/>
          <w:sz w:val="24"/>
          <w:szCs w:val="24"/>
        </w:rPr>
      </w:pPr>
      <w:r w:rsidRPr="00DD038E">
        <w:rPr>
          <w:rFonts w:ascii="Palatino Linotype" w:hAnsi="Palatino Linotype"/>
          <w:sz w:val="24"/>
          <w:szCs w:val="24"/>
        </w:rPr>
        <w:t>Villamos ívhegesztés: berendezései, ellenállás hegesztés, véd</w:t>
      </w:r>
      <w:r w:rsidRPr="00DD038E">
        <w:rPr>
          <w:rFonts w:ascii="Palatino Linotype" w:hAnsi="Palatino Linotype"/>
          <w:sz w:val="24"/>
          <w:szCs w:val="24"/>
        </w:rPr>
        <w:t>ő</w:t>
      </w:r>
      <w:r w:rsidRPr="00DD038E">
        <w:rPr>
          <w:rFonts w:ascii="Palatino Linotype" w:hAnsi="Palatino Linotype"/>
          <w:sz w:val="24"/>
          <w:szCs w:val="24"/>
        </w:rPr>
        <w:t>gázos hegesztés, segédanyagai</w:t>
      </w:r>
      <w:r>
        <w:rPr>
          <w:rFonts w:ascii="Palatino Linotype" w:hAnsi="Palatino Linotype"/>
          <w:sz w:val="24"/>
          <w:szCs w:val="24"/>
        </w:rPr>
        <w:t>.</w:t>
      </w:r>
    </w:p>
    <w:p w:rsidR="008F5DBA" w:rsidRPr="00DD038E"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Forrasztott kötések:</w:t>
      </w:r>
    </w:p>
    <w:p w:rsidR="008F5DBA" w:rsidRPr="00DD038E"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funkciója, kialakítása, alkalmazása</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kemény- és lágyforrasztás technológiája, feladatai, segédanyagai</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Ragasztás anyagai, eszközei, alkalmazási területe, kötési módok</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Csapszegek, szegkötések fajtái, alkalmazása, anyagai, biztosítási módok</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Ék-, retesz-, csapszeg- és bordáskötés jellemzői, tűrések, illesztések, ábrázolásuk</w:t>
      </w:r>
      <w:r>
        <w:rPr>
          <w:rFonts w:ascii="Palatino Linotype" w:hAnsi="Palatino Linotype"/>
          <w:sz w:val="24"/>
          <w:szCs w:val="24"/>
        </w:rPr>
        <w:t>.</w:t>
      </w:r>
    </w:p>
    <w:p w:rsidR="008F5DBA" w:rsidRPr="00DD038E"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Ék- és reteszkötések feladatai, alkalmazása:</w:t>
      </w:r>
    </w:p>
    <w:p w:rsidR="008F5DBA" w:rsidRPr="00DD038E"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siklóretesz, íves retesz, fészkes retesz, hornyos retesz,</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lapos ék, nyerges ék, fészkes ék, hornyos ék</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Kúpos- és zsugorkötések alkalmazása, kialakítása</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Gépelemek hiba</w:t>
      </w:r>
      <w:r>
        <w:rPr>
          <w:rFonts w:ascii="Palatino Linotype" w:hAnsi="Palatino Linotype"/>
          <w:sz w:val="24"/>
          <w:szCs w:val="24"/>
        </w:rPr>
        <w:t xml:space="preserve"> </w:t>
      </w:r>
      <w:r w:rsidRPr="00DD038E">
        <w:rPr>
          <w:rFonts w:ascii="Palatino Linotype" w:hAnsi="Palatino Linotype"/>
          <w:sz w:val="24"/>
          <w:szCs w:val="24"/>
        </w:rPr>
        <w:t>megállapítása</w:t>
      </w:r>
      <w:r>
        <w:rPr>
          <w:rFonts w:ascii="Palatino Linotype" w:hAnsi="Palatino Linotype"/>
          <w:sz w:val="24"/>
          <w:szCs w:val="24"/>
        </w:rPr>
        <w:t>.</w:t>
      </w:r>
    </w:p>
    <w:p w:rsidR="008F5DBA" w:rsidRDefault="008F5DBA" w:rsidP="00C948F6">
      <w:pPr>
        <w:spacing w:after="0" w:line="240" w:lineRule="auto"/>
        <w:ind w:firstLine="540"/>
        <w:rPr>
          <w:rFonts w:ascii="Palatino Linotype" w:hAnsi="Palatino Linotype"/>
          <w:sz w:val="24"/>
          <w:szCs w:val="24"/>
        </w:rPr>
      </w:pPr>
    </w:p>
    <w:p w:rsidR="008F5DBA" w:rsidRPr="004F133A" w:rsidRDefault="008F5DBA" w:rsidP="007663FB">
      <w:pPr>
        <w:numPr>
          <w:ilvl w:val="2"/>
          <w:numId w:val="15"/>
        </w:numPr>
        <w:spacing w:after="0" w:line="240" w:lineRule="auto"/>
        <w:rPr>
          <w:rFonts w:ascii="Palatino Linotype" w:hAnsi="Palatino Linotype"/>
          <w:b/>
          <w:sz w:val="24"/>
          <w:szCs w:val="24"/>
        </w:rPr>
      </w:pPr>
      <w:r w:rsidRPr="00B52498">
        <w:rPr>
          <w:rFonts w:ascii="Palatino Linotype" w:hAnsi="Palatino Linotype"/>
          <w:b/>
          <w:sz w:val="24"/>
          <w:szCs w:val="24"/>
        </w:rPr>
        <w:t>Tengelyek, tengelykötések, csapágyak, csapágyazások</w:t>
      </w:r>
      <w:r w:rsidRPr="000E120B">
        <w:rPr>
          <w:rFonts w:ascii="Palatino Linotype" w:hAnsi="Palatino Linotype"/>
          <w:b/>
          <w:sz w:val="24"/>
          <w:szCs w:val="24"/>
        </w:rPr>
        <w:tab/>
      </w:r>
      <w:r w:rsidRPr="000D5F86">
        <w:rPr>
          <w:rFonts w:ascii="Palatino Linotype" w:hAnsi="Palatino Linotype"/>
          <w:b/>
          <w:i/>
          <w:sz w:val="24"/>
          <w:szCs w:val="24"/>
        </w:rPr>
        <w:t>18 óra/14 óra</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Tengelyek, csapok feladata, csoportosítása, kialakítása</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Tengelyek kenése</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Tengelykötés sikló-, íves-, fészkes-, hornyos-retesszel</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Tengelykötés lapos, nyerges, fészkes, hornyos ékkel</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Bordás tengelyek és agyak, jelképes ábrázolása</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Tengelyek alkalmazása, szerelési szabályai</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Tengelyek igénybevétele, anyaga, gyártása</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Tengelyek ábrázolása, mérethálózat készítése</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Tengelyek, csapágyak illesztési, tűrési értékei</w:t>
      </w:r>
      <w:r>
        <w:rPr>
          <w:rFonts w:ascii="Palatino Linotype" w:hAnsi="Palatino Linotype"/>
          <w:sz w:val="24"/>
          <w:szCs w:val="24"/>
        </w:rPr>
        <w:t>.</w:t>
      </w:r>
    </w:p>
    <w:p w:rsidR="008F5DBA" w:rsidRDefault="008F5DBA" w:rsidP="002072D3">
      <w:pPr>
        <w:spacing w:after="0" w:line="240" w:lineRule="auto"/>
        <w:ind w:left="540"/>
        <w:jc w:val="both"/>
        <w:rPr>
          <w:rFonts w:ascii="Palatino Linotype" w:hAnsi="Palatino Linotype"/>
          <w:sz w:val="24"/>
          <w:szCs w:val="24"/>
        </w:rPr>
      </w:pPr>
      <w:r w:rsidRPr="00DD038E">
        <w:rPr>
          <w:rFonts w:ascii="Palatino Linotype" w:hAnsi="Palatino Linotype"/>
          <w:sz w:val="24"/>
          <w:szCs w:val="24"/>
        </w:rPr>
        <w:t>Csapágyak osztályozása, csoportosítása, feladata, alkalmazása (radiális, axiális, radiax)</w:t>
      </w:r>
      <w:r>
        <w:rPr>
          <w:rFonts w:ascii="Palatino Linotype" w:hAnsi="Palatino Linotype"/>
          <w:sz w:val="24"/>
          <w:szCs w:val="24"/>
        </w:rPr>
        <w:t>.</w:t>
      </w:r>
    </w:p>
    <w:p w:rsidR="008F5DBA" w:rsidRDefault="008F5DBA" w:rsidP="002072D3">
      <w:pPr>
        <w:spacing w:after="0" w:line="240" w:lineRule="auto"/>
        <w:ind w:left="540"/>
        <w:jc w:val="both"/>
        <w:rPr>
          <w:rFonts w:ascii="Palatino Linotype" w:hAnsi="Palatino Linotype"/>
          <w:sz w:val="24"/>
          <w:szCs w:val="24"/>
        </w:rPr>
      </w:pPr>
      <w:r w:rsidRPr="00DD038E">
        <w:rPr>
          <w:rFonts w:ascii="Palatino Linotype" w:hAnsi="Palatino Linotype"/>
          <w:sz w:val="24"/>
          <w:szCs w:val="24"/>
        </w:rPr>
        <w:t>Siklócsapágyak feladata, fajtái, elemei, kenése, osztott és osztatlan csa</w:t>
      </w:r>
      <w:r w:rsidRPr="00DD038E">
        <w:rPr>
          <w:rFonts w:ascii="Palatino Linotype" w:hAnsi="Palatino Linotype"/>
          <w:sz w:val="24"/>
          <w:szCs w:val="24"/>
        </w:rPr>
        <w:t>p</w:t>
      </w:r>
      <w:r w:rsidRPr="00DD038E">
        <w:rPr>
          <w:rFonts w:ascii="Palatino Linotype" w:hAnsi="Palatino Linotype"/>
          <w:sz w:val="24"/>
          <w:szCs w:val="24"/>
        </w:rPr>
        <w:t>ágyak, persely-rögzítés módjai, anyaga</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Gördülőcsapágyak feladata, működése, szerkezete, alkalmazási ter</w:t>
      </w:r>
      <w:r w:rsidRPr="00DD038E">
        <w:rPr>
          <w:rFonts w:ascii="Palatino Linotype" w:hAnsi="Palatino Linotype"/>
          <w:sz w:val="24"/>
          <w:szCs w:val="24"/>
        </w:rPr>
        <w:t>ü</w:t>
      </w:r>
      <w:r w:rsidRPr="00DD038E">
        <w:rPr>
          <w:rFonts w:ascii="Palatino Linotype" w:hAnsi="Palatino Linotype"/>
          <w:sz w:val="24"/>
          <w:szCs w:val="24"/>
        </w:rPr>
        <w:t>letei:</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gördülőcsapágyak fajtái, fő méretei, szerelési és beépítési módjai,</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gördülőcsapágyak kiválasztásának szempontjai, csapágykat</w:t>
      </w:r>
      <w:r w:rsidRPr="00DD038E">
        <w:rPr>
          <w:rFonts w:ascii="Palatino Linotype" w:hAnsi="Palatino Linotype"/>
          <w:sz w:val="24"/>
          <w:szCs w:val="24"/>
        </w:rPr>
        <w:t>a</w:t>
      </w:r>
      <w:r w:rsidRPr="00DD038E">
        <w:rPr>
          <w:rFonts w:ascii="Palatino Linotype" w:hAnsi="Palatino Linotype"/>
          <w:sz w:val="24"/>
          <w:szCs w:val="24"/>
        </w:rPr>
        <w:t>lógus használata,</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gördülőcsapágyak kenési módjai, tömítési megoldások</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Csapágyszerelés szerszámai, készülékei</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Szabadonfutók</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Csapágyak szerelési előírásai</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Csapágykatalógusok használata</w:t>
      </w:r>
      <w:r>
        <w:rPr>
          <w:rFonts w:ascii="Palatino Linotype" w:hAnsi="Palatino Linotype"/>
          <w:sz w:val="24"/>
          <w:szCs w:val="24"/>
        </w:rPr>
        <w:t>.</w:t>
      </w:r>
    </w:p>
    <w:p w:rsidR="008F5DBA" w:rsidRDefault="008F5DBA" w:rsidP="00C948F6">
      <w:pPr>
        <w:spacing w:after="0" w:line="240" w:lineRule="auto"/>
        <w:ind w:firstLine="540"/>
        <w:rPr>
          <w:rFonts w:ascii="Palatino Linotype" w:hAnsi="Palatino Linotype"/>
          <w:sz w:val="24"/>
          <w:szCs w:val="24"/>
        </w:rPr>
      </w:pPr>
    </w:p>
    <w:p w:rsidR="008F5DBA" w:rsidRPr="004F133A" w:rsidRDefault="008F5DBA" w:rsidP="007663FB">
      <w:pPr>
        <w:numPr>
          <w:ilvl w:val="2"/>
          <w:numId w:val="15"/>
        </w:numPr>
        <w:spacing w:after="0" w:line="240" w:lineRule="auto"/>
        <w:rPr>
          <w:rFonts w:ascii="Palatino Linotype" w:hAnsi="Palatino Linotype"/>
          <w:b/>
          <w:sz w:val="24"/>
          <w:szCs w:val="24"/>
        </w:rPr>
      </w:pPr>
      <w:r w:rsidRPr="004841DF">
        <w:rPr>
          <w:rFonts w:ascii="Palatino Linotype" w:hAnsi="Palatino Linotype"/>
          <w:b/>
          <w:sz w:val="24"/>
          <w:szCs w:val="24"/>
        </w:rPr>
        <w:t>Rugók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4 óra/2 óra</w:t>
      </w:r>
    </w:p>
    <w:p w:rsidR="008F5DBA" w:rsidRPr="00DD038E"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Rugók kialakítása, alkalmazási területei, jelképes ábrázolásuk</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Rugók fajtái, anyagai</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Rugók terhelése</w:t>
      </w:r>
      <w:r>
        <w:rPr>
          <w:rFonts w:ascii="Palatino Linotype" w:hAnsi="Palatino Linotype"/>
          <w:sz w:val="24"/>
          <w:szCs w:val="24"/>
        </w:rPr>
        <w:t>.</w:t>
      </w:r>
    </w:p>
    <w:p w:rsidR="008F5DBA" w:rsidRDefault="008F5DBA" w:rsidP="002072D3">
      <w:pPr>
        <w:spacing w:after="0" w:line="240" w:lineRule="auto"/>
        <w:ind w:left="540"/>
        <w:jc w:val="both"/>
        <w:rPr>
          <w:rFonts w:ascii="Palatino Linotype" w:hAnsi="Palatino Linotype"/>
          <w:sz w:val="24"/>
          <w:szCs w:val="24"/>
        </w:rPr>
      </w:pPr>
      <w:r w:rsidRPr="00DD038E">
        <w:rPr>
          <w:rFonts w:ascii="Palatino Linotype" w:hAnsi="Palatino Linotype"/>
          <w:sz w:val="24"/>
          <w:szCs w:val="24"/>
        </w:rPr>
        <w:t>Gumirugók, hidraulikus, pneumatikus, hidro-pneumatikus rugózás kialakít</w:t>
      </w:r>
      <w:r w:rsidRPr="00DD038E">
        <w:rPr>
          <w:rFonts w:ascii="Palatino Linotype" w:hAnsi="Palatino Linotype"/>
          <w:sz w:val="24"/>
          <w:szCs w:val="24"/>
        </w:rPr>
        <w:t>á</w:t>
      </w:r>
      <w:r w:rsidRPr="00DD038E">
        <w:rPr>
          <w:rFonts w:ascii="Palatino Linotype" w:hAnsi="Palatino Linotype"/>
          <w:sz w:val="24"/>
          <w:szCs w:val="24"/>
        </w:rPr>
        <w:t>sa, alkalmazási területei, ábrázolás szabályai</w:t>
      </w:r>
      <w:r>
        <w:rPr>
          <w:rFonts w:ascii="Palatino Linotype" w:hAnsi="Palatino Linotype"/>
          <w:sz w:val="24"/>
          <w:szCs w:val="24"/>
        </w:rPr>
        <w:t>.</w:t>
      </w:r>
    </w:p>
    <w:p w:rsidR="008F5DBA" w:rsidRDefault="008F5DBA" w:rsidP="00C948F6">
      <w:pPr>
        <w:spacing w:after="0" w:line="240" w:lineRule="auto"/>
        <w:ind w:firstLine="540"/>
        <w:rPr>
          <w:rFonts w:ascii="Palatino Linotype" w:hAnsi="Palatino Linotype"/>
          <w:sz w:val="24"/>
          <w:szCs w:val="24"/>
        </w:rPr>
      </w:pPr>
    </w:p>
    <w:p w:rsidR="008F5DBA" w:rsidRPr="004F133A" w:rsidRDefault="008F5DBA" w:rsidP="007663FB">
      <w:pPr>
        <w:numPr>
          <w:ilvl w:val="2"/>
          <w:numId w:val="15"/>
        </w:numPr>
        <w:spacing w:after="0" w:line="240" w:lineRule="auto"/>
        <w:rPr>
          <w:rFonts w:ascii="Palatino Linotype" w:hAnsi="Palatino Linotype"/>
          <w:b/>
          <w:sz w:val="24"/>
          <w:szCs w:val="24"/>
        </w:rPr>
      </w:pPr>
      <w:r w:rsidRPr="004841DF">
        <w:rPr>
          <w:rFonts w:ascii="Palatino Linotype" w:hAnsi="Palatino Linotype"/>
          <w:b/>
          <w:sz w:val="24"/>
          <w:szCs w:val="24"/>
        </w:rPr>
        <w:t>Tengelykapcsolók, fékek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14 óra/8 óra</w:t>
      </w:r>
    </w:p>
    <w:p w:rsidR="008F5DBA" w:rsidRPr="00DD038E"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Tengelykapcsolók feladata, típusai:</w:t>
      </w:r>
    </w:p>
    <w:p w:rsidR="008F5DBA" w:rsidRPr="00DD038E"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merev, kiegyenlítő, rugalmas, biztonsági, oldható tengelykapcsolók,</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szabadonfutó ki</w:t>
      </w:r>
      <w:r>
        <w:rPr>
          <w:rFonts w:ascii="Palatino Linotype" w:hAnsi="Palatino Linotype"/>
          <w:sz w:val="24"/>
          <w:szCs w:val="24"/>
        </w:rPr>
        <w:t>alakítása, alkalmazási területe.</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Te</w:t>
      </w:r>
      <w:r>
        <w:rPr>
          <w:rFonts w:ascii="Palatino Linotype" w:hAnsi="Palatino Linotype"/>
          <w:sz w:val="24"/>
          <w:szCs w:val="24"/>
        </w:rPr>
        <w:t>ngelykapcsolók méretezési elvei.</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Tengelyek igénybevételi ábrái</w:t>
      </w:r>
      <w:r>
        <w:rPr>
          <w:rFonts w:ascii="Palatino Linotype" w:hAnsi="Palatino Linotype"/>
          <w:sz w:val="24"/>
          <w:szCs w:val="24"/>
        </w:rPr>
        <w:t>.</w:t>
      </w:r>
    </w:p>
    <w:p w:rsidR="008F5DBA" w:rsidRPr="00DD038E"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Tengelykapcsolók feladatai, osztályozása, típusai, felhasználása, méretezése:</w:t>
      </w:r>
    </w:p>
    <w:p w:rsidR="008F5DBA" w:rsidRPr="00DD038E" w:rsidRDefault="008F5DBA" w:rsidP="002072D3">
      <w:pPr>
        <w:spacing w:after="0" w:line="240" w:lineRule="auto"/>
        <w:ind w:left="540"/>
        <w:jc w:val="both"/>
        <w:rPr>
          <w:rFonts w:ascii="Palatino Linotype" w:hAnsi="Palatino Linotype"/>
          <w:sz w:val="24"/>
          <w:szCs w:val="24"/>
        </w:rPr>
      </w:pPr>
      <w:r w:rsidRPr="00DD038E">
        <w:rPr>
          <w:rFonts w:ascii="Palatino Linotype" w:hAnsi="Palatino Linotype"/>
          <w:sz w:val="24"/>
          <w:szCs w:val="24"/>
        </w:rPr>
        <w:t>- merev, kiegyenlítő, rugalmas, biztonsági, tengelykapcsolók szerkezeti kialakítása, alkalmazása, szilárdságtani méretezése,</w:t>
      </w:r>
    </w:p>
    <w:p w:rsidR="008F5DBA" w:rsidRPr="00DD038E"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röpsúlyos tengelykapcsolók kialakítása, alkalmazása,</w:t>
      </w:r>
    </w:p>
    <w:p w:rsidR="008F5DBA" w:rsidRPr="00DD038E"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oldható tengelykapcsolók szerkezeti kialakítása, szilárdságtani méretezése,</w:t>
      </w:r>
    </w:p>
    <w:p w:rsidR="008F5DBA" w:rsidRPr="00DD038E"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rugalmas tengelykapcsolók szerkezeti kialakítása, szilárdságtani méretezése,</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súrlódó tengelykapcsolók fajtái, szerkezeti felépítése, méretezése</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Hidrodinamikus tengelykapcsolók</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Tengelykapcsolók ábrázolása</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Mezőgazdasági gépeken alkalmazott tengelykapcsolók</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Szalagfékek szerkezeti kialakítása, ábrázolása, alkalmazása</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Külsőpofás fékek szerkezeti kialakítása, ábrázolása, alkalmazása</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Belső pofás fékek szerkezeti kialakítása, ábrázolása, alkalmazása</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Tárcsás fékek szerkezeti kialakítása, ábrázolása, alkalmazása</w:t>
      </w:r>
      <w:r>
        <w:rPr>
          <w:rFonts w:ascii="Palatino Linotype" w:hAnsi="Palatino Linotype"/>
          <w:sz w:val="24"/>
          <w:szCs w:val="24"/>
        </w:rPr>
        <w:t>.</w:t>
      </w:r>
    </w:p>
    <w:p w:rsidR="008F5DBA" w:rsidRDefault="008F5DBA" w:rsidP="004841DF">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Fékműködtető szerkezetek (mechanikus, hidraulikus, légfék)</w:t>
      </w:r>
      <w:r>
        <w:rPr>
          <w:rFonts w:ascii="Palatino Linotype" w:hAnsi="Palatino Linotype"/>
          <w:sz w:val="24"/>
          <w:szCs w:val="24"/>
        </w:rPr>
        <w:t>.</w:t>
      </w:r>
    </w:p>
    <w:p w:rsidR="008F5DBA" w:rsidRDefault="008F5DBA" w:rsidP="00C948F6">
      <w:pPr>
        <w:spacing w:after="0" w:line="240" w:lineRule="auto"/>
        <w:ind w:firstLine="540"/>
        <w:rPr>
          <w:rFonts w:ascii="Palatino Linotype" w:hAnsi="Palatino Linotype"/>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Pr>
          <w:rFonts w:ascii="Palatino Linotype" w:hAnsi="Palatino Linotype"/>
          <w:b/>
          <w:sz w:val="24"/>
          <w:szCs w:val="24"/>
        </w:rPr>
        <w:t>Vezetékelemek és kötéseik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8 óra/6 óra</w:t>
      </w:r>
    </w:p>
    <w:p w:rsidR="008F5DBA"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Tartályok kialakítása és alkalmazási területei</w:t>
      </w:r>
      <w:r>
        <w:rPr>
          <w:rFonts w:ascii="Palatino Linotype" w:hAnsi="Palatino Linotype"/>
          <w:sz w:val="24"/>
          <w:szCs w:val="24"/>
        </w:rPr>
        <w:t>.</w:t>
      </w:r>
    </w:p>
    <w:p w:rsidR="008F5DBA"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Tartályok méretezésének alapelvei</w:t>
      </w:r>
      <w:r>
        <w:rPr>
          <w:rFonts w:ascii="Palatino Linotype" w:hAnsi="Palatino Linotype"/>
          <w:sz w:val="24"/>
          <w:szCs w:val="24"/>
        </w:rPr>
        <w:t>.</w:t>
      </w:r>
    </w:p>
    <w:p w:rsidR="008F5DBA"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Tartályok készítésének technológiai előírásai</w:t>
      </w:r>
      <w:r>
        <w:rPr>
          <w:rFonts w:ascii="Palatino Linotype" w:hAnsi="Palatino Linotype"/>
          <w:sz w:val="24"/>
          <w:szCs w:val="24"/>
        </w:rPr>
        <w:t>.</w:t>
      </w:r>
    </w:p>
    <w:p w:rsidR="008F5DBA" w:rsidRDefault="008F5DBA" w:rsidP="002072D3">
      <w:pPr>
        <w:spacing w:after="0" w:line="240" w:lineRule="auto"/>
        <w:ind w:left="540"/>
        <w:jc w:val="both"/>
        <w:rPr>
          <w:rFonts w:ascii="Palatino Linotype" w:hAnsi="Palatino Linotype"/>
          <w:sz w:val="24"/>
          <w:szCs w:val="24"/>
        </w:rPr>
      </w:pPr>
      <w:r w:rsidRPr="00DD038E">
        <w:rPr>
          <w:rFonts w:ascii="Palatino Linotype" w:hAnsi="Palatino Linotype"/>
          <w:sz w:val="24"/>
          <w:szCs w:val="24"/>
        </w:rPr>
        <w:t>Csövek fajtái, alkalmazási területei, anyagai (acél, öntöttvas, műanyag, eternit, réz, alumínium)</w:t>
      </w:r>
      <w:r>
        <w:rPr>
          <w:rFonts w:ascii="Palatino Linotype" w:hAnsi="Palatino Linotype"/>
          <w:sz w:val="24"/>
          <w:szCs w:val="24"/>
        </w:rPr>
        <w:t>.</w:t>
      </w:r>
    </w:p>
    <w:p w:rsidR="008F5DBA" w:rsidRDefault="008F5DBA" w:rsidP="002072D3">
      <w:pPr>
        <w:spacing w:after="0" w:line="240" w:lineRule="auto"/>
        <w:ind w:left="540"/>
        <w:jc w:val="both"/>
        <w:rPr>
          <w:rFonts w:ascii="Palatino Linotype" w:hAnsi="Palatino Linotype"/>
          <w:sz w:val="24"/>
          <w:szCs w:val="24"/>
        </w:rPr>
      </w:pPr>
      <w:r w:rsidRPr="00DD038E">
        <w:rPr>
          <w:rFonts w:ascii="Palatino Linotype" w:hAnsi="Palatino Linotype"/>
          <w:sz w:val="24"/>
          <w:szCs w:val="24"/>
        </w:rPr>
        <w:t>Csőkötések (</w:t>
      </w:r>
      <w:r>
        <w:rPr>
          <w:rFonts w:ascii="Palatino Linotype" w:hAnsi="Palatino Linotype"/>
          <w:sz w:val="24"/>
          <w:szCs w:val="24"/>
        </w:rPr>
        <w:t xml:space="preserve">pl. </w:t>
      </w:r>
      <w:r w:rsidRPr="00DD038E">
        <w:rPr>
          <w:rFonts w:ascii="Palatino Linotype" w:hAnsi="Palatino Linotype"/>
          <w:sz w:val="24"/>
          <w:szCs w:val="24"/>
        </w:rPr>
        <w:t>tokos, karimás, karmantyús, hollandi-anyás, hegesztett, r</w:t>
      </w:r>
      <w:r w:rsidRPr="00DD038E">
        <w:rPr>
          <w:rFonts w:ascii="Palatino Linotype" w:hAnsi="Palatino Linotype"/>
          <w:sz w:val="24"/>
          <w:szCs w:val="24"/>
        </w:rPr>
        <w:t>a</w:t>
      </w:r>
      <w:r w:rsidRPr="00DD038E">
        <w:rPr>
          <w:rFonts w:ascii="Palatino Linotype" w:hAnsi="Palatino Linotype"/>
          <w:sz w:val="24"/>
          <w:szCs w:val="24"/>
        </w:rPr>
        <w:t>gasztott, bajonettzáras, Perrot, hidroflex, simplex, Gibault)</w:t>
      </w:r>
      <w:r>
        <w:rPr>
          <w:rFonts w:ascii="Palatino Linotype" w:hAnsi="Palatino Linotype"/>
          <w:sz w:val="24"/>
          <w:szCs w:val="24"/>
        </w:rPr>
        <w:t>.</w:t>
      </w:r>
    </w:p>
    <w:p w:rsidR="008F5DBA"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Csőidomok (</w:t>
      </w:r>
      <w:r>
        <w:rPr>
          <w:rFonts w:ascii="Palatino Linotype" w:hAnsi="Palatino Linotype"/>
          <w:sz w:val="24"/>
          <w:szCs w:val="24"/>
        </w:rPr>
        <w:t xml:space="preserve">pl. </w:t>
      </w:r>
      <w:r w:rsidRPr="00DD038E">
        <w:rPr>
          <w:rFonts w:ascii="Palatino Linotype" w:hAnsi="Palatino Linotype"/>
          <w:sz w:val="24"/>
          <w:szCs w:val="24"/>
        </w:rPr>
        <w:t>könyök, ív, elágazás, szűkítő, nadrágcső, végzárók)</w:t>
      </w:r>
      <w:r>
        <w:rPr>
          <w:rFonts w:ascii="Palatino Linotype" w:hAnsi="Palatino Linotype"/>
          <w:sz w:val="24"/>
          <w:szCs w:val="24"/>
        </w:rPr>
        <w:t>.</w:t>
      </w:r>
    </w:p>
    <w:p w:rsidR="008F5DBA"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Csőarmatúrák: csőkiegyenlítők, csapok, szelepek, tolózárak felépítése, működése</w:t>
      </w:r>
      <w:r>
        <w:rPr>
          <w:rFonts w:ascii="Palatino Linotype" w:hAnsi="Palatino Linotype"/>
          <w:sz w:val="24"/>
          <w:szCs w:val="24"/>
        </w:rPr>
        <w:t>.</w:t>
      </w:r>
    </w:p>
    <w:p w:rsidR="008F5DBA" w:rsidRDefault="008F5DBA" w:rsidP="002072D3">
      <w:pPr>
        <w:spacing w:after="0" w:line="240" w:lineRule="auto"/>
        <w:ind w:left="540"/>
        <w:jc w:val="both"/>
        <w:rPr>
          <w:rFonts w:ascii="Palatino Linotype" w:hAnsi="Palatino Linotype"/>
          <w:sz w:val="24"/>
          <w:szCs w:val="24"/>
        </w:rPr>
      </w:pPr>
      <w:r w:rsidRPr="00DD038E">
        <w:rPr>
          <w:rFonts w:ascii="Palatino Linotype" w:hAnsi="Palatino Linotype"/>
          <w:sz w:val="24"/>
          <w:szCs w:val="24"/>
        </w:rPr>
        <w:t>Önműködő szelepek szerkezete, alkalmazása (</w:t>
      </w:r>
      <w:r>
        <w:rPr>
          <w:rFonts w:ascii="Palatino Linotype" w:hAnsi="Palatino Linotype"/>
          <w:sz w:val="24"/>
          <w:szCs w:val="24"/>
        </w:rPr>
        <w:t xml:space="preserve">pl. </w:t>
      </w:r>
      <w:r w:rsidRPr="00DD038E">
        <w:rPr>
          <w:rFonts w:ascii="Palatino Linotype" w:hAnsi="Palatino Linotype"/>
          <w:sz w:val="24"/>
          <w:szCs w:val="24"/>
        </w:rPr>
        <w:t>golyós, visszacsapó, biztonsági, nyomáscsökkentő, lábszelep)</w:t>
      </w:r>
      <w:r>
        <w:rPr>
          <w:rFonts w:ascii="Palatino Linotype" w:hAnsi="Palatino Linotype"/>
          <w:sz w:val="24"/>
          <w:szCs w:val="24"/>
        </w:rPr>
        <w:t>.</w:t>
      </w:r>
    </w:p>
    <w:p w:rsidR="008F5DBA" w:rsidRDefault="008F5DBA" w:rsidP="00C948F6">
      <w:pPr>
        <w:spacing w:after="0" w:line="240" w:lineRule="auto"/>
        <w:ind w:firstLine="540"/>
        <w:rPr>
          <w:rFonts w:ascii="Palatino Linotype" w:hAnsi="Palatino Linotype"/>
          <w:sz w:val="24"/>
          <w:szCs w:val="24"/>
        </w:rPr>
      </w:pPr>
    </w:p>
    <w:p w:rsidR="008F5DBA" w:rsidRPr="004F133A" w:rsidRDefault="008F5DBA" w:rsidP="007663FB">
      <w:pPr>
        <w:numPr>
          <w:ilvl w:val="2"/>
          <w:numId w:val="15"/>
        </w:numPr>
        <w:spacing w:after="0" w:line="240" w:lineRule="auto"/>
        <w:rPr>
          <w:rFonts w:ascii="Palatino Linotype" w:hAnsi="Palatino Linotype"/>
          <w:b/>
          <w:sz w:val="24"/>
          <w:szCs w:val="24"/>
        </w:rPr>
      </w:pPr>
      <w:r w:rsidRPr="00DF5CDD">
        <w:rPr>
          <w:rFonts w:ascii="Palatino Linotype" w:hAnsi="Palatino Linotype"/>
          <w:b/>
          <w:sz w:val="24"/>
          <w:szCs w:val="24"/>
        </w:rPr>
        <w:t>Hajtások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14 óra/8 óra</w:t>
      </w:r>
    </w:p>
    <w:p w:rsidR="008F5DBA"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Laposszíj-hajtás feladata, szerkezeti kialakítása, elrendezése, üzemi jellemzői</w:t>
      </w:r>
    </w:p>
    <w:p w:rsidR="008F5DBA"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Szíjak végtelenítése, csúszás, nyomaték átvitele, méretezés</w:t>
      </w:r>
    </w:p>
    <w:p w:rsidR="008F5DBA"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Ékszíjhajtás feladata, szerkezeti kialakítása, méretezése</w:t>
      </w:r>
    </w:p>
    <w:p w:rsidR="008F5DBA"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Ékszíj szerkezete, ékszíjtá</w:t>
      </w:r>
      <w:r w:rsidRPr="00DD038E">
        <w:rPr>
          <w:rFonts w:ascii="Palatino Linotype" w:hAnsi="Palatino Linotype"/>
          <w:sz w:val="24"/>
          <w:szCs w:val="24"/>
        </w:rPr>
        <w:t>r</w:t>
      </w:r>
      <w:r w:rsidRPr="00DD038E">
        <w:rPr>
          <w:rFonts w:ascii="Palatino Linotype" w:hAnsi="Palatino Linotype"/>
          <w:sz w:val="24"/>
          <w:szCs w:val="24"/>
        </w:rPr>
        <w:t>csák, különleges ékszíjhajtások alkalmazása</w:t>
      </w:r>
    </w:p>
    <w:p w:rsidR="008F5DBA"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Variátorok kialakítása, alkalmazása</w:t>
      </w:r>
    </w:p>
    <w:p w:rsidR="008F5DBA"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Dörzshajtás kialakítása, alkalmazása</w:t>
      </w:r>
    </w:p>
    <w:p w:rsidR="008F5DBA" w:rsidRDefault="008F5DBA" w:rsidP="002072D3">
      <w:pPr>
        <w:spacing w:after="0" w:line="240" w:lineRule="auto"/>
        <w:ind w:left="540"/>
        <w:jc w:val="both"/>
        <w:rPr>
          <w:rFonts w:ascii="Palatino Linotype" w:hAnsi="Palatino Linotype"/>
          <w:sz w:val="24"/>
          <w:szCs w:val="24"/>
        </w:rPr>
      </w:pPr>
      <w:r w:rsidRPr="00DD038E">
        <w:rPr>
          <w:rFonts w:ascii="Palatino Linotype" w:hAnsi="Palatino Linotype"/>
          <w:sz w:val="24"/>
          <w:szCs w:val="24"/>
        </w:rPr>
        <w:t>Lánchajtások feladata, alkalmazása, lánctípusok, lánckerekek fajtái, lán</w:t>
      </w:r>
      <w:r w:rsidRPr="00DD038E">
        <w:rPr>
          <w:rFonts w:ascii="Palatino Linotype" w:hAnsi="Palatino Linotype"/>
          <w:sz w:val="24"/>
          <w:szCs w:val="24"/>
        </w:rPr>
        <w:t>c</w:t>
      </w:r>
      <w:r w:rsidRPr="00DD038E">
        <w:rPr>
          <w:rFonts w:ascii="Palatino Linotype" w:hAnsi="Palatino Linotype"/>
          <w:sz w:val="24"/>
          <w:szCs w:val="24"/>
        </w:rPr>
        <w:t>hajtás szerkezete, kezelése, üzemi jellemzői</w:t>
      </w:r>
    </w:p>
    <w:p w:rsidR="008F5DBA" w:rsidRPr="00DD038E"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Fogaskerék hajtások:</w:t>
      </w:r>
    </w:p>
    <w:p w:rsidR="008F5DBA" w:rsidRPr="00DD038E"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alkalmazási területei,</w:t>
      </w:r>
    </w:p>
    <w:p w:rsidR="008F5DBA" w:rsidRPr="00DD038E"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módosítás,</w:t>
      </w:r>
    </w:p>
    <w:p w:rsidR="008F5DBA" w:rsidRPr="00DD038E"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fogaskerekek geometriai méretei,</w:t>
      </w:r>
    </w:p>
    <w:p w:rsidR="008F5DBA" w:rsidRPr="00DD038E"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fogazás alapösszefüggései,</w:t>
      </w:r>
    </w:p>
    <w:p w:rsidR="008F5DBA" w:rsidRPr="00DD038E"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fogaskerekek kialakítása, gyártása,</w:t>
      </w:r>
    </w:p>
    <w:p w:rsidR="008F5DBA" w:rsidRPr="00DD038E"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homlok-fogaskerekes hajtások,</w:t>
      </w:r>
    </w:p>
    <w:p w:rsidR="008F5DBA" w:rsidRPr="00DD038E"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kúpfogaskerekes hajtások,</w:t>
      </w:r>
    </w:p>
    <w:p w:rsidR="008F5DBA" w:rsidRPr="00DD038E"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csigahajtás és alkalmazása,</w:t>
      </w:r>
    </w:p>
    <w:p w:rsidR="008F5DBA" w:rsidRPr="00DD038E"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kilincsművek,</w:t>
      </w:r>
    </w:p>
    <w:p w:rsidR="008F5DBA"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 hajtóművek kialakítása, kezelése, beállítása, karbantartása</w:t>
      </w:r>
      <w:r>
        <w:rPr>
          <w:rFonts w:ascii="Palatino Linotype" w:hAnsi="Palatino Linotype"/>
          <w:sz w:val="24"/>
          <w:szCs w:val="24"/>
        </w:rPr>
        <w:t>.</w:t>
      </w:r>
    </w:p>
    <w:p w:rsidR="008F5DBA"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Csigahajtás, kilincsműves hajtások</w:t>
      </w:r>
      <w:r>
        <w:rPr>
          <w:rFonts w:ascii="Palatino Linotype" w:hAnsi="Palatino Linotype"/>
          <w:sz w:val="24"/>
          <w:szCs w:val="24"/>
        </w:rPr>
        <w:t>.</w:t>
      </w:r>
    </w:p>
    <w:p w:rsidR="008F5DBA"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Szíjtárcsák jellemzői, anyag kialakítás, rögzítés a tengelyen</w:t>
      </w:r>
      <w:r>
        <w:rPr>
          <w:rFonts w:ascii="Palatino Linotype" w:hAnsi="Palatino Linotype"/>
          <w:sz w:val="24"/>
          <w:szCs w:val="24"/>
        </w:rPr>
        <w:t>.</w:t>
      </w:r>
    </w:p>
    <w:p w:rsidR="008F5DBA"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Üzemi jellemzők</w:t>
      </w:r>
      <w:r>
        <w:rPr>
          <w:rFonts w:ascii="Palatino Linotype" w:hAnsi="Palatino Linotype"/>
          <w:sz w:val="24"/>
          <w:szCs w:val="24"/>
        </w:rPr>
        <w:t>.</w:t>
      </w:r>
    </w:p>
    <w:p w:rsidR="008F5DBA"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Forgattyús és kulisszás hajtóművek</w:t>
      </w:r>
      <w:r>
        <w:rPr>
          <w:rFonts w:ascii="Palatino Linotype" w:hAnsi="Palatino Linotype"/>
          <w:sz w:val="24"/>
          <w:szCs w:val="24"/>
        </w:rPr>
        <w:t>.</w:t>
      </w:r>
    </w:p>
    <w:p w:rsidR="008F5DBA" w:rsidRDefault="008F5DBA" w:rsidP="00DF5CDD">
      <w:pPr>
        <w:spacing w:after="0" w:line="240" w:lineRule="auto"/>
        <w:ind w:firstLine="540"/>
        <w:jc w:val="both"/>
        <w:rPr>
          <w:rFonts w:ascii="Palatino Linotype" w:hAnsi="Palatino Linotype"/>
          <w:sz w:val="24"/>
          <w:szCs w:val="24"/>
        </w:rPr>
      </w:pPr>
    </w:p>
    <w:p w:rsidR="008F5DBA" w:rsidRPr="004F133A" w:rsidRDefault="008F5DBA" w:rsidP="007663FB">
      <w:pPr>
        <w:numPr>
          <w:ilvl w:val="2"/>
          <w:numId w:val="15"/>
        </w:numPr>
        <w:spacing w:after="0" w:line="240" w:lineRule="auto"/>
        <w:rPr>
          <w:rFonts w:ascii="Palatino Linotype" w:hAnsi="Palatino Linotype"/>
          <w:b/>
          <w:sz w:val="24"/>
          <w:szCs w:val="24"/>
        </w:rPr>
      </w:pPr>
      <w:r w:rsidRPr="00DF5CDD">
        <w:rPr>
          <w:rFonts w:ascii="Palatino Linotype" w:hAnsi="Palatino Linotype"/>
          <w:b/>
          <w:sz w:val="24"/>
          <w:szCs w:val="24"/>
        </w:rPr>
        <w:t>Statikai alapfogalmak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10 óra/8 óra</w:t>
      </w:r>
    </w:p>
    <w:p w:rsidR="008F5DBA"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Erőrendszer, eredő erő, erő és erőpár fogalmának meghatározása</w:t>
      </w:r>
      <w:r>
        <w:rPr>
          <w:rFonts w:ascii="Palatino Linotype" w:hAnsi="Palatino Linotype"/>
          <w:sz w:val="24"/>
          <w:szCs w:val="24"/>
        </w:rPr>
        <w:t>.</w:t>
      </w:r>
    </w:p>
    <w:p w:rsidR="008F5DBA"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Forgatónyomaték értelmezése</w:t>
      </w:r>
      <w:r>
        <w:rPr>
          <w:rFonts w:ascii="Palatino Linotype" w:hAnsi="Palatino Linotype"/>
          <w:sz w:val="24"/>
          <w:szCs w:val="24"/>
        </w:rPr>
        <w:t>.</w:t>
      </w:r>
    </w:p>
    <w:p w:rsidR="008F5DBA"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Erő felbontása, erők eredő erővonala, párhuzamos erőrendszer eredője</w:t>
      </w:r>
      <w:r>
        <w:rPr>
          <w:rFonts w:ascii="Palatino Linotype" w:hAnsi="Palatino Linotype"/>
          <w:sz w:val="24"/>
          <w:szCs w:val="24"/>
        </w:rPr>
        <w:t>.</w:t>
      </w:r>
    </w:p>
    <w:p w:rsidR="008F5DBA"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A síkbeli erőrendszerek eredőjének meghatározása szerkesztéssel</w:t>
      </w:r>
      <w:r>
        <w:rPr>
          <w:rFonts w:ascii="Palatino Linotype" w:hAnsi="Palatino Linotype"/>
          <w:sz w:val="24"/>
          <w:szCs w:val="24"/>
        </w:rPr>
        <w:t>.</w:t>
      </w:r>
    </w:p>
    <w:p w:rsidR="008F5DBA"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Nyomatéki tétel</w:t>
      </w:r>
      <w:r>
        <w:rPr>
          <w:rFonts w:ascii="Palatino Linotype" w:hAnsi="Palatino Linotype"/>
          <w:sz w:val="24"/>
          <w:szCs w:val="24"/>
        </w:rPr>
        <w:t>.</w:t>
      </w:r>
    </w:p>
    <w:p w:rsidR="008F5DBA"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Nyomaték meghatározása a kötélsokszög rajzolásával</w:t>
      </w:r>
      <w:r>
        <w:rPr>
          <w:rFonts w:ascii="Palatino Linotype" w:hAnsi="Palatino Linotype"/>
          <w:sz w:val="24"/>
          <w:szCs w:val="24"/>
        </w:rPr>
        <w:t>.</w:t>
      </w:r>
    </w:p>
    <w:p w:rsidR="008F5DBA"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Megoszló terhelések eredője, szerkesztése</w:t>
      </w:r>
      <w:r>
        <w:rPr>
          <w:rFonts w:ascii="Palatino Linotype" w:hAnsi="Palatino Linotype"/>
          <w:sz w:val="24"/>
          <w:szCs w:val="24"/>
        </w:rPr>
        <w:t>.</w:t>
      </w:r>
    </w:p>
    <w:p w:rsidR="008F5DBA"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Súlypont meghatározása szerkesztéssel és számítással: síkidomok súlypontja</w:t>
      </w:r>
      <w:r>
        <w:rPr>
          <w:rFonts w:ascii="Palatino Linotype" w:hAnsi="Palatino Linotype"/>
          <w:sz w:val="24"/>
          <w:szCs w:val="24"/>
        </w:rPr>
        <w:t>.</w:t>
      </w:r>
    </w:p>
    <w:p w:rsidR="008F5DBA"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Stabilitás, az egyensúlyi helyzet</w:t>
      </w:r>
      <w:r>
        <w:rPr>
          <w:rFonts w:ascii="Palatino Linotype" w:hAnsi="Palatino Linotype"/>
          <w:sz w:val="24"/>
          <w:szCs w:val="24"/>
        </w:rPr>
        <w:t>.</w:t>
      </w:r>
    </w:p>
    <w:p w:rsidR="008F5DBA" w:rsidRDefault="008F5DBA" w:rsidP="00DF5CDD">
      <w:pPr>
        <w:spacing w:after="0" w:line="240" w:lineRule="auto"/>
        <w:ind w:firstLine="540"/>
        <w:jc w:val="both"/>
        <w:rPr>
          <w:rFonts w:ascii="Palatino Linotype" w:hAnsi="Palatino Linotype"/>
          <w:sz w:val="24"/>
          <w:szCs w:val="24"/>
        </w:rPr>
      </w:pPr>
      <w:r w:rsidRPr="00DD038E">
        <w:rPr>
          <w:rFonts w:ascii="Palatino Linotype" w:hAnsi="Palatino Linotype"/>
          <w:sz w:val="24"/>
          <w:szCs w:val="24"/>
        </w:rPr>
        <w:t>Egyensúlyi feladatok megoldása szerkesztéssel, számítással</w:t>
      </w:r>
      <w:r>
        <w:rPr>
          <w:rFonts w:ascii="Palatino Linotype" w:hAnsi="Palatino Linotype"/>
          <w:sz w:val="24"/>
          <w:szCs w:val="24"/>
        </w:rPr>
        <w:t>.</w:t>
      </w:r>
    </w:p>
    <w:p w:rsidR="008F5DBA" w:rsidRDefault="008F5DBA" w:rsidP="00C948F6">
      <w:pPr>
        <w:spacing w:after="0" w:line="240" w:lineRule="auto"/>
        <w:ind w:firstLine="540"/>
        <w:rPr>
          <w:rFonts w:ascii="Palatino Linotype" w:hAnsi="Palatino Linotype"/>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DF5CDD">
        <w:rPr>
          <w:rFonts w:ascii="Palatino Linotype" w:hAnsi="Palatino Linotype"/>
          <w:b/>
          <w:sz w:val="24"/>
          <w:szCs w:val="24"/>
        </w:rPr>
        <w:t>Tartók statikája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14 óra/8 óra</w:t>
      </w:r>
    </w:p>
    <w:p w:rsidR="008F5DBA" w:rsidRDefault="008F5DBA" w:rsidP="00DF5CDD">
      <w:pPr>
        <w:spacing w:after="0" w:line="240" w:lineRule="auto"/>
        <w:ind w:firstLine="540"/>
        <w:jc w:val="both"/>
        <w:rPr>
          <w:rFonts w:ascii="Palatino Linotype" w:hAnsi="Palatino Linotype"/>
          <w:sz w:val="24"/>
          <w:szCs w:val="24"/>
        </w:rPr>
      </w:pPr>
      <w:r>
        <w:rPr>
          <w:rFonts w:ascii="Palatino Linotype" w:hAnsi="Palatino Linotype"/>
          <w:sz w:val="24"/>
          <w:szCs w:val="24"/>
        </w:rPr>
        <w:t>Tartók fajtái, igénybevételek, erőhatások, egyensúlyi helyzet.</w:t>
      </w:r>
    </w:p>
    <w:p w:rsidR="008F5DBA" w:rsidRDefault="008F5DBA" w:rsidP="00DF5CDD">
      <w:pPr>
        <w:spacing w:after="0" w:line="240" w:lineRule="auto"/>
        <w:ind w:firstLine="540"/>
        <w:jc w:val="both"/>
        <w:rPr>
          <w:rFonts w:ascii="Palatino Linotype" w:hAnsi="Palatino Linotype"/>
          <w:sz w:val="24"/>
          <w:szCs w:val="24"/>
        </w:rPr>
      </w:pPr>
      <w:r>
        <w:rPr>
          <w:rFonts w:ascii="Palatino Linotype" w:hAnsi="Palatino Linotype"/>
          <w:sz w:val="24"/>
          <w:szCs w:val="24"/>
        </w:rPr>
        <w:t>Kéttámaszú tartó reakcióerőinek meghatározása szerkesztéssel és számítással.</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Kéttámaszú tartó veszélyes keresztmetszetének meghatározása szerkesztéssel és számítással (nyíróerő ábra).</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A hajlító nyomaték meghatározása szerkesztéssel és számítással (nyomatéki ábra).</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Megoszló erőrendszerrel terhelt kéttámaszú tartó reakcióerőinek, nyomatéki és nyíróerő ábrájának szerkesztése és számítása, kötélgörbe.</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Vegyes terhelésű kéttámaszú tartó és kéttámaszú konzolos tartó reakcióerőinek számítása, és nyomatéki, valamint nyíróerő ábráinak szerkesztése.</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Egyik végén befogott tartó reakcióerőinek, nyomatéki és nyíróerő ábrájának szerkesztése és számítása.</w:t>
      </w:r>
    </w:p>
    <w:p w:rsidR="008F5DBA" w:rsidRDefault="008F5DBA" w:rsidP="00C948F6">
      <w:pPr>
        <w:spacing w:after="0" w:line="240" w:lineRule="auto"/>
        <w:ind w:firstLine="540"/>
        <w:rPr>
          <w:rFonts w:ascii="Palatino Linotype" w:hAnsi="Palatino Linotype"/>
          <w:sz w:val="24"/>
          <w:szCs w:val="24"/>
        </w:rPr>
      </w:pPr>
    </w:p>
    <w:p w:rsidR="008F5DBA" w:rsidRPr="004F133A" w:rsidRDefault="008F5DBA" w:rsidP="007663FB">
      <w:pPr>
        <w:numPr>
          <w:ilvl w:val="2"/>
          <w:numId w:val="15"/>
        </w:numPr>
        <w:spacing w:after="0" w:line="240" w:lineRule="auto"/>
        <w:rPr>
          <w:rFonts w:ascii="Palatino Linotype" w:hAnsi="Palatino Linotype"/>
          <w:b/>
          <w:sz w:val="24"/>
          <w:szCs w:val="24"/>
        </w:rPr>
      </w:pPr>
      <w:r w:rsidRPr="00DF5CDD">
        <w:rPr>
          <w:rFonts w:ascii="Palatino Linotype" w:hAnsi="Palatino Linotype"/>
          <w:b/>
          <w:sz w:val="24"/>
          <w:szCs w:val="24"/>
        </w:rPr>
        <w:t>Szilárdságtan</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30 óra/28 óra</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S</w:t>
      </w:r>
      <w:r w:rsidRPr="00DD038E">
        <w:rPr>
          <w:rFonts w:ascii="Palatino Linotype" w:hAnsi="Palatino Linotype"/>
          <w:sz w:val="24"/>
          <w:szCs w:val="24"/>
        </w:rPr>
        <w:t>zilárdságtan fogalmának meghatározása</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DD038E">
        <w:rPr>
          <w:rFonts w:ascii="Palatino Linotype" w:hAnsi="Palatino Linotype"/>
          <w:sz w:val="24"/>
          <w:szCs w:val="24"/>
        </w:rPr>
        <w:t>Igénybevételi módok, az összetett igénybevételek következményei</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DD038E">
        <w:rPr>
          <w:rFonts w:ascii="Palatino Linotype" w:hAnsi="Palatino Linotype"/>
          <w:sz w:val="24"/>
          <w:szCs w:val="24"/>
        </w:rPr>
        <w:t>Vizsgálati eljárások: szakítóvizsgálat, feszültség- nyúlás diagram, a megnyúlás és fajlagos megnyúlás fogalma, számítása</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DD038E">
        <w:rPr>
          <w:rFonts w:ascii="Palatino Linotype" w:hAnsi="Palatino Linotype"/>
          <w:sz w:val="24"/>
          <w:szCs w:val="24"/>
        </w:rPr>
        <w:t>Az anyagra ható belső erők, a feszültség fogalma, különböző feszültségek jellemzése</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DD038E">
        <w:rPr>
          <w:rFonts w:ascii="Palatino Linotype" w:hAnsi="Palatino Linotype"/>
          <w:sz w:val="24"/>
          <w:szCs w:val="24"/>
        </w:rPr>
        <w:t>Hooke – törvény értelmezése, felhasználása</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DD038E">
        <w:rPr>
          <w:rFonts w:ascii="Palatino Linotype" w:hAnsi="Palatino Linotype"/>
          <w:sz w:val="24"/>
          <w:szCs w:val="24"/>
        </w:rPr>
        <w:t>Feszültségek és alakváltozások</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DD038E">
        <w:rPr>
          <w:rFonts w:ascii="Palatino Linotype" w:hAnsi="Palatino Linotype"/>
          <w:sz w:val="24"/>
          <w:szCs w:val="24"/>
        </w:rPr>
        <w:t>Húzó és nyomó igénybevételek, számítások, diagramok</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DD038E">
        <w:rPr>
          <w:rFonts w:ascii="Palatino Linotype" w:hAnsi="Palatino Linotype"/>
          <w:sz w:val="24"/>
          <w:szCs w:val="24"/>
        </w:rPr>
        <w:t>Dinamikus igénybevétel, a tartós szilárdság elve</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DD038E">
        <w:rPr>
          <w:rFonts w:ascii="Palatino Linotype" w:hAnsi="Palatino Linotype"/>
          <w:sz w:val="24"/>
          <w:szCs w:val="24"/>
        </w:rPr>
        <w:t>A felületi nyomás, palástnyomás</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Méretezés húzásra, nyomásra.</w:t>
      </w:r>
    </w:p>
    <w:p w:rsidR="008F5DBA" w:rsidRDefault="008F5DBA" w:rsidP="002072D3">
      <w:pPr>
        <w:spacing w:after="0" w:line="240" w:lineRule="auto"/>
        <w:ind w:left="567" w:hanging="27"/>
        <w:jc w:val="both"/>
        <w:rPr>
          <w:rFonts w:ascii="Palatino Linotype" w:hAnsi="Palatino Linotype"/>
          <w:sz w:val="24"/>
          <w:szCs w:val="24"/>
        </w:rPr>
      </w:pPr>
      <w:r w:rsidRPr="00DD038E">
        <w:rPr>
          <w:rFonts w:ascii="Palatino Linotype" w:hAnsi="Palatino Linotype"/>
          <w:sz w:val="24"/>
          <w:szCs w:val="24"/>
        </w:rPr>
        <w:t>Hajlításkor fellépő feszültségek és alakváltozások, méretezés hajlításra, alakváltozásra</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DD038E">
        <w:rPr>
          <w:rFonts w:ascii="Palatino Linotype" w:hAnsi="Palatino Linotype"/>
          <w:sz w:val="24"/>
          <w:szCs w:val="24"/>
        </w:rPr>
        <w:t>Másodrendű nyomaték és a keresztmetszeti tényező</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DD038E">
        <w:rPr>
          <w:rFonts w:ascii="Palatino Linotype" w:hAnsi="Palatino Linotype"/>
          <w:sz w:val="24"/>
          <w:szCs w:val="24"/>
        </w:rPr>
        <w:t>Egyszerű síkidomok másodrendű nyomatékai, keresztmetszeti tényezői</w:t>
      </w:r>
      <w:r>
        <w:rPr>
          <w:rFonts w:ascii="Palatino Linotype" w:hAnsi="Palatino Linotype"/>
          <w:sz w:val="24"/>
          <w:szCs w:val="24"/>
        </w:rPr>
        <w:t>.</w:t>
      </w:r>
    </w:p>
    <w:p w:rsidR="008F5DBA" w:rsidRDefault="008F5DBA" w:rsidP="002072D3">
      <w:pPr>
        <w:spacing w:after="0" w:line="240" w:lineRule="auto"/>
        <w:ind w:left="567" w:hanging="27"/>
        <w:rPr>
          <w:rFonts w:ascii="Palatino Linotype" w:hAnsi="Palatino Linotype"/>
          <w:sz w:val="24"/>
          <w:szCs w:val="24"/>
        </w:rPr>
      </w:pPr>
    </w:p>
    <w:p w:rsidR="008F5DBA" w:rsidRPr="004F133A" w:rsidRDefault="008F5DBA" w:rsidP="007663FB">
      <w:pPr>
        <w:numPr>
          <w:ilvl w:val="2"/>
          <w:numId w:val="15"/>
        </w:numPr>
        <w:spacing w:after="0" w:line="240" w:lineRule="auto"/>
        <w:rPr>
          <w:rFonts w:ascii="Palatino Linotype" w:hAnsi="Palatino Linotype"/>
          <w:b/>
          <w:sz w:val="24"/>
          <w:szCs w:val="24"/>
        </w:rPr>
      </w:pPr>
      <w:r w:rsidRPr="00DF5CDD">
        <w:rPr>
          <w:rFonts w:ascii="Palatino Linotype" w:hAnsi="Palatino Linotype"/>
          <w:b/>
          <w:sz w:val="24"/>
          <w:szCs w:val="24"/>
        </w:rPr>
        <w:t>Keretszerkezetek, hajtóművek, szivattyúk</w:t>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10 óra/10 óra</w:t>
      </w:r>
    </w:p>
    <w:p w:rsidR="008F5DBA" w:rsidRDefault="008F5DBA" w:rsidP="002072D3">
      <w:pPr>
        <w:spacing w:after="0" w:line="240" w:lineRule="auto"/>
        <w:ind w:left="567" w:hanging="27"/>
        <w:jc w:val="both"/>
        <w:rPr>
          <w:rFonts w:ascii="Palatino Linotype" w:hAnsi="Palatino Linotype"/>
          <w:sz w:val="24"/>
          <w:szCs w:val="24"/>
        </w:rPr>
      </w:pPr>
      <w:r w:rsidRPr="00DD038E">
        <w:rPr>
          <w:rFonts w:ascii="Palatino Linotype" w:hAnsi="Palatino Linotype"/>
          <w:sz w:val="24"/>
          <w:szCs w:val="24"/>
        </w:rPr>
        <w:t>Az erő- és munkagépek tartószerkezetei: alváz, keretváz, önhordó alváz, félig</w:t>
      </w:r>
      <w:r w:rsidRPr="005C56DD">
        <w:rPr>
          <w:rFonts w:ascii="Palatino Linotype" w:hAnsi="Palatino Linotype"/>
          <w:sz w:val="24"/>
          <w:szCs w:val="24"/>
        </w:rPr>
        <w:t xml:space="preserve"> </w:t>
      </w:r>
      <w:r w:rsidRPr="00DD038E">
        <w:rPr>
          <w:rFonts w:ascii="Palatino Linotype" w:hAnsi="Palatino Linotype"/>
          <w:sz w:val="24"/>
          <w:szCs w:val="24"/>
        </w:rPr>
        <w:t>önhordó alváz</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DD038E">
        <w:rPr>
          <w:rFonts w:ascii="Palatino Linotype" w:hAnsi="Palatino Linotype"/>
          <w:sz w:val="24"/>
          <w:szCs w:val="24"/>
        </w:rPr>
        <w:t>Tartószerkezetek méretezése</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DD038E">
        <w:rPr>
          <w:rFonts w:ascii="Palatino Linotype" w:hAnsi="Palatino Linotype"/>
          <w:sz w:val="24"/>
          <w:szCs w:val="24"/>
        </w:rPr>
        <w:t>Hajtóművek: mechanikus, pneumatikus, hidraulikus</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DD038E">
        <w:rPr>
          <w:rFonts w:ascii="Palatino Linotype" w:hAnsi="Palatino Linotype"/>
          <w:sz w:val="24"/>
          <w:szCs w:val="24"/>
        </w:rPr>
        <w:t>Hajtóművek méretezése, áttételszámítások</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DD038E">
        <w:rPr>
          <w:rFonts w:ascii="Palatino Linotype" w:hAnsi="Palatino Linotype"/>
          <w:sz w:val="24"/>
          <w:szCs w:val="24"/>
        </w:rPr>
        <w:t>Szivatty</w:t>
      </w:r>
      <w:r>
        <w:rPr>
          <w:rFonts w:ascii="Palatino Linotype" w:hAnsi="Palatino Linotype"/>
          <w:sz w:val="24"/>
          <w:szCs w:val="24"/>
        </w:rPr>
        <w:t>úk fajtái, szerkezete, működése.</w:t>
      </w:r>
    </w:p>
    <w:p w:rsidR="008F5DBA" w:rsidRDefault="008F5DBA" w:rsidP="002072D3">
      <w:pPr>
        <w:spacing w:after="0" w:line="240" w:lineRule="auto"/>
        <w:ind w:left="567" w:hanging="27"/>
        <w:jc w:val="both"/>
        <w:rPr>
          <w:rFonts w:ascii="Palatino Linotype" w:hAnsi="Palatino Linotype"/>
          <w:sz w:val="24"/>
          <w:szCs w:val="24"/>
        </w:rPr>
      </w:pPr>
      <w:r w:rsidRPr="00DD038E">
        <w:rPr>
          <w:rFonts w:ascii="Palatino Linotype" w:hAnsi="Palatino Linotype"/>
          <w:sz w:val="24"/>
          <w:szCs w:val="24"/>
        </w:rPr>
        <w:t>Szivattyúk hatásfoka, méretezése jelleggörbéi</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DD038E">
        <w:rPr>
          <w:rFonts w:ascii="Palatino Linotype" w:hAnsi="Palatino Linotype"/>
          <w:sz w:val="24"/>
          <w:szCs w:val="24"/>
        </w:rPr>
        <w:t>Szivattyúk kiválasztása</w:t>
      </w:r>
      <w:r>
        <w:rPr>
          <w:rFonts w:ascii="Palatino Linotype" w:hAnsi="Palatino Linotype"/>
          <w:sz w:val="24"/>
          <w:szCs w:val="24"/>
        </w:rPr>
        <w:t>.</w:t>
      </w:r>
    </w:p>
    <w:p w:rsidR="008F5DBA" w:rsidRPr="000E120B" w:rsidRDefault="008F5DBA" w:rsidP="002072D3">
      <w:pPr>
        <w:spacing w:after="0" w:line="240" w:lineRule="auto"/>
        <w:rPr>
          <w:rFonts w:ascii="Palatino Linotype" w:hAnsi="Palatino Linotype"/>
          <w:sz w:val="24"/>
          <w:szCs w:val="24"/>
        </w:rPr>
      </w:pPr>
    </w:p>
    <w:p w:rsidR="008F5DBA" w:rsidRPr="000B7233" w:rsidRDefault="008F5DBA" w:rsidP="007663FB">
      <w:pPr>
        <w:numPr>
          <w:ilvl w:val="1"/>
          <w:numId w:val="15"/>
        </w:numPr>
        <w:spacing w:after="0" w:line="240" w:lineRule="auto"/>
        <w:rPr>
          <w:rFonts w:ascii="Palatino Linotype" w:hAnsi="Palatino Linotype"/>
          <w:b/>
          <w:i/>
          <w:sz w:val="24"/>
          <w:szCs w:val="24"/>
        </w:rPr>
      </w:pPr>
      <w:r w:rsidRPr="000B7233">
        <w:rPr>
          <w:rFonts w:ascii="Palatino Linotype" w:hAnsi="Palatino Linotype"/>
          <w:b/>
          <w:i/>
          <w:sz w:val="24"/>
          <w:szCs w:val="24"/>
        </w:rPr>
        <w:t>A képzés javasolt helyszíne (ajánlás)</w:t>
      </w:r>
    </w:p>
    <w:p w:rsidR="008F5DBA" w:rsidRDefault="008F5DBA" w:rsidP="00481384">
      <w:pPr>
        <w:spacing w:after="0" w:line="240" w:lineRule="auto"/>
        <w:ind w:firstLine="540"/>
        <w:rPr>
          <w:rFonts w:ascii="Palatino Linotype" w:hAnsi="Palatino Linotype"/>
          <w:i/>
          <w:sz w:val="24"/>
          <w:szCs w:val="24"/>
        </w:rPr>
      </w:pPr>
      <w:r>
        <w:rPr>
          <w:rFonts w:ascii="Palatino Linotype" w:hAnsi="Palatino Linotype"/>
          <w:i/>
          <w:sz w:val="24"/>
          <w:szCs w:val="24"/>
        </w:rPr>
        <w:t>A tantárgy elméleti képzés, amelynek fő helyszíne a tanterem, szaktanterem.</w:t>
      </w:r>
    </w:p>
    <w:p w:rsidR="008F5DBA" w:rsidRPr="000E120B" w:rsidRDefault="008F5DBA" w:rsidP="00C948F6">
      <w:pPr>
        <w:spacing w:after="0" w:line="240" w:lineRule="auto"/>
        <w:ind w:left="792"/>
        <w:rPr>
          <w:rFonts w:ascii="Palatino Linotype" w:hAnsi="Palatino Linotype"/>
          <w:b/>
          <w:sz w:val="24"/>
          <w:szCs w:val="24"/>
        </w:rPr>
      </w:pPr>
    </w:p>
    <w:p w:rsidR="008F5DBA" w:rsidRPr="004F133A" w:rsidRDefault="008F5DBA" w:rsidP="007663FB">
      <w:pPr>
        <w:numPr>
          <w:ilvl w:val="1"/>
          <w:numId w:val="15"/>
        </w:numPr>
        <w:spacing w:after="0" w:line="240" w:lineRule="auto"/>
        <w:rPr>
          <w:rFonts w:ascii="Palatino Linotype" w:hAnsi="Palatino Linotype"/>
          <w:b/>
          <w:i/>
          <w:sz w:val="24"/>
          <w:szCs w:val="24"/>
        </w:rPr>
      </w:pPr>
      <w:r w:rsidRPr="004F133A">
        <w:rPr>
          <w:rFonts w:ascii="Palatino Linotype" w:hAnsi="Palatino Linotype"/>
          <w:b/>
          <w:i/>
          <w:sz w:val="24"/>
          <w:szCs w:val="24"/>
        </w:rPr>
        <w:t>A tantárgy elsajátítása során alkalmazható sajátos módszerek, tanulói tevékenységformák (ajánlás)</w:t>
      </w:r>
    </w:p>
    <w:p w:rsidR="008F5DBA" w:rsidRDefault="008F5DBA" w:rsidP="00C948F6">
      <w:pPr>
        <w:widowControl w:val="0"/>
        <w:suppressAutoHyphens/>
        <w:spacing w:after="0" w:line="240" w:lineRule="auto"/>
        <w:rPr>
          <w:rFonts w:ascii="Palatino Linotype" w:hAnsi="Palatino Linotype"/>
          <w:b/>
          <w:bCs/>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29"/>
        <w:gridCol w:w="2763"/>
        <w:gridCol w:w="945"/>
        <w:gridCol w:w="945"/>
        <w:gridCol w:w="945"/>
        <w:gridCol w:w="2658"/>
      </w:tblGrid>
      <w:tr w:rsidR="008F5DBA" w:rsidTr="009649DB">
        <w:trPr>
          <w:jc w:val="center"/>
        </w:trPr>
        <w:tc>
          <w:tcPr>
            <w:tcW w:w="1029"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763"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8"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8F5DBA" w:rsidTr="009649DB">
        <w:trPr>
          <w:jc w:val="center"/>
        </w:trPr>
        <w:tc>
          <w:tcPr>
            <w:tcW w:w="1029" w:type="dxa"/>
            <w:vMerge/>
            <w:vAlign w:val="center"/>
          </w:tcPr>
          <w:p w:rsidR="008F5DBA" w:rsidRDefault="008F5DBA">
            <w:pPr>
              <w:spacing w:after="0" w:line="240" w:lineRule="auto"/>
              <w:rPr>
                <w:rFonts w:ascii="Palatino Linotype" w:hAnsi="Palatino Linotype"/>
                <w:b/>
                <w:sz w:val="20"/>
                <w:szCs w:val="20"/>
              </w:rPr>
            </w:pPr>
          </w:p>
        </w:tc>
        <w:tc>
          <w:tcPr>
            <w:tcW w:w="2763" w:type="dxa"/>
            <w:vMerge/>
            <w:vAlign w:val="center"/>
          </w:tcPr>
          <w:p w:rsidR="008F5DBA" w:rsidRDefault="008F5DBA">
            <w:pPr>
              <w:spacing w:after="0" w:line="240" w:lineRule="auto"/>
              <w:rPr>
                <w:rFonts w:ascii="Palatino Linotype" w:hAnsi="Palatino Linotype"/>
                <w:b/>
                <w:sz w:val="20"/>
                <w:szCs w:val="20"/>
              </w:rPr>
            </w:pP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8F5DBA" w:rsidRDefault="008F5DBA">
            <w:pPr>
              <w:spacing w:after="0" w:line="240" w:lineRule="auto"/>
              <w:rPr>
                <w:rFonts w:ascii="Palatino Linotype" w:hAnsi="Palatino Linotype"/>
                <w:b/>
                <w:sz w:val="20"/>
                <w:szCs w:val="20"/>
              </w:rPr>
            </w:pPr>
          </w:p>
        </w:tc>
      </w:tr>
      <w:tr w:rsidR="008F5DBA" w:rsidTr="009649DB">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9649DB">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9649DB">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9649DB">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9649DB">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9649DB">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9649DB">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bl>
    <w:p w:rsidR="008F5DBA" w:rsidRPr="000E120B" w:rsidRDefault="008F5DBA" w:rsidP="00C948F6">
      <w:pPr>
        <w:spacing w:after="0" w:line="240" w:lineRule="auto"/>
        <w:ind w:left="540"/>
        <w:jc w:val="both"/>
        <w:rPr>
          <w:rFonts w:ascii="Palatino Linotype" w:hAnsi="Palatino Linotype"/>
          <w:iCs/>
          <w:sz w:val="24"/>
          <w:szCs w:val="24"/>
        </w:rPr>
      </w:pPr>
    </w:p>
    <w:p w:rsidR="008F5DBA" w:rsidRPr="004F133A" w:rsidRDefault="008F5DBA" w:rsidP="007663FB">
      <w:pPr>
        <w:numPr>
          <w:ilvl w:val="1"/>
          <w:numId w:val="15"/>
        </w:numPr>
        <w:spacing w:after="0" w:line="240" w:lineRule="auto"/>
        <w:rPr>
          <w:rFonts w:ascii="Palatino Linotype" w:hAnsi="Palatino Linotype"/>
          <w:b/>
          <w:i/>
          <w:sz w:val="24"/>
          <w:szCs w:val="24"/>
        </w:rPr>
      </w:pPr>
      <w:r w:rsidRPr="004F133A">
        <w:rPr>
          <w:rFonts w:ascii="Palatino Linotype" w:hAnsi="Palatino Linotype"/>
          <w:b/>
          <w:i/>
          <w:sz w:val="24"/>
          <w:szCs w:val="24"/>
        </w:rPr>
        <w:t>A tantárgy értékelésének módja</w:t>
      </w:r>
    </w:p>
    <w:p w:rsidR="008F5DBA" w:rsidRDefault="008F5DBA" w:rsidP="009649DB">
      <w:pPr>
        <w:widowControl w:val="0"/>
        <w:suppressAutoHyphens/>
        <w:spacing w:after="0" w:line="240" w:lineRule="auto"/>
        <w:jc w:val="both"/>
        <w:rPr>
          <w:rFonts w:ascii="Palatino Linotype" w:hAnsi="Palatino Linotype"/>
          <w:b/>
          <w:bCs/>
          <w:sz w:val="24"/>
          <w:szCs w:val="24"/>
        </w:rPr>
      </w:pPr>
      <w:r>
        <w:rPr>
          <w:rFonts w:ascii="Palatino Linotype" w:hAnsi="Palatino Linotype"/>
          <w:bCs/>
        </w:rPr>
        <w:t>A nemzeti köznevelésről szóló 2011. évi CXC. törvény 54. § (2) a) pontja szerinti értékeléssel.</w:t>
      </w:r>
    </w:p>
    <w:p w:rsidR="008F5DBA" w:rsidRDefault="008F5DBA" w:rsidP="004F133A">
      <w:pPr>
        <w:spacing w:after="0" w:line="240" w:lineRule="auto"/>
        <w:jc w:val="both"/>
        <w:rPr>
          <w:rFonts w:ascii="Palatino Linotype" w:hAnsi="Palatino Linotype"/>
          <w:b/>
          <w:bCs/>
          <w:sz w:val="24"/>
          <w:szCs w:val="24"/>
        </w:rPr>
      </w:pPr>
    </w:p>
    <w:p w:rsidR="008F5DBA" w:rsidRDefault="008F5DBA" w:rsidP="004F133A">
      <w:pPr>
        <w:spacing w:after="0" w:line="240" w:lineRule="auto"/>
        <w:jc w:val="both"/>
        <w:rPr>
          <w:rFonts w:ascii="Palatino Linotype" w:hAnsi="Palatino Linotype"/>
          <w:b/>
          <w:bCs/>
          <w:sz w:val="24"/>
          <w:szCs w:val="24"/>
        </w:rPr>
      </w:pPr>
    </w:p>
    <w:p w:rsidR="008F5DBA" w:rsidRPr="000E120B" w:rsidRDefault="008F5DBA" w:rsidP="007663FB">
      <w:pPr>
        <w:pStyle w:val="Listaszerbekezds"/>
        <w:numPr>
          <w:ilvl w:val="0"/>
          <w:numId w:val="15"/>
        </w:numPr>
        <w:spacing w:after="0" w:line="240" w:lineRule="auto"/>
        <w:rPr>
          <w:rFonts w:ascii="Palatino Linotype" w:hAnsi="Palatino Linotype"/>
          <w:b/>
          <w:sz w:val="24"/>
          <w:szCs w:val="24"/>
          <w:lang w:eastAsia="hu-HU"/>
        </w:rPr>
      </w:pPr>
      <w:r w:rsidRPr="00E5443D">
        <w:rPr>
          <w:rFonts w:ascii="Palatino Linotype" w:hAnsi="Palatino Linotype"/>
          <w:b/>
          <w:sz w:val="24"/>
          <w:szCs w:val="24"/>
        </w:rPr>
        <w:t>Anyagismeret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36 </w:t>
      </w:r>
      <w:r w:rsidRPr="000E120B">
        <w:rPr>
          <w:rFonts w:ascii="Palatino Linotype" w:hAnsi="Palatino Linotype"/>
          <w:b/>
          <w:sz w:val="24"/>
          <w:szCs w:val="24"/>
          <w:lang w:eastAsia="hu-HU"/>
        </w:rPr>
        <w:t>óra</w:t>
      </w:r>
      <w:r>
        <w:rPr>
          <w:rFonts w:ascii="Palatino Linotype" w:hAnsi="Palatino Linotype"/>
          <w:b/>
          <w:sz w:val="24"/>
          <w:szCs w:val="24"/>
          <w:lang w:eastAsia="hu-HU"/>
        </w:rPr>
        <w:t>/36 óra*</w:t>
      </w:r>
    </w:p>
    <w:p w:rsidR="008F5DBA" w:rsidRPr="00014447" w:rsidRDefault="008F5DBA" w:rsidP="000B7233">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8F5DBA" w:rsidRPr="000E120B" w:rsidRDefault="008F5DBA" w:rsidP="000B7233">
      <w:pPr>
        <w:spacing w:after="0" w:line="240" w:lineRule="auto"/>
        <w:ind w:left="360"/>
        <w:rPr>
          <w:rFonts w:ascii="Palatino Linotype" w:hAnsi="Palatino Linotype"/>
          <w:i/>
          <w:sz w:val="24"/>
          <w:szCs w:val="24"/>
        </w:rPr>
      </w:pPr>
    </w:p>
    <w:p w:rsidR="008F5DBA" w:rsidRPr="000E120B" w:rsidRDefault="008F5DBA" w:rsidP="007663FB">
      <w:pPr>
        <w:numPr>
          <w:ilvl w:val="1"/>
          <w:numId w:val="15"/>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8F5DBA" w:rsidRDefault="008F5DBA" w:rsidP="004F133A">
      <w:pPr>
        <w:spacing w:after="0" w:line="240" w:lineRule="auto"/>
        <w:jc w:val="both"/>
        <w:rPr>
          <w:rFonts w:ascii="Palatino Linotype" w:hAnsi="Palatino Linotype"/>
          <w:sz w:val="24"/>
          <w:szCs w:val="24"/>
        </w:rPr>
      </w:pPr>
      <w:r w:rsidRPr="002072D3">
        <w:rPr>
          <w:rFonts w:ascii="Palatino Linotype" w:hAnsi="Palatino Linotype"/>
          <w:sz w:val="24"/>
          <w:szCs w:val="24"/>
        </w:rPr>
        <w:t>Az Anyagismeret tantárgy tanításának célja, hogy az agrárágazatban használt gépek, eszközök, egyéb berendezések gyártásánál és javításánál, karbantartásánál használt alap- és segédanyagok tulajdonságaival, szerkezetével megismertesse a tanulókat. Az alapvető gyártási, üzemfenntartási folyamatok során a megszerzett szakértelem birtokában a feladatokat gazdaságosan, a környezetvédelmi előírások szem előtt tartásával, önállóan tudják elvégezni. A tananyag megalapozza a későbbi műszaki tevékenység végzését, segíti a széleskörű szakmai elvárások teljesítéséhez szükséges készségek, a személyiségjegyek, a problémamegoldó képesség tervszerű fejlesztését.</w:t>
      </w:r>
    </w:p>
    <w:p w:rsidR="008F5DBA" w:rsidRDefault="008F5DBA" w:rsidP="004F133A">
      <w:pPr>
        <w:spacing w:after="0" w:line="240" w:lineRule="auto"/>
        <w:jc w:val="both"/>
        <w:rPr>
          <w:rFonts w:ascii="Palatino Linotype" w:hAnsi="Palatino Linotype"/>
          <w:sz w:val="24"/>
          <w:szCs w:val="24"/>
        </w:rPr>
      </w:pPr>
    </w:p>
    <w:p w:rsidR="008F5DBA" w:rsidRPr="002072D3" w:rsidRDefault="008F5DBA" w:rsidP="004F133A">
      <w:pPr>
        <w:spacing w:after="0" w:line="240" w:lineRule="auto"/>
        <w:jc w:val="both"/>
        <w:rPr>
          <w:rFonts w:ascii="Palatino Linotype" w:hAnsi="Palatino Linotype"/>
          <w:sz w:val="24"/>
          <w:szCs w:val="24"/>
        </w:rPr>
      </w:pPr>
    </w:p>
    <w:p w:rsidR="008F5DBA" w:rsidRDefault="008F5DBA" w:rsidP="004F133A">
      <w:pPr>
        <w:spacing w:after="0" w:line="240" w:lineRule="auto"/>
        <w:jc w:val="both"/>
        <w:rPr>
          <w:rFonts w:ascii="Palatino Linotype" w:hAnsi="Palatino Linotype"/>
          <w:b/>
          <w:bCs/>
          <w:sz w:val="24"/>
          <w:szCs w:val="24"/>
        </w:rPr>
      </w:pPr>
    </w:p>
    <w:p w:rsidR="008F5DBA" w:rsidRPr="008D28D5" w:rsidRDefault="008F5DBA" w:rsidP="007663FB">
      <w:pPr>
        <w:numPr>
          <w:ilvl w:val="1"/>
          <w:numId w:val="15"/>
        </w:numPr>
        <w:spacing w:after="0" w:line="240" w:lineRule="auto"/>
        <w:rPr>
          <w:rFonts w:ascii="Palatino Linotype" w:hAnsi="Palatino Linotype"/>
          <w:b/>
          <w:sz w:val="24"/>
          <w:szCs w:val="24"/>
        </w:rPr>
      </w:pPr>
      <w:r w:rsidRPr="008D28D5">
        <w:rPr>
          <w:rFonts w:ascii="Palatino Linotype" w:hAnsi="Palatino Linotype"/>
          <w:b/>
          <w:sz w:val="24"/>
          <w:szCs w:val="24"/>
        </w:rPr>
        <w:t>Kapcsolódó közismereti, szakmai tartalmak</w:t>
      </w:r>
    </w:p>
    <w:p w:rsidR="008F5DBA" w:rsidRDefault="008F5DBA" w:rsidP="008D28D5">
      <w:pPr>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Az Anyagismeret tananyagának tanítása során fel kell használni a közismereti oktatás Fizika, Kémia tantárgyaiban megszerzett természettudományos ismereteket, valamint támaszkodni kell az egyidejűleg folyó Géprajz, gépelemek, mechanika és az Agrárműszaki alapok gyakorlat tantárgyakban elsajátított ismeretekre.</w:t>
      </w:r>
    </w:p>
    <w:p w:rsidR="008F5DBA" w:rsidRPr="000E120B" w:rsidRDefault="008F5DBA" w:rsidP="008D28D5">
      <w:pPr>
        <w:spacing w:after="0" w:line="240" w:lineRule="auto"/>
        <w:rPr>
          <w:rFonts w:ascii="Palatino Linotype" w:hAnsi="Palatino Linotype"/>
          <w:b/>
          <w:sz w:val="24"/>
          <w:szCs w:val="24"/>
        </w:rPr>
      </w:pPr>
    </w:p>
    <w:p w:rsidR="008F5DBA" w:rsidRPr="000E120B" w:rsidRDefault="008F5DBA" w:rsidP="008D28D5">
      <w:pPr>
        <w:widowControl w:val="0"/>
        <w:suppressAutoHyphens/>
        <w:spacing w:after="0" w:line="240" w:lineRule="auto"/>
        <w:rPr>
          <w:rFonts w:ascii="Palatino Linotype" w:hAnsi="Palatino Linotype"/>
          <w:b/>
          <w:sz w:val="24"/>
          <w:szCs w:val="24"/>
        </w:rPr>
      </w:pPr>
    </w:p>
    <w:p w:rsidR="008F5DBA" w:rsidRPr="00DE7CDD" w:rsidRDefault="008F5DBA" w:rsidP="007663FB">
      <w:pPr>
        <w:numPr>
          <w:ilvl w:val="1"/>
          <w:numId w:val="15"/>
        </w:numPr>
        <w:spacing w:after="0" w:line="240" w:lineRule="auto"/>
        <w:rPr>
          <w:rFonts w:ascii="Palatino Linotype" w:hAnsi="Palatino Linotype"/>
          <w:b/>
          <w:i/>
          <w:sz w:val="24"/>
          <w:szCs w:val="24"/>
        </w:rPr>
      </w:pPr>
      <w:r w:rsidRPr="00DE7CDD">
        <w:rPr>
          <w:rFonts w:ascii="Palatino Linotype" w:hAnsi="Palatino Linotype"/>
          <w:b/>
          <w:i/>
          <w:sz w:val="24"/>
          <w:szCs w:val="24"/>
        </w:rPr>
        <w:t xml:space="preserve">Témakörök </w:t>
      </w:r>
    </w:p>
    <w:p w:rsidR="008F5DBA" w:rsidRPr="000E120B" w:rsidRDefault="008F5DBA" w:rsidP="008D28D5">
      <w:pPr>
        <w:spacing w:after="0" w:line="240" w:lineRule="auto"/>
        <w:rPr>
          <w:rFonts w:ascii="Palatino Linotype" w:hAnsi="Palatino Linotype"/>
          <w:b/>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8D28D5">
        <w:rPr>
          <w:rFonts w:ascii="Palatino Linotype" w:hAnsi="Palatino Linotype"/>
          <w:b/>
          <w:sz w:val="24"/>
          <w:szCs w:val="24"/>
        </w:rPr>
        <w:t>Metallográfiai ismeretek</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6 óra</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Anyagismeret és gyártástechnológia tárgya</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Műszaki életben használt anyagok csoportosítása, az eredeti tulajdonság, a feldolgozás és a felhasználás kapcsolata</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Viszkozitás és sűrűségmérés, súrlódási együttható mérése</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Keménységmérési eljárások, eszközök</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Anyagvizsgálat elmélete, az anyagokkal szemben támasztott követelmények, igénybevételek</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Mechanikai és technológiai anyagvizsgálati eljárások</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Szakító</w:t>
      </w:r>
      <w:r>
        <w:rPr>
          <w:rFonts w:ascii="Palatino Linotype" w:hAnsi="Palatino Linotype"/>
          <w:sz w:val="24"/>
          <w:szCs w:val="24"/>
        </w:rPr>
        <w:t xml:space="preserve"> és</w:t>
      </w:r>
      <w:r w:rsidRPr="00906DFF">
        <w:rPr>
          <w:rFonts w:ascii="Palatino Linotype" w:hAnsi="Palatino Linotype"/>
          <w:sz w:val="24"/>
          <w:szCs w:val="24"/>
        </w:rPr>
        <w:t xml:space="preserve"> </w:t>
      </w:r>
      <w:r>
        <w:rPr>
          <w:rFonts w:ascii="Palatino Linotype" w:hAnsi="Palatino Linotype"/>
          <w:sz w:val="24"/>
          <w:szCs w:val="24"/>
        </w:rPr>
        <w:t xml:space="preserve">keménységvizsgálatok (pl. Brinell, </w:t>
      </w:r>
      <w:r w:rsidRPr="00906DFF">
        <w:rPr>
          <w:rFonts w:ascii="Palatino Linotype" w:hAnsi="Palatino Linotype"/>
          <w:sz w:val="24"/>
          <w:szCs w:val="24"/>
        </w:rPr>
        <w:t>Vickers, Rockwel, Poldi)</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Edzhetőségi hegeszthetőségi, alakíthatósági vizsgálatok</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Ron</w:t>
      </w:r>
      <w:r>
        <w:rPr>
          <w:rFonts w:ascii="Palatino Linotype" w:hAnsi="Palatino Linotype"/>
          <w:sz w:val="24"/>
          <w:szCs w:val="24"/>
        </w:rPr>
        <w:t>csolás-</w:t>
      </w:r>
      <w:r w:rsidRPr="00906DFF">
        <w:rPr>
          <w:rFonts w:ascii="Palatino Linotype" w:hAnsi="Palatino Linotype"/>
          <w:sz w:val="24"/>
          <w:szCs w:val="24"/>
        </w:rPr>
        <w:t>mentes anyagvizsgálatok</w:t>
      </w:r>
      <w:r>
        <w:rPr>
          <w:rFonts w:ascii="Palatino Linotype" w:hAnsi="Palatino Linotype"/>
          <w:sz w:val="24"/>
          <w:szCs w:val="24"/>
        </w:rPr>
        <w:t>.</w:t>
      </w:r>
    </w:p>
    <w:p w:rsidR="008F5DBA" w:rsidRPr="000E120B"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Anyaghibák vizsgálata (</w:t>
      </w:r>
      <w:r>
        <w:rPr>
          <w:rFonts w:ascii="Palatino Linotype" w:hAnsi="Palatino Linotype"/>
          <w:sz w:val="24"/>
          <w:szCs w:val="24"/>
        </w:rPr>
        <w:t xml:space="preserve">pl. </w:t>
      </w:r>
      <w:r w:rsidRPr="00906DFF">
        <w:rPr>
          <w:rFonts w:ascii="Palatino Linotype" w:hAnsi="Palatino Linotype"/>
          <w:sz w:val="24"/>
          <w:szCs w:val="24"/>
        </w:rPr>
        <w:t>makroszkopikus, maratási, jelzőfestékes és mágneses repedésvizsgálat, röntgen- és izotópvizsgálat, ultrahang vizsgálat)</w:t>
      </w:r>
      <w:r>
        <w:rPr>
          <w:rFonts w:ascii="Palatino Linotype" w:hAnsi="Palatino Linotype"/>
          <w:sz w:val="24"/>
          <w:szCs w:val="24"/>
        </w:rPr>
        <w:t>.</w:t>
      </w:r>
    </w:p>
    <w:p w:rsidR="008F5DBA" w:rsidRDefault="008F5DBA" w:rsidP="008D28D5">
      <w:pPr>
        <w:spacing w:after="0" w:line="240" w:lineRule="auto"/>
        <w:ind w:firstLine="540"/>
        <w:jc w:val="both"/>
        <w:rPr>
          <w:rFonts w:ascii="Palatino Linotype" w:hAnsi="Palatino Linotype"/>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8D28D5">
        <w:rPr>
          <w:rFonts w:ascii="Palatino Linotype" w:hAnsi="Palatino Linotype"/>
          <w:b/>
          <w:sz w:val="24"/>
          <w:szCs w:val="24"/>
        </w:rPr>
        <w:t>Fémek és ötvözeteik</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14 óra</w:t>
      </w:r>
    </w:p>
    <w:p w:rsidR="008F5DBA" w:rsidRDefault="008F5DBA" w:rsidP="008D28D5">
      <w:pPr>
        <w:spacing w:after="0" w:line="240" w:lineRule="auto"/>
        <w:ind w:firstLine="540"/>
        <w:jc w:val="both"/>
        <w:rPr>
          <w:rFonts w:ascii="Palatino Linotype" w:hAnsi="Palatino Linotype"/>
          <w:sz w:val="24"/>
          <w:szCs w:val="24"/>
        </w:rPr>
      </w:pPr>
    </w:p>
    <w:p w:rsidR="008F5DBA" w:rsidRDefault="008F5DBA" w:rsidP="002072D3">
      <w:pPr>
        <w:spacing w:after="0" w:line="240" w:lineRule="auto"/>
        <w:ind w:left="567"/>
        <w:jc w:val="both"/>
        <w:rPr>
          <w:rFonts w:ascii="Palatino Linotype" w:hAnsi="Palatino Linotype"/>
          <w:sz w:val="24"/>
          <w:szCs w:val="24"/>
        </w:rPr>
      </w:pPr>
      <w:r w:rsidRPr="00906DFF">
        <w:rPr>
          <w:rFonts w:ascii="Palatino Linotype" w:hAnsi="Palatino Linotype"/>
          <w:sz w:val="24"/>
          <w:szCs w:val="24"/>
        </w:rPr>
        <w:t>Fémes anyagok csoportosítása, szerkezete: színfémek és ötvözetek</w:t>
      </w:r>
      <w:r>
        <w:rPr>
          <w:rFonts w:ascii="Palatino Linotype" w:hAnsi="Palatino Linotype"/>
          <w:sz w:val="24"/>
          <w:szCs w:val="24"/>
        </w:rPr>
        <w:t>.</w:t>
      </w:r>
    </w:p>
    <w:p w:rsidR="008F5DBA" w:rsidRDefault="008F5DBA" w:rsidP="002072D3">
      <w:pPr>
        <w:spacing w:after="0" w:line="240" w:lineRule="auto"/>
        <w:ind w:left="567"/>
        <w:jc w:val="both"/>
        <w:rPr>
          <w:rFonts w:ascii="Palatino Linotype" w:hAnsi="Palatino Linotype"/>
          <w:sz w:val="24"/>
          <w:szCs w:val="24"/>
        </w:rPr>
      </w:pPr>
      <w:r w:rsidRPr="00906DFF">
        <w:rPr>
          <w:rFonts w:ascii="Palatino Linotype" w:hAnsi="Palatino Linotype"/>
          <w:sz w:val="24"/>
          <w:szCs w:val="24"/>
        </w:rPr>
        <w:t>Fémek szerkezete, kristályok felépítése, szabványos jelölései</w:t>
      </w:r>
      <w:r>
        <w:rPr>
          <w:rFonts w:ascii="Palatino Linotype" w:hAnsi="Palatino Linotype"/>
          <w:sz w:val="24"/>
          <w:szCs w:val="24"/>
        </w:rPr>
        <w:t>.</w:t>
      </w:r>
    </w:p>
    <w:p w:rsidR="008F5DBA" w:rsidRDefault="008F5DBA" w:rsidP="002072D3">
      <w:pPr>
        <w:spacing w:after="0" w:line="240" w:lineRule="auto"/>
        <w:ind w:left="567"/>
        <w:jc w:val="both"/>
        <w:rPr>
          <w:rFonts w:ascii="Palatino Linotype" w:hAnsi="Palatino Linotype"/>
          <w:sz w:val="24"/>
          <w:szCs w:val="24"/>
        </w:rPr>
      </w:pPr>
      <w:r w:rsidRPr="00906DFF">
        <w:rPr>
          <w:rFonts w:ascii="Palatino Linotype" w:hAnsi="Palatino Linotype"/>
          <w:sz w:val="24"/>
          <w:szCs w:val="24"/>
        </w:rPr>
        <w:t>Vas tulajdonságai (</w:t>
      </w:r>
      <w:r>
        <w:rPr>
          <w:rFonts w:ascii="Palatino Linotype" w:hAnsi="Palatino Linotype"/>
          <w:sz w:val="24"/>
          <w:szCs w:val="24"/>
        </w:rPr>
        <w:t xml:space="preserve">pl. </w:t>
      </w:r>
      <w:r w:rsidRPr="00906DFF">
        <w:rPr>
          <w:rFonts w:ascii="Palatino Linotype" w:hAnsi="Palatino Linotype"/>
          <w:sz w:val="24"/>
          <w:szCs w:val="24"/>
        </w:rPr>
        <w:t>fizikai, kémiai, technológiai, mechanikai), lehűlési görbéje</w:t>
      </w:r>
      <w:r>
        <w:rPr>
          <w:rFonts w:ascii="Palatino Linotype" w:hAnsi="Palatino Linotype"/>
          <w:sz w:val="24"/>
          <w:szCs w:val="24"/>
        </w:rPr>
        <w:t>.</w:t>
      </w:r>
    </w:p>
    <w:p w:rsidR="008F5DBA" w:rsidRDefault="008F5DBA" w:rsidP="002072D3">
      <w:pPr>
        <w:spacing w:after="0" w:line="240" w:lineRule="auto"/>
        <w:ind w:left="567"/>
        <w:jc w:val="both"/>
        <w:rPr>
          <w:rFonts w:ascii="Palatino Linotype" w:hAnsi="Palatino Linotype"/>
          <w:sz w:val="24"/>
          <w:szCs w:val="24"/>
        </w:rPr>
      </w:pPr>
      <w:r w:rsidRPr="00906DFF">
        <w:rPr>
          <w:rFonts w:ascii="Palatino Linotype" w:hAnsi="Palatino Linotype"/>
          <w:sz w:val="24"/>
          <w:szCs w:val="24"/>
        </w:rPr>
        <w:t>Vas és ötvözetei, vas-szén állapotábra, szövetelemek</w:t>
      </w:r>
      <w:r>
        <w:rPr>
          <w:rFonts w:ascii="Palatino Linotype" w:hAnsi="Palatino Linotype"/>
          <w:sz w:val="24"/>
          <w:szCs w:val="24"/>
        </w:rPr>
        <w:t>.</w:t>
      </w:r>
    </w:p>
    <w:p w:rsidR="008F5DBA" w:rsidRDefault="008F5DBA" w:rsidP="002072D3">
      <w:pPr>
        <w:spacing w:after="0" w:line="240" w:lineRule="auto"/>
        <w:ind w:left="567"/>
        <w:jc w:val="both"/>
        <w:rPr>
          <w:rFonts w:ascii="Palatino Linotype" w:hAnsi="Palatino Linotype"/>
          <w:sz w:val="24"/>
          <w:szCs w:val="24"/>
        </w:rPr>
      </w:pPr>
      <w:r w:rsidRPr="00906DFF">
        <w:rPr>
          <w:rFonts w:ascii="Palatino Linotype" w:hAnsi="Palatino Linotype"/>
          <w:sz w:val="24"/>
          <w:szCs w:val="24"/>
        </w:rPr>
        <w:t>Acélok és öntött vasak csoportosítása, jellemző tulajdonságaik és felhasználási területeik (</w:t>
      </w:r>
      <w:r>
        <w:rPr>
          <w:rFonts w:ascii="Palatino Linotype" w:hAnsi="Palatino Linotype"/>
          <w:sz w:val="24"/>
          <w:szCs w:val="24"/>
        </w:rPr>
        <w:t xml:space="preserve">pl. </w:t>
      </w:r>
      <w:r w:rsidRPr="00906DFF">
        <w:rPr>
          <w:rFonts w:ascii="Palatino Linotype" w:hAnsi="Palatino Linotype"/>
          <w:sz w:val="24"/>
          <w:szCs w:val="24"/>
        </w:rPr>
        <w:t>szerkezeti acélok, szerszámacélok, különleges acélok, acélöntvények, lemez- és gömbgrafitos öntöttvas, temperöntvény)</w:t>
      </w:r>
      <w:r>
        <w:rPr>
          <w:rFonts w:ascii="Palatino Linotype" w:hAnsi="Palatino Linotype"/>
          <w:sz w:val="24"/>
          <w:szCs w:val="24"/>
        </w:rPr>
        <w:t>.</w:t>
      </w:r>
    </w:p>
    <w:p w:rsidR="008F5DBA" w:rsidRDefault="008F5DBA" w:rsidP="002072D3">
      <w:pPr>
        <w:spacing w:after="0" w:line="240" w:lineRule="auto"/>
        <w:ind w:left="567"/>
        <w:jc w:val="both"/>
        <w:rPr>
          <w:rFonts w:ascii="Palatino Linotype" w:hAnsi="Palatino Linotype"/>
          <w:sz w:val="24"/>
          <w:szCs w:val="24"/>
        </w:rPr>
      </w:pPr>
      <w:r w:rsidRPr="00906DFF">
        <w:rPr>
          <w:rFonts w:ascii="Palatino Linotype" w:hAnsi="Palatino Linotype"/>
          <w:sz w:val="24"/>
          <w:szCs w:val="24"/>
        </w:rPr>
        <w:t>Ötvöző és szennyező anyagok fogalma, hatása a fémek tulajdonságaira (mangán, nikkel, króm, wolfram, vanádium, réz, alumínium stb.)</w:t>
      </w:r>
      <w:r>
        <w:rPr>
          <w:rFonts w:ascii="Palatino Linotype" w:hAnsi="Palatino Linotype"/>
          <w:sz w:val="24"/>
          <w:szCs w:val="24"/>
        </w:rPr>
        <w:t>.</w:t>
      </w:r>
    </w:p>
    <w:p w:rsidR="008F5DBA" w:rsidRDefault="008F5DBA" w:rsidP="002072D3">
      <w:pPr>
        <w:spacing w:after="0" w:line="240" w:lineRule="auto"/>
        <w:ind w:left="567"/>
        <w:jc w:val="both"/>
        <w:rPr>
          <w:rFonts w:ascii="Palatino Linotype" w:hAnsi="Palatino Linotype"/>
          <w:sz w:val="24"/>
          <w:szCs w:val="24"/>
        </w:rPr>
      </w:pPr>
      <w:r w:rsidRPr="00906DFF">
        <w:rPr>
          <w:rFonts w:ascii="Palatino Linotype" w:hAnsi="Palatino Linotype"/>
          <w:sz w:val="24"/>
          <w:szCs w:val="24"/>
        </w:rPr>
        <w:t>Az ötvöző anyagok jellemző tulajdonságai, előfordulásuk a természetben</w:t>
      </w:r>
      <w:r>
        <w:rPr>
          <w:rFonts w:ascii="Palatino Linotype" w:hAnsi="Palatino Linotype"/>
          <w:sz w:val="24"/>
          <w:szCs w:val="24"/>
        </w:rPr>
        <w:t>.</w:t>
      </w:r>
    </w:p>
    <w:p w:rsidR="008F5DBA" w:rsidRDefault="008F5DBA" w:rsidP="002072D3">
      <w:pPr>
        <w:spacing w:after="0" w:line="240" w:lineRule="auto"/>
        <w:ind w:left="567"/>
        <w:jc w:val="both"/>
        <w:rPr>
          <w:rFonts w:ascii="Palatino Linotype" w:hAnsi="Palatino Linotype"/>
          <w:sz w:val="24"/>
          <w:szCs w:val="24"/>
        </w:rPr>
      </w:pPr>
      <w:r w:rsidRPr="00906DFF">
        <w:rPr>
          <w:rFonts w:ascii="Palatino Linotype" w:hAnsi="Palatino Linotype"/>
          <w:sz w:val="24"/>
          <w:szCs w:val="24"/>
        </w:rPr>
        <w:t>A legfontosabb vasötvözetek, rézötvözetek, alumínium ötvözetek csoportosítása, jellemző tulajdonságaik és felhasználásuk</w:t>
      </w:r>
      <w:r>
        <w:rPr>
          <w:rFonts w:ascii="Palatino Linotype" w:hAnsi="Palatino Linotype"/>
          <w:sz w:val="24"/>
          <w:szCs w:val="24"/>
        </w:rPr>
        <w:t>.</w:t>
      </w:r>
    </w:p>
    <w:p w:rsidR="008F5DBA" w:rsidRDefault="008F5DBA" w:rsidP="002072D3">
      <w:pPr>
        <w:spacing w:after="0" w:line="240" w:lineRule="auto"/>
        <w:ind w:left="567"/>
        <w:jc w:val="both"/>
        <w:rPr>
          <w:rFonts w:ascii="Palatino Linotype" w:hAnsi="Palatino Linotype"/>
          <w:sz w:val="24"/>
          <w:szCs w:val="24"/>
        </w:rPr>
      </w:pPr>
      <w:r w:rsidRPr="00906DFF">
        <w:rPr>
          <w:rFonts w:ascii="Palatino Linotype" w:hAnsi="Palatino Linotype"/>
          <w:sz w:val="24"/>
          <w:szCs w:val="24"/>
        </w:rPr>
        <w:t>Egyéb fémek és ötvözetek csoportosítása, jellemző tulajdonságaik és felhasználásuk</w:t>
      </w:r>
      <w:r>
        <w:rPr>
          <w:rFonts w:ascii="Palatino Linotype" w:hAnsi="Palatino Linotype"/>
          <w:sz w:val="24"/>
          <w:szCs w:val="24"/>
        </w:rPr>
        <w:t>.</w:t>
      </w:r>
    </w:p>
    <w:p w:rsidR="008F5DBA" w:rsidRDefault="008F5DBA" w:rsidP="002072D3">
      <w:pPr>
        <w:spacing w:after="0" w:line="240" w:lineRule="auto"/>
        <w:ind w:left="567"/>
        <w:jc w:val="both"/>
        <w:rPr>
          <w:rFonts w:ascii="Palatino Linotype" w:hAnsi="Palatino Linotype"/>
          <w:sz w:val="24"/>
          <w:szCs w:val="24"/>
        </w:rPr>
      </w:pPr>
      <w:r w:rsidRPr="00906DFF">
        <w:rPr>
          <w:rFonts w:ascii="Palatino Linotype" w:hAnsi="Palatino Linotype"/>
          <w:sz w:val="24"/>
          <w:szCs w:val="24"/>
        </w:rPr>
        <w:t>Acél tulajdonságai megváltoztatása hőkezelési eljárásokkal</w:t>
      </w:r>
      <w:r>
        <w:rPr>
          <w:rFonts w:ascii="Palatino Linotype" w:hAnsi="Palatino Linotype"/>
          <w:sz w:val="24"/>
          <w:szCs w:val="24"/>
        </w:rPr>
        <w:t>.</w:t>
      </w:r>
    </w:p>
    <w:p w:rsidR="008F5DBA" w:rsidRDefault="008F5DBA" w:rsidP="002072D3">
      <w:pPr>
        <w:spacing w:after="0" w:line="240" w:lineRule="auto"/>
        <w:ind w:left="567"/>
        <w:jc w:val="both"/>
        <w:rPr>
          <w:rFonts w:ascii="Palatino Linotype" w:hAnsi="Palatino Linotype"/>
          <w:sz w:val="24"/>
          <w:szCs w:val="24"/>
        </w:rPr>
      </w:pPr>
      <w:r>
        <w:rPr>
          <w:rFonts w:ascii="Palatino Linotype" w:hAnsi="Palatino Linotype"/>
          <w:sz w:val="24"/>
          <w:szCs w:val="24"/>
        </w:rPr>
        <w:t>Hőkezelés alapműveletei (f</w:t>
      </w:r>
      <w:r w:rsidRPr="00906DFF">
        <w:rPr>
          <w:rFonts w:ascii="Palatino Linotype" w:hAnsi="Palatino Linotype"/>
          <w:sz w:val="24"/>
          <w:szCs w:val="24"/>
        </w:rPr>
        <w:t>elhevítés, hőntartás, lehűtés)</w:t>
      </w:r>
      <w:r>
        <w:rPr>
          <w:rFonts w:ascii="Palatino Linotype" w:hAnsi="Palatino Linotype"/>
          <w:sz w:val="24"/>
          <w:szCs w:val="24"/>
        </w:rPr>
        <w:t>.</w:t>
      </w:r>
    </w:p>
    <w:p w:rsidR="008F5DBA" w:rsidRDefault="008F5DBA" w:rsidP="002072D3">
      <w:pPr>
        <w:spacing w:after="0" w:line="240" w:lineRule="auto"/>
        <w:ind w:left="567"/>
        <w:jc w:val="both"/>
        <w:rPr>
          <w:rFonts w:ascii="Palatino Linotype" w:hAnsi="Palatino Linotype"/>
          <w:sz w:val="24"/>
          <w:szCs w:val="24"/>
        </w:rPr>
      </w:pPr>
      <w:r w:rsidRPr="00906DFF">
        <w:rPr>
          <w:rFonts w:ascii="Palatino Linotype" w:hAnsi="Palatino Linotype"/>
          <w:sz w:val="24"/>
          <w:szCs w:val="24"/>
        </w:rPr>
        <w:t>Lehűlési sebesség befolyása az acélok szövetszerkezetére (</w:t>
      </w:r>
      <w:r>
        <w:rPr>
          <w:rFonts w:ascii="Palatino Linotype" w:hAnsi="Palatino Linotype"/>
          <w:sz w:val="24"/>
          <w:szCs w:val="24"/>
        </w:rPr>
        <w:t xml:space="preserve">pl. </w:t>
      </w:r>
      <w:r w:rsidRPr="00906DFF">
        <w:rPr>
          <w:rFonts w:ascii="Palatino Linotype" w:hAnsi="Palatino Linotype"/>
          <w:sz w:val="24"/>
          <w:szCs w:val="24"/>
        </w:rPr>
        <w:t>izotermikus, átalakulási diagramok, a diffúziós és martenzites átalakulás)</w:t>
      </w:r>
      <w:r>
        <w:rPr>
          <w:rFonts w:ascii="Palatino Linotype" w:hAnsi="Palatino Linotype"/>
          <w:sz w:val="24"/>
          <w:szCs w:val="24"/>
        </w:rPr>
        <w:t>.</w:t>
      </w:r>
    </w:p>
    <w:p w:rsidR="008F5DBA" w:rsidRDefault="008F5DBA" w:rsidP="002072D3">
      <w:pPr>
        <w:spacing w:after="0" w:line="240" w:lineRule="auto"/>
        <w:ind w:left="567"/>
        <w:jc w:val="both"/>
        <w:rPr>
          <w:rFonts w:ascii="Palatino Linotype" w:hAnsi="Palatino Linotype"/>
          <w:sz w:val="24"/>
          <w:szCs w:val="24"/>
        </w:rPr>
      </w:pPr>
      <w:r w:rsidRPr="00906DFF">
        <w:rPr>
          <w:rFonts w:ascii="Palatino Linotype" w:hAnsi="Palatino Linotype"/>
          <w:sz w:val="24"/>
          <w:szCs w:val="24"/>
        </w:rPr>
        <w:t>Teljes keresztmetszetben történő hőkezelések</w:t>
      </w:r>
      <w:r>
        <w:rPr>
          <w:rFonts w:ascii="Palatino Linotype" w:hAnsi="Palatino Linotype"/>
          <w:sz w:val="24"/>
          <w:szCs w:val="24"/>
        </w:rPr>
        <w:t>.</w:t>
      </w:r>
    </w:p>
    <w:p w:rsidR="008F5DBA" w:rsidRPr="00906DFF" w:rsidRDefault="008F5DBA" w:rsidP="002072D3">
      <w:pPr>
        <w:spacing w:after="0" w:line="240" w:lineRule="auto"/>
        <w:ind w:left="567"/>
        <w:jc w:val="both"/>
        <w:rPr>
          <w:rFonts w:ascii="Palatino Linotype" w:hAnsi="Palatino Linotype"/>
          <w:sz w:val="24"/>
          <w:szCs w:val="24"/>
        </w:rPr>
      </w:pPr>
      <w:r w:rsidRPr="00906DFF">
        <w:rPr>
          <w:rFonts w:ascii="Palatino Linotype" w:hAnsi="Palatino Linotype"/>
          <w:sz w:val="24"/>
          <w:szCs w:val="24"/>
        </w:rPr>
        <w:t>Felületi hőkezelések (</w:t>
      </w:r>
      <w:r>
        <w:rPr>
          <w:rFonts w:ascii="Palatino Linotype" w:hAnsi="Palatino Linotype"/>
          <w:sz w:val="24"/>
          <w:szCs w:val="24"/>
        </w:rPr>
        <w:t xml:space="preserve">pl. </w:t>
      </w:r>
      <w:r w:rsidRPr="00906DFF">
        <w:rPr>
          <w:rFonts w:ascii="Palatino Linotype" w:hAnsi="Palatino Linotype"/>
          <w:sz w:val="24"/>
          <w:szCs w:val="24"/>
        </w:rPr>
        <w:t>lángedzés, nagyfrekvenciás felületi edzés</w:t>
      </w:r>
      <w:r>
        <w:rPr>
          <w:rFonts w:ascii="Palatino Linotype" w:hAnsi="Palatino Linotype"/>
          <w:sz w:val="24"/>
          <w:szCs w:val="24"/>
        </w:rPr>
        <w:t>).</w:t>
      </w:r>
    </w:p>
    <w:p w:rsidR="008F5DBA" w:rsidRDefault="008F5DBA" w:rsidP="00454A4F">
      <w:pPr>
        <w:spacing w:after="0" w:line="240" w:lineRule="auto"/>
        <w:ind w:left="567"/>
        <w:jc w:val="both"/>
        <w:rPr>
          <w:rFonts w:ascii="Palatino Linotype" w:hAnsi="Palatino Linotype"/>
          <w:sz w:val="24"/>
          <w:szCs w:val="24"/>
        </w:rPr>
      </w:pPr>
      <w:r w:rsidRPr="00906DFF">
        <w:rPr>
          <w:rFonts w:ascii="Palatino Linotype" w:hAnsi="Palatino Linotype"/>
          <w:sz w:val="24"/>
          <w:szCs w:val="24"/>
        </w:rPr>
        <w:t xml:space="preserve">Különleges </w:t>
      </w:r>
      <w:r>
        <w:rPr>
          <w:rFonts w:ascii="Palatino Linotype" w:hAnsi="Palatino Linotype"/>
          <w:sz w:val="24"/>
          <w:szCs w:val="24"/>
        </w:rPr>
        <w:t xml:space="preserve">hőkezelési </w:t>
      </w:r>
      <w:r w:rsidRPr="00906DFF">
        <w:rPr>
          <w:rFonts w:ascii="Palatino Linotype" w:hAnsi="Palatino Linotype"/>
          <w:sz w:val="24"/>
          <w:szCs w:val="24"/>
        </w:rPr>
        <w:t xml:space="preserve">eljárások </w:t>
      </w:r>
      <w:r>
        <w:rPr>
          <w:rFonts w:ascii="Palatino Linotype" w:hAnsi="Palatino Linotype"/>
          <w:sz w:val="24"/>
          <w:szCs w:val="24"/>
        </w:rPr>
        <w:t xml:space="preserve">pl. </w:t>
      </w:r>
      <w:r w:rsidRPr="00906DFF">
        <w:rPr>
          <w:rFonts w:ascii="Palatino Linotype" w:hAnsi="Palatino Linotype"/>
          <w:sz w:val="24"/>
          <w:szCs w:val="24"/>
        </w:rPr>
        <w:t>lépcsős, izotermikus, mélyhűtéses ed</w:t>
      </w:r>
      <w:r>
        <w:rPr>
          <w:rFonts w:ascii="Palatino Linotype" w:hAnsi="Palatino Linotype"/>
          <w:sz w:val="24"/>
          <w:szCs w:val="24"/>
        </w:rPr>
        <w:t>d</w:t>
      </w:r>
      <w:r w:rsidRPr="00906DFF">
        <w:rPr>
          <w:rFonts w:ascii="Palatino Linotype" w:hAnsi="Palatino Linotype"/>
          <w:sz w:val="24"/>
          <w:szCs w:val="24"/>
        </w:rPr>
        <w:t>zés megeresztés, lágyítás, normalizálás, gyorsacélok, ausztenites acélok hőkezelése</w:t>
      </w:r>
      <w:r>
        <w:rPr>
          <w:rFonts w:ascii="Palatino Linotype" w:hAnsi="Palatino Linotype"/>
          <w:sz w:val="24"/>
          <w:szCs w:val="24"/>
        </w:rPr>
        <w:t>.</w:t>
      </w:r>
    </w:p>
    <w:p w:rsidR="008F5DBA" w:rsidRDefault="008F5DBA" w:rsidP="002072D3">
      <w:pPr>
        <w:spacing w:after="0" w:line="240" w:lineRule="auto"/>
        <w:ind w:left="567"/>
        <w:jc w:val="both"/>
        <w:rPr>
          <w:rFonts w:ascii="Palatino Linotype" w:hAnsi="Palatino Linotype"/>
          <w:sz w:val="24"/>
          <w:szCs w:val="24"/>
        </w:rPr>
      </w:pPr>
      <w:r w:rsidRPr="00906DFF">
        <w:rPr>
          <w:rFonts w:ascii="Palatino Linotype" w:hAnsi="Palatino Linotype"/>
          <w:sz w:val="24"/>
          <w:szCs w:val="24"/>
        </w:rPr>
        <w:t>Termokémiai kezelések (</w:t>
      </w:r>
      <w:r>
        <w:rPr>
          <w:rFonts w:ascii="Palatino Linotype" w:hAnsi="Palatino Linotype"/>
          <w:sz w:val="24"/>
          <w:szCs w:val="24"/>
        </w:rPr>
        <w:t xml:space="preserve">pl. </w:t>
      </w:r>
      <w:r w:rsidRPr="00906DFF">
        <w:rPr>
          <w:rFonts w:ascii="Palatino Linotype" w:hAnsi="Palatino Linotype"/>
          <w:sz w:val="24"/>
          <w:szCs w:val="24"/>
        </w:rPr>
        <w:t>betétedzések, nitridálás, alitálás, kromálás, szilikálás)</w:t>
      </w:r>
      <w:r>
        <w:rPr>
          <w:rFonts w:ascii="Palatino Linotype" w:hAnsi="Palatino Linotype"/>
          <w:sz w:val="24"/>
          <w:szCs w:val="24"/>
        </w:rPr>
        <w:t>.</w:t>
      </w:r>
    </w:p>
    <w:p w:rsidR="008F5DBA" w:rsidRDefault="008F5DBA" w:rsidP="008D28D5">
      <w:pPr>
        <w:spacing w:after="0" w:line="240" w:lineRule="auto"/>
        <w:ind w:firstLine="540"/>
        <w:jc w:val="both"/>
        <w:rPr>
          <w:rFonts w:ascii="Palatino Linotype" w:hAnsi="Palatino Linotype"/>
          <w:sz w:val="24"/>
          <w:szCs w:val="24"/>
        </w:rPr>
      </w:pPr>
      <w:r w:rsidRPr="00906DFF">
        <w:rPr>
          <w:rFonts w:ascii="Palatino Linotype" w:hAnsi="Palatino Linotype"/>
          <w:sz w:val="24"/>
          <w:szCs w:val="24"/>
        </w:rPr>
        <w:t>Öntöttvasak hőkezelése: szürke és fehéröntvények hőkezelése (temperálás)</w:t>
      </w:r>
      <w:r>
        <w:rPr>
          <w:rFonts w:ascii="Palatino Linotype" w:hAnsi="Palatino Linotype"/>
          <w:sz w:val="24"/>
          <w:szCs w:val="24"/>
        </w:rPr>
        <w:t>.</w:t>
      </w:r>
    </w:p>
    <w:p w:rsidR="008F5DBA" w:rsidRDefault="008F5DBA" w:rsidP="008D28D5">
      <w:pPr>
        <w:spacing w:after="0" w:line="240" w:lineRule="auto"/>
        <w:ind w:firstLine="540"/>
        <w:jc w:val="both"/>
        <w:rPr>
          <w:rFonts w:ascii="Palatino Linotype" w:hAnsi="Palatino Linotype"/>
          <w:sz w:val="24"/>
          <w:szCs w:val="24"/>
        </w:rPr>
      </w:pPr>
      <w:r w:rsidRPr="00906DFF">
        <w:rPr>
          <w:rFonts w:ascii="Palatino Linotype" w:hAnsi="Palatino Linotype"/>
          <w:sz w:val="24"/>
          <w:szCs w:val="24"/>
        </w:rPr>
        <w:t>Réz és rézötvözetek tulajdonságai és felhasználása</w:t>
      </w:r>
      <w:r>
        <w:rPr>
          <w:rFonts w:ascii="Palatino Linotype" w:hAnsi="Palatino Linotype"/>
          <w:sz w:val="24"/>
          <w:szCs w:val="24"/>
        </w:rPr>
        <w:t>.</w:t>
      </w:r>
    </w:p>
    <w:p w:rsidR="008F5DBA" w:rsidRDefault="008F5DBA" w:rsidP="008D28D5">
      <w:pPr>
        <w:spacing w:after="0" w:line="240" w:lineRule="auto"/>
        <w:ind w:firstLine="540"/>
        <w:jc w:val="both"/>
        <w:rPr>
          <w:rFonts w:ascii="Palatino Linotype" w:hAnsi="Palatino Linotype"/>
          <w:sz w:val="24"/>
          <w:szCs w:val="24"/>
        </w:rPr>
      </w:pPr>
      <w:r w:rsidRPr="00906DFF">
        <w:rPr>
          <w:rFonts w:ascii="Palatino Linotype" w:hAnsi="Palatino Linotype"/>
          <w:sz w:val="24"/>
          <w:szCs w:val="24"/>
        </w:rPr>
        <w:t>Horgany, ón és ólomötvözetek tulajdonságai, alkalmazási területei</w:t>
      </w:r>
      <w:r>
        <w:rPr>
          <w:rFonts w:ascii="Palatino Linotype" w:hAnsi="Palatino Linotype"/>
          <w:sz w:val="24"/>
          <w:szCs w:val="24"/>
        </w:rPr>
        <w:t>.</w:t>
      </w:r>
    </w:p>
    <w:p w:rsidR="008F5DBA" w:rsidRDefault="008F5DBA" w:rsidP="008D28D5">
      <w:pPr>
        <w:spacing w:after="0" w:line="240" w:lineRule="auto"/>
        <w:ind w:firstLine="540"/>
        <w:jc w:val="both"/>
        <w:rPr>
          <w:rFonts w:ascii="Palatino Linotype" w:hAnsi="Palatino Linotype"/>
          <w:sz w:val="24"/>
          <w:szCs w:val="24"/>
        </w:rPr>
      </w:pPr>
      <w:r w:rsidRPr="00906DFF">
        <w:rPr>
          <w:rFonts w:ascii="Palatino Linotype" w:hAnsi="Palatino Linotype"/>
          <w:sz w:val="24"/>
          <w:szCs w:val="24"/>
        </w:rPr>
        <w:t>Alumínium és alumínium ötvözetek tulajdonságai, alkalmazási területei</w:t>
      </w:r>
      <w:r>
        <w:rPr>
          <w:rFonts w:ascii="Palatino Linotype" w:hAnsi="Palatino Linotype"/>
          <w:sz w:val="24"/>
          <w:szCs w:val="24"/>
        </w:rPr>
        <w:t>.</w:t>
      </w:r>
    </w:p>
    <w:p w:rsidR="008F5DBA" w:rsidRDefault="008F5DBA" w:rsidP="008D28D5">
      <w:pPr>
        <w:spacing w:after="0" w:line="240" w:lineRule="auto"/>
        <w:ind w:firstLine="540"/>
        <w:jc w:val="both"/>
        <w:rPr>
          <w:rFonts w:ascii="Palatino Linotype" w:hAnsi="Palatino Linotype"/>
          <w:sz w:val="24"/>
          <w:szCs w:val="24"/>
        </w:rPr>
      </w:pPr>
      <w:r w:rsidRPr="00906DFF">
        <w:rPr>
          <w:rFonts w:ascii="Palatino Linotype" w:hAnsi="Palatino Linotype"/>
          <w:sz w:val="24"/>
          <w:szCs w:val="24"/>
        </w:rPr>
        <w:t>Magnézium és titánötvözetek tulajdonságai, alkalmazási területei</w:t>
      </w:r>
      <w:r>
        <w:rPr>
          <w:rFonts w:ascii="Palatino Linotype" w:hAnsi="Palatino Linotype"/>
          <w:sz w:val="24"/>
          <w:szCs w:val="24"/>
        </w:rPr>
        <w:t>.</w:t>
      </w:r>
    </w:p>
    <w:p w:rsidR="008F5DBA" w:rsidRDefault="008F5DBA" w:rsidP="008D28D5">
      <w:pPr>
        <w:spacing w:after="0" w:line="240" w:lineRule="auto"/>
        <w:ind w:firstLine="540"/>
        <w:jc w:val="both"/>
        <w:rPr>
          <w:rFonts w:ascii="Palatino Linotype" w:hAnsi="Palatino Linotype"/>
          <w:sz w:val="24"/>
          <w:szCs w:val="24"/>
        </w:rPr>
      </w:pPr>
      <w:r w:rsidRPr="00906DFF">
        <w:rPr>
          <w:rFonts w:ascii="Palatino Linotype" w:hAnsi="Palatino Linotype"/>
          <w:sz w:val="24"/>
          <w:szCs w:val="24"/>
        </w:rPr>
        <w:t>Egyéb fémek és ötvözetek</w:t>
      </w:r>
      <w:r>
        <w:rPr>
          <w:rFonts w:ascii="Palatino Linotype" w:hAnsi="Palatino Linotype"/>
          <w:sz w:val="24"/>
          <w:szCs w:val="24"/>
        </w:rPr>
        <w:t>.</w:t>
      </w:r>
    </w:p>
    <w:p w:rsidR="008F5DBA" w:rsidRPr="00906DFF" w:rsidRDefault="008F5DBA" w:rsidP="002072D3">
      <w:pPr>
        <w:spacing w:after="0" w:line="240" w:lineRule="auto"/>
        <w:ind w:left="540"/>
        <w:jc w:val="both"/>
        <w:rPr>
          <w:rFonts w:ascii="Palatino Linotype" w:hAnsi="Palatino Linotype"/>
          <w:sz w:val="24"/>
          <w:szCs w:val="24"/>
        </w:rPr>
      </w:pPr>
      <w:r w:rsidRPr="00906DFF">
        <w:rPr>
          <w:rFonts w:ascii="Palatino Linotype" w:hAnsi="Palatino Linotype"/>
          <w:sz w:val="24"/>
          <w:szCs w:val="24"/>
        </w:rPr>
        <w:t>Villamos vezető és félvezető anyagok jellemző tulajdonságai, alkalmazási területei</w:t>
      </w:r>
      <w:r>
        <w:rPr>
          <w:rFonts w:ascii="Palatino Linotype" w:hAnsi="Palatino Linotype"/>
          <w:sz w:val="24"/>
          <w:szCs w:val="24"/>
        </w:rPr>
        <w:t>.</w:t>
      </w:r>
    </w:p>
    <w:p w:rsidR="008F5DBA" w:rsidRDefault="008F5DBA" w:rsidP="008D28D5">
      <w:pPr>
        <w:spacing w:after="0" w:line="240" w:lineRule="auto"/>
        <w:ind w:firstLine="540"/>
        <w:jc w:val="both"/>
        <w:rPr>
          <w:rFonts w:ascii="Palatino Linotype" w:hAnsi="Palatino Linotype"/>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8D28D5">
        <w:rPr>
          <w:rFonts w:ascii="Palatino Linotype" w:hAnsi="Palatino Linotype"/>
          <w:b/>
          <w:sz w:val="24"/>
          <w:szCs w:val="24"/>
        </w:rPr>
        <w:t>Nemfémes anyagok</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5 óra</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Műanyagok jelentősége, alkalmazási területei</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M</w:t>
      </w:r>
      <w:r w:rsidRPr="00906DFF">
        <w:rPr>
          <w:rFonts w:ascii="Palatino Linotype" w:hAnsi="Palatino Linotype"/>
          <w:sz w:val="24"/>
          <w:szCs w:val="24"/>
        </w:rPr>
        <w:t>űanyagok csoportosítása (</w:t>
      </w:r>
      <w:r>
        <w:rPr>
          <w:rFonts w:ascii="Palatino Linotype" w:hAnsi="Palatino Linotype"/>
          <w:sz w:val="24"/>
          <w:szCs w:val="24"/>
        </w:rPr>
        <w:t xml:space="preserve">pl. </w:t>
      </w:r>
      <w:r w:rsidRPr="00906DFF">
        <w:rPr>
          <w:rFonts w:ascii="Palatino Linotype" w:hAnsi="Palatino Linotype"/>
          <w:sz w:val="24"/>
          <w:szCs w:val="24"/>
        </w:rPr>
        <w:t>hőre lágyuló, hőre keményedő műanyagok)</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Műanyagok megmunkálása (forgácsolással, sajtolással, fröccsöntéssel stb.)</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Műanyagok felhasznál</w:t>
      </w:r>
      <w:r>
        <w:rPr>
          <w:rFonts w:ascii="Palatino Linotype" w:hAnsi="Palatino Linotype"/>
          <w:sz w:val="24"/>
          <w:szCs w:val="24"/>
        </w:rPr>
        <w:t>ásának környezetvédelmi hatásai.</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Gumiáruk, bőr és üveg tulajdonságai, felhasználási területe a mezőgazdaságban és az erdészetben, környezetvédelmi szempontok érvényesítése</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Elektromos</w:t>
      </w:r>
      <w:r w:rsidRPr="00906DFF">
        <w:rPr>
          <w:rFonts w:ascii="Palatino Linotype" w:hAnsi="Palatino Linotype"/>
          <w:sz w:val="24"/>
          <w:szCs w:val="24"/>
        </w:rPr>
        <w:t xml:space="preserve"> szigetelő és félvezető anyagok jellemző tulajdonságai, alkalmazási területei</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Félvezetők és a csoportosítás szempontjai, az alkalmazás lehetőségei</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Légnemű, folyékony és szilárd szigetelőanyagok jellemzői, alkalmazásuk a gyakorlatban</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Hőszigetelő és hangszigetelő anyagok csoportosítása, jelentősége, felhasználási területei</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Hő- és hangszigetelő anyagok szerkezete</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Faanyagok szerkezete, fafajták és felhasználásuk</w:t>
      </w:r>
      <w:r>
        <w:rPr>
          <w:rFonts w:ascii="Palatino Linotype" w:hAnsi="Palatino Linotype"/>
          <w:sz w:val="24"/>
          <w:szCs w:val="24"/>
        </w:rPr>
        <w:t xml:space="preserve"> a műszaki gyakorlatban.</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Fa</w:t>
      </w:r>
      <w:r>
        <w:rPr>
          <w:rFonts w:ascii="Palatino Linotype" w:hAnsi="Palatino Linotype"/>
          <w:sz w:val="24"/>
          <w:szCs w:val="24"/>
        </w:rPr>
        <w:t>anyagok</w:t>
      </w:r>
      <w:r w:rsidRPr="00906DFF">
        <w:rPr>
          <w:rFonts w:ascii="Palatino Linotype" w:hAnsi="Palatino Linotype"/>
          <w:sz w:val="24"/>
          <w:szCs w:val="24"/>
        </w:rPr>
        <w:t xml:space="preserve"> jellemző tulajdonságai és megmunkálási módjai, szerszámai</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Ragasztott kötések alkalmazási területei</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Ragasztó anyagok és a kiválasztás szempontjai</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Ragasztás</w:t>
      </w:r>
      <w:r>
        <w:rPr>
          <w:rFonts w:ascii="Palatino Linotype" w:hAnsi="Palatino Linotype"/>
          <w:sz w:val="24"/>
          <w:szCs w:val="24"/>
        </w:rPr>
        <w:t>i</w:t>
      </w:r>
      <w:r w:rsidRPr="00906DFF">
        <w:rPr>
          <w:rFonts w:ascii="Palatino Linotype" w:hAnsi="Palatino Linotype"/>
          <w:sz w:val="24"/>
          <w:szCs w:val="24"/>
        </w:rPr>
        <w:t xml:space="preserve"> technológiák, a ragasztott kötés kialakítása</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p>
    <w:p w:rsidR="008F5DBA" w:rsidRDefault="008F5DBA" w:rsidP="002072D3">
      <w:pPr>
        <w:spacing w:after="0" w:line="240" w:lineRule="auto"/>
        <w:ind w:left="567" w:hanging="27"/>
        <w:jc w:val="both"/>
        <w:rPr>
          <w:rFonts w:ascii="Palatino Linotype" w:hAnsi="Palatino Linotype"/>
          <w:sz w:val="24"/>
          <w:szCs w:val="24"/>
        </w:rPr>
      </w:pPr>
    </w:p>
    <w:p w:rsidR="008F5DBA" w:rsidRDefault="008F5DBA" w:rsidP="002072D3">
      <w:pPr>
        <w:spacing w:after="0" w:line="240" w:lineRule="auto"/>
        <w:ind w:left="567" w:hanging="27"/>
        <w:jc w:val="both"/>
        <w:rPr>
          <w:rFonts w:ascii="Palatino Linotype" w:hAnsi="Palatino Linotype"/>
          <w:sz w:val="24"/>
          <w:szCs w:val="24"/>
        </w:rPr>
      </w:pPr>
    </w:p>
    <w:p w:rsidR="008F5DBA" w:rsidRDefault="008F5DBA" w:rsidP="008D28D5">
      <w:pPr>
        <w:spacing w:after="0" w:line="240" w:lineRule="auto"/>
        <w:ind w:firstLine="540"/>
        <w:jc w:val="both"/>
        <w:rPr>
          <w:rFonts w:ascii="Palatino Linotype" w:hAnsi="Palatino Linotype"/>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Pr>
          <w:rFonts w:ascii="Palatino Linotype" w:hAnsi="Palatino Linotype"/>
          <w:b/>
          <w:sz w:val="24"/>
          <w:szCs w:val="24"/>
        </w:rPr>
        <w:t>Tü</w:t>
      </w:r>
      <w:r w:rsidRPr="00774814">
        <w:rPr>
          <w:rFonts w:ascii="Palatino Linotype" w:hAnsi="Palatino Linotype"/>
          <w:b/>
          <w:sz w:val="24"/>
          <w:szCs w:val="24"/>
        </w:rPr>
        <w:t>zelő</w:t>
      </w:r>
      <w:r>
        <w:rPr>
          <w:rFonts w:ascii="Palatino Linotype" w:hAnsi="Palatino Linotype"/>
          <w:b/>
          <w:sz w:val="24"/>
          <w:szCs w:val="24"/>
        </w:rPr>
        <w:t>-</w:t>
      </w:r>
      <w:r w:rsidRPr="00774814">
        <w:rPr>
          <w:rFonts w:ascii="Palatino Linotype" w:hAnsi="Palatino Linotype"/>
          <w:b/>
          <w:sz w:val="24"/>
          <w:szCs w:val="24"/>
        </w:rPr>
        <w:t xml:space="preserve"> és kenőanyagok</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5 óra</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Benzin előállítása, fajtái és jellemző tulajdonságai (sűrűség, oktánszám, gyulladási hőmérséklet, adalékok stb.)</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Gázolaj előállítása, fajtái és jellemző tulajdonságai (sűrűség, cetánszám, kéntartalom, adalékok stb.)</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Motor-, hidraulika- és hajtóműolajok előállítása, fajtái és jellemző tulajdonságaik (</w:t>
      </w:r>
      <w:r>
        <w:rPr>
          <w:rFonts w:ascii="Palatino Linotype" w:hAnsi="Palatino Linotype"/>
          <w:sz w:val="24"/>
          <w:szCs w:val="24"/>
        </w:rPr>
        <w:t xml:space="preserve">pl. </w:t>
      </w:r>
      <w:r w:rsidRPr="00906DFF">
        <w:rPr>
          <w:rFonts w:ascii="Palatino Linotype" w:hAnsi="Palatino Linotype"/>
          <w:sz w:val="24"/>
          <w:szCs w:val="24"/>
        </w:rPr>
        <w:t>teljesítményszintek, jelölés, adalékolás, felhasználási előírások)</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Kenőzsírok, paszták</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Korrózió fogalma, fajtái, megjelenési formái, korróziós károk jelentősége</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Gépek, berendezések, alkatrészek, szerkezeti elemek üzem közbeni és átmeneti korrózióvédelme</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Felületek előkészítése a korrózióvédelemre (</w:t>
      </w:r>
      <w:r>
        <w:rPr>
          <w:rFonts w:ascii="Palatino Linotype" w:hAnsi="Palatino Linotype"/>
          <w:sz w:val="24"/>
          <w:szCs w:val="24"/>
        </w:rPr>
        <w:t>pl. zsírtalanítás, mechanikai és vegyi eljárások és eszközei).</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Korrózió gátló anyagok (olajos, lágy-, keményfilmet képező anyagok, bevonatot alkotó műanyag- és lakkbázisú átmeneti védőanyagok)</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Fémes bevonatok készítése (horganyozás, ónozás stb.)</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Nem fémes bevonatok (pl. eloxálás, foszfátozás, barnítás).</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Galvanizálás, fémszórás</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Mázolás, lakkozás (pl. műveleti sorrend, alapozás, festékek, lakkok, tapaszok csoportosítása, felviteli technológiák).</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Műanyagpor-szórás (szinterezés).</w:t>
      </w:r>
    </w:p>
    <w:p w:rsidR="008F5DBA" w:rsidRDefault="008F5DBA" w:rsidP="002072D3">
      <w:pPr>
        <w:spacing w:after="0" w:line="240" w:lineRule="auto"/>
        <w:ind w:left="567" w:hanging="27"/>
        <w:jc w:val="both"/>
        <w:rPr>
          <w:rFonts w:ascii="Palatino Linotype" w:hAnsi="Palatino Linotype"/>
          <w:sz w:val="24"/>
          <w:szCs w:val="24"/>
        </w:rPr>
      </w:pPr>
    </w:p>
    <w:p w:rsidR="008F5DBA" w:rsidRDefault="008F5DBA" w:rsidP="008D28D5">
      <w:pPr>
        <w:spacing w:after="0" w:line="240" w:lineRule="auto"/>
        <w:ind w:firstLine="540"/>
        <w:jc w:val="both"/>
        <w:rPr>
          <w:rFonts w:ascii="Palatino Linotype" w:hAnsi="Palatino Linotype"/>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774814">
        <w:rPr>
          <w:rFonts w:ascii="Palatino Linotype" w:hAnsi="Palatino Linotype"/>
          <w:b/>
          <w:sz w:val="24"/>
          <w:szCs w:val="24"/>
        </w:rPr>
        <w:t>Fémek alakítása</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6 óra</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Folyékonyfém alakítások alapelvei, jelentősége</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Öntés elve, feladata, öntési formák kialakítása</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Homokforma készítése, eszközei, szerszámai</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Héjformás, precíziós öntés és a kokillaöntés műveletei, eszközei</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Képlékenyfém alakítások alapelvei</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Kovácsolás feladata, munkaműveletei, alkalmazási területei, szerszámai</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Sajtolás munkafolyamatai, szerszámai, alkalmazási területei</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Hengerlés munkaműveletei, eszközei, alkalmazása</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Mélyhúzás alkalmazása, szerszámai, jelentősége</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Szilárdfém alakítások, a forgácsolás elve, módjai, feltételei</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Forgácsolószerszámok, forgácsoló mozgások, erők</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Forgácsolással megmunkált felületek jellemzői</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Forgácsoló, gépek, eszközök, szerszámok kialakítása</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Kézi és gépi forgácsolási műveletek (</w:t>
      </w:r>
      <w:r>
        <w:rPr>
          <w:rFonts w:ascii="Palatino Linotype" w:hAnsi="Palatino Linotype"/>
          <w:sz w:val="24"/>
          <w:szCs w:val="24"/>
        </w:rPr>
        <w:t xml:space="preserve">pl. </w:t>
      </w:r>
      <w:r w:rsidRPr="00906DFF">
        <w:rPr>
          <w:rFonts w:ascii="Palatino Linotype" w:hAnsi="Palatino Linotype"/>
          <w:sz w:val="24"/>
          <w:szCs w:val="24"/>
        </w:rPr>
        <w:t>reszelés, fúrás, köszörülés, fűrészelés, esztergályozás)</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906DFF">
        <w:rPr>
          <w:rFonts w:ascii="Palatino Linotype" w:hAnsi="Palatino Linotype"/>
          <w:sz w:val="24"/>
          <w:szCs w:val="24"/>
        </w:rPr>
        <w:t>A forgácsoló gépek főbb szerkezeti egységei</w:t>
      </w:r>
      <w:r>
        <w:rPr>
          <w:rFonts w:ascii="Palatino Linotype" w:hAnsi="Palatino Linotype"/>
          <w:sz w:val="24"/>
          <w:szCs w:val="24"/>
        </w:rPr>
        <w:t>.</w:t>
      </w:r>
    </w:p>
    <w:p w:rsidR="008F5DBA" w:rsidRDefault="008F5DBA" w:rsidP="008D28D5">
      <w:pPr>
        <w:spacing w:after="0" w:line="240" w:lineRule="auto"/>
        <w:ind w:firstLine="540"/>
        <w:jc w:val="both"/>
        <w:rPr>
          <w:rFonts w:ascii="Palatino Linotype" w:hAnsi="Palatino Linotype"/>
          <w:sz w:val="24"/>
          <w:szCs w:val="24"/>
        </w:rPr>
      </w:pPr>
    </w:p>
    <w:p w:rsidR="008F5DBA" w:rsidRDefault="008F5DBA" w:rsidP="008D28D5">
      <w:pPr>
        <w:spacing w:after="0" w:line="240" w:lineRule="auto"/>
        <w:ind w:firstLine="540"/>
        <w:jc w:val="both"/>
        <w:rPr>
          <w:rFonts w:ascii="Palatino Linotype" w:hAnsi="Palatino Linotype"/>
          <w:sz w:val="24"/>
          <w:szCs w:val="24"/>
        </w:rPr>
      </w:pPr>
    </w:p>
    <w:p w:rsidR="008F5DBA" w:rsidRPr="000B7233" w:rsidRDefault="008F5DBA" w:rsidP="007663FB">
      <w:pPr>
        <w:numPr>
          <w:ilvl w:val="1"/>
          <w:numId w:val="15"/>
        </w:numPr>
        <w:spacing w:after="0" w:line="240" w:lineRule="auto"/>
        <w:rPr>
          <w:rFonts w:ascii="Palatino Linotype" w:hAnsi="Palatino Linotype"/>
          <w:b/>
          <w:i/>
          <w:sz w:val="24"/>
          <w:szCs w:val="24"/>
        </w:rPr>
      </w:pPr>
      <w:r w:rsidRPr="000B7233">
        <w:rPr>
          <w:rFonts w:ascii="Palatino Linotype" w:hAnsi="Palatino Linotype"/>
          <w:b/>
          <w:i/>
          <w:sz w:val="24"/>
          <w:szCs w:val="24"/>
        </w:rPr>
        <w:t>A képzés javasolt helyszíne (ajánlás)</w:t>
      </w:r>
    </w:p>
    <w:p w:rsidR="008F5DBA" w:rsidRPr="000E120B" w:rsidRDefault="008F5DBA" w:rsidP="00774814">
      <w:pPr>
        <w:spacing w:after="0" w:line="240" w:lineRule="auto"/>
        <w:rPr>
          <w:rFonts w:ascii="Palatino Linotype" w:hAnsi="Palatino Linotype"/>
          <w:b/>
          <w:sz w:val="24"/>
          <w:szCs w:val="24"/>
        </w:rPr>
      </w:pPr>
    </w:p>
    <w:p w:rsidR="008F5DBA" w:rsidRDefault="008F5DBA" w:rsidP="008E5373">
      <w:pPr>
        <w:spacing w:after="0" w:line="240" w:lineRule="auto"/>
        <w:ind w:left="851"/>
        <w:rPr>
          <w:rFonts w:ascii="Palatino Linotype" w:hAnsi="Palatino Linotype"/>
          <w:i/>
          <w:sz w:val="24"/>
          <w:szCs w:val="24"/>
        </w:rPr>
      </w:pPr>
      <w:r>
        <w:rPr>
          <w:rFonts w:ascii="Palatino Linotype" w:hAnsi="Palatino Linotype"/>
          <w:i/>
          <w:sz w:val="24"/>
          <w:szCs w:val="24"/>
        </w:rPr>
        <w:t>A tantárgy elméleti képzés, amelynek fő helyszíne a tanterem, szaktanterem.</w:t>
      </w:r>
    </w:p>
    <w:p w:rsidR="008F5DBA" w:rsidRPr="000E120B" w:rsidRDefault="008F5DBA" w:rsidP="00774814">
      <w:pPr>
        <w:spacing w:after="0" w:line="240" w:lineRule="auto"/>
        <w:ind w:left="792"/>
        <w:rPr>
          <w:rFonts w:ascii="Palatino Linotype" w:hAnsi="Palatino Linotype"/>
          <w:b/>
          <w:sz w:val="24"/>
          <w:szCs w:val="24"/>
        </w:rPr>
      </w:pPr>
    </w:p>
    <w:p w:rsidR="008F5DBA" w:rsidRPr="004F133A" w:rsidRDefault="008F5DBA" w:rsidP="007663FB">
      <w:pPr>
        <w:numPr>
          <w:ilvl w:val="1"/>
          <w:numId w:val="15"/>
        </w:numPr>
        <w:spacing w:after="0" w:line="240" w:lineRule="auto"/>
        <w:rPr>
          <w:rFonts w:ascii="Palatino Linotype" w:hAnsi="Palatino Linotype"/>
          <w:b/>
          <w:i/>
          <w:sz w:val="24"/>
          <w:szCs w:val="24"/>
        </w:rPr>
      </w:pPr>
      <w:r w:rsidRPr="004F133A">
        <w:rPr>
          <w:rFonts w:ascii="Palatino Linotype" w:hAnsi="Palatino Linotype"/>
          <w:b/>
          <w:i/>
          <w:sz w:val="24"/>
          <w:szCs w:val="24"/>
        </w:rPr>
        <w:t>A tantárgy elsajátítása során alkalmazható sajátos módszerek, tanulói tevékenységformák (ajánlás)</w:t>
      </w:r>
    </w:p>
    <w:p w:rsidR="008F5DBA" w:rsidRDefault="008F5DBA" w:rsidP="00774814">
      <w:pPr>
        <w:widowControl w:val="0"/>
        <w:suppressAutoHyphens/>
        <w:spacing w:after="0" w:line="240" w:lineRule="auto"/>
        <w:rPr>
          <w:rFonts w:ascii="Palatino Linotype" w:hAnsi="Palatino Linotype"/>
          <w:b/>
          <w:bCs/>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29"/>
        <w:gridCol w:w="2763"/>
        <w:gridCol w:w="945"/>
        <w:gridCol w:w="945"/>
        <w:gridCol w:w="945"/>
        <w:gridCol w:w="2658"/>
      </w:tblGrid>
      <w:tr w:rsidR="008F5DBA" w:rsidTr="008E5373">
        <w:trPr>
          <w:jc w:val="center"/>
        </w:trPr>
        <w:tc>
          <w:tcPr>
            <w:tcW w:w="1029"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763"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8"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8F5DBA" w:rsidTr="008E5373">
        <w:trPr>
          <w:jc w:val="center"/>
        </w:trPr>
        <w:tc>
          <w:tcPr>
            <w:tcW w:w="1029" w:type="dxa"/>
            <w:vMerge/>
            <w:vAlign w:val="center"/>
          </w:tcPr>
          <w:p w:rsidR="008F5DBA" w:rsidRDefault="008F5DBA">
            <w:pPr>
              <w:spacing w:after="0" w:line="240" w:lineRule="auto"/>
              <w:rPr>
                <w:rFonts w:ascii="Palatino Linotype" w:hAnsi="Palatino Linotype"/>
                <w:b/>
                <w:sz w:val="20"/>
                <w:szCs w:val="20"/>
              </w:rPr>
            </w:pPr>
          </w:p>
        </w:tc>
        <w:tc>
          <w:tcPr>
            <w:tcW w:w="2763" w:type="dxa"/>
            <w:vMerge/>
            <w:vAlign w:val="center"/>
          </w:tcPr>
          <w:p w:rsidR="008F5DBA" w:rsidRDefault="008F5DBA">
            <w:pPr>
              <w:spacing w:after="0" w:line="240" w:lineRule="auto"/>
              <w:rPr>
                <w:rFonts w:ascii="Palatino Linotype" w:hAnsi="Palatino Linotype"/>
                <w:b/>
                <w:sz w:val="20"/>
                <w:szCs w:val="20"/>
              </w:rPr>
            </w:pP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8F5DBA" w:rsidRDefault="008F5DBA">
            <w:pPr>
              <w:spacing w:after="0" w:line="240" w:lineRule="auto"/>
              <w:rPr>
                <w:rFonts w:ascii="Palatino Linotype" w:hAnsi="Palatino Linotype"/>
                <w:b/>
                <w:sz w:val="20"/>
                <w:szCs w:val="20"/>
              </w:rPr>
            </w:pPr>
          </w:p>
        </w:tc>
      </w:tr>
      <w:tr w:rsidR="008F5DBA" w:rsidTr="008E5373">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8E5373">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8E5373">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8E5373">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8E5373">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8E5373">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8E5373">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bl>
    <w:p w:rsidR="008F5DBA" w:rsidRPr="000E120B" w:rsidRDefault="008F5DBA" w:rsidP="00774814">
      <w:pPr>
        <w:spacing w:after="0" w:line="240" w:lineRule="auto"/>
        <w:ind w:left="540"/>
        <w:jc w:val="both"/>
        <w:rPr>
          <w:rFonts w:ascii="Palatino Linotype" w:hAnsi="Palatino Linotype"/>
          <w:iCs/>
          <w:sz w:val="24"/>
          <w:szCs w:val="24"/>
        </w:rPr>
      </w:pPr>
    </w:p>
    <w:p w:rsidR="008F5DBA" w:rsidRPr="004F133A" w:rsidRDefault="008F5DBA" w:rsidP="007663FB">
      <w:pPr>
        <w:numPr>
          <w:ilvl w:val="1"/>
          <w:numId w:val="15"/>
        </w:numPr>
        <w:spacing w:after="0" w:line="240" w:lineRule="auto"/>
        <w:rPr>
          <w:rFonts w:ascii="Palatino Linotype" w:hAnsi="Palatino Linotype"/>
          <w:b/>
          <w:i/>
          <w:sz w:val="24"/>
          <w:szCs w:val="24"/>
        </w:rPr>
      </w:pPr>
      <w:r w:rsidRPr="004F133A">
        <w:rPr>
          <w:rFonts w:ascii="Palatino Linotype" w:hAnsi="Palatino Linotype"/>
          <w:b/>
          <w:i/>
          <w:sz w:val="24"/>
          <w:szCs w:val="24"/>
        </w:rPr>
        <w:t>A tantárgy értékelésének módja</w:t>
      </w:r>
    </w:p>
    <w:p w:rsidR="008F5DBA" w:rsidRPr="000E120B" w:rsidRDefault="008F5DBA" w:rsidP="00774814">
      <w:pPr>
        <w:spacing w:after="0" w:line="240" w:lineRule="auto"/>
        <w:ind w:left="360"/>
        <w:rPr>
          <w:rFonts w:ascii="Palatino Linotype" w:hAnsi="Palatino Linotype"/>
          <w:b/>
          <w:bCs/>
          <w:sz w:val="24"/>
          <w:szCs w:val="24"/>
        </w:rPr>
      </w:pPr>
    </w:p>
    <w:p w:rsidR="008F5DBA" w:rsidRDefault="008F5DBA" w:rsidP="008E5373">
      <w:pPr>
        <w:widowControl w:val="0"/>
        <w:suppressAutoHyphens/>
        <w:spacing w:after="0" w:line="240" w:lineRule="auto"/>
        <w:jc w:val="both"/>
        <w:rPr>
          <w:rFonts w:ascii="Palatino Linotype" w:hAnsi="Palatino Linotype"/>
          <w:b/>
          <w:bCs/>
          <w:sz w:val="24"/>
          <w:szCs w:val="24"/>
        </w:rPr>
      </w:pPr>
      <w:r>
        <w:rPr>
          <w:rFonts w:ascii="Palatino Linotype" w:hAnsi="Palatino Linotype"/>
          <w:bCs/>
        </w:rPr>
        <w:t>A nemzeti köznevelésről szóló 2011. évi CXC. törvény 54. § (2) a) pontja szerinti értékeléssel.</w:t>
      </w:r>
    </w:p>
    <w:p w:rsidR="008F5DBA" w:rsidRDefault="008F5DBA" w:rsidP="00774814">
      <w:pPr>
        <w:spacing w:after="0" w:line="240" w:lineRule="auto"/>
        <w:jc w:val="both"/>
        <w:rPr>
          <w:rFonts w:ascii="Palatino Linotype" w:hAnsi="Palatino Linotype"/>
          <w:b/>
          <w:bCs/>
          <w:sz w:val="24"/>
          <w:szCs w:val="24"/>
        </w:rPr>
      </w:pPr>
    </w:p>
    <w:p w:rsidR="008F5DBA" w:rsidRDefault="008F5DBA" w:rsidP="00774814">
      <w:pPr>
        <w:spacing w:after="0" w:line="240" w:lineRule="auto"/>
        <w:jc w:val="both"/>
        <w:rPr>
          <w:rFonts w:ascii="Palatino Linotype" w:hAnsi="Palatino Linotype"/>
          <w:b/>
          <w:bCs/>
          <w:sz w:val="24"/>
          <w:szCs w:val="24"/>
        </w:rPr>
      </w:pPr>
    </w:p>
    <w:p w:rsidR="008F5DBA" w:rsidRDefault="008F5DBA" w:rsidP="00774814">
      <w:pPr>
        <w:spacing w:after="0" w:line="240" w:lineRule="auto"/>
        <w:jc w:val="both"/>
        <w:rPr>
          <w:rFonts w:ascii="Palatino Linotype" w:hAnsi="Palatino Linotype"/>
          <w:b/>
          <w:bCs/>
          <w:sz w:val="24"/>
          <w:szCs w:val="24"/>
        </w:rPr>
      </w:pPr>
    </w:p>
    <w:p w:rsidR="008F5DBA" w:rsidRPr="000E120B" w:rsidRDefault="008F5DBA" w:rsidP="007663FB">
      <w:pPr>
        <w:pStyle w:val="Listaszerbekezds"/>
        <w:numPr>
          <w:ilvl w:val="0"/>
          <w:numId w:val="15"/>
        </w:numPr>
        <w:spacing w:after="0" w:line="240" w:lineRule="auto"/>
        <w:rPr>
          <w:rFonts w:ascii="Palatino Linotype" w:hAnsi="Palatino Linotype"/>
          <w:b/>
          <w:sz w:val="24"/>
          <w:szCs w:val="24"/>
          <w:lang w:eastAsia="hu-HU"/>
        </w:rPr>
      </w:pPr>
      <w:r w:rsidRPr="00774814">
        <w:rPr>
          <w:rFonts w:ascii="Palatino Linotype" w:hAnsi="Palatino Linotype"/>
          <w:b/>
          <w:sz w:val="24"/>
          <w:szCs w:val="24"/>
        </w:rPr>
        <w:t>Agrárműszaki alapok gyakorlat</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198 </w:t>
      </w:r>
      <w:r w:rsidRPr="000E120B">
        <w:rPr>
          <w:rFonts w:ascii="Palatino Linotype" w:hAnsi="Palatino Linotype"/>
          <w:b/>
          <w:sz w:val="24"/>
          <w:szCs w:val="24"/>
          <w:lang w:eastAsia="hu-HU"/>
        </w:rPr>
        <w:t>óra</w:t>
      </w:r>
      <w:r>
        <w:rPr>
          <w:rFonts w:ascii="Palatino Linotype" w:hAnsi="Palatino Linotype"/>
          <w:b/>
          <w:sz w:val="24"/>
          <w:szCs w:val="24"/>
          <w:lang w:eastAsia="hu-HU"/>
        </w:rPr>
        <w:t>/234 óra*</w:t>
      </w:r>
    </w:p>
    <w:p w:rsidR="008F5DBA" w:rsidRPr="00014447" w:rsidRDefault="008F5DBA" w:rsidP="00774814">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8F5DBA" w:rsidRPr="000E120B" w:rsidRDefault="008F5DBA" w:rsidP="00774814">
      <w:pPr>
        <w:spacing w:after="0" w:line="240" w:lineRule="auto"/>
        <w:ind w:left="360"/>
        <w:rPr>
          <w:rFonts w:ascii="Palatino Linotype" w:hAnsi="Palatino Linotype"/>
          <w:i/>
          <w:sz w:val="24"/>
          <w:szCs w:val="24"/>
        </w:rPr>
      </w:pPr>
    </w:p>
    <w:p w:rsidR="008F5DBA" w:rsidRPr="000E120B" w:rsidRDefault="008F5DBA" w:rsidP="007663FB">
      <w:pPr>
        <w:numPr>
          <w:ilvl w:val="1"/>
          <w:numId w:val="15"/>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8F5DBA" w:rsidRPr="002072D3" w:rsidRDefault="008F5DBA" w:rsidP="00774814">
      <w:pPr>
        <w:spacing w:after="0" w:line="240" w:lineRule="auto"/>
        <w:jc w:val="both"/>
        <w:rPr>
          <w:rFonts w:ascii="Palatino Linotype" w:hAnsi="Palatino Linotype"/>
          <w:sz w:val="24"/>
          <w:szCs w:val="24"/>
        </w:rPr>
      </w:pPr>
      <w:r w:rsidRPr="002072D3">
        <w:rPr>
          <w:rFonts w:ascii="Palatino Linotype" w:hAnsi="Palatino Linotype"/>
          <w:sz w:val="24"/>
          <w:szCs w:val="24"/>
        </w:rPr>
        <w:t>Az Agrárműszaki alapok gyakorlat oktatásának célja, hogy a tanulók felkészüljenek a mezőgazdasági és az erdészeti üzemekben a gépészeti feladatok elvégzésére, az önálló munkavégzéshez, a gépek üzemfenntartásának biztosításához szükséges gyakorlati műszaki feladatok végrehajtására. A megszerzett műszaki ismeretek birtokában a gyakorlati tevékenység során a felmerülő váratlan hibák, üzemzavarok elhárítását biztonságosan, a gazdaságossági kérdések figyelembevételével tudják végrehajtani. A műszaki alapok egyaránt elősegítik a gépüzem-fenntartási, a gépüzemeltetési, a gépjavítási feladatok megoldását. Különösen fontos, hogy az üzemközbeni hibák elhárításában, a szerkezeti egységek cseréjében, vagy javításában, az üzemzavarok csökkentésében, a meghibásodás miatti leállásban, valamint az eszközmegóvásban felhasználják a legkorszerűbb eljárásokat, műszaki megoldásokat.</w:t>
      </w:r>
    </w:p>
    <w:p w:rsidR="008F5DBA" w:rsidRDefault="008F5DBA" w:rsidP="00774814">
      <w:pPr>
        <w:spacing w:after="0" w:line="240" w:lineRule="auto"/>
        <w:jc w:val="both"/>
        <w:rPr>
          <w:rFonts w:ascii="Palatino Linotype" w:hAnsi="Palatino Linotype"/>
          <w:b/>
          <w:bCs/>
          <w:sz w:val="24"/>
          <w:szCs w:val="24"/>
        </w:rPr>
      </w:pPr>
    </w:p>
    <w:p w:rsidR="008F5DBA" w:rsidRPr="008D28D5" w:rsidRDefault="008F5DBA" w:rsidP="007663FB">
      <w:pPr>
        <w:numPr>
          <w:ilvl w:val="1"/>
          <w:numId w:val="15"/>
        </w:numPr>
        <w:spacing w:after="0" w:line="240" w:lineRule="auto"/>
        <w:rPr>
          <w:rFonts w:ascii="Palatino Linotype" w:hAnsi="Palatino Linotype"/>
          <w:b/>
          <w:sz w:val="24"/>
          <w:szCs w:val="24"/>
        </w:rPr>
      </w:pPr>
      <w:r w:rsidRPr="008D28D5">
        <w:rPr>
          <w:rFonts w:ascii="Palatino Linotype" w:hAnsi="Palatino Linotype"/>
          <w:b/>
          <w:sz w:val="24"/>
          <w:szCs w:val="24"/>
        </w:rPr>
        <w:t>Kapcsolódó közismereti, szakmai tartalmak</w:t>
      </w:r>
    </w:p>
    <w:p w:rsidR="008F5DBA" w:rsidRDefault="008F5DBA" w:rsidP="00774814">
      <w:pPr>
        <w:spacing w:after="0" w:line="240" w:lineRule="auto"/>
        <w:rPr>
          <w:rFonts w:ascii="Palatino Linotype" w:hAnsi="Palatino Linotype"/>
          <w:b/>
          <w:sz w:val="24"/>
          <w:szCs w:val="24"/>
        </w:rPr>
      </w:pPr>
    </w:p>
    <w:p w:rsidR="008F5DBA" w:rsidRPr="000E120B" w:rsidRDefault="008F5DBA" w:rsidP="00774814">
      <w:pPr>
        <w:spacing w:after="0" w:line="240" w:lineRule="auto"/>
        <w:jc w:val="both"/>
        <w:rPr>
          <w:rFonts w:ascii="Palatino Linotype" w:hAnsi="Palatino Linotype"/>
          <w:b/>
          <w:bCs/>
          <w:iCs/>
          <w:sz w:val="24"/>
          <w:szCs w:val="24"/>
        </w:rPr>
      </w:pPr>
      <w:r w:rsidRPr="00D31B28">
        <w:rPr>
          <w:rFonts w:ascii="Palatino Linotype" w:hAnsi="Palatino Linotype"/>
          <w:bCs/>
          <w:iCs/>
          <w:sz w:val="24"/>
          <w:szCs w:val="24"/>
        </w:rPr>
        <w:t xml:space="preserve">A gyakorlati </w:t>
      </w:r>
      <w:r>
        <w:rPr>
          <w:rFonts w:ascii="Palatino Linotype" w:hAnsi="Palatino Linotype"/>
          <w:bCs/>
          <w:iCs/>
          <w:sz w:val="24"/>
          <w:szCs w:val="24"/>
        </w:rPr>
        <w:t>oktatás és a hozzá kapcsolódó elmélet órák közötti összhang megteremtése mindig a helyi munkaközösségek belső kapcsolatrendszerétől függ. A tananyagok közötti harmónia biztosítja az egymásra épülés lehetőségét, de a tanmenetek egyeztetése teszi csak lehetővé, hogy a szakmai oktatásban az alapképzésre jutó kevés időt hasznosan, eredményesen lehessen kitölteni.</w:t>
      </w:r>
    </w:p>
    <w:p w:rsidR="008F5DBA" w:rsidRPr="000E120B" w:rsidRDefault="008F5DBA" w:rsidP="00774814">
      <w:pPr>
        <w:widowControl w:val="0"/>
        <w:suppressAutoHyphens/>
        <w:spacing w:after="0" w:line="240" w:lineRule="auto"/>
        <w:rPr>
          <w:rFonts w:ascii="Palatino Linotype" w:hAnsi="Palatino Linotype"/>
          <w:b/>
          <w:sz w:val="24"/>
          <w:szCs w:val="24"/>
        </w:rPr>
      </w:pPr>
    </w:p>
    <w:p w:rsidR="008F5DBA" w:rsidRPr="00543A62" w:rsidRDefault="008F5DBA" w:rsidP="007663FB">
      <w:pPr>
        <w:numPr>
          <w:ilvl w:val="1"/>
          <w:numId w:val="15"/>
        </w:numPr>
        <w:spacing w:after="0" w:line="240" w:lineRule="auto"/>
        <w:rPr>
          <w:rFonts w:ascii="Palatino Linotype" w:hAnsi="Palatino Linotype"/>
          <w:b/>
          <w:i/>
          <w:sz w:val="24"/>
          <w:szCs w:val="24"/>
        </w:rPr>
      </w:pPr>
      <w:r w:rsidRPr="00543A62">
        <w:rPr>
          <w:rFonts w:ascii="Palatino Linotype" w:hAnsi="Palatino Linotype"/>
          <w:b/>
          <w:i/>
          <w:sz w:val="24"/>
          <w:szCs w:val="24"/>
        </w:rPr>
        <w:t xml:space="preserve">Témakörök </w:t>
      </w:r>
    </w:p>
    <w:p w:rsidR="008F5DBA" w:rsidRPr="000E120B" w:rsidRDefault="008F5DBA" w:rsidP="00774814">
      <w:pPr>
        <w:spacing w:after="0" w:line="240" w:lineRule="auto"/>
        <w:rPr>
          <w:rFonts w:ascii="Palatino Linotype" w:hAnsi="Palatino Linotype"/>
          <w:b/>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774814">
        <w:rPr>
          <w:rFonts w:ascii="Palatino Linotype" w:hAnsi="Palatino Linotype"/>
          <w:b/>
          <w:sz w:val="24"/>
          <w:szCs w:val="24"/>
        </w:rPr>
        <w:t>Műhely megismerése, előrajzolás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6 óra</w:t>
      </w:r>
    </w:p>
    <w:p w:rsidR="008F5DBA" w:rsidRDefault="008F5DBA" w:rsidP="00481384">
      <w:pPr>
        <w:spacing w:after="0" w:line="240" w:lineRule="auto"/>
        <w:ind w:left="540"/>
        <w:rPr>
          <w:rFonts w:ascii="Palatino Linotype" w:hAnsi="Palatino Linotype"/>
          <w:sz w:val="24"/>
          <w:szCs w:val="24"/>
        </w:rPr>
      </w:pPr>
      <w:r w:rsidRPr="00EE12E8">
        <w:rPr>
          <w:rFonts w:ascii="Palatino Linotype" w:hAnsi="Palatino Linotype"/>
          <w:sz w:val="24"/>
          <w:szCs w:val="24"/>
        </w:rPr>
        <w:t>Tanműhelyek rendje, munkavédelmi, balesetelhárítási és tűzvédelmi előírások a tanműhelyben</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Ismerkedés a munkahellyel, egyéni és csoportszerszámok megismerése</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Mérő és ellenőrző eszközök</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 xml:space="preserve">Mértékrendszerek, mérés célja, egyszerű mérőeszközök bemutatása (nem állítható, állítható, ellenőrző mérőeszközök, </w:t>
      </w:r>
      <w:r>
        <w:rPr>
          <w:rFonts w:ascii="Palatino Linotype" w:hAnsi="Palatino Linotype"/>
          <w:sz w:val="24"/>
          <w:szCs w:val="24"/>
        </w:rPr>
        <w:t xml:space="preserve">pl. </w:t>
      </w:r>
      <w:r w:rsidRPr="00EE12E8">
        <w:rPr>
          <w:rFonts w:ascii="Palatino Linotype" w:hAnsi="Palatino Linotype"/>
          <w:sz w:val="24"/>
          <w:szCs w:val="24"/>
        </w:rPr>
        <w:t>mikrométerek, mérőórák, szögmérők, hézagmérők, mérőhasábok, idomszerek)</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Dokumentációk megismerése, használata, műszaki rajzok tanulmányozása</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Felhasználható szerszámok és azok kezelése, a munkadarab előkészítése előrajzolásra</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A műhely megismerése, anyagok felhasználása, kiválasztása a feladat előírásai szerint</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Előrajzolás célja, feladata, műveleti sorrend meghatározása</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Előrajzolás szerszámai, eszközei</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Különféle szerkesztések, az előrajzolás műveleteinek gyakorlati alkalmazása</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Anyagok tulajdonságai (</w:t>
      </w:r>
      <w:r>
        <w:rPr>
          <w:rFonts w:ascii="Palatino Linotype" w:hAnsi="Palatino Linotype"/>
          <w:sz w:val="24"/>
          <w:szCs w:val="24"/>
        </w:rPr>
        <w:t xml:space="preserve">pl. </w:t>
      </w:r>
      <w:r w:rsidRPr="00EE12E8">
        <w:rPr>
          <w:rFonts w:ascii="Palatino Linotype" w:hAnsi="Palatino Linotype"/>
          <w:sz w:val="24"/>
          <w:szCs w:val="24"/>
        </w:rPr>
        <w:t>mechanikai, technológiai)</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Az anyagkiválasztás műszaki, technológiai, gazdasági szempontjai</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Anyagminőség meghatározása táblázatból, szabványokból</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Az előrajzolás folyamata</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Az előrajzolás lépései: munkadarab ellenőrzése, munkadarab felületének tisztítása, sorjázás, felület festése, színezése, rajzoló eszközök, mérőeszközök kiválasztás</w:t>
      </w:r>
      <w:r>
        <w:rPr>
          <w:rFonts w:ascii="Palatino Linotype" w:hAnsi="Palatino Linotype"/>
          <w:sz w:val="24"/>
          <w:szCs w:val="24"/>
        </w:rPr>
        <w:t>a</w:t>
      </w:r>
      <w:r w:rsidRPr="00EE12E8">
        <w:rPr>
          <w:rFonts w:ascii="Palatino Linotype" w:hAnsi="Palatino Linotype"/>
          <w:sz w:val="24"/>
          <w:szCs w:val="24"/>
        </w:rPr>
        <w:t>, előrajzolás, ellenőrzés</w:t>
      </w:r>
      <w:r>
        <w:rPr>
          <w:rFonts w:ascii="Palatino Linotype" w:hAnsi="Palatino Linotype"/>
          <w:sz w:val="24"/>
          <w:szCs w:val="24"/>
        </w:rPr>
        <w:t>.</w:t>
      </w:r>
    </w:p>
    <w:p w:rsidR="008F5DBA" w:rsidRPr="000E120B" w:rsidRDefault="008F5DBA" w:rsidP="00774814">
      <w:pPr>
        <w:spacing w:after="0" w:line="240" w:lineRule="auto"/>
        <w:rPr>
          <w:rFonts w:ascii="Palatino Linotype" w:hAnsi="Palatino Linotype"/>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4A4A06">
        <w:rPr>
          <w:rFonts w:ascii="Palatino Linotype" w:hAnsi="Palatino Linotype"/>
          <w:b/>
          <w:sz w:val="24"/>
          <w:szCs w:val="24"/>
        </w:rPr>
        <w:t>Fémipari alapműveletek</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30 óra</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Fémalakító szerszámok megismerése, használata</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Fémek kézi és egyszerű gépi alakítása, egyszerű alkatrészek elkészítésének műveleti tervének megismerése</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Munkafeladat végrehajtásának előkészítése: szerszámok, gépek, segédanyagok, mérőeszközök, felfogó-, befogó eszközök, védőfelszerelések</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Munkadarabok kézi- és gépi műveletekkel történő alakítása (képlékeny alakítás, egyengetés, hajlítás, vágás, darabolás, nyírás, lyukasztás, fűrészelés, reszelés, menetkészítés, süllyesztés, dörzsárazás, kéziszerszám-élezés, fúrás, süllyesztés, dörzsárazás, külső és belső csava</w:t>
      </w:r>
      <w:r>
        <w:rPr>
          <w:rFonts w:ascii="Palatino Linotype" w:hAnsi="Palatino Linotype"/>
          <w:sz w:val="24"/>
          <w:szCs w:val="24"/>
        </w:rPr>
        <w:t>rmenet készítés, csiszolás, polí</w:t>
      </w:r>
      <w:r w:rsidRPr="00EE12E8">
        <w:rPr>
          <w:rFonts w:ascii="Palatino Linotype" w:hAnsi="Palatino Linotype"/>
          <w:sz w:val="24"/>
          <w:szCs w:val="24"/>
        </w:rPr>
        <w:t>rozás</w:t>
      </w:r>
      <w:r>
        <w:rPr>
          <w:rFonts w:ascii="Palatino Linotype" w:hAnsi="Palatino Linotype"/>
          <w:sz w:val="24"/>
          <w:szCs w:val="24"/>
        </w:rPr>
        <w:t xml:space="preserve"> stb.</w:t>
      </w:r>
      <w:r w:rsidRPr="00EE12E8">
        <w:rPr>
          <w:rFonts w:ascii="Palatino Linotype" w:hAnsi="Palatino Linotype"/>
          <w:sz w:val="24"/>
          <w:szCs w:val="24"/>
        </w:rPr>
        <w:t>)</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Az egyes alapműveletek célja, szerszámainak, a munka folyamatának, a munkadarab rögzítésnek bemutatása, megismerése, a tevékenység gyakorlása</w:t>
      </w:r>
      <w:r>
        <w:rPr>
          <w:rFonts w:ascii="Palatino Linotype" w:hAnsi="Palatino Linotype"/>
          <w:sz w:val="24"/>
          <w:szCs w:val="24"/>
        </w:rPr>
        <w:t>.</w:t>
      </w:r>
    </w:p>
    <w:p w:rsidR="008F5DBA" w:rsidRPr="000E120B"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Ellenőrző eszközök használata</w:t>
      </w:r>
      <w:r w:rsidRPr="001E71D9">
        <w:rPr>
          <w:rFonts w:ascii="Palatino Linotype" w:hAnsi="Palatino Linotype"/>
          <w:sz w:val="24"/>
          <w:szCs w:val="24"/>
        </w:rPr>
        <w:t xml:space="preserve"> </w:t>
      </w:r>
      <w:r w:rsidRPr="00EE12E8">
        <w:rPr>
          <w:rFonts w:ascii="Palatino Linotype" w:hAnsi="Palatino Linotype"/>
          <w:sz w:val="24"/>
          <w:szCs w:val="24"/>
        </w:rPr>
        <w:t>(élvonalzó, derékszög, sugármérő, sablonok stb.)</w:t>
      </w:r>
      <w:r>
        <w:rPr>
          <w:rFonts w:ascii="Palatino Linotype" w:hAnsi="Palatino Linotype"/>
          <w:sz w:val="24"/>
          <w:szCs w:val="24"/>
        </w:rPr>
        <w:t>.</w:t>
      </w:r>
    </w:p>
    <w:p w:rsidR="008F5DBA" w:rsidRDefault="008F5DBA" w:rsidP="00774814">
      <w:pPr>
        <w:spacing w:after="0" w:line="240" w:lineRule="auto"/>
        <w:ind w:firstLine="540"/>
        <w:jc w:val="both"/>
        <w:rPr>
          <w:rFonts w:ascii="Palatino Linotype" w:hAnsi="Palatino Linotype"/>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4A4A06">
        <w:rPr>
          <w:rFonts w:ascii="Palatino Linotype" w:hAnsi="Palatino Linotype"/>
          <w:b/>
          <w:sz w:val="24"/>
          <w:szCs w:val="24"/>
        </w:rPr>
        <w:t>Kötések</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12 óra</w:t>
      </w:r>
    </w:p>
    <w:p w:rsidR="008F5DBA" w:rsidRDefault="008F5DBA" w:rsidP="002072D3">
      <w:pPr>
        <w:spacing w:after="0" w:line="240" w:lineRule="auto"/>
        <w:ind w:left="567"/>
        <w:jc w:val="both"/>
        <w:rPr>
          <w:rFonts w:ascii="Palatino Linotype" w:hAnsi="Palatino Linotype"/>
          <w:sz w:val="24"/>
          <w:szCs w:val="24"/>
        </w:rPr>
      </w:pPr>
      <w:r w:rsidRPr="001E71D9">
        <w:rPr>
          <w:rFonts w:ascii="Palatino Linotype" w:hAnsi="Palatino Linotype"/>
          <w:sz w:val="24"/>
          <w:szCs w:val="24"/>
        </w:rPr>
        <w:t>A csavarkötések szerszámainak és eszközeinek megválasztása, alkalmazásuk a gyakorlatban komplex feladatok elkészítése során</w:t>
      </w:r>
      <w:r>
        <w:rPr>
          <w:rFonts w:ascii="Palatino Linotype" w:hAnsi="Palatino Linotype"/>
          <w:sz w:val="24"/>
          <w:szCs w:val="24"/>
        </w:rPr>
        <w:t>.</w:t>
      </w:r>
    </w:p>
    <w:p w:rsidR="008F5DBA" w:rsidRDefault="008F5DBA" w:rsidP="002072D3">
      <w:pPr>
        <w:spacing w:after="0" w:line="240" w:lineRule="auto"/>
        <w:ind w:left="567"/>
        <w:jc w:val="both"/>
        <w:rPr>
          <w:rFonts w:ascii="Palatino Linotype" w:hAnsi="Palatino Linotype"/>
          <w:sz w:val="24"/>
          <w:szCs w:val="24"/>
        </w:rPr>
      </w:pPr>
      <w:r w:rsidRPr="001E71D9">
        <w:rPr>
          <w:rFonts w:ascii="Palatino Linotype" w:hAnsi="Palatino Linotype"/>
          <w:sz w:val="24"/>
          <w:szCs w:val="24"/>
        </w:rPr>
        <w:t>Reteszkötés, ékkötés és beépítési megoldások, az össze- és szétszerelés szerszámai eszközei, műveletei</w:t>
      </w:r>
      <w:r>
        <w:rPr>
          <w:rFonts w:ascii="Palatino Linotype" w:hAnsi="Palatino Linotype"/>
          <w:sz w:val="24"/>
          <w:szCs w:val="24"/>
        </w:rPr>
        <w:t>.</w:t>
      </w:r>
    </w:p>
    <w:p w:rsidR="008F5DBA" w:rsidRDefault="008F5DBA" w:rsidP="002072D3">
      <w:pPr>
        <w:spacing w:after="0" w:line="240" w:lineRule="auto"/>
        <w:ind w:left="567"/>
        <w:jc w:val="both"/>
        <w:rPr>
          <w:rFonts w:ascii="Palatino Linotype" w:hAnsi="Palatino Linotype"/>
          <w:sz w:val="24"/>
          <w:szCs w:val="24"/>
        </w:rPr>
      </w:pPr>
      <w:r w:rsidRPr="001E71D9">
        <w:rPr>
          <w:rFonts w:ascii="Palatino Linotype" w:hAnsi="Palatino Linotype"/>
          <w:sz w:val="24"/>
          <w:szCs w:val="24"/>
        </w:rPr>
        <w:t>Rögzítő- és csapszeg kötések alkalmazása, anyaguk, szerkezeti megoldások, biztosítási és rögzítési módszerek, a be- és kiszerelés szerszámai, készülékei, eszközei</w:t>
      </w:r>
      <w:r>
        <w:rPr>
          <w:rFonts w:ascii="Palatino Linotype" w:hAnsi="Palatino Linotype"/>
          <w:sz w:val="24"/>
          <w:szCs w:val="24"/>
        </w:rPr>
        <w:t>.</w:t>
      </w:r>
    </w:p>
    <w:p w:rsidR="008F5DBA" w:rsidRDefault="008F5DBA" w:rsidP="002072D3">
      <w:pPr>
        <w:spacing w:after="0" w:line="240" w:lineRule="auto"/>
        <w:ind w:left="567"/>
        <w:jc w:val="both"/>
        <w:rPr>
          <w:rFonts w:ascii="Palatino Linotype" w:hAnsi="Palatino Linotype"/>
          <w:sz w:val="24"/>
          <w:szCs w:val="24"/>
        </w:rPr>
      </w:pPr>
      <w:r w:rsidRPr="00EE12E8">
        <w:rPr>
          <w:rFonts w:ascii="Palatino Linotype" w:hAnsi="Palatino Linotype"/>
          <w:sz w:val="24"/>
          <w:szCs w:val="24"/>
        </w:rPr>
        <w:t>S</w:t>
      </w:r>
      <w:r w:rsidRPr="001E71D9">
        <w:rPr>
          <w:rFonts w:ascii="Palatino Linotype" w:hAnsi="Palatino Linotype"/>
          <w:sz w:val="24"/>
          <w:szCs w:val="24"/>
        </w:rPr>
        <w:t>zegecskötések szerszámainak és eszközeinek megválasztása, alkalmazása a gyakorlatban komplex feladatok közben</w:t>
      </w:r>
      <w:r>
        <w:rPr>
          <w:rFonts w:ascii="Palatino Linotype" w:hAnsi="Palatino Linotype"/>
          <w:sz w:val="24"/>
          <w:szCs w:val="24"/>
        </w:rPr>
        <w:t>.</w:t>
      </w:r>
    </w:p>
    <w:p w:rsidR="008F5DBA" w:rsidRDefault="008F5DBA" w:rsidP="002072D3">
      <w:pPr>
        <w:spacing w:after="0" w:line="240" w:lineRule="auto"/>
        <w:ind w:left="567"/>
        <w:jc w:val="both"/>
        <w:rPr>
          <w:rFonts w:ascii="Palatino Linotype" w:hAnsi="Palatino Linotype"/>
          <w:sz w:val="24"/>
          <w:szCs w:val="24"/>
        </w:rPr>
      </w:pPr>
      <w:r w:rsidRPr="001E71D9">
        <w:rPr>
          <w:rFonts w:ascii="Palatino Linotype" w:hAnsi="Palatino Linotype"/>
          <w:sz w:val="24"/>
          <w:szCs w:val="24"/>
        </w:rPr>
        <w:t>Zsugorkötés és alkalmazási területe</w:t>
      </w:r>
      <w:r>
        <w:rPr>
          <w:rFonts w:ascii="Palatino Linotype" w:hAnsi="Palatino Linotype"/>
          <w:sz w:val="24"/>
          <w:szCs w:val="24"/>
        </w:rPr>
        <w:t>.</w:t>
      </w:r>
    </w:p>
    <w:p w:rsidR="008F5DBA" w:rsidRDefault="008F5DBA" w:rsidP="002072D3">
      <w:pPr>
        <w:spacing w:after="0" w:line="240" w:lineRule="auto"/>
        <w:ind w:left="567"/>
        <w:jc w:val="both"/>
        <w:rPr>
          <w:rFonts w:ascii="Palatino Linotype" w:hAnsi="Palatino Linotype"/>
          <w:sz w:val="24"/>
          <w:szCs w:val="24"/>
        </w:rPr>
      </w:pPr>
      <w:r w:rsidRPr="00EE12E8">
        <w:rPr>
          <w:rFonts w:ascii="Palatino Linotype" w:hAnsi="Palatino Linotype"/>
          <w:sz w:val="24"/>
          <w:szCs w:val="24"/>
        </w:rPr>
        <w:t>Lágyforrasztás célja, alkalmazási területei, eszközei, forraszanyagok, segédanyagok kiválasztása, a forrasztás művelete, gyakorlása</w:t>
      </w:r>
      <w:r>
        <w:rPr>
          <w:rFonts w:ascii="Palatino Linotype" w:hAnsi="Palatino Linotype"/>
          <w:sz w:val="24"/>
          <w:szCs w:val="24"/>
        </w:rPr>
        <w:t>.</w:t>
      </w:r>
    </w:p>
    <w:p w:rsidR="008F5DBA" w:rsidRDefault="008F5DBA" w:rsidP="002072D3">
      <w:pPr>
        <w:spacing w:after="0" w:line="240" w:lineRule="auto"/>
        <w:ind w:left="567"/>
        <w:jc w:val="both"/>
        <w:rPr>
          <w:rFonts w:ascii="Palatino Linotype" w:hAnsi="Palatino Linotype"/>
          <w:sz w:val="24"/>
          <w:szCs w:val="24"/>
        </w:rPr>
      </w:pPr>
      <w:r w:rsidRPr="00EE12E8">
        <w:rPr>
          <w:rFonts w:ascii="Palatino Linotype" w:hAnsi="Palatino Linotype"/>
          <w:sz w:val="24"/>
          <w:szCs w:val="24"/>
        </w:rPr>
        <w:t>Keményforrasztás célja, alkalmazási területei, a keményforrasztás technológiai folyamata, segédanyagai, a</w:t>
      </w:r>
      <w:r w:rsidRPr="001E71D9">
        <w:rPr>
          <w:rFonts w:ascii="Palatino Linotype" w:hAnsi="Palatino Linotype"/>
          <w:sz w:val="24"/>
          <w:szCs w:val="24"/>
        </w:rPr>
        <w:t xml:space="preserve"> </w:t>
      </w:r>
      <w:r w:rsidRPr="00EE12E8">
        <w:rPr>
          <w:rFonts w:ascii="Palatino Linotype" w:hAnsi="Palatino Linotype"/>
          <w:sz w:val="24"/>
          <w:szCs w:val="24"/>
        </w:rPr>
        <w:t>keményforrasztás bemutatása, gyakorlása</w:t>
      </w:r>
      <w:r>
        <w:rPr>
          <w:rFonts w:ascii="Palatino Linotype" w:hAnsi="Palatino Linotype"/>
          <w:sz w:val="24"/>
          <w:szCs w:val="24"/>
        </w:rPr>
        <w:t>.</w:t>
      </w:r>
    </w:p>
    <w:p w:rsidR="008F5DBA" w:rsidRPr="000E120B" w:rsidRDefault="008F5DBA" w:rsidP="002072D3">
      <w:pPr>
        <w:spacing w:after="0" w:line="240" w:lineRule="auto"/>
        <w:ind w:left="567"/>
        <w:jc w:val="both"/>
        <w:rPr>
          <w:rFonts w:ascii="Palatino Linotype" w:hAnsi="Palatino Linotype"/>
          <w:sz w:val="24"/>
          <w:szCs w:val="24"/>
        </w:rPr>
      </w:pPr>
      <w:r w:rsidRPr="00EE12E8">
        <w:rPr>
          <w:rFonts w:ascii="Palatino Linotype" w:hAnsi="Palatino Linotype"/>
          <w:sz w:val="24"/>
          <w:szCs w:val="24"/>
        </w:rPr>
        <w:t>Ragasztott kötések előnyei, alkalmazási területei, a ragasztás technológiája, anyagai, segédanyagai, műanyagok, gumik, fémek ragasztása, gyakorlása</w:t>
      </w:r>
      <w:r>
        <w:rPr>
          <w:rFonts w:ascii="Palatino Linotype" w:hAnsi="Palatino Linotype"/>
          <w:sz w:val="24"/>
          <w:szCs w:val="24"/>
        </w:rPr>
        <w:t>, biztonságtechnikai és környezetvédelmi előírások.</w:t>
      </w:r>
    </w:p>
    <w:p w:rsidR="008F5DBA" w:rsidRDefault="008F5DBA" w:rsidP="008D28D5">
      <w:pPr>
        <w:spacing w:after="0" w:line="240" w:lineRule="auto"/>
        <w:ind w:firstLine="540"/>
        <w:jc w:val="both"/>
        <w:rPr>
          <w:rFonts w:ascii="Palatino Linotype" w:hAnsi="Palatino Linotype"/>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4A4A06">
        <w:rPr>
          <w:rFonts w:ascii="Palatino Linotype" w:hAnsi="Palatino Linotype"/>
          <w:b/>
          <w:sz w:val="24"/>
          <w:szCs w:val="24"/>
        </w:rPr>
        <w:t>Mérések</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6 óra</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Gépipari alapmérések végzése: hossz-, szög-, derékszögmérés, merőlegesség</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Külső-belső felületek, kúposság mérése</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Alak és helyzetpontosság mérése</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Mérési utasítás értelmezése</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Mérés mérőhasábokkal</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Mérés mérőórával, digitális eszközökkel, mikroszkóppal</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Felületi érdesség ellenőrzése</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Tengelyek ütésellenőrzése</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Egyenesség, síklapú</w:t>
      </w:r>
      <w:r w:rsidRPr="00EE12E8">
        <w:rPr>
          <w:rFonts w:ascii="Palatino Linotype" w:hAnsi="Palatino Linotype"/>
          <w:sz w:val="24"/>
          <w:szCs w:val="24"/>
        </w:rPr>
        <w:t>ság, párhuzamosság, egytengelyűség, körkörösség ellenőrzése, mérése</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1E71D9">
        <w:rPr>
          <w:rFonts w:ascii="Palatino Linotype" w:hAnsi="Palatino Linotype"/>
          <w:sz w:val="24"/>
          <w:szCs w:val="24"/>
        </w:rPr>
        <w:t>Gépipari mérőeszközök használata</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1E71D9">
        <w:rPr>
          <w:rFonts w:ascii="Palatino Linotype" w:hAnsi="Palatino Linotype"/>
          <w:sz w:val="24"/>
          <w:szCs w:val="24"/>
        </w:rPr>
        <w:t>Egyéb mérőeszközök használata</w:t>
      </w:r>
      <w:r>
        <w:rPr>
          <w:rFonts w:ascii="Palatino Linotype" w:hAnsi="Palatino Linotype"/>
          <w:sz w:val="24"/>
          <w:szCs w:val="24"/>
        </w:rPr>
        <w:t>.</w:t>
      </w:r>
    </w:p>
    <w:p w:rsidR="008F5DBA" w:rsidRDefault="008F5DBA" w:rsidP="008D28D5">
      <w:pPr>
        <w:spacing w:after="0" w:line="240" w:lineRule="auto"/>
        <w:ind w:firstLine="540"/>
        <w:jc w:val="both"/>
        <w:rPr>
          <w:rFonts w:ascii="Palatino Linotype" w:hAnsi="Palatino Linotype"/>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4A4A06">
        <w:rPr>
          <w:rFonts w:ascii="Palatino Linotype" w:hAnsi="Palatino Linotype"/>
          <w:b/>
          <w:sz w:val="24"/>
          <w:szCs w:val="24"/>
        </w:rPr>
        <w:t>Korrózió elleni védelem</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12 óra/16 óra</w:t>
      </w:r>
    </w:p>
    <w:p w:rsidR="008F5DBA" w:rsidRDefault="008F5DBA" w:rsidP="004F133A">
      <w:pPr>
        <w:spacing w:after="0" w:line="240" w:lineRule="auto"/>
        <w:jc w:val="both"/>
        <w:rPr>
          <w:rFonts w:ascii="Palatino Linotype" w:hAnsi="Palatino Linotype"/>
          <w:b/>
          <w:bCs/>
          <w:sz w:val="24"/>
          <w:szCs w:val="24"/>
        </w:rPr>
      </w:pPr>
    </w:p>
    <w:p w:rsidR="008F5DBA" w:rsidRDefault="008F5DBA" w:rsidP="002072D3">
      <w:pPr>
        <w:spacing w:after="0" w:line="240" w:lineRule="auto"/>
        <w:ind w:left="567"/>
        <w:jc w:val="both"/>
        <w:rPr>
          <w:rFonts w:ascii="Palatino Linotype" w:hAnsi="Palatino Linotype"/>
          <w:sz w:val="24"/>
          <w:szCs w:val="24"/>
        </w:rPr>
      </w:pPr>
      <w:r>
        <w:rPr>
          <w:rFonts w:ascii="Palatino Linotype" w:hAnsi="Palatino Linotype"/>
          <w:sz w:val="24"/>
          <w:szCs w:val="24"/>
        </w:rPr>
        <w:t>Mezőgazdasági gépek, berendezések, gépalkatrészek, szerkezeti elemek, eszközök tisztítása.</w:t>
      </w:r>
    </w:p>
    <w:p w:rsidR="008F5DBA" w:rsidRDefault="008F5DBA" w:rsidP="002072D3">
      <w:pPr>
        <w:spacing w:after="0" w:line="240" w:lineRule="auto"/>
        <w:ind w:left="567"/>
        <w:jc w:val="both"/>
        <w:rPr>
          <w:rFonts w:ascii="Palatino Linotype" w:hAnsi="Palatino Linotype"/>
          <w:sz w:val="24"/>
          <w:szCs w:val="24"/>
        </w:rPr>
      </w:pPr>
      <w:r>
        <w:rPr>
          <w:rFonts w:ascii="Palatino Linotype" w:hAnsi="Palatino Linotype"/>
          <w:sz w:val="24"/>
          <w:szCs w:val="24"/>
        </w:rPr>
        <w:t>Felületek előkészítése korrózió gátló anyagok felhordására (pl. zsírtalanítás mechanikai és vegyi eszközökkel).</w:t>
      </w:r>
    </w:p>
    <w:p w:rsidR="008F5DBA" w:rsidRDefault="008F5DBA" w:rsidP="002072D3">
      <w:pPr>
        <w:spacing w:after="0" w:line="240" w:lineRule="auto"/>
        <w:ind w:left="567"/>
        <w:jc w:val="both"/>
        <w:rPr>
          <w:rFonts w:ascii="Palatino Linotype" w:hAnsi="Palatino Linotype"/>
          <w:sz w:val="24"/>
          <w:szCs w:val="24"/>
        </w:rPr>
      </w:pPr>
      <w:r>
        <w:rPr>
          <w:rFonts w:ascii="Palatino Linotype" w:hAnsi="Palatino Linotype"/>
          <w:sz w:val="24"/>
          <w:szCs w:val="24"/>
        </w:rPr>
        <w:t>Átmeneti védekezés anyagainak felhordása, kézi és gépi eszközökkel.</w:t>
      </w:r>
    </w:p>
    <w:p w:rsidR="008F5DBA" w:rsidRDefault="008F5DBA" w:rsidP="002072D3">
      <w:pPr>
        <w:spacing w:after="0" w:line="240" w:lineRule="auto"/>
        <w:ind w:left="567"/>
        <w:jc w:val="both"/>
        <w:rPr>
          <w:rFonts w:ascii="Palatino Linotype" w:hAnsi="Palatino Linotype"/>
          <w:sz w:val="24"/>
          <w:szCs w:val="24"/>
        </w:rPr>
      </w:pPr>
      <w:r>
        <w:rPr>
          <w:rFonts w:ascii="Palatino Linotype" w:hAnsi="Palatino Linotype"/>
          <w:sz w:val="24"/>
          <w:szCs w:val="24"/>
        </w:rPr>
        <w:t>Tartós védelem anyagainak felhordása, kézi és gépi eszközökkel.</w:t>
      </w:r>
    </w:p>
    <w:p w:rsidR="008F5DBA" w:rsidRDefault="008F5DBA" w:rsidP="002072D3">
      <w:pPr>
        <w:spacing w:after="0" w:line="240" w:lineRule="auto"/>
        <w:ind w:left="567"/>
        <w:jc w:val="both"/>
        <w:rPr>
          <w:rFonts w:ascii="Palatino Linotype" w:hAnsi="Palatino Linotype"/>
          <w:sz w:val="24"/>
          <w:szCs w:val="24"/>
        </w:rPr>
      </w:pPr>
      <w:r>
        <w:rPr>
          <w:rFonts w:ascii="Palatino Linotype" w:hAnsi="Palatino Linotype"/>
          <w:sz w:val="24"/>
          <w:szCs w:val="24"/>
        </w:rPr>
        <w:t>Munkagépek, önjáró betakarítógépek korrózióvédelmének elvégzése, tárolásra való felkészítése, tárolása.</w:t>
      </w:r>
    </w:p>
    <w:p w:rsidR="008F5DBA" w:rsidRDefault="008F5DBA" w:rsidP="00C948F6">
      <w:pPr>
        <w:widowControl w:val="0"/>
        <w:suppressAutoHyphens/>
        <w:spacing w:after="0" w:line="240" w:lineRule="auto"/>
        <w:rPr>
          <w:rFonts w:ascii="Palatino Linotype" w:hAnsi="Palatino Linotype"/>
          <w:b/>
          <w:bCs/>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4A4A06">
        <w:rPr>
          <w:rFonts w:ascii="Palatino Linotype" w:hAnsi="Palatino Linotype"/>
          <w:b/>
          <w:sz w:val="24"/>
          <w:szCs w:val="24"/>
        </w:rPr>
        <w:t>Melegüzemi</w:t>
      </w:r>
      <w:r>
        <w:rPr>
          <w:rFonts w:ascii="Palatino Linotype" w:hAnsi="Palatino Linotype"/>
          <w:b/>
          <w:sz w:val="24"/>
          <w:szCs w:val="24"/>
        </w:rPr>
        <w:t xml:space="preserve"> </w:t>
      </w:r>
      <w:r w:rsidRPr="004A4A06">
        <w:rPr>
          <w:rFonts w:ascii="Palatino Linotype" w:hAnsi="Palatino Linotype"/>
          <w:b/>
          <w:sz w:val="24"/>
          <w:szCs w:val="24"/>
        </w:rPr>
        <w:t>technológiák alkalmazása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16 óra/20 óra</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M</w:t>
      </w:r>
      <w:r w:rsidRPr="00EE12E8">
        <w:rPr>
          <w:rFonts w:ascii="Palatino Linotype" w:hAnsi="Palatino Linotype"/>
          <w:sz w:val="24"/>
          <w:szCs w:val="24"/>
        </w:rPr>
        <w:t>űhelyrend, a munka-, baleset- és tűzvédelmi követelmények megismerése</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690B3D">
        <w:rPr>
          <w:rFonts w:ascii="Palatino Linotype" w:hAnsi="Palatino Linotype"/>
          <w:sz w:val="24"/>
          <w:szCs w:val="24"/>
        </w:rPr>
        <w:t>Hőkezelési</w:t>
      </w:r>
      <w:r>
        <w:rPr>
          <w:rFonts w:ascii="Palatino Linotype" w:hAnsi="Palatino Linotype"/>
          <w:sz w:val="24"/>
          <w:szCs w:val="24"/>
        </w:rPr>
        <w:t xml:space="preserve"> műveletek bemutatása, gyakorlása.</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Hevítő és hűtő berendezések, hűtőközegek</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Hőkez</w:t>
      </w:r>
      <w:r>
        <w:rPr>
          <w:rFonts w:ascii="Palatino Linotype" w:hAnsi="Palatino Linotype"/>
          <w:sz w:val="24"/>
          <w:szCs w:val="24"/>
        </w:rPr>
        <w:t>elési műveletek technológiája.</w:t>
      </w:r>
    </w:p>
    <w:p w:rsidR="008F5DBA" w:rsidRDefault="008F5DBA" w:rsidP="002072D3">
      <w:pPr>
        <w:spacing w:after="0" w:line="240" w:lineRule="auto"/>
        <w:ind w:left="567" w:hanging="27"/>
        <w:jc w:val="both"/>
        <w:rPr>
          <w:rFonts w:ascii="Palatino Linotype" w:hAnsi="Palatino Linotype"/>
          <w:sz w:val="24"/>
          <w:szCs w:val="24"/>
        </w:rPr>
      </w:pPr>
      <w:r w:rsidRPr="00690B3D">
        <w:rPr>
          <w:rFonts w:ascii="Palatino Linotype" w:hAnsi="Palatino Linotype"/>
          <w:sz w:val="24"/>
          <w:szCs w:val="24"/>
        </w:rPr>
        <w:t xml:space="preserve">Kovácsolás </w:t>
      </w:r>
      <w:r w:rsidRPr="00EE12E8">
        <w:rPr>
          <w:rFonts w:ascii="Palatino Linotype" w:hAnsi="Palatino Linotype"/>
          <w:sz w:val="24"/>
          <w:szCs w:val="24"/>
        </w:rPr>
        <w:t>szerszámai, berendezései, gépei</w:t>
      </w:r>
      <w:r>
        <w:rPr>
          <w:rFonts w:ascii="Palatino Linotype" w:hAnsi="Palatino Linotype"/>
          <w:sz w:val="24"/>
          <w:szCs w:val="24"/>
        </w:rPr>
        <w:t>.</w:t>
      </w:r>
    </w:p>
    <w:p w:rsidR="008F5DBA" w:rsidRPr="00690B3D"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Kovácsolás művelete</w:t>
      </w:r>
      <w:r>
        <w:rPr>
          <w:rFonts w:ascii="Palatino Linotype" w:hAnsi="Palatino Linotype"/>
          <w:sz w:val="24"/>
          <w:szCs w:val="24"/>
        </w:rPr>
        <w:t>i</w:t>
      </w:r>
      <w:r w:rsidRPr="00EE12E8">
        <w:rPr>
          <w:rFonts w:ascii="Palatino Linotype" w:hAnsi="Palatino Linotype"/>
          <w:sz w:val="24"/>
          <w:szCs w:val="24"/>
        </w:rPr>
        <w:t>, kézi kovácsolás</w:t>
      </w:r>
      <w:r>
        <w:rPr>
          <w:rFonts w:ascii="Palatino Linotype" w:hAnsi="Palatino Linotype"/>
          <w:sz w:val="24"/>
          <w:szCs w:val="24"/>
        </w:rPr>
        <w:t xml:space="preserve"> végzése (pl. hajlítás, zömítés, kovácshegesztés).</w:t>
      </w:r>
    </w:p>
    <w:p w:rsidR="008F5DBA" w:rsidRDefault="008F5DBA" w:rsidP="00C948F6">
      <w:pPr>
        <w:widowControl w:val="0"/>
        <w:suppressAutoHyphens/>
        <w:spacing w:after="0" w:line="240" w:lineRule="auto"/>
        <w:rPr>
          <w:rFonts w:ascii="Palatino Linotype" w:hAnsi="Palatino Linotype"/>
          <w:b/>
          <w:bCs/>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4A4A06">
        <w:rPr>
          <w:rFonts w:ascii="Palatino Linotype" w:hAnsi="Palatino Linotype"/>
          <w:b/>
          <w:sz w:val="24"/>
          <w:szCs w:val="24"/>
        </w:rPr>
        <w:t>Lánghegesztés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22 óra/28 óra</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Lá</w:t>
      </w:r>
      <w:r>
        <w:rPr>
          <w:rFonts w:ascii="Palatino Linotype" w:hAnsi="Palatino Linotype"/>
          <w:sz w:val="24"/>
          <w:szCs w:val="24"/>
        </w:rPr>
        <w:t>nghegesztés biztonságtechnikája.</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Hegesztő berendezések</w:t>
      </w:r>
      <w:r>
        <w:rPr>
          <w:rFonts w:ascii="Palatino Linotype" w:hAnsi="Palatino Linotype"/>
          <w:sz w:val="24"/>
          <w:szCs w:val="24"/>
        </w:rPr>
        <w:t>, tartozékok</w:t>
      </w:r>
      <w:r w:rsidRPr="00EE12E8">
        <w:rPr>
          <w:rFonts w:ascii="Palatino Linotype" w:hAnsi="Palatino Linotype"/>
          <w:sz w:val="24"/>
          <w:szCs w:val="24"/>
        </w:rPr>
        <w:t xml:space="preserve"> és szerelvényeinek ism</w:t>
      </w:r>
      <w:r>
        <w:rPr>
          <w:rFonts w:ascii="Palatino Linotype" w:hAnsi="Palatino Linotype"/>
          <w:sz w:val="24"/>
          <w:szCs w:val="24"/>
        </w:rPr>
        <w:t>ertetése, kezelése, beállítása.</w:t>
      </w:r>
    </w:p>
    <w:p w:rsidR="008F5DBA" w:rsidRDefault="008F5DBA" w:rsidP="002072D3">
      <w:pPr>
        <w:spacing w:after="0" w:line="240" w:lineRule="auto"/>
        <w:ind w:left="567" w:hanging="27"/>
        <w:jc w:val="both"/>
        <w:rPr>
          <w:rFonts w:ascii="Palatino Linotype" w:hAnsi="Palatino Linotype"/>
          <w:sz w:val="24"/>
          <w:szCs w:val="24"/>
        </w:rPr>
      </w:pPr>
      <w:r w:rsidRPr="001435D3">
        <w:rPr>
          <w:rFonts w:ascii="Palatino Linotype" w:hAnsi="Palatino Linotype"/>
          <w:sz w:val="24"/>
          <w:szCs w:val="24"/>
        </w:rPr>
        <w:t>Gázhegesztő berendezések üzembe helyezése, kezelése</w:t>
      </w:r>
      <w:r>
        <w:rPr>
          <w:rFonts w:ascii="Palatino Linotype" w:hAnsi="Palatino Linotype"/>
          <w:sz w:val="24"/>
          <w:szCs w:val="24"/>
        </w:rPr>
        <w:t xml:space="preserve"> (</w:t>
      </w:r>
      <w:r w:rsidRPr="001435D3">
        <w:rPr>
          <w:rFonts w:ascii="Palatino Linotype" w:hAnsi="Palatino Linotype"/>
          <w:sz w:val="24"/>
          <w:szCs w:val="24"/>
        </w:rPr>
        <w:t>lánggyújtás, különböző minőségű lángok beállítása</w:t>
      </w:r>
      <w:r>
        <w:rPr>
          <w:rFonts w:ascii="Palatino Linotype" w:hAnsi="Palatino Linotype"/>
          <w:sz w:val="24"/>
          <w:szCs w:val="24"/>
        </w:rPr>
        <w:t xml:space="preserve">, </w:t>
      </w:r>
      <w:r w:rsidRPr="001435D3">
        <w:rPr>
          <w:rFonts w:ascii="Palatino Linotype" w:hAnsi="Palatino Linotype"/>
          <w:sz w:val="24"/>
          <w:szCs w:val="24"/>
        </w:rPr>
        <w:t>olvasztás, tompa- és sarokvarratok készítése</w:t>
      </w:r>
      <w:r>
        <w:rPr>
          <w:rFonts w:ascii="Palatino Linotype" w:hAnsi="Palatino Linotype"/>
          <w:sz w:val="24"/>
          <w:szCs w:val="24"/>
        </w:rPr>
        <w:t xml:space="preserve">, </w:t>
      </w:r>
      <w:r w:rsidRPr="001435D3">
        <w:rPr>
          <w:rFonts w:ascii="Palatino Linotype" w:hAnsi="Palatino Linotype"/>
          <w:sz w:val="24"/>
          <w:szCs w:val="24"/>
        </w:rPr>
        <w:t>lángvágás</w:t>
      </w:r>
      <w:r>
        <w:rPr>
          <w:rFonts w:ascii="Palatino Linotype" w:hAnsi="Palatino Linotype"/>
          <w:sz w:val="24"/>
          <w:szCs w:val="24"/>
        </w:rPr>
        <w:t>, általános minőségű kötés készítése stb.).</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Hegesztő pisztolyok üzembe h</w:t>
      </w:r>
      <w:r>
        <w:rPr>
          <w:rFonts w:ascii="Palatino Linotype" w:hAnsi="Palatino Linotype"/>
          <w:sz w:val="24"/>
          <w:szCs w:val="24"/>
        </w:rPr>
        <w:t>elyezése.</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Olvasztási gyakor</w:t>
      </w:r>
      <w:r>
        <w:rPr>
          <w:rFonts w:ascii="Palatino Linotype" w:hAnsi="Palatino Linotype"/>
          <w:sz w:val="24"/>
          <w:szCs w:val="24"/>
        </w:rPr>
        <w:t>latok.</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Varratfajták bemutatása,</w:t>
      </w:r>
      <w:r w:rsidRPr="00757685">
        <w:rPr>
          <w:rFonts w:ascii="Palatino Linotype" w:hAnsi="Palatino Linotype"/>
          <w:sz w:val="24"/>
          <w:szCs w:val="24"/>
        </w:rPr>
        <w:t xml:space="preserve"> balra illetve jobbra hegesztés alkalmazása és eljárása</w:t>
      </w:r>
      <w:r>
        <w:rPr>
          <w:rFonts w:ascii="Palatino Linotype" w:hAnsi="Palatino Linotype"/>
          <w:sz w:val="24"/>
          <w:szCs w:val="24"/>
        </w:rPr>
        <w:t>.</w:t>
      </w:r>
    </w:p>
    <w:p w:rsidR="008F5DBA" w:rsidRPr="00EE12E8"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Varratkészítési gyako</w:t>
      </w:r>
      <w:r>
        <w:rPr>
          <w:rFonts w:ascii="Palatino Linotype" w:hAnsi="Palatino Linotype"/>
          <w:sz w:val="24"/>
          <w:szCs w:val="24"/>
        </w:rPr>
        <w:t>rlatok különböző munkadarabokon.</w:t>
      </w:r>
    </w:p>
    <w:p w:rsidR="008F5DBA" w:rsidRDefault="008F5DBA" w:rsidP="00C948F6">
      <w:pPr>
        <w:widowControl w:val="0"/>
        <w:suppressAutoHyphens/>
        <w:spacing w:after="0" w:line="240" w:lineRule="auto"/>
        <w:rPr>
          <w:rFonts w:ascii="Palatino Linotype" w:hAnsi="Palatino Linotype"/>
          <w:b/>
          <w:bCs/>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E6644C">
        <w:rPr>
          <w:rFonts w:ascii="Palatino Linotype" w:hAnsi="Palatino Linotype"/>
          <w:b/>
          <w:sz w:val="24"/>
          <w:szCs w:val="24"/>
        </w:rPr>
        <w:t>Ívhegesztés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22 óra/26 óra</w:t>
      </w:r>
    </w:p>
    <w:p w:rsidR="008F5DBA" w:rsidRDefault="008F5DBA" w:rsidP="002072D3">
      <w:pPr>
        <w:spacing w:after="0" w:line="240" w:lineRule="auto"/>
        <w:ind w:left="567" w:hanging="27"/>
        <w:jc w:val="both"/>
        <w:rPr>
          <w:rFonts w:ascii="Palatino Linotype" w:hAnsi="Palatino Linotype"/>
          <w:sz w:val="24"/>
          <w:szCs w:val="24"/>
        </w:rPr>
      </w:pPr>
      <w:r w:rsidRPr="00304F87">
        <w:rPr>
          <w:rFonts w:ascii="Palatino Linotype" w:hAnsi="Palatino Linotype"/>
          <w:sz w:val="24"/>
          <w:szCs w:val="24"/>
        </w:rPr>
        <w:t>Ívhegesztés elmélete, alkalmazása, gépei, segédeszközei, segédberendezései</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 xml:space="preserve">Ívhegesztő berendezések, </w:t>
      </w:r>
      <w:r>
        <w:rPr>
          <w:rFonts w:ascii="Palatino Linotype" w:hAnsi="Palatino Linotype"/>
          <w:sz w:val="24"/>
          <w:szCs w:val="24"/>
        </w:rPr>
        <w:t xml:space="preserve">védőfelszerelések bemutatása, </w:t>
      </w:r>
      <w:r w:rsidRPr="00304F87">
        <w:rPr>
          <w:rFonts w:ascii="Palatino Linotype" w:hAnsi="Palatino Linotype"/>
          <w:sz w:val="24"/>
          <w:szCs w:val="24"/>
        </w:rPr>
        <w:t>ívhegesztés munkabiztonsági előírásai</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Hegesztő</w:t>
      </w:r>
      <w:r>
        <w:rPr>
          <w:rFonts w:ascii="Palatino Linotype" w:hAnsi="Palatino Linotype"/>
          <w:sz w:val="24"/>
          <w:szCs w:val="24"/>
        </w:rPr>
        <w:t xml:space="preserve"> </w:t>
      </w:r>
      <w:r w:rsidRPr="00EE12E8">
        <w:rPr>
          <w:rFonts w:ascii="Palatino Linotype" w:hAnsi="Palatino Linotype"/>
          <w:sz w:val="24"/>
          <w:szCs w:val="24"/>
        </w:rPr>
        <w:t>elektródák fajtá</w:t>
      </w:r>
      <w:r>
        <w:rPr>
          <w:rFonts w:ascii="Palatino Linotype" w:hAnsi="Palatino Linotype"/>
          <w:sz w:val="24"/>
          <w:szCs w:val="24"/>
        </w:rPr>
        <w:t>inak bemutatása.</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 xml:space="preserve">Hegesztő berendezések üzembe </w:t>
      </w:r>
      <w:r>
        <w:rPr>
          <w:rFonts w:ascii="Palatino Linotype" w:hAnsi="Palatino Linotype"/>
          <w:sz w:val="24"/>
          <w:szCs w:val="24"/>
        </w:rPr>
        <w:t>helyezése, áramerősség állítása.</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Ívgyúj</w:t>
      </w:r>
      <w:r>
        <w:rPr>
          <w:rFonts w:ascii="Palatino Linotype" w:hAnsi="Palatino Linotype"/>
          <w:sz w:val="24"/>
          <w:szCs w:val="24"/>
        </w:rPr>
        <w:t>tás, ívtartás, elektródavezetés bemutatása.</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Varratkészítési gyako</w:t>
      </w:r>
      <w:r>
        <w:rPr>
          <w:rFonts w:ascii="Palatino Linotype" w:hAnsi="Palatino Linotype"/>
          <w:sz w:val="24"/>
          <w:szCs w:val="24"/>
        </w:rPr>
        <w:t>rlatok különböző munkadarabokon.</w:t>
      </w:r>
    </w:p>
    <w:p w:rsidR="008F5DBA" w:rsidRPr="000E120B" w:rsidRDefault="008F5DBA" w:rsidP="002072D3">
      <w:pPr>
        <w:spacing w:after="0" w:line="240" w:lineRule="auto"/>
        <w:ind w:left="567" w:hanging="27"/>
        <w:jc w:val="both"/>
        <w:rPr>
          <w:rFonts w:ascii="Palatino Linotype" w:hAnsi="Palatino Linotype"/>
          <w:sz w:val="24"/>
          <w:szCs w:val="24"/>
        </w:rPr>
      </w:pPr>
      <w:r w:rsidRPr="00304F87">
        <w:rPr>
          <w:rFonts w:ascii="Palatino Linotype" w:hAnsi="Palatino Linotype"/>
          <w:sz w:val="24"/>
          <w:szCs w:val="24"/>
        </w:rPr>
        <w:t>Varratfajták, tompa- és sarokvarratok készítése</w:t>
      </w:r>
      <w:r>
        <w:rPr>
          <w:rFonts w:ascii="Palatino Linotype" w:hAnsi="Palatino Linotype"/>
          <w:sz w:val="24"/>
          <w:szCs w:val="24"/>
        </w:rPr>
        <w:t>.</w:t>
      </w:r>
    </w:p>
    <w:p w:rsidR="008F5DBA" w:rsidRDefault="008F5DBA" w:rsidP="00C948F6">
      <w:pPr>
        <w:widowControl w:val="0"/>
        <w:suppressAutoHyphens/>
        <w:spacing w:after="0" w:line="240" w:lineRule="auto"/>
        <w:rPr>
          <w:rFonts w:ascii="Palatino Linotype" w:hAnsi="Palatino Linotype"/>
          <w:b/>
          <w:bCs/>
          <w:sz w:val="24"/>
          <w:szCs w:val="24"/>
        </w:rPr>
      </w:pPr>
    </w:p>
    <w:p w:rsidR="008F5DBA" w:rsidRDefault="008F5DBA" w:rsidP="00C948F6">
      <w:pPr>
        <w:widowControl w:val="0"/>
        <w:suppressAutoHyphens/>
        <w:spacing w:after="0" w:line="240" w:lineRule="auto"/>
        <w:rPr>
          <w:rFonts w:ascii="Palatino Linotype" w:hAnsi="Palatino Linotype"/>
          <w:b/>
          <w:bCs/>
          <w:sz w:val="24"/>
          <w:szCs w:val="24"/>
        </w:rPr>
      </w:pPr>
    </w:p>
    <w:p w:rsidR="008F5DBA" w:rsidRDefault="008F5DBA" w:rsidP="00C948F6">
      <w:pPr>
        <w:widowControl w:val="0"/>
        <w:suppressAutoHyphens/>
        <w:spacing w:after="0" w:line="240" w:lineRule="auto"/>
        <w:rPr>
          <w:rFonts w:ascii="Palatino Linotype" w:hAnsi="Palatino Linotype"/>
          <w:b/>
          <w:bCs/>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E525B4">
        <w:rPr>
          <w:rFonts w:ascii="Palatino Linotype" w:hAnsi="Palatino Linotype"/>
          <w:b/>
          <w:sz w:val="24"/>
          <w:szCs w:val="24"/>
        </w:rPr>
        <w:t>Hajtóművek szerelése, javítása</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18 óra/22 óra</w:t>
      </w:r>
    </w:p>
    <w:p w:rsidR="008F5DBA" w:rsidRDefault="008F5DBA" w:rsidP="002072D3">
      <w:pPr>
        <w:spacing w:after="0" w:line="240" w:lineRule="auto"/>
        <w:ind w:left="567" w:hanging="27"/>
        <w:jc w:val="both"/>
        <w:rPr>
          <w:rFonts w:ascii="Palatino Linotype" w:hAnsi="Palatino Linotype"/>
          <w:sz w:val="24"/>
          <w:szCs w:val="24"/>
        </w:rPr>
      </w:pPr>
      <w:r w:rsidRPr="00304F87">
        <w:rPr>
          <w:rFonts w:ascii="Palatino Linotype" w:hAnsi="Palatino Linotype"/>
          <w:sz w:val="24"/>
          <w:szCs w:val="24"/>
        </w:rPr>
        <w:t>Hengeres fogaskerekek és kúpkerekek, csigás hajtás szerelése, javítása</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304F87">
        <w:rPr>
          <w:rFonts w:ascii="Palatino Linotype" w:hAnsi="Palatino Linotype"/>
          <w:sz w:val="24"/>
          <w:szCs w:val="24"/>
        </w:rPr>
        <w:t>Ékszíjtárcsák, fogaskerekek fel- és leszerelése, reteszek illesztése</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304F87">
        <w:rPr>
          <w:rFonts w:ascii="Palatino Linotype" w:hAnsi="Palatino Linotype"/>
          <w:sz w:val="24"/>
          <w:szCs w:val="24"/>
        </w:rPr>
        <w:t>Szíj-, ékszíj-, dörzs-, fogaskerék-, csiga-, lánchajtás, gépelemeinek tisztítása, hiba-felvételezése, szerelése, cseréje, javítása</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304F87">
        <w:rPr>
          <w:rFonts w:ascii="Palatino Linotype" w:hAnsi="Palatino Linotype"/>
          <w:sz w:val="24"/>
          <w:szCs w:val="24"/>
        </w:rPr>
        <w:t>Fogaskerék- és csigahajtóművek szétszerelése, hibajegyzék összeállítása, hibás alkatrészek javítása, cseréje, összeszerelése</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304F87">
        <w:rPr>
          <w:rFonts w:ascii="Palatino Linotype" w:hAnsi="Palatino Linotype"/>
          <w:sz w:val="24"/>
          <w:szCs w:val="24"/>
        </w:rPr>
        <w:t>Javítás utáni próbaüzemeltetés, főbb paraméterek mérése</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304F87">
        <w:rPr>
          <w:rFonts w:ascii="Palatino Linotype" w:hAnsi="Palatino Linotype"/>
          <w:sz w:val="24"/>
          <w:szCs w:val="24"/>
        </w:rPr>
        <w:t>Forgattyús és lengőhimbás hajtóművek szétszerelése, hibajegyzék összeállítása, hibás alkatrészek javítása, cseréje, összeszerelése</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304F87">
        <w:rPr>
          <w:rFonts w:ascii="Palatino Linotype" w:hAnsi="Palatino Linotype"/>
          <w:sz w:val="24"/>
          <w:szCs w:val="24"/>
        </w:rPr>
        <w:t>Javítás utáni próbaüzemeltetés, főbb paraméterek mérése</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304F87">
        <w:rPr>
          <w:rFonts w:ascii="Palatino Linotype" w:hAnsi="Palatino Linotype"/>
          <w:sz w:val="24"/>
          <w:szCs w:val="24"/>
        </w:rPr>
        <w:t>Mechanikus és hidraulikus működésű tengelykapcsolók szerelési terveinek készítése, karbantartása, szerelése, hiba-felvételezése, javítása, jellemző paraméterek mérése, beállítása</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M</w:t>
      </w:r>
      <w:r w:rsidRPr="00304F87">
        <w:rPr>
          <w:rFonts w:ascii="Palatino Linotype" w:hAnsi="Palatino Linotype"/>
          <w:sz w:val="24"/>
          <w:szCs w:val="24"/>
        </w:rPr>
        <w:t xml:space="preserve">ozgásakadályozó elemeket </w:t>
      </w:r>
      <w:r>
        <w:rPr>
          <w:rFonts w:ascii="Palatino Linotype" w:hAnsi="Palatino Linotype"/>
          <w:sz w:val="24"/>
          <w:szCs w:val="24"/>
        </w:rPr>
        <w:t>s</w:t>
      </w:r>
      <w:r w:rsidRPr="00304F87">
        <w:rPr>
          <w:rFonts w:ascii="Palatino Linotype" w:hAnsi="Palatino Linotype"/>
          <w:sz w:val="24"/>
          <w:szCs w:val="24"/>
        </w:rPr>
        <w:t>zerel (</w:t>
      </w:r>
      <w:r>
        <w:rPr>
          <w:rFonts w:ascii="Palatino Linotype" w:hAnsi="Palatino Linotype"/>
          <w:sz w:val="24"/>
          <w:szCs w:val="24"/>
        </w:rPr>
        <w:t xml:space="preserve">pl. </w:t>
      </w:r>
      <w:r w:rsidRPr="00304F87">
        <w:rPr>
          <w:rFonts w:ascii="Palatino Linotype" w:hAnsi="Palatino Linotype"/>
          <w:sz w:val="24"/>
          <w:szCs w:val="24"/>
        </w:rPr>
        <w:t>cserél, javít, karbantart, beállít), fékeket (</w:t>
      </w:r>
      <w:r>
        <w:rPr>
          <w:rFonts w:ascii="Palatino Linotype" w:hAnsi="Palatino Linotype"/>
          <w:sz w:val="24"/>
          <w:szCs w:val="24"/>
        </w:rPr>
        <w:t xml:space="preserve">pl. </w:t>
      </w:r>
      <w:r w:rsidRPr="00304F87">
        <w:rPr>
          <w:rFonts w:ascii="Palatino Linotype" w:hAnsi="Palatino Linotype"/>
          <w:sz w:val="24"/>
          <w:szCs w:val="24"/>
        </w:rPr>
        <w:t>pofás, szalag-, kúpos-, tárcsás-, hidraulikus, lég- és szervófékek)</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304F87">
        <w:rPr>
          <w:rFonts w:ascii="Palatino Linotype" w:hAnsi="Palatino Linotype"/>
          <w:sz w:val="24"/>
          <w:szCs w:val="24"/>
        </w:rPr>
        <w:t>Felméri a gépszerkezet, gépegység általános állapotát, megállapítja az alapvető hibákat</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304F87">
        <w:rPr>
          <w:rFonts w:ascii="Palatino Linotype" w:hAnsi="Palatino Linotype"/>
          <w:sz w:val="24"/>
          <w:szCs w:val="24"/>
        </w:rPr>
        <w:t>Műszaki dokumentációk, katalógusok alkalmazása</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304F87">
        <w:rPr>
          <w:rFonts w:ascii="Palatino Linotype" w:hAnsi="Palatino Linotype"/>
          <w:sz w:val="24"/>
          <w:szCs w:val="24"/>
        </w:rPr>
        <w:t>Vázszerkezetek</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304F87">
        <w:rPr>
          <w:rFonts w:ascii="Palatino Linotype" w:hAnsi="Palatino Linotype"/>
          <w:sz w:val="24"/>
          <w:szCs w:val="24"/>
        </w:rPr>
        <w:t>Mozgásátalakító gépelemek fajtái és azok működése, szerelése</w:t>
      </w:r>
      <w:r>
        <w:rPr>
          <w:rFonts w:ascii="Palatino Linotype" w:hAnsi="Palatino Linotype"/>
          <w:sz w:val="24"/>
          <w:szCs w:val="24"/>
        </w:rPr>
        <w:t>.</w:t>
      </w:r>
    </w:p>
    <w:p w:rsidR="008F5DBA" w:rsidRPr="00304F87" w:rsidRDefault="008F5DBA" w:rsidP="002072D3">
      <w:pPr>
        <w:spacing w:after="0" w:line="240" w:lineRule="auto"/>
        <w:ind w:left="567" w:hanging="27"/>
        <w:jc w:val="both"/>
        <w:rPr>
          <w:rFonts w:ascii="Palatino Linotype" w:hAnsi="Palatino Linotype"/>
          <w:sz w:val="24"/>
          <w:szCs w:val="24"/>
        </w:rPr>
      </w:pPr>
      <w:r w:rsidRPr="00304F87">
        <w:rPr>
          <w:rFonts w:ascii="Palatino Linotype" w:hAnsi="Palatino Linotype"/>
          <w:sz w:val="24"/>
          <w:szCs w:val="24"/>
        </w:rPr>
        <w:t>Csapágyszerelés szerszámai, készülékei, gördülőcsapágyak fel- és leszerelése tengelyvégre/ről és csapágyházba/ból</w:t>
      </w:r>
      <w:r>
        <w:rPr>
          <w:rFonts w:ascii="Palatino Linotype" w:hAnsi="Palatino Linotype"/>
          <w:sz w:val="24"/>
          <w:szCs w:val="24"/>
        </w:rPr>
        <w:t>.</w:t>
      </w:r>
    </w:p>
    <w:p w:rsidR="008F5DBA" w:rsidRDefault="008F5DBA" w:rsidP="00C948F6">
      <w:pPr>
        <w:widowControl w:val="0"/>
        <w:suppressAutoHyphens/>
        <w:spacing w:after="0" w:line="240" w:lineRule="auto"/>
        <w:rPr>
          <w:rFonts w:ascii="Palatino Linotype" w:hAnsi="Palatino Linotype"/>
          <w:b/>
          <w:bCs/>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E525B4">
        <w:rPr>
          <w:rFonts w:ascii="Palatino Linotype" w:hAnsi="Palatino Linotype"/>
          <w:b/>
          <w:sz w:val="24"/>
          <w:szCs w:val="24"/>
        </w:rPr>
        <w:t>Gépi forgácsolás alapfogalmai</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8 óra/12 óra</w:t>
      </w:r>
    </w:p>
    <w:p w:rsidR="008F5DBA" w:rsidRDefault="008F5DBA" w:rsidP="00E525B4">
      <w:pPr>
        <w:spacing w:after="0" w:line="240" w:lineRule="auto"/>
        <w:ind w:firstLine="540"/>
        <w:jc w:val="both"/>
        <w:rPr>
          <w:rFonts w:ascii="Palatino Linotype" w:hAnsi="Palatino Linotype"/>
          <w:sz w:val="24"/>
          <w:szCs w:val="24"/>
        </w:rPr>
      </w:pPr>
      <w:r w:rsidRPr="00EE12E8">
        <w:rPr>
          <w:rFonts w:ascii="Palatino Linotype" w:hAnsi="Palatino Linotype"/>
          <w:sz w:val="24"/>
          <w:szCs w:val="24"/>
        </w:rPr>
        <w:t>Műhelyrend, munka-, tűz- és környezetvédelmi szabályok megismerése</w:t>
      </w:r>
      <w:r>
        <w:rPr>
          <w:rFonts w:ascii="Palatino Linotype" w:hAnsi="Palatino Linotype"/>
          <w:sz w:val="24"/>
          <w:szCs w:val="24"/>
        </w:rPr>
        <w:t>.</w:t>
      </w:r>
    </w:p>
    <w:p w:rsidR="008F5DBA" w:rsidRDefault="008F5DBA" w:rsidP="00E525B4">
      <w:pPr>
        <w:spacing w:after="0" w:line="240" w:lineRule="auto"/>
        <w:ind w:firstLine="540"/>
        <w:jc w:val="both"/>
        <w:rPr>
          <w:rFonts w:ascii="Palatino Linotype" w:hAnsi="Palatino Linotype"/>
          <w:sz w:val="24"/>
          <w:szCs w:val="24"/>
        </w:rPr>
      </w:pPr>
      <w:r w:rsidRPr="00EE12E8">
        <w:rPr>
          <w:rFonts w:ascii="Palatino Linotype" w:hAnsi="Palatino Linotype"/>
          <w:sz w:val="24"/>
          <w:szCs w:val="24"/>
        </w:rPr>
        <w:t>Gépi forgácsolással készült munkadarabok bemutatása</w:t>
      </w:r>
      <w:r>
        <w:rPr>
          <w:rFonts w:ascii="Palatino Linotype" w:hAnsi="Palatino Linotype"/>
          <w:sz w:val="24"/>
          <w:szCs w:val="24"/>
        </w:rPr>
        <w:t>.</w:t>
      </w:r>
    </w:p>
    <w:p w:rsidR="008F5DBA" w:rsidRDefault="008F5DBA" w:rsidP="00E525B4">
      <w:pPr>
        <w:spacing w:after="0" w:line="240" w:lineRule="auto"/>
        <w:ind w:firstLine="540"/>
        <w:jc w:val="both"/>
        <w:rPr>
          <w:rFonts w:ascii="Palatino Linotype" w:hAnsi="Palatino Linotype"/>
          <w:sz w:val="24"/>
          <w:szCs w:val="24"/>
        </w:rPr>
      </w:pPr>
      <w:r w:rsidRPr="00EE12E8">
        <w:rPr>
          <w:rFonts w:ascii="Palatino Linotype" w:hAnsi="Palatino Linotype"/>
          <w:sz w:val="24"/>
          <w:szCs w:val="24"/>
        </w:rPr>
        <w:t>Szerszámgépek bemutatása</w:t>
      </w:r>
      <w:r>
        <w:rPr>
          <w:rFonts w:ascii="Palatino Linotype" w:hAnsi="Palatino Linotype"/>
          <w:sz w:val="24"/>
          <w:szCs w:val="24"/>
        </w:rPr>
        <w:t>.</w:t>
      </w:r>
    </w:p>
    <w:p w:rsidR="008F5DBA" w:rsidRDefault="008F5DBA" w:rsidP="00E525B4">
      <w:pPr>
        <w:spacing w:after="0" w:line="240" w:lineRule="auto"/>
        <w:ind w:firstLine="540"/>
        <w:jc w:val="both"/>
        <w:rPr>
          <w:rFonts w:ascii="Palatino Linotype" w:hAnsi="Palatino Linotype"/>
          <w:sz w:val="24"/>
          <w:szCs w:val="24"/>
        </w:rPr>
      </w:pPr>
      <w:r w:rsidRPr="00EE12E8">
        <w:rPr>
          <w:rFonts w:ascii="Palatino Linotype" w:hAnsi="Palatino Linotype"/>
          <w:sz w:val="24"/>
          <w:szCs w:val="24"/>
        </w:rPr>
        <w:t>Forgá</w:t>
      </w:r>
      <w:r>
        <w:rPr>
          <w:rFonts w:ascii="Palatino Linotype" w:hAnsi="Palatino Linotype"/>
          <w:sz w:val="24"/>
          <w:szCs w:val="24"/>
        </w:rPr>
        <w:t>csolószerszámok közös jellemzői.</w:t>
      </w:r>
    </w:p>
    <w:p w:rsidR="008F5DBA" w:rsidRDefault="008F5DBA" w:rsidP="00E525B4">
      <w:pPr>
        <w:spacing w:after="0" w:line="240" w:lineRule="auto"/>
        <w:ind w:firstLine="540"/>
        <w:jc w:val="both"/>
        <w:rPr>
          <w:rFonts w:ascii="Palatino Linotype" w:hAnsi="Palatino Linotype"/>
          <w:sz w:val="24"/>
          <w:szCs w:val="24"/>
        </w:rPr>
      </w:pPr>
      <w:r w:rsidRPr="00EE12E8">
        <w:rPr>
          <w:rFonts w:ascii="Palatino Linotype" w:hAnsi="Palatino Linotype"/>
          <w:sz w:val="24"/>
          <w:szCs w:val="24"/>
        </w:rPr>
        <w:t>For</w:t>
      </w:r>
      <w:r>
        <w:rPr>
          <w:rFonts w:ascii="Palatino Linotype" w:hAnsi="Palatino Linotype"/>
          <w:sz w:val="24"/>
          <w:szCs w:val="24"/>
        </w:rPr>
        <w:t>gácsolószerszámok élgeometriája.</w:t>
      </w:r>
    </w:p>
    <w:p w:rsidR="008F5DBA" w:rsidRPr="000E120B" w:rsidRDefault="008F5DBA" w:rsidP="00E525B4">
      <w:pPr>
        <w:spacing w:after="0" w:line="240" w:lineRule="auto"/>
        <w:ind w:firstLine="540"/>
        <w:jc w:val="both"/>
        <w:rPr>
          <w:rFonts w:ascii="Palatino Linotype" w:hAnsi="Palatino Linotype"/>
          <w:sz w:val="24"/>
          <w:szCs w:val="24"/>
        </w:rPr>
      </w:pPr>
      <w:r>
        <w:rPr>
          <w:rFonts w:ascii="Palatino Linotype" w:hAnsi="Palatino Linotype"/>
          <w:sz w:val="24"/>
          <w:szCs w:val="24"/>
        </w:rPr>
        <w:t>Szerszámok élezése.</w:t>
      </w:r>
    </w:p>
    <w:p w:rsidR="008F5DBA" w:rsidRDefault="008F5DBA" w:rsidP="00C948F6">
      <w:pPr>
        <w:widowControl w:val="0"/>
        <w:suppressAutoHyphens/>
        <w:spacing w:after="0" w:line="240" w:lineRule="auto"/>
        <w:rPr>
          <w:rFonts w:ascii="Palatino Linotype" w:hAnsi="Palatino Linotype"/>
          <w:b/>
          <w:bCs/>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E525B4">
        <w:rPr>
          <w:rFonts w:ascii="Palatino Linotype" w:hAnsi="Palatino Linotype"/>
          <w:b/>
          <w:sz w:val="24"/>
          <w:szCs w:val="24"/>
        </w:rPr>
        <w:t>Köszörülés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10 óra/14 óra</w:t>
      </w:r>
    </w:p>
    <w:p w:rsidR="008F5DBA" w:rsidRDefault="008F5DBA" w:rsidP="00E525B4">
      <w:pPr>
        <w:spacing w:after="0" w:line="240" w:lineRule="auto"/>
        <w:ind w:firstLine="540"/>
        <w:jc w:val="both"/>
        <w:rPr>
          <w:rFonts w:ascii="Palatino Linotype" w:hAnsi="Palatino Linotype"/>
          <w:sz w:val="24"/>
          <w:szCs w:val="24"/>
        </w:rPr>
      </w:pPr>
      <w:r w:rsidRPr="00EE12E8">
        <w:rPr>
          <w:rFonts w:ascii="Palatino Linotype" w:hAnsi="Palatino Linotype"/>
          <w:sz w:val="24"/>
          <w:szCs w:val="24"/>
        </w:rPr>
        <w:t>Köszörűgépek típusai, felépítése, működése</w:t>
      </w:r>
      <w:r>
        <w:rPr>
          <w:rFonts w:ascii="Palatino Linotype" w:hAnsi="Palatino Linotype"/>
          <w:sz w:val="24"/>
          <w:szCs w:val="24"/>
        </w:rPr>
        <w:t>.</w:t>
      </w:r>
    </w:p>
    <w:p w:rsidR="008F5DBA" w:rsidRDefault="008F5DBA" w:rsidP="00E525B4">
      <w:pPr>
        <w:spacing w:after="0" w:line="240" w:lineRule="auto"/>
        <w:ind w:firstLine="540"/>
        <w:jc w:val="both"/>
        <w:rPr>
          <w:rFonts w:ascii="Palatino Linotype" w:hAnsi="Palatino Linotype"/>
          <w:sz w:val="24"/>
          <w:szCs w:val="24"/>
        </w:rPr>
      </w:pPr>
      <w:r w:rsidRPr="00EE12E8">
        <w:rPr>
          <w:rFonts w:ascii="Palatino Linotype" w:hAnsi="Palatino Linotype"/>
          <w:sz w:val="24"/>
          <w:szCs w:val="24"/>
        </w:rPr>
        <w:t>Köszörűszerszámok kialakítása, felfogása</w:t>
      </w:r>
      <w:r>
        <w:rPr>
          <w:rFonts w:ascii="Palatino Linotype" w:hAnsi="Palatino Linotype"/>
          <w:sz w:val="24"/>
          <w:szCs w:val="24"/>
        </w:rPr>
        <w:t>.</w:t>
      </w:r>
    </w:p>
    <w:p w:rsidR="008F5DBA" w:rsidRDefault="008F5DBA" w:rsidP="00E525B4">
      <w:pPr>
        <w:spacing w:after="0" w:line="240" w:lineRule="auto"/>
        <w:ind w:firstLine="540"/>
        <w:jc w:val="both"/>
        <w:rPr>
          <w:rFonts w:ascii="Palatino Linotype" w:hAnsi="Palatino Linotype"/>
          <w:sz w:val="24"/>
          <w:szCs w:val="24"/>
        </w:rPr>
      </w:pPr>
      <w:r w:rsidRPr="00EE12E8">
        <w:rPr>
          <w:rFonts w:ascii="Palatino Linotype" w:hAnsi="Palatino Linotype"/>
          <w:sz w:val="24"/>
          <w:szCs w:val="24"/>
        </w:rPr>
        <w:t>Köszörűszerszám</w:t>
      </w:r>
      <w:r>
        <w:rPr>
          <w:rFonts w:ascii="Palatino Linotype" w:hAnsi="Palatino Linotype"/>
          <w:sz w:val="24"/>
          <w:szCs w:val="24"/>
        </w:rPr>
        <w:t>ok szabályozása és kiválasztása.</w:t>
      </w:r>
    </w:p>
    <w:p w:rsidR="008F5DBA" w:rsidRDefault="008F5DBA" w:rsidP="00E525B4">
      <w:pPr>
        <w:spacing w:after="0" w:line="240" w:lineRule="auto"/>
        <w:ind w:firstLine="540"/>
        <w:jc w:val="both"/>
        <w:rPr>
          <w:rFonts w:ascii="Palatino Linotype" w:hAnsi="Palatino Linotype"/>
          <w:sz w:val="24"/>
          <w:szCs w:val="24"/>
        </w:rPr>
      </w:pPr>
      <w:r w:rsidRPr="00EE12E8">
        <w:rPr>
          <w:rFonts w:ascii="Palatino Linotype" w:hAnsi="Palatino Linotype"/>
          <w:sz w:val="24"/>
          <w:szCs w:val="24"/>
        </w:rPr>
        <w:t>Köszörülés technológiai adatain</w:t>
      </w:r>
      <w:r>
        <w:rPr>
          <w:rFonts w:ascii="Palatino Linotype" w:hAnsi="Palatino Linotype"/>
          <w:sz w:val="24"/>
          <w:szCs w:val="24"/>
        </w:rPr>
        <w:t>ak meghatározása.</w:t>
      </w:r>
    </w:p>
    <w:p w:rsidR="008F5DBA" w:rsidRDefault="008F5DBA" w:rsidP="00E525B4">
      <w:pPr>
        <w:spacing w:after="0" w:line="240" w:lineRule="auto"/>
        <w:ind w:firstLine="540"/>
        <w:jc w:val="both"/>
        <w:rPr>
          <w:rFonts w:ascii="Palatino Linotype" w:hAnsi="Palatino Linotype"/>
          <w:sz w:val="24"/>
          <w:szCs w:val="24"/>
        </w:rPr>
      </w:pPr>
      <w:r w:rsidRPr="00EE12E8">
        <w:rPr>
          <w:rFonts w:ascii="Palatino Linotype" w:hAnsi="Palatino Linotype"/>
          <w:sz w:val="24"/>
          <w:szCs w:val="24"/>
        </w:rPr>
        <w:t>Munka</w:t>
      </w:r>
      <w:r>
        <w:rPr>
          <w:rFonts w:ascii="Palatino Linotype" w:hAnsi="Palatino Linotype"/>
          <w:sz w:val="24"/>
          <w:szCs w:val="24"/>
        </w:rPr>
        <w:t>darabok felfogása köszörüléshez.</w:t>
      </w:r>
    </w:p>
    <w:p w:rsidR="008F5DBA" w:rsidRPr="00EE12E8" w:rsidRDefault="008F5DBA" w:rsidP="00E525B4">
      <w:pPr>
        <w:spacing w:after="0" w:line="240" w:lineRule="auto"/>
        <w:ind w:firstLine="540"/>
        <w:jc w:val="both"/>
        <w:rPr>
          <w:rFonts w:ascii="Palatino Linotype" w:hAnsi="Palatino Linotype"/>
          <w:sz w:val="24"/>
          <w:szCs w:val="24"/>
        </w:rPr>
      </w:pPr>
      <w:r w:rsidRPr="00EE12E8">
        <w:rPr>
          <w:rFonts w:ascii="Palatino Linotype" w:hAnsi="Palatino Linotype"/>
          <w:sz w:val="24"/>
          <w:szCs w:val="24"/>
        </w:rPr>
        <w:t>Palást, f</w:t>
      </w:r>
      <w:r>
        <w:rPr>
          <w:rFonts w:ascii="Palatino Linotype" w:hAnsi="Palatino Linotype"/>
          <w:sz w:val="24"/>
          <w:szCs w:val="24"/>
        </w:rPr>
        <w:t>urat, sík felületek köszörülése.</w:t>
      </w:r>
    </w:p>
    <w:p w:rsidR="008F5DBA" w:rsidRDefault="008F5DBA" w:rsidP="00C948F6">
      <w:pPr>
        <w:widowControl w:val="0"/>
        <w:suppressAutoHyphens/>
        <w:spacing w:after="0" w:line="240" w:lineRule="auto"/>
        <w:rPr>
          <w:rFonts w:ascii="Palatino Linotype" w:hAnsi="Palatino Linotype"/>
          <w:b/>
          <w:bCs/>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E525B4">
        <w:rPr>
          <w:rFonts w:ascii="Palatino Linotype" w:hAnsi="Palatino Linotype"/>
          <w:b/>
          <w:sz w:val="24"/>
          <w:szCs w:val="24"/>
        </w:rPr>
        <w:t>Esztergályozás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28 óra/32 óra</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Egyetemes esztergagép szerkezeti felépítése, működése</w:t>
      </w:r>
      <w:r>
        <w:rPr>
          <w:rFonts w:ascii="Palatino Linotype" w:hAnsi="Palatino Linotype"/>
          <w:sz w:val="24"/>
          <w:szCs w:val="24"/>
        </w:rPr>
        <w:t>.</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Egyetemes esztergagép kezelése (indítás, leállítás, szánok mozgatása kézzel</w:t>
      </w:r>
      <w:r>
        <w:rPr>
          <w:rFonts w:ascii="Palatino Linotype" w:hAnsi="Palatino Linotype"/>
          <w:sz w:val="24"/>
          <w:szCs w:val="24"/>
        </w:rPr>
        <w:t>, géppel), munkadarab befogása.</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Esztergakések befogása, szerszá</w:t>
      </w:r>
      <w:r>
        <w:rPr>
          <w:rFonts w:ascii="Palatino Linotype" w:hAnsi="Palatino Linotype"/>
          <w:sz w:val="24"/>
          <w:szCs w:val="24"/>
        </w:rPr>
        <w:t>mbefogók, szerszámok beállítása.</w:t>
      </w:r>
    </w:p>
    <w:p w:rsidR="008F5DBA"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Esztergálás technológiai adatain</w:t>
      </w:r>
      <w:r>
        <w:rPr>
          <w:rFonts w:ascii="Palatino Linotype" w:hAnsi="Palatino Linotype"/>
          <w:sz w:val="24"/>
          <w:szCs w:val="24"/>
        </w:rPr>
        <w:t>ak meghatározása.</w:t>
      </w:r>
    </w:p>
    <w:p w:rsidR="008F5DBA" w:rsidRPr="000E120B" w:rsidRDefault="008F5DBA" w:rsidP="002072D3">
      <w:pPr>
        <w:spacing w:after="0" w:line="240" w:lineRule="auto"/>
        <w:ind w:left="567" w:hanging="27"/>
        <w:jc w:val="both"/>
        <w:rPr>
          <w:rFonts w:ascii="Palatino Linotype" w:hAnsi="Palatino Linotype"/>
          <w:sz w:val="24"/>
          <w:szCs w:val="24"/>
        </w:rPr>
      </w:pPr>
      <w:r w:rsidRPr="00EE12E8">
        <w:rPr>
          <w:rFonts w:ascii="Palatino Linotype" w:hAnsi="Palatino Linotype"/>
          <w:sz w:val="24"/>
          <w:szCs w:val="24"/>
        </w:rPr>
        <w:t>Mű</w:t>
      </w:r>
      <w:r>
        <w:rPr>
          <w:rFonts w:ascii="Palatino Linotype" w:hAnsi="Palatino Linotype"/>
          <w:sz w:val="24"/>
          <w:szCs w:val="24"/>
        </w:rPr>
        <w:t>veletek egyetemes esztergagépen (</w:t>
      </w:r>
      <w:r w:rsidRPr="00EE12E8">
        <w:rPr>
          <w:rFonts w:ascii="Palatino Linotype" w:hAnsi="Palatino Linotype"/>
          <w:sz w:val="24"/>
          <w:szCs w:val="24"/>
        </w:rPr>
        <w:t>síkesztergálás, hosszesztergálás, lépcsős forgástest esztergálásának bemutatása, gyak</w:t>
      </w:r>
      <w:r>
        <w:rPr>
          <w:rFonts w:ascii="Palatino Linotype" w:hAnsi="Palatino Linotype"/>
          <w:sz w:val="24"/>
          <w:szCs w:val="24"/>
        </w:rPr>
        <w:t>orlás egyszerűbb munkadarabokon.</w:t>
      </w:r>
    </w:p>
    <w:p w:rsidR="008F5DBA" w:rsidRDefault="008F5DBA" w:rsidP="00C948F6">
      <w:pPr>
        <w:widowControl w:val="0"/>
        <w:suppressAutoHyphens/>
        <w:spacing w:after="0" w:line="240" w:lineRule="auto"/>
        <w:rPr>
          <w:rFonts w:ascii="Palatino Linotype" w:hAnsi="Palatino Linotype"/>
          <w:b/>
          <w:bCs/>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E525B4">
        <w:rPr>
          <w:rFonts w:ascii="Palatino Linotype" w:hAnsi="Palatino Linotype"/>
          <w:b/>
          <w:sz w:val="24"/>
          <w:szCs w:val="24"/>
        </w:rPr>
        <w:t>Marás, gyalulás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8 óra/10 óra</w:t>
      </w:r>
    </w:p>
    <w:p w:rsidR="008F5DBA" w:rsidRDefault="008F5DBA" w:rsidP="00E525B4">
      <w:pPr>
        <w:spacing w:after="0" w:line="240" w:lineRule="auto"/>
        <w:ind w:firstLine="540"/>
        <w:rPr>
          <w:rFonts w:ascii="Palatino Linotype" w:hAnsi="Palatino Linotype"/>
          <w:sz w:val="24"/>
          <w:szCs w:val="24"/>
        </w:rPr>
      </w:pPr>
      <w:r w:rsidRPr="00EE12E8">
        <w:rPr>
          <w:rFonts w:ascii="Palatino Linotype" w:hAnsi="Palatino Linotype"/>
          <w:sz w:val="24"/>
          <w:szCs w:val="24"/>
        </w:rPr>
        <w:t>Marógépek ismertetése, beállítá</w:t>
      </w:r>
      <w:r>
        <w:rPr>
          <w:rFonts w:ascii="Palatino Linotype" w:hAnsi="Palatino Linotype"/>
          <w:sz w:val="24"/>
          <w:szCs w:val="24"/>
        </w:rPr>
        <w:t>sa, alapbeállítások gyakorlása.</w:t>
      </w:r>
    </w:p>
    <w:p w:rsidR="008F5DBA" w:rsidRDefault="008F5DBA" w:rsidP="00E525B4">
      <w:pPr>
        <w:spacing w:after="0" w:line="240" w:lineRule="auto"/>
        <w:ind w:firstLine="540"/>
        <w:rPr>
          <w:rFonts w:ascii="Palatino Linotype" w:hAnsi="Palatino Linotype"/>
          <w:sz w:val="24"/>
          <w:szCs w:val="24"/>
        </w:rPr>
      </w:pPr>
      <w:r w:rsidRPr="00EE12E8">
        <w:rPr>
          <w:rFonts w:ascii="Palatino Linotype" w:hAnsi="Palatino Linotype"/>
          <w:sz w:val="24"/>
          <w:szCs w:val="24"/>
        </w:rPr>
        <w:t>Marószerszámok bemutatása, alkalm</w:t>
      </w:r>
      <w:r>
        <w:rPr>
          <w:rFonts w:ascii="Palatino Linotype" w:hAnsi="Palatino Linotype"/>
          <w:sz w:val="24"/>
          <w:szCs w:val="24"/>
        </w:rPr>
        <w:t>azása, felszerelése, beállítása.</w:t>
      </w:r>
    </w:p>
    <w:p w:rsidR="008F5DBA" w:rsidRDefault="008F5DBA" w:rsidP="00E525B4">
      <w:pPr>
        <w:spacing w:after="0" w:line="240" w:lineRule="auto"/>
        <w:ind w:firstLine="540"/>
        <w:rPr>
          <w:rFonts w:ascii="Palatino Linotype" w:hAnsi="Palatino Linotype"/>
          <w:sz w:val="24"/>
          <w:szCs w:val="24"/>
        </w:rPr>
      </w:pPr>
      <w:r w:rsidRPr="00EE12E8">
        <w:rPr>
          <w:rFonts w:ascii="Palatino Linotype" w:hAnsi="Palatino Linotype"/>
          <w:sz w:val="24"/>
          <w:szCs w:val="24"/>
        </w:rPr>
        <w:t>Egyszerűbb munk</w:t>
      </w:r>
      <w:r>
        <w:rPr>
          <w:rFonts w:ascii="Palatino Linotype" w:hAnsi="Palatino Linotype"/>
          <w:sz w:val="24"/>
          <w:szCs w:val="24"/>
        </w:rPr>
        <w:t>adarabok megmunkálása marógépen.</w:t>
      </w:r>
    </w:p>
    <w:p w:rsidR="008F5DBA" w:rsidRDefault="008F5DBA" w:rsidP="00E525B4">
      <w:pPr>
        <w:spacing w:after="0" w:line="240" w:lineRule="auto"/>
        <w:ind w:firstLine="540"/>
        <w:rPr>
          <w:rFonts w:ascii="Palatino Linotype" w:hAnsi="Palatino Linotype"/>
          <w:sz w:val="24"/>
          <w:szCs w:val="24"/>
        </w:rPr>
      </w:pPr>
      <w:r w:rsidRPr="00EE12E8">
        <w:rPr>
          <w:rFonts w:ascii="Palatino Linotype" w:hAnsi="Palatino Linotype"/>
          <w:sz w:val="24"/>
          <w:szCs w:val="24"/>
        </w:rPr>
        <w:t>Lépcsős felületek, hornyok, és</w:t>
      </w:r>
      <w:r>
        <w:rPr>
          <w:rFonts w:ascii="Palatino Linotype" w:hAnsi="Palatino Linotype"/>
          <w:sz w:val="24"/>
          <w:szCs w:val="24"/>
        </w:rPr>
        <w:t xml:space="preserve"> szögben hajló felületek marása.</w:t>
      </w:r>
    </w:p>
    <w:p w:rsidR="008F5DBA" w:rsidRDefault="008F5DBA" w:rsidP="00E525B4">
      <w:pPr>
        <w:spacing w:after="0" w:line="240" w:lineRule="auto"/>
        <w:ind w:firstLine="540"/>
        <w:rPr>
          <w:rFonts w:ascii="Palatino Linotype" w:hAnsi="Palatino Linotype"/>
          <w:sz w:val="24"/>
          <w:szCs w:val="24"/>
        </w:rPr>
      </w:pPr>
      <w:r w:rsidRPr="00EE12E8">
        <w:rPr>
          <w:rFonts w:ascii="Palatino Linotype" w:hAnsi="Palatino Linotype"/>
          <w:sz w:val="24"/>
          <w:szCs w:val="24"/>
        </w:rPr>
        <w:t>Gyalugépek ismertetése, beállít</w:t>
      </w:r>
      <w:r>
        <w:rPr>
          <w:rFonts w:ascii="Palatino Linotype" w:hAnsi="Palatino Linotype"/>
          <w:sz w:val="24"/>
          <w:szCs w:val="24"/>
        </w:rPr>
        <w:t>ása, alapbeállítások gyakorlása.</w:t>
      </w:r>
    </w:p>
    <w:p w:rsidR="008F5DBA" w:rsidRPr="000E120B" w:rsidRDefault="008F5DBA" w:rsidP="00E525B4">
      <w:pPr>
        <w:spacing w:after="0" w:line="240" w:lineRule="auto"/>
        <w:ind w:firstLine="540"/>
        <w:rPr>
          <w:rFonts w:ascii="Palatino Linotype" w:hAnsi="Palatino Linotype"/>
          <w:sz w:val="24"/>
          <w:szCs w:val="24"/>
        </w:rPr>
      </w:pPr>
      <w:r>
        <w:rPr>
          <w:rFonts w:ascii="Palatino Linotype" w:hAnsi="Palatino Linotype"/>
          <w:sz w:val="24"/>
          <w:szCs w:val="24"/>
        </w:rPr>
        <w:t>Műveletek gyalugépen.</w:t>
      </w:r>
    </w:p>
    <w:p w:rsidR="008F5DBA" w:rsidRDefault="008F5DBA" w:rsidP="00C948F6">
      <w:pPr>
        <w:widowControl w:val="0"/>
        <w:suppressAutoHyphens/>
        <w:spacing w:after="0" w:line="240" w:lineRule="auto"/>
        <w:rPr>
          <w:rFonts w:ascii="Palatino Linotype" w:hAnsi="Palatino Linotype"/>
          <w:b/>
          <w:bCs/>
          <w:sz w:val="24"/>
          <w:szCs w:val="24"/>
        </w:rPr>
      </w:pPr>
    </w:p>
    <w:p w:rsidR="008F5DBA" w:rsidRPr="000B7233" w:rsidRDefault="008F5DBA" w:rsidP="007663FB">
      <w:pPr>
        <w:numPr>
          <w:ilvl w:val="1"/>
          <w:numId w:val="15"/>
        </w:numPr>
        <w:spacing w:after="0" w:line="240" w:lineRule="auto"/>
        <w:rPr>
          <w:rFonts w:ascii="Palatino Linotype" w:hAnsi="Palatino Linotype"/>
          <w:b/>
          <w:i/>
          <w:sz w:val="24"/>
          <w:szCs w:val="24"/>
        </w:rPr>
      </w:pPr>
      <w:r w:rsidRPr="000B7233">
        <w:rPr>
          <w:rFonts w:ascii="Palatino Linotype" w:hAnsi="Palatino Linotype"/>
          <w:b/>
          <w:i/>
          <w:sz w:val="24"/>
          <w:szCs w:val="24"/>
        </w:rPr>
        <w:t>A képzés javasolt helyszíne (ajánlás)</w:t>
      </w:r>
    </w:p>
    <w:p w:rsidR="008F5DBA" w:rsidRDefault="008F5DBA" w:rsidP="00C6546D">
      <w:pPr>
        <w:spacing w:after="0" w:line="240" w:lineRule="auto"/>
        <w:rPr>
          <w:rFonts w:ascii="Palatino Linotype" w:hAnsi="Palatino Linotype"/>
          <w:b/>
          <w:sz w:val="24"/>
          <w:szCs w:val="24"/>
        </w:rPr>
      </w:pPr>
    </w:p>
    <w:p w:rsidR="008F5DBA" w:rsidRDefault="008F5DBA" w:rsidP="00622BF4">
      <w:pPr>
        <w:spacing w:after="0" w:line="240" w:lineRule="auto"/>
        <w:ind w:left="792"/>
        <w:jc w:val="both"/>
        <w:rPr>
          <w:rFonts w:ascii="Palatino Linotype" w:hAnsi="Palatino Linotype"/>
          <w:bCs/>
          <w:sz w:val="24"/>
          <w:szCs w:val="24"/>
        </w:rPr>
      </w:pPr>
      <w:r>
        <w:rPr>
          <w:rFonts w:ascii="Palatino Linotype" w:hAnsi="Palatino Linotype"/>
          <w:bCs/>
          <w:sz w:val="24"/>
          <w:szCs w:val="24"/>
        </w:rPr>
        <w:t xml:space="preserve">Az </w:t>
      </w:r>
      <w:r w:rsidRPr="00622BF4">
        <w:rPr>
          <w:rFonts w:ascii="Palatino Linotype" w:hAnsi="Palatino Linotype"/>
          <w:bCs/>
          <w:sz w:val="24"/>
          <w:szCs w:val="24"/>
        </w:rPr>
        <w:t xml:space="preserve">Agrárműszaki alapok gyakorlatok </w:t>
      </w:r>
      <w:r>
        <w:rPr>
          <w:rFonts w:ascii="Palatino Linotype" w:hAnsi="Palatino Linotype"/>
          <w:bCs/>
          <w:sz w:val="24"/>
          <w:szCs w:val="24"/>
        </w:rPr>
        <w:t>helyszínei a tanműhelyek, üzemi műhelyek.</w:t>
      </w:r>
    </w:p>
    <w:p w:rsidR="008F5DBA" w:rsidRPr="000E120B" w:rsidRDefault="008F5DBA" w:rsidP="00C6546D">
      <w:pPr>
        <w:spacing w:after="0" w:line="240" w:lineRule="auto"/>
        <w:ind w:left="792"/>
        <w:rPr>
          <w:rFonts w:ascii="Palatino Linotype" w:hAnsi="Palatino Linotype"/>
          <w:b/>
          <w:sz w:val="24"/>
          <w:szCs w:val="24"/>
        </w:rPr>
      </w:pPr>
    </w:p>
    <w:p w:rsidR="008F5DBA" w:rsidRPr="004F133A" w:rsidRDefault="008F5DBA" w:rsidP="007663FB">
      <w:pPr>
        <w:numPr>
          <w:ilvl w:val="1"/>
          <w:numId w:val="15"/>
        </w:numPr>
        <w:spacing w:after="0" w:line="240" w:lineRule="auto"/>
        <w:rPr>
          <w:rFonts w:ascii="Palatino Linotype" w:hAnsi="Palatino Linotype"/>
          <w:b/>
          <w:i/>
          <w:sz w:val="24"/>
          <w:szCs w:val="24"/>
        </w:rPr>
      </w:pPr>
      <w:r w:rsidRPr="004F133A">
        <w:rPr>
          <w:rFonts w:ascii="Palatino Linotype" w:hAnsi="Palatino Linotype"/>
          <w:b/>
          <w:i/>
          <w:sz w:val="24"/>
          <w:szCs w:val="24"/>
        </w:rPr>
        <w:t>A tantárgy elsajátítása során alkalmazható sajátos módszerek, tanulói tevékenységformák (ajánlás)</w:t>
      </w:r>
    </w:p>
    <w:p w:rsidR="008F5DBA" w:rsidRDefault="008F5DBA" w:rsidP="00C6546D">
      <w:pPr>
        <w:widowControl w:val="0"/>
        <w:suppressAutoHyphens/>
        <w:spacing w:after="0" w:line="240" w:lineRule="auto"/>
        <w:rPr>
          <w:rFonts w:ascii="Palatino Linotype" w:hAnsi="Palatino Linotype"/>
          <w:b/>
          <w:bCs/>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29"/>
        <w:gridCol w:w="2763"/>
        <w:gridCol w:w="945"/>
        <w:gridCol w:w="945"/>
        <w:gridCol w:w="945"/>
        <w:gridCol w:w="2658"/>
      </w:tblGrid>
      <w:tr w:rsidR="008F5DBA" w:rsidTr="00622BF4">
        <w:trPr>
          <w:jc w:val="center"/>
        </w:trPr>
        <w:tc>
          <w:tcPr>
            <w:tcW w:w="1029"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763"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8"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8F5DBA" w:rsidTr="00622BF4">
        <w:trPr>
          <w:jc w:val="center"/>
        </w:trPr>
        <w:tc>
          <w:tcPr>
            <w:tcW w:w="1029" w:type="dxa"/>
            <w:vMerge/>
            <w:vAlign w:val="center"/>
          </w:tcPr>
          <w:p w:rsidR="008F5DBA" w:rsidRDefault="008F5DBA">
            <w:pPr>
              <w:spacing w:after="0" w:line="240" w:lineRule="auto"/>
              <w:rPr>
                <w:rFonts w:ascii="Palatino Linotype" w:hAnsi="Palatino Linotype"/>
                <w:b/>
                <w:sz w:val="20"/>
                <w:szCs w:val="20"/>
              </w:rPr>
            </w:pPr>
          </w:p>
        </w:tc>
        <w:tc>
          <w:tcPr>
            <w:tcW w:w="2763" w:type="dxa"/>
            <w:vMerge/>
            <w:vAlign w:val="center"/>
          </w:tcPr>
          <w:p w:rsidR="008F5DBA" w:rsidRDefault="008F5DBA">
            <w:pPr>
              <w:spacing w:after="0" w:line="240" w:lineRule="auto"/>
              <w:rPr>
                <w:rFonts w:ascii="Palatino Linotype" w:hAnsi="Palatino Linotype"/>
                <w:b/>
                <w:sz w:val="20"/>
                <w:szCs w:val="20"/>
              </w:rPr>
            </w:pP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8F5DBA" w:rsidRDefault="008F5DBA">
            <w:pPr>
              <w:spacing w:after="0" w:line="240" w:lineRule="auto"/>
              <w:rPr>
                <w:rFonts w:ascii="Palatino Linotype" w:hAnsi="Palatino Linotype"/>
                <w:b/>
                <w:sz w:val="20"/>
                <w:szCs w:val="20"/>
              </w:rPr>
            </w:pPr>
          </w:p>
        </w:tc>
      </w:tr>
      <w:tr w:rsidR="008F5DBA" w:rsidTr="00622BF4">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rPr>
                <w:rFonts w:eastAsia="Times New Roman"/>
                <w:sz w:val="20"/>
                <w:szCs w:val="20"/>
                <w:lang w:eastAsia="hu-HU"/>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622BF4">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622BF4">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rPr>
                <w:rFonts w:eastAsia="Times New Roman"/>
                <w:sz w:val="20"/>
                <w:szCs w:val="20"/>
                <w:lang w:eastAsia="hu-HU"/>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622BF4">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622BF4">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rPr>
                <w:rFonts w:eastAsia="Times New Roman"/>
                <w:sz w:val="20"/>
                <w:szCs w:val="20"/>
                <w:lang w:eastAsia="hu-HU"/>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bl>
    <w:p w:rsidR="008F5DBA" w:rsidRPr="000E120B" w:rsidRDefault="008F5DBA" w:rsidP="00C6546D">
      <w:pPr>
        <w:spacing w:after="0" w:line="240" w:lineRule="auto"/>
        <w:ind w:left="540"/>
        <w:jc w:val="both"/>
        <w:rPr>
          <w:rFonts w:ascii="Palatino Linotype" w:hAnsi="Palatino Linotype"/>
          <w:iCs/>
          <w:sz w:val="24"/>
          <w:szCs w:val="24"/>
        </w:rPr>
      </w:pPr>
    </w:p>
    <w:p w:rsidR="008F5DBA" w:rsidRPr="004F133A" w:rsidRDefault="008F5DBA" w:rsidP="007663FB">
      <w:pPr>
        <w:numPr>
          <w:ilvl w:val="1"/>
          <w:numId w:val="15"/>
        </w:numPr>
        <w:spacing w:after="0" w:line="240" w:lineRule="auto"/>
        <w:rPr>
          <w:rFonts w:ascii="Palatino Linotype" w:hAnsi="Palatino Linotype"/>
          <w:b/>
          <w:i/>
          <w:sz w:val="24"/>
          <w:szCs w:val="24"/>
        </w:rPr>
      </w:pPr>
      <w:r w:rsidRPr="004F133A">
        <w:rPr>
          <w:rFonts w:ascii="Palatino Linotype" w:hAnsi="Palatino Linotype"/>
          <w:b/>
          <w:i/>
          <w:sz w:val="24"/>
          <w:szCs w:val="24"/>
        </w:rPr>
        <w:t>A tantárgy értékelésének módja</w:t>
      </w:r>
    </w:p>
    <w:p w:rsidR="008F5DBA" w:rsidRDefault="008F5DBA" w:rsidP="00622BF4">
      <w:pPr>
        <w:widowControl w:val="0"/>
        <w:suppressAutoHyphens/>
        <w:spacing w:after="0" w:line="240" w:lineRule="auto"/>
        <w:jc w:val="both"/>
        <w:rPr>
          <w:rFonts w:ascii="Palatino Linotype" w:hAnsi="Palatino Linotype"/>
          <w:b/>
          <w:bCs/>
          <w:sz w:val="24"/>
          <w:szCs w:val="24"/>
        </w:rPr>
      </w:pPr>
      <w:r>
        <w:rPr>
          <w:rFonts w:ascii="Palatino Linotype" w:hAnsi="Palatino Linotype"/>
          <w:bCs/>
        </w:rPr>
        <w:t>A nemzeti köznevelésről szóló 2011. évi CXC. törvény 54. § (2) a) pontja szerinti értékeléssel.</w:t>
      </w:r>
    </w:p>
    <w:p w:rsidR="008F5DBA" w:rsidRDefault="008F5DBA" w:rsidP="00C948F6">
      <w:pPr>
        <w:widowControl w:val="0"/>
        <w:suppressAutoHyphens/>
        <w:spacing w:after="0" w:line="240" w:lineRule="auto"/>
        <w:rPr>
          <w:rFonts w:ascii="Palatino Linotype" w:hAnsi="Palatino Linotype"/>
          <w:b/>
          <w:bCs/>
          <w:sz w:val="24"/>
          <w:szCs w:val="24"/>
        </w:rPr>
      </w:pPr>
    </w:p>
    <w:p w:rsidR="008F5DBA" w:rsidRDefault="008F5DBA" w:rsidP="00C948F6">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8F5DBA" w:rsidRPr="000E120B" w:rsidRDefault="008F5DBA" w:rsidP="00C948F6">
      <w:pPr>
        <w:spacing w:after="0" w:line="240" w:lineRule="auto"/>
        <w:ind w:left="30"/>
        <w:jc w:val="center"/>
        <w:rPr>
          <w:rFonts w:ascii="Palatino Linotype" w:hAnsi="Palatino Linotype"/>
          <w:b/>
          <w:bCs/>
          <w:sz w:val="44"/>
          <w:szCs w:val="44"/>
        </w:rPr>
      </w:pPr>
    </w:p>
    <w:p w:rsidR="008F5DBA" w:rsidRPr="000E120B" w:rsidRDefault="008F5DBA" w:rsidP="00C948F6">
      <w:pPr>
        <w:spacing w:after="0" w:line="240" w:lineRule="auto"/>
        <w:ind w:left="30"/>
        <w:jc w:val="center"/>
        <w:rPr>
          <w:rFonts w:ascii="Palatino Linotype" w:hAnsi="Palatino Linotype"/>
          <w:b/>
          <w:bCs/>
          <w:sz w:val="44"/>
          <w:szCs w:val="44"/>
        </w:rPr>
      </w:pPr>
    </w:p>
    <w:p w:rsidR="008F5DBA" w:rsidRPr="000E120B" w:rsidRDefault="008F5DBA" w:rsidP="00C948F6">
      <w:pPr>
        <w:spacing w:after="0" w:line="240" w:lineRule="auto"/>
        <w:ind w:left="30"/>
        <w:jc w:val="center"/>
        <w:rPr>
          <w:rFonts w:ascii="Palatino Linotype" w:hAnsi="Palatino Linotype"/>
          <w:b/>
          <w:bCs/>
          <w:sz w:val="44"/>
          <w:szCs w:val="44"/>
        </w:rPr>
      </w:pPr>
    </w:p>
    <w:p w:rsidR="008F5DBA" w:rsidRPr="000E120B" w:rsidRDefault="008F5DBA" w:rsidP="00C948F6">
      <w:pPr>
        <w:spacing w:after="0" w:line="240" w:lineRule="auto"/>
        <w:ind w:left="30"/>
        <w:jc w:val="center"/>
        <w:rPr>
          <w:rFonts w:ascii="Palatino Linotype" w:hAnsi="Palatino Linotype"/>
          <w:b/>
          <w:bCs/>
          <w:sz w:val="44"/>
          <w:szCs w:val="44"/>
        </w:rPr>
      </w:pPr>
    </w:p>
    <w:p w:rsidR="008F5DBA" w:rsidRPr="000E120B" w:rsidRDefault="008F5DBA" w:rsidP="00C948F6">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F5DBA" w:rsidRPr="000E120B" w:rsidRDefault="008F5DBA" w:rsidP="00C948F6">
      <w:pPr>
        <w:spacing w:after="0" w:line="240" w:lineRule="auto"/>
        <w:jc w:val="center"/>
        <w:rPr>
          <w:rFonts w:ascii="Palatino Linotype" w:hAnsi="Palatino Linotype"/>
          <w:b/>
          <w:sz w:val="44"/>
          <w:szCs w:val="44"/>
          <w:lang w:eastAsia="hu-HU"/>
        </w:rPr>
      </w:pPr>
      <w:r w:rsidRPr="007F3730">
        <w:rPr>
          <w:rFonts w:ascii="Palatino Linotype" w:hAnsi="Palatino Linotype"/>
          <w:b/>
          <w:sz w:val="44"/>
          <w:szCs w:val="44"/>
          <w:lang w:eastAsia="hu-HU"/>
        </w:rPr>
        <w:t>10975-12</w:t>
      </w:r>
      <w:r w:rsidRPr="000E120B">
        <w:rPr>
          <w:rFonts w:ascii="Palatino Linotype" w:hAnsi="Palatino Linotype"/>
          <w:b/>
          <w:sz w:val="44"/>
          <w:szCs w:val="44"/>
          <w:lang w:eastAsia="hu-HU"/>
        </w:rPr>
        <w:t xml:space="preserve"> azonosító számú</w:t>
      </w:r>
    </w:p>
    <w:p w:rsidR="008F5DBA" w:rsidRPr="007F3730" w:rsidRDefault="008F5DBA" w:rsidP="00C948F6">
      <w:pPr>
        <w:spacing w:after="0" w:line="240" w:lineRule="auto"/>
        <w:jc w:val="center"/>
        <w:rPr>
          <w:rFonts w:ascii="Palatino Linotype" w:hAnsi="Palatino Linotype"/>
          <w:b/>
          <w:sz w:val="44"/>
          <w:szCs w:val="44"/>
          <w:lang w:eastAsia="hu-HU"/>
        </w:rPr>
      </w:pPr>
    </w:p>
    <w:p w:rsidR="008F5DBA" w:rsidRPr="000E120B" w:rsidRDefault="008F5DBA" w:rsidP="00C948F6">
      <w:pPr>
        <w:spacing w:after="0" w:line="240" w:lineRule="auto"/>
        <w:jc w:val="center"/>
        <w:rPr>
          <w:rFonts w:ascii="Palatino Linotype" w:hAnsi="Palatino Linotype"/>
          <w:b/>
          <w:sz w:val="44"/>
          <w:szCs w:val="44"/>
          <w:lang w:eastAsia="hu-HU"/>
        </w:rPr>
      </w:pPr>
      <w:r w:rsidRPr="007F3730">
        <w:rPr>
          <w:rFonts w:ascii="Palatino Linotype" w:hAnsi="Palatino Linotype"/>
          <w:b/>
          <w:sz w:val="44"/>
          <w:szCs w:val="44"/>
          <w:lang w:eastAsia="hu-HU"/>
        </w:rPr>
        <w:t>Agrárműszaki erőforrások</w:t>
      </w:r>
    </w:p>
    <w:p w:rsidR="008F5DBA" w:rsidRPr="000E120B" w:rsidRDefault="008F5DBA" w:rsidP="00C948F6">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8F5DBA" w:rsidRPr="000E120B" w:rsidRDefault="008F5DBA" w:rsidP="00C948F6">
      <w:pPr>
        <w:spacing w:after="0" w:line="240" w:lineRule="auto"/>
        <w:jc w:val="center"/>
        <w:rPr>
          <w:rFonts w:ascii="Palatino Linotype" w:hAnsi="Palatino Linotype"/>
          <w:b/>
          <w:sz w:val="44"/>
          <w:szCs w:val="44"/>
          <w:lang w:eastAsia="hu-HU"/>
        </w:rPr>
      </w:pPr>
    </w:p>
    <w:p w:rsidR="008F5DBA" w:rsidRPr="000E120B" w:rsidRDefault="008F5DBA" w:rsidP="00C948F6">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8F5DBA" w:rsidRPr="000E120B" w:rsidRDefault="008F5DBA" w:rsidP="00C948F6">
      <w:pPr>
        <w:spacing w:after="0" w:line="240" w:lineRule="auto"/>
        <w:ind w:left="-15"/>
        <w:jc w:val="center"/>
        <w:rPr>
          <w:rFonts w:ascii="Palatino Linotype" w:hAnsi="Palatino Linotype"/>
          <w:b/>
          <w:sz w:val="44"/>
          <w:szCs w:val="44"/>
        </w:rPr>
      </w:pPr>
    </w:p>
    <w:p w:rsidR="008F5DBA" w:rsidRPr="000E120B" w:rsidRDefault="008F5DBA" w:rsidP="00C948F6">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8F5DBA" w:rsidRPr="000E120B" w:rsidRDefault="008F5DBA" w:rsidP="00C948F6">
      <w:pPr>
        <w:spacing w:after="0" w:line="240" w:lineRule="auto"/>
        <w:jc w:val="center"/>
        <w:rPr>
          <w:rFonts w:ascii="Palatino Linotype" w:hAnsi="Palatino Linotype"/>
          <w:b/>
          <w:sz w:val="44"/>
          <w:szCs w:val="44"/>
          <w:lang w:eastAsia="hu-HU"/>
        </w:rPr>
      </w:pPr>
    </w:p>
    <w:p w:rsidR="008F5DBA" w:rsidRPr="000E120B" w:rsidRDefault="008F5DBA" w:rsidP="00C948F6">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sidRPr="007F3730">
        <w:rPr>
          <w:rFonts w:ascii="Palatino Linotype" w:hAnsi="Palatino Linotype"/>
          <w:b/>
          <w:sz w:val="24"/>
          <w:szCs w:val="24"/>
        </w:rPr>
        <w:t>10975-12</w:t>
      </w:r>
      <w:r>
        <w:rPr>
          <w:rFonts w:ascii="Palatino Linotype" w:hAnsi="Palatino Linotype"/>
          <w:b/>
          <w:sz w:val="24"/>
          <w:szCs w:val="24"/>
        </w:rPr>
        <w:t xml:space="preserve"> </w:t>
      </w:r>
      <w:r w:rsidRPr="000E120B">
        <w:rPr>
          <w:rFonts w:ascii="Palatino Linotype" w:hAnsi="Palatino Linotype"/>
          <w:b/>
          <w:sz w:val="24"/>
          <w:szCs w:val="24"/>
        </w:rPr>
        <w:t xml:space="preserve">azonosító számú </w:t>
      </w:r>
      <w:r w:rsidRPr="007F3730">
        <w:rPr>
          <w:rFonts w:ascii="Palatino Linotype" w:hAnsi="Palatino Linotype"/>
          <w:b/>
          <w:sz w:val="24"/>
          <w:szCs w:val="24"/>
        </w:rPr>
        <w:t>Agrárműszaki erőforrások</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8F5DBA" w:rsidRDefault="008F5DBA" w:rsidP="00C948F6">
      <w:pPr>
        <w:spacing w:after="0" w:line="240" w:lineRule="auto"/>
        <w:ind w:left="-15"/>
        <w:jc w:val="both"/>
        <w:rPr>
          <w:rFonts w:ascii="Palatino Linotype" w:hAnsi="Palatino Linotype"/>
          <w:b/>
          <w:sz w:val="24"/>
          <w:szCs w:val="24"/>
        </w:rPr>
      </w:pPr>
    </w:p>
    <w:tbl>
      <w:tblPr>
        <w:tblW w:w="8736" w:type="dxa"/>
        <w:jc w:val="center"/>
        <w:tblLayout w:type="fixed"/>
        <w:tblCellMar>
          <w:left w:w="70" w:type="dxa"/>
          <w:right w:w="70" w:type="dxa"/>
        </w:tblCellMar>
        <w:tblLook w:val="00A0"/>
      </w:tblPr>
      <w:tblGrid>
        <w:gridCol w:w="3705"/>
        <w:gridCol w:w="275"/>
        <w:gridCol w:w="275"/>
        <w:gridCol w:w="275"/>
        <w:gridCol w:w="275"/>
        <w:gridCol w:w="275"/>
        <w:gridCol w:w="275"/>
        <w:gridCol w:w="275"/>
        <w:gridCol w:w="275"/>
        <w:gridCol w:w="274"/>
        <w:gridCol w:w="274"/>
        <w:gridCol w:w="274"/>
        <w:gridCol w:w="274"/>
        <w:gridCol w:w="274"/>
        <w:gridCol w:w="240"/>
        <w:gridCol w:w="240"/>
        <w:gridCol w:w="240"/>
        <w:gridCol w:w="240"/>
        <w:gridCol w:w="240"/>
        <w:gridCol w:w="261"/>
      </w:tblGrid>
      <w:tr w:rsidR="008F5DBA" w:rsidRPr="00844D0B" w:rsidTr="00B81FCA">
        <w:trPr>
          <w:trHeight w:val="570"/>
          <w:jc w:val="center"/>
        </w:trPr>
        <w:tc>
          <w:tcPr>
            <w:tcW w:w="3705" w:type="dxa"/>
            <w:vMerge w:val="restart"/>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10975-12 Agrárműszaki erőforrások</w:t>
            </w:r>
          </w:p>
        </w:tc>
        <w:tc>
          <w:tcPr>
            <w:tcW w:w="5031" w:type="dxa"/>
            <w:gridSpan w:val="19"/>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Agrárműszaki erőgépek</w:t>
            </w:r>
          </w:p>
        </w:tc>
      </w:tr>
      <w:tr w:rsidR="008F5DBA" w:rsidRPr="00844D0B" w:rsidTr="00B81FCA">
        <w:trPr>
          <w:trHeight w:val="5766"/>
          <w:jc w:val="center"/>
        </w:trPr>
        <w:tc>
          <w:tcPr>
            <w:tcW w:w="3705" w:type="dxa"/>
            <w:vMerge/>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textDirection w:val="btLr"/>
            <w:vAlign w:val="center"/>
          </w:tcPr>
          <w:p w:rsidR="008F5DBA" w:rsidRPr="00844D0B" w:rsidRDefault="008F5DBA" w:rsidP="002527F4">
            <w:pPr>
              <w:spacing w:after="0" w:line="240" w:lineRule="auto"/>
              <w:ind w:left="57"/>
              <w:rPr>
                <w:rFonts w:ascii="Palatino Linotype" w:hAnsi="Palatino Linotype"/>
                <w:sz w:val="20"/>
                <w:szCs w:val="20"/>
                <w:lang w:eastAsia="hu-HU"/>
              </w:rPr>
            </w:pPr>
            <w:r w:rsidRPr="00844D0B">
              <w:rPr>
                <w:rFonts w:ascii="Palatino Linotype" w:hAnsi="Palatino Linotype"/>
                <w:sz w:val="20"/>
                <w:szCs w:val="20"/>
                <w:lang w:eastAsia="hu-HU"/>
              </w:rPr>
              <w:t>Belsőégésű motorok szerkezeti felépítése</w:t>
            </w:r>
          </w:p>
        </w:tc>
        <w:tc>
          <w:tcPr>
            <w:tcW w:w="275" w:type="dxa"/>
            <w:tcBorders>
              <w:top w:val="single" w:sz="4" w:space="0" w:color="auto"/>
              <w:left w:val="nil"/>
              <w:bottom w:val="single" w:sz="4" w:space="0" w:color="auto"/>
              <w:right w:val="single" w:sz="4" w:space="0" w:color="auto"/>
            </w:tcBorders>
            <w:textDirection w:val="btLr"/>
            <w:vAlign w:val="center"/>
          </w:tcPr>
          <w:p w:rsidR="008F5DBA" w:rsidRPr="00844D0B" w:rsidRDefault="008F5DBA" w:rsidP="002527F4">
            <w:pPr>
              <w:spacing w:after="0" w:line="240" w:lineRule="auto"/>
              <w:ind w:left="57"/>
              <w:rPr>
                <w:rFonts w:ascii="Palatino Linotype" w:hAnsi="Palatino Linotype"/>
                <w:sz w:val="20"/>
                <w:szCs w:val="20"/>
                <w:lang w:eastAsia="hu-HU"/>
              </w:rPr>
            </w:pPr>
            <w:r w:rsidRPr="00844D0B">
              <w:rPr>
                <w:rFonts w:ascii="Palatino Linotype" w:hAnsi="Palatino Linotype"/>
                <w:sz w:val="20"/>
                <w:szCs w:val="20"/>
                <w:lang w:eastAsia="hu-HU"/>
              </w:rPr>
              <w:t>Belsőégésű motorok működése</w:t>
            </w:r>
          </w:p>
        </w:tc>
        <w:tc>
          <w:tcPr>
            <w:tcW w:w="275" w:type="dxa"/>
            <w:tcBorders>
              <w:top w:val="single" w:sz="4" w:space="0" w:color="auto"/>
              <w:left w:val="nil"/>
              <w:bottom w:val="single" w:sz="4" w:space="0" w:color="auto"/>
              <w:right w:val="single" w:sz="4" w:space="0" w:color="auto"/>
            </w:tcBorders>
            <w:textDirection w:val="btLr"/>
            <w:vAlign w:val="center"/>
          </w:tcPr>
          <w:p w:rsidR="008F5DBA" w:rsidRPr="00844D0B" w:rsidRDefault="008F5DBA" w:rsidP="002527F4">
            <w:pPr>
              <w:spacing w:after="0" w:line="240" w:lineRule="auto"/>
              <w:ind w:left="57"/>
              <w:rPr>
                <w:rFonts w:ascii="Palatino Linotype" w:hAnsi="Palatino Linotype"/>
                <w:sz w:val="20"/>
                <w:szCs w:val="20"/>
                <w:lang w:eastAsia="hu-HU"/>
              </w:rPr>
            </w:pPr>
            <w:r w:rsidRPr="00844D0B">
              <w:rPr>
                <w:rFonts w:ascii="Palatino Linotype" w:hAnsi="Palatino Linotype"/>
                <w:sz w:val="20"/>
                <w:szCs w:val="20"/>
                <w:lang w:eastAsia="hu-HU"/>
              </w:rPr>
              <w:t>Belsőégésű motorok tüzelőanyag-ellátása</w:t>
            </w:r>
          </w:p>
        </w:tc>
        <w:tc>
          <w:tcPr>
            <w:tcW w:w="275" w:type="dxa"/>
            <w:tcBorders>
              <w:top w:val="single" w:sz="4" w:space="0" w:color="auto"/>
              <w:left w:val="nil"/>
              <w:bottom w:val="single" w:sz="4" w:space="0" w:color="auto"/>
              <w:right w:val="single" w:sz="4" w:space="0" w:color="auto"/>
            </w:tcBorders>
            <w:textDirection w:val="btLr"/>
            <w:vAlign w:val="center"/>
          </w:tcPr>
          <w:p w:rsidR="008F5DBA" w:rsidRPr="00844D0B" w:rsidRDefault="008F5DBA" w:rsidP="002527F4">
            <w:pPr>
              <w:spacing w:after="0" w:line="240" w:lineRule="auto"/>
              <w:ind w:left="57"/>
              <w:rPr>
                <w:rFonts w:ascii="Palatino Linotype" w:hAnsi="Palatino Linotype"/>
                <w:sz w:val="20"/>
                <w:szCs w:val="20"/>
                <w:lang w:eastAsia="hu-HU"/>
              </w:rPr>
            </w:pPr>
            <w:r w:rsidRPr="00844D0B">
              <w:rPr>
                <w:rFonts w:ascii="Palatino Linotype" w:hAnsi="Palatino Linotype"/>
                <w:sz w:val="20"/>
                <w:szCs w:val="20"/>
                <w:lang w:eastAsia="hu-HU"/>
              </w:rPr>
              <w:t>Belsőégésű motorok szabályozása</w:t>
            </w:r>
          </w:p>
        </w:tc>
        <w:tc>
          <w:tcPr>
            <w:tcW w:w="275" w:type="dxa"/>
            <w:tcBorders>
              <w:top w:val="single" w:sz="4" w:space="0" w:color="auto"/>
              <w:left w:val="nil"/>
              <w:bottom w:val="single" w:sz="4" w:space="0" w:color="auto"/>
              <w:right w:val="single" w:sz="4" w:space="0" w:color="auto"/>
            </w:tcBorders>
            <w:textDirection w:val="btLr"/>
            <w:vAlign w:val="center"/>
          </w:tcPr>
          <w:p w:rsidR="008F5DBA" w:rsidRPr="00844D0B" w:rsidRDefault="008F5DBA" w:rsidP="002527F4">
            <w:pPr>
              <w:spacing w:after="0" w:line="240" w:lineRule="auto"/>
              <w:ind w:left="57"/>
              <w:rPr>
                <w:rFonts w:ascii="Palatino Linotype" w:hAnsi="Palatino Linotype"/>
                <w:sz w:val="20"/>
                <w:szCs w:val="20"/>
                <w:lang w:eastAsia="hu-HU"/>
              </w:rPr>
            </w:pPr>
            <w:r w:rsidRPr="00844D0B">
              <w:rPr>
                <w:rFonts w:ascii="Palatino Linotype" w:hAnsi="Palatino Linotype"/>
                <w:sz w:val="20"/>
                <w:szCs w:val="20"/>
                <w:lang w:eastAsia="hu-HU"/>
              </w:rPr>
              <w:t>Belsőégésű motorok kenése és hűtése</w:t>
            </w:r>
          </w:p>
        </w:tc>
        <w:tc>
          <w:tcPr>
            <w:tcW w:w="275" w:type="dxa"/>
            <w:tcBorders>
              <w:top w:val="single" w:sz="4" w:space="0" w:color="auto"/>
              <w:left w:val="nil"/>
              <w:bottom w:val="single" w:sz="4" w:space="0" w:color="auto"/>
              <w:right w:val="single" w:sz="4" w:space="0" w:color="auto"/>
            </w:tcBorders>
            <w:textDirection w:val="btLr"/>
            <w:vAlign w:val="center"/>
          </w:tcPr>
          <w:p w:rsidR="008F5DBA" w:rsidRPr="00844D0B" w:rsidRDefault="008F5DBA" w:rsidP="002527F4">
            <w:pPr>
              <w:spacing w:after="0" w:line="240" w:lineRule="auto"/>
              <w:ind w:left="57"/>
              <w:rPr>
                <w:rFonts w:ascii="Palatino Linotype" w:hAnsi="Palatino Linotype"/>
                <w:sz w:val="20"/>
                <w:szCs w:val="20"/>
                <w:lang w:eastAsia="hu-HU"/>
              </w:rPr>
            </w:pPr>
            <w:r w:rsidRPr="00844D0B">
              <w:rPr>
                <w:rFonts w:ascii="Palatino Linotype" w:hAnsi="Palatino Linotype"/>
                <w:sz w:val="20"/>
                <w:szCs w:val="20"/>
                <w:lang w:eastAsia="hu-HU"/>
              </w:rPr>
              <w:t>Közlekedési ismeretek</w:t>
            </w:r>
          </w:p>
        </w:tc>
        <w:tc>
          <w:tcPr>
            <w:tcW w:w="275" w:type="dxa"/>
            <w:tcBorders>
              <w:top w:val="single" w:sz="4" w:space="0" w:color="auto"/>
              <w:left w:val="single" w:sz="4" w:space="0" w:color="auto"/>
              <w:bottom w:val="single" w:sz="4" w:space="0" w:color="auto"/>
              <w:right w:val="single" w:sz="4" w:space="0" w:color="auto"/>
            </w:tcBorders>
            <w:textDirection w:val="btLr"/>
            <w:vAlign w:val="center"/>
          </w:tcPr>
          <w:p w:rsidR="008F5DBA" w:rsidRPr="00844D0B" w:rsidRDefault="008F5DBA" w:rsidP="002527F4">
            <w:pPr>
              <w:spacing w:after="0" w:line="240" w:lineRule="auto"/>
              <w:ind w:left="57"/>
              <w:rPr>
                <w:rFonts w:ascii="Palatino Linotype" w:hAnsi="Palatino Linotype"/>
                <w:sz w:val="20"/>
                <w:szCs w:val="20"/>
                <w:lang w:eastAsia="hu-HU"/>
              </w:rPr>
            </w:pPr>
            <w:r w:rsidRPr="00844D0B">
              <w:rPr>
                <w:rFonts w:ascii="Palatino Linotype" w:hAnsi="Palatino Linotype"/>
                <w:sz w:val="20"/>
                <w:szCs w:val="20"/>
                <w:lang w:eastAsia="hu-HU"/>
              </w:rPr>
              <w:t>Agrárműszaki erőforrások mechanikus teljesítmény-átvitele</w:t>
            </w:r>
          </w:p>
        </w:tc>
        <w:tc>
          <w:tcPr>
            <w:tcW w:w="275" w:type="dxa"/>
            <w:tcBorders>
              <w:top w:val="single" w:sz="4" w:space="0" w:color="auto"/>
              <w:left w:val="single" w:sz="4" w:space="0" w:color="auto"/>
              <w:bottom w:val="single" w:sz="4" w:space="0" w:color="auto"/>
              <w:right w:val="single" w:sz="4" w:space="0" w:color="auto"/>
            </w:tcBorders>
            <w:textDirection w:val="btLr"/>
            <w:vAlign w:val="center"/>
          </w:tcPr>
          <w:p w:rsidR="008F5DBA" w:rsidRPr="00844D0B" w:rsidRDefault="008F5DBA" w:rsidP="002527F4">
            <w:pPr>
              <w:spacing w:after="0" w:line="240" w:lineRule="auto"/>
              <w:ind w:left="57"/>
              <w:rPr>
                <w:rFonts w:ascii="Palatino Linotype" w:hAnsi="Palatino Linotype"/>
                <w:sz w:val="20"/>
                <w:szCs w:val="20"/>
                <w:lang w:eastAsia="hu-HU"/>
              </w:rPr>
            </w:pPr>
            <w:r w:rsidRPr="00844D0B">
              <w:rPr>
                <w:rFonts w:ascii="Palatino Linotype" w:hAnsi="Palatino Linotype"/>
                <w:sz w:val="20"/>
                <w:szCs w:val="20"/>
                <w:lang w:eastAsia="hu-HU"/>
              </w:rPr>
              <w:t>Agrárműszaki erőforrások hidraulikus teljesítmény-átvitele</w:t>
            </w:r>
          </w:p>
        </w:tc>
        <w:tc>
          <w:tcPr>
            <w:tcW w:w="274" w:type="dxa"/>
            <w:tcBorders>
              <w:top w:val="single" w:sz="4" w:space="0" w:color="auto"/>
              <w:left w:val="single" w:sz="4" w:space="0" w:color="auto"/>
              <w:bottom w:val="single" w:sz="4" w:space="0" w:color="auto"/>
              <w:right w:val="single" w:sz="4" w:space="0" w:color="auto"/>
            </w:tcBorders>
            <w:textDirection w:val="btLr"/>
            <w:vAlign w:val="center"/>
          </w:tcPr>
          <w:p w:rsidR="008F5DBA" w:rsidRPr="00844D0B" w:rsidRDefault="008F5DBA" w:rsidP="002527F4">
            <w:pPr>
              <w:spacing w:after="0" w:line="240" w:lineRule="auto"/>
              <w:ind w:left="57"/>
              <w:rPr>
                <w:rFonts w:ascii="Palatino Linotype" w:hAnsi="Palatino Linotype"/>
                <w:sz w:val="20"/>
                <w:szCs w:val="20"/>
                <w:lang w:eastAsia="hu-HU"/>
              </w:rPr>
            </w:pPr>
            <w:r w:rsidRPr="00844D0B">
              <w:rPr>
                <w:rFonts w:ascii="Palatino Linotype" w:hAnsi="Palatino Linotype"/>
                <w:sz w:val="20"/>
                <w:szCs w:val="20"/>
                <w:lang w:eastAsia="hu-HU"/>
              </w:rPr>
              <w:t>Agrárműszaki erőforrások járószerkezete és kormányzása</w:t>
            </w:r>
          </w:p>
        </w:tc>
        <w:tc>
          <w:tcPr>
            <w:tcW w:w="274" w:type="dxa"/>
            <w:tcBorders>
              <w:top w:val="single" w:sz="4" w:space="0" w:color="auto"/>
              <w:left w:val="single" w:sz="4" w:space="0" w:color="auto"/>
              <w:bottom w:val="single" w:sz="4" w:space="0" w:color="auto"/>
              <w:right w:val="single" w:sz="4" w:space="0" w:color="auto"/>
            </w:tcBorders>
            <w:textDirection w:val="btLr"/>
            <w:vAlign w:val="center"/>
          </w:tcPr>
          <w:p w:rsidR="008F5DBA" w:rsidRPr="00844D0B" w:rsidRDefault="008F5DBA" w:rsidP="00D06BD5">
            <w:pPr>
              <w:spacing w:after="0" w:line="240" w:lineRule="auto"/>
              <w:ind w:left="57"/>
              <w:rPr>
                <w:rFonts w:ascii="Palatino Linotype" w:hAnsi="Palatino Linotype"/>
                <w:sz w:val="20"/>
                <w:szCs w:val="20"/>
                <w:lang w:eastAsia="hu-HU"/>
              </w:rPr>
            </w:pPr>
            <w:r w:rsidRPr="00844D0B">
              <w:rPr>
                <w:rFonts w:ascii="Palatino Linotype" w:hAnsi="Palatino Linotype"/>
                <w:sz w:val="20"/>
                <w:szCs w:val="20"/>
                <w:lang w:eastAsia="hu-HU"/>
              </w:rPr>
              <w:t>Alváz és felépítmény</w:t>
            </w:r>
          </w:p>
        </w:tc>
        <w:tc>
          <w:tcPr>
            <w:tcW w:w="274" w:type="dxa"/>
            <w:tcBorders>
              <w:top w:val="single" w:sz="4" w:space="0" w:color="auto"/>
              <w:left w:val="single" w:sz="4" w:space="0" w:color="auto"/>
              <w:bottom w:val="single" w:sz="4" w:space="0" w:color="auto"/>
              <w:right w:val="single" w:sz="4" w:space="0" w:color="auto"/>
            </w:tcBorders>
            <w:textDirection w:val="btLr"/>
            <w:vAlign w:val="center"/>
          </w:tcPr>
          <w:p w:rsidR="008F5DBA" w:rsidRPr="00844D0B" w:rsidRDefault="008F5DBA" w:rsidP="00D06BD5">
            <w:pPr>
              <w:spacing w:after="0" w:line="240" w:lineRule="auto"/>
              <w:ind w:left="57"/>
              <w:rPr>
                <w:rFonts w:ascii="Palatino Linotype" w:hAnsi="Palatino Linotype"/>
                <w:sz w:val="20"/>
                <w:szCs w:val="20"/>
                <w:lang w:eastAsia="hu-HU"/>
              </w:rPr>
            </w:pPr>
            <w:r w:rsidRPr="00844D0B">
              <w:rPr>
                <w:rFonts w:ascii="Palatino Linotype" w:hAnsi="Palatino Linotype"/>
                <w:sz w:val="20"/>
                <w:szCs w:val="20"/>
                <w:lang w:eastAsia="hu-HU"/>
              </w:rPr>
              <w:t>Vonó- és függesztő-szerkezetek</w:t>
            </w:r>
          </w:p>
        </w:tc>
        <w:tc>
          <w:tcPr>
            <w:tcW w:w="274" w:type="dxa"/>
            <w:tcBorders>
              <w:top w:val="single" w:sz="4" w:space="0" w:color="auto"/>
              <w:left w:val="single" w:sz="4" w:space="0" w:color="auto"/>
              <w:bottom w:val="single" w:sz="4" w:space="0" w:color="auto"/>
              <w:right w:val="single" w:sz="4" w:space="0" w:color="auto"/>
            </w:tcBorders>
            <w:textDirection w:val="btLr"/>
            <w:vAlign w:val="center"/>
          </w:tcPr>
          <w:p w:rsidR="008F5DBA" w:rsidRPr="00844D0B" w:rsidRDefault="008F5DBA" w:rsidP="00D06BD5">
            <w:pPr>
              <w:spacing w:after="0" w:line="240" w:lineRule="auto"/>
              <w:ind w:left="57"/>
              <w:rPr>
                <w:rFonts w:ascii="Palatino Linotype" w:hAnsi="Palatino Linotype"/>
                <w:sz w:val="20"/>
                <w:szCs w:val="20"/>
                <w:lang w:eastAsia="hu-HU"/>
              </w:rPr>
            </w:pPr>
            <w:r w:rsidRPr="00844D0B">
              <w:rPr>
                <w:rFonts w:ascii="Palatino Linotype" w:hAnsi="Palatino Linotype"/>
                <w:sz w:val="20"/>
                <w:szCs w:val="20"/>
                <w:lang w:eastAsia="hu-HU"/>
              </w:rPr>
              <w:t>Agrárműszaki erőforrások fékezése</w:t>
            </w:r>
          </w:p>
        </w:tc>
        <w:tc>
          <w:tcPr>
            <w:tcW w:w="274" w:type="dxa"/>
            <w:tcBorders>
              <w:top w:val="single" w:sz="4" w:space="0" w:color="auto"/>
              <w:left w:val="single" w:sz="4" w:space="0" w:color="auto"/>
              <w:bottom w:val="single" w:sz="4" w:space="0" w:color="auto"/>
              <w:right w:val="single" w:sz="4" w:space="0" w:color="auto"/>
            </w:tcBorders>
            <w:textDirection w:val="btLr"/>
            <w:vAlign w:val="center"/>
          </w:tcPr>
          <w:p w:rsidR="008F5DBA" w:rsidRPr="00844D0B" w:rsidRDefault="008F5DBA" w:rsidP="00D06BD5">
            <w:pPr>
              <w:spacing w:after="0" w:line="240" w:lineRule="auto"/>
              <w:ind w:left="57"/>
              <w:rPr>
                <w:rFonts w:ascii="Palatino Linotype" w:hAnsi="Palatino Linotype"/>
                <w:sz w:val="20"/>
                <w:szCs w:val="20"/>
                <w:lang w:eastAsia="hu-HU"/>
              </w:rPr>
            </w:pPr>
            <w:r w:rsidRPr="00844D0B">
              <w:rPr>
                <w:rFonts w:ascii="Palatino Linotype" w:hAnsi="Palatino Linotype"/>
                <w:sz w:val="20"/>
                <w:szCs w:val="20"/>
                <w:lang w:eastAsia="hu-HU"/>
              </w:rPr>
              <w:t>Agrárműszaki erőforrások elektromos berendezései</w:t>
            </w:r>
          </w:p>
        </w:tc>
        <w:tc>
          <w:tcPr>
            <w:tcW w:w="240" w:type="dxa"/>
            <w:tcBorders>
              <w:top w:val="single" w:sz="4" w:space="0" w:color="auto"/>
              <w:left w:val="single" w:sz="4" w:space="0" w:color="auto"/>
              <w:bottom w:val="single" w:sz="4" w:space="0" w:color="auto"/>
              <w:right w:val="single" w:sz="4" w:space="0" w:color="auto"/>
            </w:tcBorders>
            <w:textDirection w:val="btLr"/>
            <w:vAlign w:val="center"/>
          </w:tcPr>
          <w:p w:rsidR="008F5DBA" w:rsidRPr="00844D0B" w:rsidRDefault="008F5DBA" w:rsidP="00D06BD5">
            <w:pPr>
              <w:spacing w:after="0" w:line="240" w:lineRule="auto"/>
              <w:ind w:left="57"/>
              <w:rPr>
                <w:rFonts w:ascii="Palatino Linotype" w:hAnsi="Palatino Linotype"/>
                <w:sz w:val="20"/>
                <w:szCs w:val="20"/>
                <w:lang w:eastAsia="hu-HU"/>
              </w:rPr>
            </w:pPr>
            <w:r w:rsidRPr="00844D0B">
              <w:rPr>
                <w:rFonts w:ascii="Palatino Linotype" w:hAnsi="Palatino Linotype"/>
                <w:sz w:val="20"/>
                <w:szCs w:val="20"/>
                <w:lang w:eastAsia="hu-HU"/>
              </w:rPr>
              <w:t>Egyéb agrárműszaki erőforrások</w:t>
            </w:r>
          </w:p>
        </w:tc>
        <w:tc>
          <w:tcPr>
            <w:tcW w:w="240" w:type="dxa"/>
            <w:tcBorders>
              <w:top w:val="single" w:sz="4" w:space="0" w:color="auto"/>
              <w:left w:val="single" w:sz="4" w:space="0" w:color="auto"/>
              <w:bottom w:val="single" w:sz="4" w:space="0" w:color="auto"/>
              <w:right w:val="single" w:sz="4" w:space="0" w:color="auto"/>
            </w:tcBorders>
            <w:textDirection w:val="btLr"/>
            <w:vAlign w:val="center"/>
          </w:tcPr>
          <w:p w:rsidR="008F5DBA" w:rsidRPr="00844D0B" w:rsidRDefault="008F5DBA" w:rsidP="00D06BD5">
            <w:pPr>
              <w:spacing w:after="0" w:line="240" w:lineRule="auto"/>
              <w:ind w:left="57"/>
              <w:rPr>
                <w:rFonts w:ascii="Palatino Linotype" w:hAnsi="Palatino Linotype"/>
                <w:sz w:val="20"/>
                <w:szCs w:val="20"/>
                <w:lang w:eastAsia="hu-HU"/>
              </w:rPr>
            </w:pPr>
            <w:r w:rsidRPr="00844D0B">
              <w:rPr>
                <w:rFonts w:ascii="Palatino Linotype" w:hAnsi="Palatino Linotype"/>
                <w:sz w:val="20"/>
                <w:szCs w:val="20"/>
                <w:lang w:eastAsia="hu-HU"/>
              </w:rPr>
              <w:t>Mezőgazdasági erőgépek részegységeinek javítása</w:t>
            </w:r>
          </w:p>
        </w:tc>
        <w:tc>
          <w:tcPr>
            <w:tcW w:w="240" w:type="dxa"/>
            <w:tcBorders>
              <w:top w:val="single" w:sz="4" w:space="0" w:color="auto"/>
              <w:left w:val="single" w:sz="4" w:space="0" w:color="auto"/>
              <w:bottom w:val="single" w:sz="4" w:space="0" w:color="auto"/>
              <w:right w:val="single" w:sz="4" w:space="0" w:color="auto"/>
            </w:tcBorders>
            <w:textDirection w:val="btLr"/>
            <w:vAlign w:val="center"/>
          </w:tcPr>
          <w:p w:rsidR="008F5DBA" w:rsidRPr="00844D0B" w:rsidRDefault="008F5DBA" w:rsidP="00D06BD5">
            <w:pPr>
              <w:spacing w:after="0" w:line="240" w:lineRule="auto"/>
              <w:ind w:left="57"/>
              <w:rPr>
                <w:rFonts w:ascii="Palatino Linotype" w:hAnsi="Palatino Linotype"/>
                <w:sz w:val="20"/>
                <w:szCs w:val="20"/>
                <w:lang w:eastAsia="hu-HU"/>
              </w:rPr>
            </w:pPr>
            <w:r w:rsidRPr="00844D0B">
              <w:rPr>
                <w:rFonts w:ascii="Palatino Linotype" w:hAnsi="Palatino Linotype"/>
                <w:sz w:val="20"/>
                <w:szCs w:val="20"/>
                <w:lang w:eastAsia="hu-HU"/>
              </w:rPr>
              <w:t>Agrárgazdasági erőgépek karbantartása</w:t>
            </w:r>
          </w:p>
        </w:tc>
        <w:tc>
          <w:tcPr>
            <w:tcW w:w="240" w:type="dxa"/>
            <w:tcBorders>
              <w:top w:val="single" w:sz="4" w:space="0" w:color="auto"/>
              <w:left w:val="single" w:sz="4" w:space="0" w:color="auto"/>
              <w:bottom w:val="single" w:sz="4" w:space="0" w:color="auto"/>
              <w:right w:val="single" w:sz="4" w:space="0" w:color="auto"/>
            </w:tcBorders>
            <w:textDirection w:val="btLr"/>
            <w:vAlign w:val="center"/>
          </w:tcPr>
          <w:p w:rsidR="008F5DBA" w:rsidRPr="00844D0B" w:rsidRDefault="008F5DBA" w:rsidP="00D06BD5">
            <w:pPr>
              <w:spacing w:after="0" w:line="240" w:lineRule="auto"/>
              <w:ind w:left="57"/>
              <w:rPr>
                <w:rFonts w:ascii="Palatino Linotype" w:hAnsi="Palatino Linotype"/>
                <w:sz w:val="20"/>
                <w:szCs w:val="20"/>
                <w:lang w:eastAsia="hu-HU"/>
              </w:rPr>
            </w:pPr>
            <w:r w:rsidRPr="00844D0B">
              <w:rPr>
                <w:rFonts w:ascii="Palatino Linotype" w:hAnsi="Palatino Linotype"/>
                <w:sz w:val="20"/>
                <w:szCs w:val="20"/>
                <w:lang w:eastAsia="hu-HU"/>
              </w:rPr>
              <w:t>Egyéb agrárgazdasági erőgépek javítása</w:t>
            </w:r>
          </w:p>
        </w:tc>
        <w:tc>
          <w:tcPr>
            <w:tcW w:w="240" w:type="dxa"/>
            <w:tcBorders>
              <w:top w:val="single" w:sz="4" w:space="0" w:color="auto"/>
              <w:left w:val="single" w:sz="4" w:space="0" w:color="auto"/>
              <w:bottom w:val="single" w:sz="4" w:space="0" w:color="auto"/>
              <w:right w:val="single" w:sz="4" w:space="0" w:color="auto"/>
            </w:tcBorders>
            <w:textDirection w:val="btLr"/>
            <w:vAlign w:val="center"/>
          </w:tcPr>
          <w:p w:rsidR="008F5DBA" w:rsidRPr="00844D0B" w:rsidRDefault="008F5DBA" w:rsidP="00D06BD5">
            <w:pPr>
              <w:spacing w:after="0" w:line="240" w:lineRule="auto"/>
              <w:ind w:left="57"/>
              <w:rPr>
                <w:rFonts w:ascii="Palatino Linotype" w:hAnsi="Palatino Linotype"/>
                <w:sz w:val="20"/>
                <w:szCs w:val="20"/>
                <w:lang w:eastAsia="hu-HU"/>
              </w:rPr>
            </w:pPr>
            <w:r w:rsidRPr="00844D0B">
              <w:rPr>
                <w:rFonts w:ascii="Palatino Linotype" w:hAnsi="Palatino Linotype"/>
                <w:sz w:val="20"/>
                <w:szCs w:val="20"/>
                <w:lang w:eastAsia="hu-HU"/>
              </w:rPr>
              <w:t>Új és javított gépek bejáratása, korrózióvédelme, gépek tárolása</w:t>
            </w:r>
          </w:p>
        </w:tc>
        <w:tc>
          <w:tcPr>
            <w:tcW w:w="261" w:type="dxa"/>
            <w:tcBorders>
              <w:top w:val="single" w:sz="4" w:space="0" w:color="auto"/>
              <w:left w:val="single" w:sz="4" w:space="0" w:color="auto"/>
              <w:bottom w:val="single" w:sz="4" w:space="0" w:color="auto"/>
              <w:right w:val="single" w:sz="4" w:space="0" w:color="auto"/>
            </w:tcBorders>
            <w:textDirection w:val="btLr"/>
            <w:vAlign w:val="center"/>
          </w:tcPr>
          <w:p w:rsidR="008F5DBA" w:rsidRPr="00844D0B" w:rsidRDefault="008F5DBA" w:rsidP="00D06BD5">
            <w:pPr>
              <w:spacing w:after="0" w:line="240" w:lineRule="auto"/>
              <w:ind w:left="57"/>
              <w:rPr>
                <w:rFonts w:ascii="Palatino Linotype" w:hAnsi="Palatino Linotype"/>
                <w:sz w:val="20"/>
                <w:szCs w:val="20"/>
                <w:lang w:eastAsia="hu-HU"/>
              </w:rPr>
            </w:pPr>
            <w:r w:rsidRPr="00844D0B">
              <w:rPr>
                <w:rFonts w:ascii="Palatino Linotype" w:hAnsi="Palatino Linotype"/>
                <w:sz w:val="20"/>
                <w:szCs w:val="20"/>
                <w:lang w:eastAsia="hu-HU"/>
              </w:rPr>
              <w:t>Karbantartás és javítás szervezése</w:t>
            </w:r>
          </w:p>
        </w:tc>
      </w:tr>
      <w:tr w:rsidR="008F5DBA" w:rsidRPr="00844D0B" w:rsidTr="00B81FCA">
        <w:trPr>
          <w:trHeight w:val="345"/>
          <w:jc w:val="center"/>
        </w:trPr>
        <w:tc>
          <w:tcPr>
            <w:tcW w:w="8736" w:type="dxa"/>
            <w:gridSpan w:val="20"/>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FELADATOK</w:t>
            </w: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Kiválasztja az adott munkafeladat elvégzéséhez szükséges erőforrást</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Elvégzi az agrárműszaki erőforrások napi és időszakos karbantartását</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X</w:t>
            </w: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Ellenőrzi a motorok működését és diagnosztikai eszközökkel elvégzi az állapotfelmérést</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Ellenőrzi a mechanikus és a hidrodinamikus teljesítmény-átviteli rendszert</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 xml:space="preserve"> Elvégzi az agrárműszaki erőforrások járószerkezetének állapotfelmérését</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Ellenőrzi a kormányrendszert, elvégzi a szükséges beállításokat</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Fékrendszer üzembiztos működését ellenőrzi</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Kiválasztás után előkészíti a munkavégzéshez szükséges vonó- és függesztő egységet</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Ellenőrzi az erőforrások felépítményét</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Ellenőrzi az agrárműszaki erőforrások elektromos és elektronikus rendszereit</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Mezőgazdasági vontatóval közúton közlekedik</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Kiválasztja és felszereli az agrárműszaki erőforrásra a feladatellátásához szükséges eszközöket, adaptereket</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Működteti az elektromos és alternatív erőforrásokat</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255"/>
          <w:jc w:val="center"/>
        </w:trPr>
        <w:tc>
          <w:tcPr>
            <w:tcW w:w="370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Agrárműszaki erőforrás állapotát diagnosztikai eszközökkel meghatározza, hibabehatárolást végez</w:t>
            </w: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Diagnosztikai eszközökkel elvégzi az erőforrások hidraulikus, pneumatikus rendszerének vizsgálatát</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Szerkezeti egységek, alkatrészek hiba felvételezését végzi</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Javítási, karbantartási dokumentációt értelmez, készít, vezet</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Karbantartási, javítási ütemtervet készít, javaslatot tesz a tervezett felújításra</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Agrárműszaki erőforrások javítását, felújítását végzi</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Ellenőrzi a gép funkcionális működését és átadja az üzemeltetőnek</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Irányítja az agrárműszaki erőforrások üzemeltetését, üzemfenntartását</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Betartja és betartatja az agrárműszaki erőforrások üzemeltetése és javítása során munka-, tűz- és környezetvédelmi előírásokat</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r>
      <w:tr w:rsidR="008F5DBA" w:rsidRPr="00844D0B" w:rsidTr="00B81FCA">
        <w:trPr>
          <w:trHeight w:val="360"/>
          <w:jc w:val="center"/>
        </w:trPr>
        <w:tc>
          <w:tcPr>
            <w:tcW w:w="8736" w:type="dxa"/>
            <w:gridSpan w:val="20"/>
            <w:tcBorders>
              <w:top w:val="nil"/>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SZAKMAI ISMERETEK</w:t>
            </w: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Mezőgazdaságban alkalmazott erőforrások és azok főbb egységei</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Motorok szerkezeti felépítése, működése, beállítása</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Teljesítmény-átvitel módjai, a mechanikus és a hidraulikus teljesítmény-átvitel szerkezeti felépítése, működése és beállítása</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Járművek futómű megoldásai, kerékfelfüggesztése, rugózása, lengéscsillapítása</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255"/>
          <w:jc w:val="center"/>
        </w:trPr>
        <w:tc>
          <w:tcPr>
            <w:tcW w:w="370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Erőforrásokban alkalmazott fékszerkezetek és fékrendszerek szerkezeti felépítése, működése és beállítása</w:t>
            </w:r>
          </w:p>
        </w:tc>
        <w:tc>
          <w:tcPr>
            <w:tcW w:w="275" w:type="dxa"/>
            <w:tcBorders>
              <w:top w:val="single" w:sz="4" w:space="0" w:color="auto"/>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255"/>
          <w:jc w:val="center"/>
        </w:trPr>
        <w:tc>
          <w:tcPr>
            <w:tcW w:w="370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Agrárműszaki erőforrások hidraulikus rendszerének szerkezeti felépítése, működése és beállítása</w:t>
            </w:r>
          </w:p>
        </w:tc>
        <w:tc>
          <w:tcPr>
            <w:tcW w:w="275" w:type="dxa"/>
            <w:tcBorders>
              <w:top w:val="single" w:sz="4" w:space="0" w:color="auto"/>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255"/>
          <w:jc w:val="center"/>
        </w:trPr>
        <w:tc>
          <w:tcPr>
            <w:tcW w:w="370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Agrárműszaki erőforrásokban alkalmazott elektromos berendezések működése és javítása</w:t>
            </w:r>
          </w:p>
        </w:tc>
        <w:tc>
          <w:tcPr>
            <w:tcW w:w="275" w:type="dxa"/>
            <w:tcBorders>
              <w:top w:val="single" w:sz="4" w:space="0" w:color="auto"/>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Agrárműszaki erőforrások elektronikus rendszerének működési elve és üzemeltetése</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Erőforrások vonó-, függesztő- és emelő-berendezéseinek felépítése, működése és beállítása</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Erőforrások alváza, felépítményei és kiegészítő berendezései</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Erőforrásokra szerelhető eszközök és adapterek</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479BE">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Erőforrások ergonómiája, gépek kezelése</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479BE">
        <w:trPr>
          <w:trHeight w:val="255"/>
          <w:jc w:val="center"/>
        </w:trPr>
        <w:tc>
          <w:tcPr>
            <w:tcW w:w="370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Közúti közlekedés feltételei és szabályai</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479BE">
        <w:trPr>
          <w:trHeight w:val="255"/>
          <w:jc w:val="center"/>
        </w:trPr>
        <w:tc>
          <w:tcPr>
            <w:tcW w:w="370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Elektromos és alternatív erőforrások</w:t>
            </w:r>
          </w:p>
        </w:tc>
        <w:tc>
          <w:tcPr>
            <w:tcW w:w="275" w:type="dxa"/>
            <w:tcBorders>
              <w:top w:val="single" w:sz="4" w:space="0" w:color="auto"/>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Agrárműszaki erőforrások beállításához szükséges szakmai számítások</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Agrárműszaki erőforrások napi és időszakos karbantartása</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Gépjavítás alapfogalmai</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Agrárműszaki erőforrások diagnosztikai rendszerei, az állapotfelmérés folyamata, hiba behatárolása</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Műszaki állapotváltozások mérése, hiba felvételezés</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X</w:t>
            </w: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Agrárműszaki erőforrások alkatrészeinek felújítás-technológiai eljárásai</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Agrárműszaki erőforrások részegységeinek javítása</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Agrárműszaki erőforrások felújítása</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Agrárműszaki erőforrások bejáratása, korrózió elleni védelme, gépek tárolása</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Agrárműszaki erőforrások üzemeltetésére vonatkozó előírások</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Agrárműszaki erőforrásokra vonatkozó munka-, tűz- és környezetvédelmi előírások</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Szervezési, vezetési ismeretek</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r>
      <w:tr w:rsidR="008F5DBA" w:rsidRPr="00844D0B" w:rsidTr="00B81FCA">
        <w:trPr>
          <w:trHeight w:val="360"/>
          <w:jc w:val="center"/>
        </w:trPr>
        <w:tc>
          <w:tcPr>
            <w:tcW w:w="8736" w:type="dxa"/>
            <w:gridSpan w:val="20"/>
            <w:tcBorders>
              <w:top w:val="nil"/>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SZAKMAI KÉSZSÉGEK</w:t>
            </w:r>
          </w:p>
        </w:tc>
      </w:tr>
      <w:tr w:rsidR="008F5DBA" w:rsidRPr="00844D0B" w:rsidTr="00B81FCA">
        <w:trPr>
          <w:trHeight w:val="240"/>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Hidraulikus, pneumatikus, elektromos jelképi ábrázolások értelmezése</w:t>
            </w:r>
          </w:p>
        </w:tc>
        <w:tc>
          <w:tcPr>
            <w:tcW w:w="275" w:type="dxa"/>
            <w:tcBorders>
              <w:top w:val="nil"/>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Szabványok, táblázatok, kezelési, javítási utasítások használata</w:t>
            </w:r>
          </w:p>
        </w:tc>
        <w:tc>
          <w:tcPr>
            <w:tcW w:w="275" w:type="dxa"/>
            <w:tcBorders>
              <w:top w:val="nil"/>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05244D">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Mérő- és diagnosztikai eszközök használata</w:t>
            </w:r>
          </w:p>
        </w:tc>
        <w:tc>
          <w:tcPr>
            <w:tcW w:w="275" w:type="dxa"/>
            <w:tcBorders>
              <w:top w:val="nil"/>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Agrárműszaki erőforrások kezelése</w:t>
            </w:r>
          </w:p>
        </w:tc>
        <w:tc>
          <w:tcPr>
            <w:tcW w:w="275" w:type="dxa"/>
            <w:tcBorders>
              <w:top w:val="nil"/>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05244D">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r>
      <w:tr w:rsidR="008F5DBA" w:rsidRPr="00844D0B"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Szerelő és megmunkáló szerszámok, eszközök használata</w:t>
            </w:r>
          </w:p>
        </w:tc>
        <w:tc>
          <w:tcPr>
            <w:tcW w:w="275" w:type="dxa"/>
            <w:tcBorders>
              <w:top w:val="nil"/>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eastAsia="Times New Roman"/>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eastAsia="Times New Roman"/>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eastAsia="Times New Roman"/>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eastAsia="Times New Roman"/>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eastAsia="Times New Roman"/>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eastAsia="Times New Roman"/>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eastAsia="Times New Roman"/>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rPr>
                <w:rFonts w:eastAsia="Times New Roman"/>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r>
      <w:tr w:rsidR="008F5DBA" w:rsidRPr="00844D0B" w:rsidTr="00B81FCA">
        <w:trPr>
          <w:trHeight w:val="360"/>
          <w:jc w:val="center"/>
        </w:trPr>
        <w:tc>
          <w:tcPr>
            <w:tcW w:w="8736" w:type="dxa"/>
            <w:gridSpan w:val="20"/>
            <w:tcBorders>
              <w:top w:val="nil"/>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SZEMÉLYES KOMPETENCIÁK</w:t>
            </w:r>
          </w:p>
        </w:tc>
      </w:tr>
      <w:tr w:rsidR="008F5DBA" w:rsidRPr="00844D0B" w:rsidTr="00B81FCA">
        <w:trPr>
          <w:trHeight w:val="300"/>
          <w:jc w:val="center"/>
        </w:trPr>
        <w:tc>
          <w:tcPr>
            <w:tcW w:w="370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Önállóság</w:t>
            </w: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3963EF">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844D0B">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r>
      <w:tr w:rsidR="008F5DBA" w:rsidRPr="00844D0B" w:rsidTr="00B81FCA">
        <w:trPr>
          <w:trHeight w:val="300"/>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Térlátás</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2527F4">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05244D">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3963EF">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3963EF">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r>
      <w:tr w:rsidR="008F5DBA" w:rsidRPr="00844D0B" w:rsidTr="00B81FCA">
        <w:trPr>
          <w:trHeight w:val="300"/>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Szervezőkészség</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3963EF">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3963EF">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r>
      <w:tr w:rsidR="008F5DBA" w:rsidRPr="00844D0B" w:rsidTr="00B81FCA">
        <w:trPr>
          <w:trHeight w:val="300"/>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Tömör fogalmazás készsége</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05244D">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3963EF">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3963EF">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r>
      <w:tr w:rsidR="008F5DBA" w:rsidRPr="00844D0B" w:rsidTr="00B81FCA">
        <w:trPr>
          <w:trHeight w:val="300"/>
          <w:jc w:val="center"/>
        </w:trPr>
        <w:tc>
          <w:tcPr>
            <w:tcW w:w="3705" w:type="dxa"/>
            <w:tcBorders>
              <w:top w:val="nil"/>
              <w:left w:val="single" w:sz="4" w:space="0" w:color="auto"/>
              <w:bottom w:val="single" w:sz="4" w:space="0" w:color="auto"/>
              <w:right w:val="single" w:sz="4" w:space="0" w:color="auto"/>
            </w:tcBorders>
            <w:noWrap/>
          </w:tcPr>
          <w:p w:rsidR="008F5DBA" w:rsidRPr="00844D0B" w:rsidRDefault="008F5DBA" w:rsidP="00D06BD5">
            <w:pPr>
              <w:autoSpaceDE w:val="0"/>
              <w:autoSpaceDN w:val="0"/>
              <w:adjustRightInd w:val="0"/>
              <w:spacing w:after="0" w:line="240" w:lineRule="auto"/>
              <w:jc w:val="both"/>
              <w:rPr>
                <w:rFonts w:ascii="Times New Roman" w:hAnsi="Times New Roman"/>
                <w:sz w:val="20"/>
                <w:szCs w:val="20"/>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rPr>
                <w:rFonts w:eastAsia="Times New Roman"/>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rPr>
                <w:rFonts w:eastAsia="Times New Roman"/>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rPr>
                <w:rFonts w:eastAsia="Times New Roman"/>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rPr>
                <w:rFonts w:eastAsia="Times New Roman"/>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rPr>
                <w:rFonts w:eastAsia="Times New Roman"/>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eastAsia="Times New Roman"/>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eastAsia="Times New Roman"/>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rPr>
                <w:rFonts w:eastAsia="Times New Roman"/>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rPr>
                <w:rFonts w:eastAsia="Times New Roman"/>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eastAsia="Times New Roman"/>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eastAsia="Times New Roman"/>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eastAsia="Times New Roman"/>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eastAsia="Times New Roman"/>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eastAsia="Times New Roman"/>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eastAsia="Times New Roman"/>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eastAsia="Times New Roman"/>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rPr>
                <w:rFonts w:eastAsia="Times New Roman"/>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eastAsia="Times New Roman"/>
                <w:sz w:val="20"/>
                <w:szCs w:val="20"/>
                <w:lang w:eastAsia="hu-HU"/>
              </w:rPr>
            </w:pP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eastAsia="Times New Roman"/>
                <w:sz w:val="20"/>
                <w:szCs w:val="20"/>
                <w:lang w:eastAsia="hu-HU"/>
              </w:rPr>
            </w:pPr>
          </w:p>
        </w:tc>
      </w:tr>
      <w:tr w:rsidR="008F5DBA" w:rsidRPr="00844D0B" w:rsidTr="00B81FCA">
        <w:trPr>
          <w:trHeight w:val="360"/>
          <w:jc w:val="center"/>
        </w:trPr>
        <w:tc>
          <w:tcPr>
            <w:tcW w:w="8736" w:type="dxa"/>
            <w:gridSpan w:val="20"/>
            <w:tcBorders>
              <w:top w:val="nil"/>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TÁRSAS KOMPETENCIÁK</w:t>
            </w:r>
          </w:p>
        </w:tc>
      </w:tr>
      <w:tr w:rsidR="008F5DBA" w:rsidRPr="00844D0B" w:rsidTr="00B81FCA">
        <w:trPr>
          <w:trHeight w:val="300"/>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Visszacsatolási készség</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05244D">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3963EF">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844D0B">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r>
      <w:tr w:rsidR="008F5DBA" w:rsidRPr="00844D0B" w:rsidTr="00B81FCA">
        <w:trPr>
          <w:trHeight w:val="300"/>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Konfliktusmegoldó készség</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3963EF">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3963EF">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r>
      <w:tr w:rsidR="008F5DBA" w:rsidRPr="00844D0B" w:rsidTr="00B81FCA">
        <w:trPr>
          <w:trHeight w:val="360"/>
          <w:jc w:val="center"/>
        </w:trPr>
        <w:tc>
          <w:tcPr>
            <w:tcW w:w="8736" w:type="dxa"/>
            <w:gridSpan w:val="20"/>
            <w:tcBorders>
              <w:top w:val="nil"/>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MÓDSZER KOMPETENCIÁK</w:t>
            </w:r>
          </w:p>
        </w:tc>
      </w:tr>
      <w:tr w:rsidR="008F5DBA" w:rsidRPr="00844D0B" w:rsidTr="00B81FCA">
        <w:trPr>
          <w:trHeight w:val="300"/>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Áttekintőképesség</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05244D">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05244D">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3963EF">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3963EF">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r>
      <w:tr w:rsidR="008F5DBA" w:rsidRPr="00844D0B" w:rsidTr="00B81FCA">
        <w:trPr>
          <w:trHeight w:val="300"/>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Hibakeresés (diagnosztizálás)</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05244D">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3963EF">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3963EF">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 </w:t>
            </w:r>
          </w:p>
        </w:tc>
      </w:tr>
      <w:tr w:rsidR="008F5DBA" w:rsidTr="00B81FCA">
        <w:trPr>
          <w:trHeight w:val="300"/>
          <w:jc w:val="center"/>
        </w:trPr>
        <w:tc>
          <w:tcPr>
            <w:tcW w:w="3705" w:type="dxa"/>
            <w:tcBorders>
              <w:top w:val="nil"/>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both"/>
              <w:rPr>
                <w:rFonts w:ascii="Palatino Linotype" w:hAnsi="Palatino Linotype"/>
                <w:sz w:val="20"/>
                <w:szCs w:val="20"/>
                <w:lang w:eastAsia="hu-HU"/>
              </w:rPr>
            </w:pPr>
            <w:r w:rsidRPr="00844D0B">
              <w:rPr>
                <w:rFonts w:ascii="Times New Roman" w:hAnsi="Times New Roman"/>
                <w:sz w:val="20"/>
                <w:szCs w:val="20"/>
              </w:rPr>
              <w:t>Rendszerekben való gondolkodás</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844D0B" w:rsidRDefault="008F5DBA" w:rsidP="00D06BD5">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3963EF">
            <w:pPr>
              <w:spacing w:after="0" w:line="240" w:lineRule="auto"/>
              <w:jc w:val="center"/>
              <w:rPr>
                <w:rFonts w:ascii="Palatino Linotype" w:hAnsi="Palatino Linotype"/>
                <w:sz w:val="20"/>
                <w:szCs w:val="20"/>
                <w:lang w:eastAsia="hu-HU"/>
              </w:rPr>
            </w:pPr>
            <w:r w:rsidRPr="00844D0B">
              <w:rPr>
                <w:rFonts w:ascii="Palatino Linotype" w:hAnsi="Palatino Linotype"/>
                <w:sz w:val="20"/>
                <w:szCs w:val="20"/>
                <w:lang w:eastAsia="hu-HU"/>
              </w:rPr>
              <w:t>X</w:t>
            </w:r>
          </w:p>
        </w:tc>
        <w:tc>
          <w:tcPr>
            <w:tcW w:w="261"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3963EF">
            <w:pPr>
              <w:spacing w:after="0" w:line="240" w:lineRule="auto"/>
              <w:jc w:val="center"/>
              <w:rPr>
                <w:rFonts w:ascii="Palatino Linotype" w:hAnsi="Palatino Linotype"/>
                <w:sz w:val="20"/>
                <w:szCs w:val="20"/>
                <w:lang w:eastAsia="hu-HU"/>
              </w:rPr>
            </w:pPr>
          </w:p>
        </w:tc>
      </w:tr>
    </w:tbl>
    <w:p w:rsidR="008F5DBA" w:rsidRDefault="008F5DBA" w:rsidP="00C948F6">
      <w:pPr>
        <w:spacing w:after="0" w:line="240" w:lineRule="auto"/>
        <w:ind w:left="-15"/>
        <w:jc w:val="both"/>
        <w:rPr>
          <w:rFonts w:ascii="Palatino Linotype" w:hAnsi="Palatino Linotype"/>
          <w:b/>
          <w:sz w:val="24"/>
          <w:szCs w:val="24"/>
        </w:rPr>
      </w:pPr>
    </w:p>
    <w:p w:rsidR="008F5DBA" w:rsidRDefault="008F5DBA" w:rsidP="00C948F6">
      <w:pPr>
        <w:spacing w:after="0" w:line="240" w:lineRule="auto"/>
        <w:ind w:left="-15"/>
        <w:jc w:val="both"/>
        <w:rPr>
          <w:rFonts w:ascii="Palatino Linotype" w:hAnsi="Palatino Linotype"/>
          <w:b/>
          <w:sz w:val="24"/>
          <w:szCs w:val="24"/>
        </w:rPr>
      </w:pPr>
    </w:p>
    <w:p w:rsidR="008F5DBA" w:rsidRDefault="008F5DBA" w:rsidP="00C948F6">
      <w:pPr>
        <w:spacing w:after="0" w:line="240" w:lineRule="auto"/>
        <w:ind w:left="-15"/>
        <w:jc w:val="both"/>
        <w:rPr>
          <w:rFonts w:ascii="Palatino Linotype" w:hAnsi="Palatino Linotype"/>
          <w:b/>
          <w:sz w:val="24"/>
          <w:szCs w:val="24"/>
        </w:rPr>
      </w:pPr>
    </w:p>
    <w:p w:rsidR="008F5DBA" w:rsidRDefault="008F5DBA" w:rsidP="00C948F6">
      <w:pPr>
        <w:spacing w:after="0" w:line="240" w:lineRule="auto"/>
        <w:ind w:left="-15"/>
        <w:jc w:val="both"/>
        <w:rPr>
          <w:rFonts w:ascii="Palatino Linotype" w:hAnsi="Palatino Linotype"/>
          <w:b/>
          <w:sz w:val="24"/>
          <w:szCs w:val="24"/>
        </w:rPr>
      </w:pPr>
    </w:p>
    <w:tbl>
      <w:tblPr>
        <w:tblW w:w="7744" w:type="dxa"/>
        <w:jc w:val="center"/>
        <w:tblLayout w:type="fixed"/>
        <w:tblCellMar>
          <w:left w:w="70" w:type="dxa"/>
          <w:right w:w="70" w:type="dxa"/>
        </w:tblCellMar>
        <w:tblLook w:val="00A0"/>
      </w:tblPr>
      <w:tblGrid>
        <w:gridCol w:w="3705"/>
        <w:gridCol w:w="275"/>
        <w:gridCol w:w="275"/>
        <w:gridCol w:w="275"/>
        <w:gridCol w:w="275"/>
        <w:gridCol w:w="275"/>
        <w:gridCol w:w="275"/>
        <w:gridCol w:w="275"/>
        <w:gridCol w:w="275"/>
        <w:gridCol w:w="274"/>
        <w:gridCol w:w="274"/>
        <w:gridCol w:w="274"/>
        <w:gridCol w:w="274"/>
        <w:gridCol w:w="274"/>
        <w:gridCol w:w="240"/>
        <w:gridCol w:w="229"/>
      </w:tblGrid>
      <w:tr w:rsidR="008F5DBA" w:rsidRPr="009644AE" w:rsidTr="00B81FCA">
        <w:trPr>
          <w:trHeight w:val="570"/>
          <w:jc w:val="center"/>
        </w:trPr>
        <w:tc>
          <w:tcPr>
            <w:tcW w:w="3705" w:type="dxa"/>
            <w:vMerge w:val="restart"/>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10975-12 Agrárműszaki erőforrások</w:t>
            </w:r>
          </w:p>
        </w:tc>
        <w:tc>
          <w:tcPr>
            <w:tcW w:w="4039" w:type="dxa"/>
            <w:gridSpan w:val="15"/>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Agrárműszaki erőgépek gyakorlata</w:t>
            </w:r>
          </w:p>
        </w:tc>
      </w:tr>
      <w:tr w:rsidR="008F5DBA" w:rsidRPr="009644AE" w:rsidTr="00B81FCA">
        <w:trPr>
          <w:trHeight w:val="6783"/>
          <w:jc w:val="center"/>
        </w:trPr>
        <w:tc>
          <w:tcPr>
            <w:tcW w:w="3705" w:type="dxa"/>
            <w:vMerge/>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textDirection w:val="btLr"/>
            <w:vAlign w:val="center"/>
          </w:tcPr>
          <w:p w:rsidR="008F5DBA" w:rsidRPr="009644AE" w:rsidRDefault="008F5DBA" w:rsidP="003963EF">
            <w:pPr>
              <w:spacing w:after="0" w:line="240" w:lineRule="auto"/>
              <w:ind w:left="57"/>
              <w:rPr>
                <w:rFonts w:ascii="Palatino Linotype" w:hAnsi="Palatino Linotype"/>
                <w:sz w:val="20"/>
                <w:szCs w:val="20"/>
                <w:lang w:eastAsia="hu-HU"/>
              </w:rPr>
            </w:pPr>
            <w:r w:rsidRPr="009644AE">
              <w:rPr>
                <w:rFonts w:ascii="Palatino Linotype" w:hAnsi="Palatino Linotype"/>
                <w:sz w:val="20"/>
                <w:szCs w:val="20"/>
                <w:lang w:eastAsia="hu-HU"/>
              </w:rPr>
              <w:t>Biztonsági ellenőrzés és üzemeltetés</w:t>
            </w:r>
          </w:p>
        </w:tc>
        <w:tc>
          <w:tcPr>
            <w:tcW w:w="275" w:type="dxa"/>
            <w:tcBorders>
              <w:top w:val="single" w:sz="4" w:space="0" w:color="auto"/>
              <w:left w:val="nil"/>
              <w:bottom w:val="single" w:sz="4" w:space="0" w:color="auto"/>
              <w:right w:val="single" w:sz="4" w:space="0" w:color="auto"/>
            </w:tcBorders>
            <w:textDirection w:val="btLr"/>
            <w:vAlign w:val="center"/>
          </w:tcPr>
          <w:p w:rsidR="008F5DBA" w:rsidRPr="009644AE" w:rsidRDefault="008F5DBA" w:rsidP="003963EF">
            <w:pPr>
              <w:spacing w:after="0" w:line="240" w:lineRule="auto"/>
              <w:ind w:left="57"/>
              <w:rPr>
                <w:rFonts w:ascii="Palatino Linotype" w:hAnsi="Palatino Linotype"/>
                <w:sz w:val="20"/>
                <w:szCs w:val="20"/>
                <w:lang w:eastAsia="hu-HU"/>
              </w:rPr>
            </w:pPr>
            <w:r w:rsidRPr="009644AE">
              <w:rPr>
                <w:rFonts w:ascii="Palatino Linotype" w:hAnsi="Palatino Linotype"/>
                <w:sz w:val="20"/>
                <w:szCs w:val="20"/>
                <w:lang w:eastAsia="hu-HU"/>
              </w:rPr>
              <w:t>Motorok szerkezeti felépítése</w:t>
            </w:r>
          </w:p>
        </w:tc>
        <w:tc>
          <w:tcPr>
            <w:tcW w:w="275" w:type="dxa"/>
            <w:tcBorders>
              <w:top w:val="single" w:sz="4" w:space="0" w:color="auto"/>
              <w:left w:val="nil"/>
              <w:bottom w:val="single" w:sz="4" w:space="0" w:color="auto"/>
              <w:right w:val="single" w:sz="4" w:space="0" w:color="auto"/>
            </w:tcBorders>
            <w:textDirection w:val="btLr"/>
            <w:vAlign w:val="center"/>
          </w:tcPr>
          <w:p w:rsidR="008F5DBA" w:rsidRPr="009644AE" w:rsidRDefault="008F5DBA" w:rsidP="003963EF">
            <w:pPr>
              <w:spacing w:after="0" w:line="240" w:lineRule="auto"/>
              <w:ind w:left="113"/>
              <w:rPr>
                <w:rFonts w:ascii="Palatino Linotype" w:hAnsi="Palatino Linotype"/>
                <w:sz w:val="20"/>
                <w:szCs w:val="20"/>
                <w:lang w:eastAsia="hu-HU"/>
              </w:rPr>
            </w:pPr>
            <w:r w:rsidRPr="009644AE">
              <w:rPr>
                <w:rFonts w:ascii="Palatino Linotype" w:hAnsi="Palatino Linotype"/>
                <w:sz w:val="20"/>
                <w:szCs w:val="20"/>
                <w:lang w:eastAsia="hu-HU"/>
              </w:rPr>
              <w:t>Tüzelőanyag ellátó rendszerek kialakítása</w:t>
            </w:r>
          </w:p>
        </w:tc>
        <w:tc>
          <w:tcPr>
            <w:tcW w:w="275" w:type="dxa"/>
            <w:tcBorders>
              <w:top w:val="single" w:sz="4" w:space="0" w:color="auto"/>
              <w:left w:val="nil"/>
              <w:bottom w:val="single" w:sz="4" w:space="0" w:color="auto"/>
              <w:right w:val="single" w:sz="4" w:space="0" w:color="auto"/>
            </w:tcBorders>
            <w:textDirection w:val="btLr"/>
            <w:vAlign w:val="center"/>
          </w:tcPr>
          <w:p w:rsidR="008F5DBA" w:rsidRPr="009644AE" w:rsidRDefault="008F5DBA" w:rsidP="003963EF">
            <w:pPr>
              <w:spacing w:after="0" w:line="240" w:lineRule="auto"/>
              <w:ind w:left="57"/>
              <w:rPr>
                <w:rFonts w:ascii="Palatino Linotype" w:hAnsi="Palatino Linotype"/>
                <w:sz w:val="20"/>
                <w:szCs w:val="20"/>
                <w:lang w:eastAsia="hu-HU"/>
              </w:rPr>
            </w:pPr>
            <w:r w:rsidRPr="009644AE">
              <w:rPr>
                <w:rFonts w:ascii="Palatino Linotype" w:hAnsi="Palatino Linotype"/>
                <w:sz w:val="20"/>
                <w:szCs w:val="20"/>
                <w:lang w:eastAsia="hu-HU"/>
              </w:rPr>
              <w:t>Kenési és hűtési rendszerek</w:t>
            </w:r>
          </w:p>
        </w:tc>
        <w:tc>
          <w:tcPr>
            <w:tcW w:w="275" w:type="dxa"/>
            <w:tcBorders>
              <w:top w:val="single" w:sz="4" w:space="0" w:color="auto"/>
              <w:left w:val="nil"/>
              <w:bottom w:val="single" w:sz="4" w:space="0" w:color="auto"/>
              <w:right w:val="single" w:sz="4" w:space="0" w:color="auto"/>
            </w:tcBorders>
            <w:textDirection w:val="btLr"/>
            <w:vAlign w:val="center"/>
          </w:tcPr>
          <w:p w:rsidR="008F5DBA" w:rsidRPr="009644AE" w:rsidRDefault="008F5DBA" w:rsidP="003963EF">
            <w:pPr>
              <w:spacing w:after="0" w:line="240" w:lineRule="auto"/>
              <w:ind w:left="57"/>
              <w:rPr>
                <w:rFonts w:ascii="Palatino Linotype" w:hAnsi="Palatino Linotype"/>
                <w:sz w:val="20"/>
                <w:szCs w:val="20"/>
                <w:lang w:eastAsia="hu-HU"/>
              </w:rPr>
            </w:pPr>
            <w:r w:rsidRPr="009644AE">
              <w:rPr>
                <w:rFonts w:ascii="Palatino Linotype" w:hAnsi="Palatino Linotype"/>
                <w:sz w:val="20"/>
                <w:szCs w:val="20"/>
                <w:lang w:eastAsia="hu-HU"/>
              </w:rPr>
              <w:t>Agrárműszaki erőforrások mechanikus teljesítmény-átviteli rendszerei</w:t>
            </w:r>
          </w:p>
        </w:tc>
        <w:tc>
          <w:tcPr>
            <w:tcW w:w="275" w:type="dxa"/>
            <w:tcBorders>
              <w:top w:val="single" w:sz="4" w:space="0" w:color="auto"/>
              <w:left w:val="nil"/>
              <w:bottom w:val="single" w:sz="4" w:space="0" w:color="auto"/>
              <w:right w:val="single" w:sz="4" w:space="0" w:color="auto"/>
            </w:tcBorders>
            <w:textDirection w:val="btLr"/>
            <w:vAlign w:val="center"/>
          </w:tcPr>
          <w:p w:rsidR="008F5DBA" w:rsidRPr="009644AE" w:rsidRDefault="008F5DBA" w:rsidP="003963EF">
            <w:pPr>
              <w:spacing w:after="0" w:line="240" w:lineRule="auto"/>
              <w:ind w:left="57"/>
              <w:rPr>
                <w:rFonts w:ascii="Palatino Linotype" w:hAnsi="Palatino Linotype"/>
                <w:sz w:val="20"/>
                <w:szCs w:val="20"/>
                <w:lang w:eastAsia="hu-HU"/>
              </w:rPr>
            </w:pPr>
            <w:r w:rsidRPr="009644AE">
              <w:rPr>
                <w:rFonts w:ascii="Palatino Linotype" w:hAnsi="Palatino Linotype"/>
                <w:sz w:val="20"/>
                <w:szCs w:val="20"/>
                <w:lang w:eastAsia="hu-HU"/>
              </w:rPr>
              <w:t>Agrárműszaki erőforrások hidraulikus teljesítmény-átviteli rendszerei</w:t>
            </w:r>
          </w:p>
        </w:tc>
        <w:tc>
          <w:tcPr>
            <w:tcW w:w="275" w:type="dxa"/>
            <w:tcBorders>
              <w:top w:val="single" w:sz="4" w:space="0" w:color="auto"/>
              <w:left w:val="single" w:sz="4" w:space="0" w:color="auto"/>
              <w:bottom w:val="single" w:sz="4" w:space="0" w:color="auto"/>
              <w:right w:val="single" w:sz="4" w:space="0" w:color="auto"/>
            </w:tcBorders>
            <w:textDirection w:val="btLr"/>
            <w:vAlign w:val="center"/>
          </w:tcPr>
          <w:p w:rsidR="008F5DBA" w:rsidRPr="009644AE" w:rsidRDefault="008F5DBA" w:rsidP="003963EF">
            <w:pPr>
              <w:spacing w:after="0" w:line="240" w:lineRule="auto"/>
              <w:ind w:left="57"/>
              <w:rPr>
                <w:rFonts w:ascii="Palatino Linotype" w:hAnsi="Palatino Linotype"/>
                <w:sz w:val="20"/>
                <w:szCs w:val="20"/>
                <w:lang w:eastAsia="hu-HU"/>
              </w:rPr>
            </w:pPr>
            <w:r w:rsidRPr="009644AE">
              <w:rPr>
                <w:rFonts w:ascii="Palatino Linotype" w:hAnsi="Palatino Linotype"/>
                <w:sz w:val="20"/>
                <w:szCs w:val="20"/>
                <w:lang w:eastAsia="hu-HU"/>
              </w:rPr>
              <w:t>Vonó- és függesztő-szerkezetek</w:t>
            </w:r>
          </w:p>
        </w:tc>
        <w:tc>
          <w:tcPr>
            <w:tcW w:w="275" w:type="dxa"/>
            <w:tcBorders>
              <w:top w:val="single" w:sz="4" w:space="0" w:color="auto"/>
              <w:left w:val="single" w:sz="4" w:space="0" w:color="auto"/>
              <w:bottom w:val="single" w:sz="4" w:space="0" w:color="auto"/>
              <w:right w:val="single" w:sz="4" w:space="0" w:color="auto"/>
            </w:tcBorders>
            <w:textDirection w:val="btLr"/>
            <w:vAlign w:val="center"/>
          </w:tcPr>
          <w:p w:rsidR="008F5DBA" w:rsidRPr="009644AE" w:rsidRDefault="008F5DBA" w:rsidP="003963EF">
            <w:pPr>
              <w:spacing w:after="0" w:line="240" w:lineRule="auto"/>
              <w:ind w:left="57"/>
              <w:rPr>
                <w:rFonts w:ascii="Palatino Linotype" w:hAnsi="Palatino Linotype"/>
                <w:sz w:val="20"/>
                <w:szCs w:val="20"/>
                <w:lang w:eastAsia="hu-HU"/>
              </w:rPr>
            </w:pPr>
            <w:r w:rsidRPr="009644AE">
              <w:rPr>
                <w:rFonts w:ascii="Palatino Linotype" w:hAnsi="Palatino Linotype"/>
                <w:sz w:val="20"/>
                <w:szCs w:val="20"/>
                <w:lang w:eastAsia="hu-HU"/>
              </w:rPr>
              <w:t>Járó- és kormányszerkezetek</w:t>
            </w:r>
          </w:p>
        </w:tc>
        <w:tc>
          <w:tcPr>
            <w:tcW w:w="274" w:type="dxa"/>
            <w:tcBorders>
              <w:top w:val="single" w:sz="4" w:space="0" w:color="auto"/>
              <w:left w:val="single" w:sz="4" w:space="0" w:color="auto"/>
              <w:bottom w:val="single" w:sz="4" w:space="0" w:color="auto"/>
              <w:right w:val="single" w:sz="4" w:space="0" w:color="auto"/>
            </w:tcBorders>
            <w:textDirection w:val="btLr"/>
            <w:vAlign w:val="center"/>
          </w:tcPr>
          <w:p w:rsidR="008F5DBA" w:rsidRPr="009644AE" w:rsidRDefault="008F5DBA" w:rsidP="003963EF">
            <w:pPr>
              <w:spacing w:after="0" w:line="240" w:lineRule="auto"/>
              <w:ind w:left="113"/>
              <w:rPr>
                <w:rFonts w:ascii="Palatino Linotype" w:hAnsi="Palatino Linotype"/>
                <w:sz w:val="20"/>
                <w:szCs w:val="20"/>
                <w:lang w:eastAsia="hu-HU"/>
              </w:rPr>
            </w:pPr>
            <w:r w:rsidRPr="009644AE">
              <w:rPr>
                <w:rFonts w:ascii="Palatino Linotype" w:hAnsi="Palatino Linotype"/>
                <w:sz w:val="20"/>
                <w:szCs w:val="20"/>
                <w:lang w:eastAsia="hu-HU"/>
              </w:rPr>
              <w:t>Alváz és felépítmény</w:t>
            </w:r>
          </w:p>
        </w:tc>
        <w:tc>
          <w:tcPr>
            <w:tcW w:w="274" w:type="dxa"/>
            <w:tcBorders>
              <w:top w:val="single" w:sz="4" w:space="0" w:color="auto"/>
              <w:left w:val="single" w:sz="4" w:space="0" w:color="auto"/>
              <w:bottom w:val="single" w:sz="4" w:space="0" w:color="auto"/>
              <w:right w:val="single" w:sz="4" w:space="0" w:color="auto"/>
            </w:tcBorders>
            <w:textDirection w:val="btLr"/>
            <w:vAlign w:val="center"/>
          </w:tcPr>
          <w:p w:rsidR="008F5DBA" w:rsidRPr="009644AE" w:rsidRDefault="008F5DBA" w:rsidP="003963EF">
            <w:pPr>
              <w:spacing w:after="0" w:line="240" w:lineRule="auto"/>
              <w:ind w:left="57"/>
              <w:rPr>
                <w:rFonts w:ascii="Palatino Linotype" w:hAnsi="Palatino Linotype"/>
                <w:sz w:val="20"/>
                <w:szCs w:val="20"/>
                <w:lang w:eastAsia="hu-HU"/>
              </w:rPr>
            </w:pPr>
            <w:r w:rsidRPr="009644AE">
              <w:rPr>
                <w:rFonts w:ascii="Palatino Linotype" w:hAnsi="Palatino Linotype"/>
                <w:sz w:val="20"/>
                <w:szCs w:val="20"/>
                <w:lang w:eastAsia="hu-HU"/>
              </w:rPr>
              <w:t>Agrárműszaki erőforrásokon, munkagépeken alkalmazott fékszerkezetek</w:t>
            </w:r>
          </w:p>
        </w:tc>
        <w:tc>
          <w:tcPr>
            <w:tcW w:w="274" w:type="dxa"/>
            <w:tcBorders>
              <w:top w:val="single" w:sz="4" w:space="0" w:color="auto"/>
              <w:left w:val="single" w:sz="4" w:space="0" w:color="auto"/>
              <w:bottom w:val="single" w:sz="4" w:space="0" w:color="auto"/>
              <w:right w:val="single" w:sz="4" w:space="0" w:color="auto"/>
            </w:tcBorders>
            <w:textDirection w:val="btLr"/>
            <w:vAlign w:val="center"/>
          </w:tcPr>
          <w:p w:rsidR="008F5DBA" w:rsidRPr="009644AE" w:rsidRDefault="008F5DBA" w:rsidP="003963EF">
            <w:pPr>
              <w:spacing w:after="0" w:line="240" w:lineRule="auto"/>
              <w:ind w:left="57"/>
              <w:rPr>
                <w:rFonts w:ascii="Palatino Linotype" w:hAnsi="Palatino Linotype"/>
                <w:sz w:val="20"/>
                <w:szCs w:val="20"/>
                <w:lang w:eastAsia="hu-HU"/>
              </w:rPr>
            </w:pPr>
            <w:r w:rsidRPr="009644AE">
              <w:rPr>
                <w:rFonts w:ascii="Palatino Linotype" w:hAnsi="Palatino Linotype"/>
                <w:sz w:val="20"/>
                <w:szCs w:val="20"/>
                <w:lang w:eastAsia="hu-HU"/>
              </w:rPr>
              <w:t>Agrárműszaki erőforrások elektromos berendezései</w:t>
            </w:r>
          </w:p>
        </w:tc>
        <w:tc>
          <w:tcPr>
            <w:tcW w:w="274" w:type="dxa"/>
            <w:tcBorders>
              <w:top w:val="single" w:sz="4" w:space="0" w:color="auto"/>
              <w:left w:val="single" w:sz="4" w:space="0" w:color="auto"/>
              <w:bottom w:val="single" w:sz="4" w:space="0" w:color="auto"/>
              <w:right w:val="single" w:sz="4" w:space="0" w:color="auto"/>
            </w:tcBorders>
            <w:textDirection w:val="btLr"/>
            <w:vAlign w:val="center"/>
          </w:tcPr>
          <w:p w:rsidR="008F5DBA" w:rsidRPr="009644AE" w:rsidRDefault="008F5DBA" w:rsidP="003963EF">
            <w:pPr>
              <w:spacing w:after="0" w:line="240" w:lineRule="auto"/>
              <w:ind w:left="57"/>
              <w:rPr>
                <w:rFonts w:ascii="Palatino Linotype" w:hAnsi="Palatino Linotype"/>
                <w:sz w:val="20"/>
                <w:szCs w:val="20"/>
                <w:lang w:eastAsia="hu-HU"/>
              </w:rPr>
            </w:pPr>
            <w:r w:rsidRPr="009644AE">
              <w:rPr>
                <w:rFonts w:ascii="Palatino Linotype" w:hAnsi="Palatino Linotype"/>
                <w:sz w:val="20"/>
                <w:szCs w:val="20"/>
                <w:lang w:eastAsia="hu-HU"/>
              </w:rPr>
              <w:t>Egyéb agrárműszaki erőforrások kialakítása, javítása</w:t>
            </w:r>
          </w:p>
        </w:tc>
        <w:tc>
          <w:tcPr>
            <w:tcW w:w="274" w:type="dxa"/>
            <w:tcBorders>
              <w:top w:val="single" w:sz="4" w:space="0" w:color="auto"/>
              <w:left w:val="single" w:sz="4" w:space="0" w:color="auto"/>
              <w:bottom w:val="single" w:sz="4" w:space="0" w:color="auto"/>
              <w:right w:val="single" w:sz="4" w:space="0" w:color="auto"/>
            </w:tcBorders>
            <w:textDirection w:val="btLr"/>
            <w:vAlign w:val="center"/>
          </w:tcPr>
          <w:p w:rsidR="008F5DBA" w:rsidRPr="009644AE" w:rsidRDefault="008F5DBA" w:rsidP="003963EF">
            <w:pPr>
              <w:spacing w:after="0" w:line="240" w:lineRule="auto"/>
              <w:ind w:left="57"/>
              <w:rPr>
                <w:rFonts w:ascii="Palatino Linotype" w:hAnsi="Palatino Linotype"/>
                <w:sz w:val="20"/>
                <w:szCs w:val="20"/>
                <w:lang w:eastAsia="hu-HU"/>
              </w:rPr>
            </w:pPr>
            <w:r w:rsidRPr="009644AE">
              <w:rPr>
                <w:rFonts w:ascii="Palatino Linotype" w:hAnsi="Palatino Linotype"/>
                <w:sz w:val="20"/>
                <w:szCs w:val="20"/>
                <w:lang w:eastAsia="hu-HU"/>
              </w:rPr>
              <w:t>Mezőgazdasági erőgépek részegységének javítása</w:t>
            </w:r>
          </w:p>
        </w:tc>
        <w:tc>
          <w:tcPr>
            <w:tcW w:w="240" w:type="dxa"/>
            <w:tcBorders>
              <w:top w:val="single" w:sz="4" w:space="0" w:color="auto"/>
              <w:left w:val="single" w:sz="4" w:space="0" w:color="auto"/>
              <w:bottom w:val="single" w:sz="4" w:space="0" w:color="auto"/>
              <w:right w:val="single" w:sz="4" w:space="0" w:color="auto"/>
            </w:tcBorders>
            <w:textDirection w:val="btLr"/>
            <w:vAlign w:val="center"/>
          </w:tcPr>
          <w:p w:rsidR="008F5DBA" w:rsidRPr="009644AE" w:rsidRDefault="008F5DBA" w:rsidP="003963EF">
            <w:pPr>
              <w:spacing w:after="0" w:line="240" w:lineRule="auto"/>
              <w:ind w:left="57"/>
              <w:rPr>
                <w:rFonts w:ascii="Palatino Linotype" w:hAnsi="Palatino Linotype"/>
                <w:sz w:val="20"/>
                <w:szCs w:val="20"/>
                <w:lang w:eastAsia="hu-HU"/>
              </w:rPr>
            </w:pPr>
            <w:r w:rsidRPr="009644AE">
              <w:rPr>
                <w:rFonts w:ascii="Palatino Linotype" w:hAnsi="Palatino Linotype"/>
                <w:sz w:val="20"/>
                <w:szCs w:val="20"/>
                <w:lang w:eastAsia="hu-HU"/>
              </w:rPr>
              <w:t>Agrárgazdasági erőgépek karbantartása</w:t>
            </w:r>
          </w:p>
        </w:tc>
        <w:tc>
          <w:tcPr>
            <w:tcW w:w="229" w:type="dxa"/>
            <w:tcBorders>
              <w:top w:val="single" w:sz="4" w:space="0" w:color="auto"/>
              <w:left w:val="single" w:sz="4" w:space="0" w:color="auto"/>
              <w:bottom w:val="single" w:sz="4" w:space="0" w:color="auto"/>
              <w:right w:val="single" w:sz="4" w:space="0" w:color="auto"/>
            </w:tcBorders>
            <w:textDirection w:val="btLr"/>
            <w:vAlign w:val="center"/>
          </w:tcPr>
          <w:p w:rsidR="008F5DBA" w:rsidRPr="009644AE" w:rsidRDefault="008F5DBA" w:rsidP="003963EF">
            <w:pPr>
              <w:spacing w:after="0" w:line="240" w:lineRule="auto"/>
              <w:ind w:left="57"/>
              <w:rPr>
                <w:rFonts w:ascii="Palatino Linotype" w:hAnsi="Palatino Linotype"/>
                <w:sz w:val="20"/>
                <w:szCs w:val="20"/>
                <w:lang w:eastAsia="hu-HU"/>
              </w:rPr>
            </w:pPr>
            <w:r w:rsidRPr="009644AE">
              <w:rPr>
                <w:rFonts w:ascii="Palatino Linotype" w:hAnsi="Palatino Linotype"/>
                <w:sz w:val="20"/>
                <w:szCs w:val="20"/>
                <w:lang w:eastAsia="hu-HU"/>
              </w:rPr>
              <w:t>Új és javított gépek bejáratása, korrózióvédelme, gépek tárolása</w:t>
            </w:r>
          </w:p>
        </w:tc>
      </w:tr>
      <w:tr w:rsidR="008F5DBA" w:rsidRPr="009644AE" w:rsidTr="00B81FCA">
        <w:trPr>
          <w:trHeight w:val="345"/>
          <w:jc w:val="center"/>
        </w:trPr>
        <w:tc>
          <w:tcPr>
            <w:tcW w:w="7744" w:type="dxa"/>
            <w:gridSpan w:val="16"/>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FELADATOK</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Kiválasztja az adott munkafeladat elvégzéséhez szükséges erőforrást</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Elvégzi az agrárműszaki erőforrások napi és időszakos karbantartását</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Ellenőrzi a motorok működését és diagnosztikai eszközökkel elvégzi az állapotfelmérést</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Ellenőrzi a mechanikus és a hidrodinamikus teljesítmény-átviteli rendszert</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 xml:space="preserve"> Elvégzi az agrárműszaki erőforrások járószerkezetének állapotfelmérését</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Ellenőrzi a kormányrendszert, elvégzi a szükséges beállításokat</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Fékrendszer üzembiztos működését ellenőrzi</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Kiválasztás után előkészíti a munkavégzéshez szükséges vonó- és függesztő egységet</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Ellenőrzi az erőforrások felépítményét</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Ellenőrzi az agrárműszaki erőforrások elektromos és elektronikus rendszereit</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Mezőgazdasági vontatóval közúton közlekedik</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2072D3">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Kiválasztja és felszereli az agrárműszaki erőforrásra a feladatellátásához szükséges eszközöket, adaptereket</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2072D3">
        <w:trPr>
          <w:trHeight w:val="255"/>
          <w:jc w:val="center"/>
        </w:trPr>
        <w:tc>
          <w:tcPr>
            <w:tcW w:w="370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Működteti az elektromos és alternatív erőforrásokat</w:t>
            </w: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Agrárműszaki erőforrás állapotát diagnosztikai eszközökkel meghatározza, hibabehatárolást végez</w:t>
            </w: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Diagnosztikai eszközökkel elvégzi az erőforrások hidraulikus, pneumatikus rendszerének vizsgálatát</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Szerkezeti egységek, alkatrészek hiba felvételezését végzi</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Javítási, karbantartási dokumentációt értelmez, készít, vezet</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Karbantartási, javítási ütemtervet készít, javaslatot tesz a tervezett felújításra</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Agrárműszaki erőforrások javítását, felújítását végzi</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Ellenőrzi a gép funkcionális működését és átadja az üzemeltetőnek</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Irányítja az agrárműszaki erőforrások üzemeltetését, üzemfenntartását</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Betartja és betartatja az agrárműszaki erőforrások üzemeltetése és javítása során munka-, tűz- és környezetvédelmi előírásokat</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360"/>
          <w:jc w:val="center"/>
        </w:trPr>
        <w:tc>
          <w:tcPr>
            <w:tcW w:w="7744" w:type="dxa"/>
            <w:gridSpan w:val="16"/>
            <w:tcBorders>
              <w:top w:val="nil"/>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SZAKMAI ISMERETEK</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Mezőgazdaságban alkalmazott erőforrások és azok főbb egységei</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844D0B">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844D0B">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Motorok szerkezeti felépítése, működése, beállítása</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Teljesítmény-átvitel módjai, a mechanikus és a hidraulikus teljesítmény-átvitel szerkezeti felépítése, működése és beállítása</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Járművek futómű megoldásai, kerékfelfüggesztése, rugózása, lengéscsillapítása</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Erőforrásokban alkalmazott fékszerkezetek és fékrendszerek szerkezeti felépítése, működése és beállítása</w:t>
            </w:r>
          </w:p>
        </w:tc>
        <w:tc>
          <w:tcPr>
            <w:tcW w:w="275" w:type="dxa"/>
            <w:tcBorders>
              <w:top w:val="single" w:sz="4" w:space="0" w:color="auto"/>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Agrárműszaki erőforrások hidraulikus rendszerének szerkezeti felépítése, működése és beállítása</w:t>
            </w:r>
          </w:p>
        </w:tc>
        <w:tc>
          <w:tcPr>
            <w:tcW w:w="275" w:type="dxa"/>
            <w:tcBorders>
              <w:top w:val="single" w:sz="4" w:space="0" w:color="auto"/>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Agrárműszaki erőforrásokban alkalmazott elektromos berendezések működése és javítása</w:t>
            </w:r>
          </w:p>
        </w:tc>
        <w:tc>
          <w:tcPr>
            <w:tcW w:w="275" w:type="dxa"/>
            <w:tcBorders>
              <w:top w:val="single" w:sz="4" w:space="0" w:color="auto"/>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Agrárműszaki erőforrások elektronikus rendszerének működési elve és üzemeltetése</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Erőforrások vonó-, függesztő- és emelő-berendezéseinek felépítése, működése és beállítása</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Erőforrások alváza, felépítményei és kiegészítő berendezései</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Erőforrásokra szerelhető eszközök és adapterek</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Erőforrások ergonómiája, gépek kezelése</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Közúti közlekedés feltételei és szabályai</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2072D3">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Elektromos és alternatív erőforrások</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2072D3">
        <w:trPr>
          <w:trHeight w:val="255"/>
          <w:jc w:val="center"/>
        </w:trPr>
        <w:tc>
          <w:tcPr>
            <w:tcW w:w="370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Agrárműszaki erőforrások beállításához szükséges szakmai számítások</w:t>
            </w:r>
          </w:p>
        </w:tc>
        <w:tc>
          <w:tcPr>
            <w:tcW w:w="275" w:type="dxa"/>
            <w:tcBorders>
              <w:top w:val="single" w:sz="4" w:space="0" w:color="auto"/>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Agrárműszaki erőforrások napi és időszakos karbantartása</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Gépjavítás alapfogalmai</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Agrárműszaki erőforrások diagnosztikai rendszerei, az állapotfelmérés folyamata, hiba behatárolása</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Műszaki állapotváltozások mérése, hiba felvételezés</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Agrárműszaki erőforrások alkatrészeinek felújítás-technológiai eljárásai</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Agrárműszaki erőforrások részegységeinek javítása</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Agrárműszaki erőforrások felújítása</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Agrárműszaki erőforrások bejáratása, korrózió elleni védelme, gépek tárolása</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Agrárműszaki erőforrások üzemeltetésére vonatkozó előírások</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Agrárműszaki erőforrásokra vonatkozó munka-, tűz- és környezetvédelmi előírások</w:t>
            </w:r>
          </w:p>
        </w:tc>
        <w:tc>
          <w:tcPr>
            <w:tcW w:w="275" w:type="dxa"/>
            <w:tcBorders>
              <w:top w:val="nil"/>
              <w:left w:val="nil"/>
              <w:bottom w:val="single" w:sz="4" w:space="0" w:color="auto"/>
              <w:right w:val="single" w:sz="4" w:space="0" w:color="auto"/>
            </w:tcBorders>
            <w:noWrap/>
            <w:vAlign w:val="center"/>
          </w:tcPr>
          <w:p w:rsidR="008F5DBA" w:rsidRPr="009644AE" w:rsidRDefault="008F5DBA" w:rsidP="00844D0B">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4AE" w:rsidRDefault="008F5DBA" w:rsidP="00844D0B">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4AE" w:rsidRDefault="008F5DBA" w:rsidP="00844D0B">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Szervezési, vezetési ismeretek</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r>
      <w:tr w:rsidR="008F5DBA" w:rsidRPr="009644AE" w:rsidTr="00B81FCA">
        <w:trPr>
          <w:trHeight w:val="360"/>
          <w:jc w:val="center"/>
        </w:trPr>
        <w:tc>
          <w:tcPr>
            <w:tcW w:w="7744" w:type="dxa"/>
            <w:gridSpan w:val="16"/>
            <w:tcBorders>
              <w:top w:val="nil"/>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SZAKMAI KÉSZSÉGEK</w:t>
            </w:r>
          </w:p>
        </w:tc>
      </w:tr>
      <w:tr w:rsidR="008F5DBA" w:rsidRPr="009644AE" w:rsidTr="00B81FCA">
        <w:trPr>
          <w:trHeight w:val="240"/>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Hidraulikus, pneumatikus, elektromos jelképi ábrázolások értelmezése</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Szabványok, táblázatok, kezelési, javítási utasítások használata</w:t>
            </w:r>
          </w:p>
        </w:tc>
        <w:tc>
          <w:tcPr>
            <w:tcW w:w="275" w:type="dxa"/>
            <w:tcBorders>
              <w:top w:val="nil"/>
              <w:left w:val="nil"/>
              <w:bottom w:val="single" w:sz="4" w:space="0" w:color="auto"/>
              <w:right w:val="single" w:sz="4" w:space="0" w:color="auto"/>
            </w:tcBorders>
            <w:vAlign w:val="center"/>
          </w:tcPr>
          <w:p w:rsidR="008F5DBA" w:rsidRPr="009644AE" w:rsidRDefault="008F5DBA" w:rsidP="00844D0B">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844D0B">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844D0B">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Mérő- és diagnosztikai eszközök használata</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Agrárműszaki erőforrások kezelése</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255"/>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Szerelő és megmunkáló szerszámok, eszközök használata</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r>
      <w:tr w:rsidR="008F5DBA" w:rsidRPr="009644AE" w:rsidTr="00B81FCA">
        <w:trPr>
          <w:trHeight w:val="360"/>
          <w:jc w:val="center"/>
        </w:trPr>
        <w:tc>
          <w:tcPr>
            <w:tcW w:w="7744" w:type="dxa"/>
            <w:gridSpan w:val="16"/>
            <w:tcBorders>
              <w:top w:val="nil"/>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SZEMÉLYES KOMPETENCIÁK</w:t>
            </w:r>
          </w:p>
        </w:tc>
      </w:tr>
      <w:tr w:rsidR="008F5DBA" w:rsidRPr="009644AE" w:rsidTr="00B81FCA">
        <w:trPr>
          <w:trHeight w:val="300"/>
          <w:jc w:val="center"/>
        </w:trPr>
        <w:tc>
          <w:tcPr>
            <w:tcW w:w="370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Önállóság</w:t>
            </w: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844D0B">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300"/>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Térlátás</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300"/>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Szervezőkészség</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300"/>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Tömör fogalmazás készsége</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r>
      <w:tr w:rsidR="008F5DBA" w:rsidRPr="009644AE" w:rsidTr="00B81FCA">
        <w:trPr>
          <w:trHeight w:val="360"/>
          <w:jc w:val="center"/>
        </w:trPr>
        <w:tc>
          <w:tcPr>
            <w:tcW w:w="7744" w:type="dxa"/>
            <w:gridSpan w:val="16"/>
            <w:tcBorders>
              <w:top w:val="nil"/>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TÁRSAS KOMPETENCIÁK</w:t>
            </w:r>
          </w:p>
        </w:tc>
      </w:tr>
      <w:tr w:rsidR="008F5DBA" w:rsidRPr="009644AE" w:rsidTr="00B81FCA">
        <w:trPr>
          <w:trHeight w:val="300"/>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Visszacsatolási készség</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844D0B">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844D0B">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66658A">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66658A">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66658A">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300"/>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Konfliktusmegoldó készség</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66658A">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66658A">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9644AE">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360"/>
          <w:jc w:val="center"/>
        </w:trPr>
        <w:tc>
          <w:tcPr>
            <w:tcW w:w="7744" w:type="dxa"/>
            <w:gridSpan w:val="16"/>
            <w:tcBorders>
              <w:top w:val="nil"/>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MÓDSZER KOMPETENCIÁK</w:t>
            </w:r>
          </w:p>
        </w:tc>
      </w:tr>
      <w:tr w:rsidR="008F5DBA" w:rsidRPr="009644AE" w:rsidTr="00B81FCA">
        <w:trPr>
          <w:trHeight w:val="300"/>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Áttekintőképesség</w:t>
            </w:r>
          </w:p>
        </w:tc>
        <w:tc>
          <w:tcPr>
            <w:tcW w:w="275" w:type="dxa"/>
            <w:tcBorders>
              <w:top w:val="nil"/>
              <w:left w:val="nil"/>
              <w:bottom w:val="single" w:sz="4" w:space="0" w:color="auto"/>
              <w:right w:val="single" w:sz="4" w:space="0" w:color="auto"/>
            </w:tcBorders>
            <w:vAlign w:val="center"/>
          </w:tcPr>
          <w:p w:rsidR="008F5DBA" w:rsidRPr="009644AE" w:rsidRDefault="008F5DBA" w:rsidP="00844D0B">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844D0B">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844D0B">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66658A">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66658A">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66658A">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RPr="009644AE" w:rsidTr="00B81FCA">
        <w:trPr>
          <w:trHeight w:val="300"/>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Hibakeresés (diagnosztizálás)</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 </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66658A">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66658A">
            <w:pPr>
              <w:spacing w:after="0" w:line="240" w:lineRule="auto"/>
              <w:jc w:val="center"/>
              <w:rPr>
                <w:rFonts w:ascii="Palatino Linotype" w:hAnsi="Palatino Linotype"/>
                <w:sz w:val="20"/>
                <w:szCs w:val="20"/>
                <w:lang w:eastAsia="hu-HU"/>
              </w:rPr>
            </w:pP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66658A">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r w:rsidR="008F5DBA" w:rsidTr="00B81FCA">
        <w:trPr>
          <w:trHeight w:val="300"/>
          <w:jc w:val="center"/>
        </w:trPr>
        <w:tc>
          <w:tcPr>
            <w:tcW w:w="3705" w:type="dxa"/>
            <w:tcBorders>
              <w:top w:val="nil"/>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both"/>
              <w:rPr>
                <w:rFonts w:ascii="Palatino Linotype" w:hAnsi="Palatino Linotype"/>
                <w:sz w:val="20"/>
                <w:szCs w:val="20"/>
                <w:lang w:eastAsia="hu-HU"/>
              </w:rPr>
            </w:pPr>
            <w:r w:rsidRPr="009644AE">
              <w:rPr>
                <w:rFonts w:ascii="Times New Roman" w:hAnsi="Times New Roman"/>
                <w:sz w:val="20"/>
                <w:szCs w:val="20"/>
              </w:rPr>
              <w:t>Rendszerekben való gondolkodás</w:t>
            </w:r>
          </w:p>
        </w:tc>
        <w:tc>
          <w:tcPr>
            <w:tcW w:w="275" w:type="dxa"/>
            <w:tcBorders>
              <w:top w:val="nil"/>
              <w:left w:val="nil"/>
              <w:bottom w:val="single" w:sz="4" w:space="0" w:color="auto"/>
              <w:right w:val="single" w:sz="4" w:space="0" w:color="auto"/>
            </w:tcBorders>
            <w:vAlign w:val="center"/>
          </w:tcPr>
          <w:p w:rsidR="008F5DBA" w:rsidRPr="009644AE" w:rsidRDefault="008F5DBA" w:rsidP="00844D0B">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8F5DBA" w:rsidRPr="009644AE" w:rsidRDefault="008F5DBA" w:rsidP="00844D0B">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844D0B">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5" w:type="dxa"/>
            <w:tcBorders>
              <w:top w:val="single" w:sz="4" w:space="0" w:color="auto"/>
              <w:left w:val="single" w:sz="4" w:space="0" w:color="auto"/>
              <w:bottom w:val="single" w:sz="4" w:space="0" w:color="auto"/>
              <w:right w:val="single" w:sz="4" w:space="0" w:color="auto"/>
            </w:tcBorders>
            <w:noWrap/>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3963EF">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74"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66658A">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40" w:type="dxa"/>
            <w:tcBorders>
              <w:top w:val="single" w:sz="4" w:space="0" w:color="auto"/>
              <w:left w:val="single" w:sz="4" w:space="0" w:color="auto"/>
              <w:bottom w:val="single" w:sz="4" w:space="0" w:color="auto"/>
              <w:right w:val="single" w:sz="4" w:space="0" w:color="auto"/>
            </w:tcBorders>
            <w:vAlign w:val="center"/>
          </w:tcPr>
          <w:p w:rsidR="008F5DBA" w:rsidRPr="009644AE" w:rsidRDefault="008F5DBA" w:rsidP="0066658A">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c>
          <w:tcPr>
            <w:tcW w:w="229" w:type="dxa"/>
            <w:tcBorders>
              <w:top w:val="single" w:sz="4" w:space="0" w:color="auto"/>
              <w:left w:val="single" w:sz="4" w:space="0" w:color="auto"/>
              <w:bottom w:val="single" w:sz="4" w:space="0" w:color="auto"/>
              <w:right w:val="single" w:sz="4" w:space="0" w:color="auto"/>
            </w:tcBorders>
            <w:vAlign w:val="center"/>
          </w:tcPr>
          <w:p w:rsidR="008F5DBA" w:rsidRPr="000E120B" w:rsidRDefault="008F5DBA" w:rsidP="0066658A">
            <w:pPr>
              <w:spacing w:after="0" w:line="240" w:lineRule="auto"/>
              <w:jc w:val="center"/>
              <w:rPr>
                <w:rFonts w:ascii="Palatino Linotype" w:hAnsi="Palatino Linotype"/>
                <w:sz w:val="20"/>
                <w:szCs w:val="20"/>
                <w:lang w:eastAsia="hu-HU"/>
              </w:rPr>
            </w:pPr>
            <w:r w:rsidRPr="009644AE">
              <w:rPr>
                <w:rFonts w:ascii="Palatino Linotype" w:hAnsi="Palatino Linotype"/>
                <w:sz w:val="20"/>
                <w:szCs w:val="20"/>
                <w:lang w:eastAsia="hu-HU"/>
              </w:rPr>
              <w:t>X</w:t>
            </w:r>
          </w:p>
        </w:tc>
      </w:tr>
    </w:tbl>
    <w:p w:rsidR="008F5DBA" w:rsidRDefault="008F5DBA" w:rsidP="00C948F6">
      <w:pPr>
        <w:widowControl w:val="0"/>
        <w:suppressAutoHyphens/>
        <w:spacing w:after="0" w:line="240" w:lineRule="auto"/>
        <w:rPr>
          <w:rFonts w:ascii="Palatino Linotype" w:hAnsi="Palatino Linotype"/>
          <w:b/>
          <w:sz w:val="24"/>
          <w:szCs w:val="24"/>
        </w:rPr>
      </w:pPr>
    </w:p>
    <w:p w:rsidR="008F5DBA" w:rsidRDefault="008F5DBA" w:rsidP="00C948F6">
      <w:pPr>
        <w:widowControl w:val="0"/>
        <w:suppressAutoHyphens/>
        <w:spacing w:after="0" w:line="240" w:lineRule="auto"/>
        <w:rPr>
          <w:rFonts w:ascii="Palatino Linotype" w:hAnsi="Palatino Linotype"/>
          <w:b/>
          <w:sz w:val="24"/>
          <w:szCs w:val="24"/>
        </w:rPr>
      </w:pPr>
    </w:p>
    <w:p w:rsidR="008F5DBA" w:rsidRDefault="008F5DBA" w:rsidP="00C948F6">
      <w:pPr>
        <w:widowControl w:val="0"/>
        <w:suppressAutoHyphens/>
        <w:spacing w:after="0" w:line="240" w:lineRule="auto"/>
        <w:rPr>
          <w:rFonts w:ascii="Palatino Linotype" w:hAnsi="Palatino Linotype"/>
          <w:b/>
          <w:sz w:val="24"/>
          <w:szCs w:val="24"/>
        </w:rPr>
      </w:pPr>
    </w:p>
    <w:p w:rsidR="008F5DBA" w:rsidRPr="004F133A" w:rsidRDefault="008F5DBA" w:rsidP="007663FB">
      <w:pPr>
        <w:pStyle w:val="Listaszerbekezds"/>
        <w:numPr>
          <w:ilvl w:val="0"/>
          <w:numId w:val="15"/>
        </w:numPr>
        <w:spacing w:after="0" w:line="240" w:lineRule="auto"/>
        <w:rPr>
          <w:rFonts w:ascii="Palatino Linotype" w:hAnsi="Palatino Linotype"/>
          <w:b/>
          <w:sz w:val="24"/>
          <w:szCs w:val="24"/>
        </w:rPr>
      </w:pPr>
      <w:r w:rsidRPr="000E120B">
        <w:rPr>
          <w:rFonts w:ascii="Palatino Linotype" w:hAnsi="Palatino Linotype"/>
          <w:b/>
          <w:sz w:val="24"/>
          <w:szCs w:val="24"/>
        </w:rPr>
        <w:br w:type="page"/>
      </w:r>
      <w:r w:rsidRPr="007F3730">
        <w:rPr>
          <w:rFonts w:ascii="Palatino Linotype" w:hAnsi="Palatino Linotype"/>
          <w:b/>
          <w:sz w:val="24"/>
          <w:szCs w:val="24"/>
        </w:rPr>
        <w:t>Agrárműszaki erő</w:t>
      </w:r>
      <w:r>
        <w:rPr>
          <w:rFonts w:ascii="Palatino Linotype" w:hAnsi="Palatino Linotype"/>
          <w:b/>
          <w:sz w:val="24"/>
          <w:szCs w:val="24"/>
        </w:rPr>
        <w:t>gépek tantárgy</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218 </w:t>
      </w:r>
      <w:r w:rsidRPr="000E120B">
        <w:rPr>
          <w:rFonts w:ascii="Palatino Linotype" w:hAnsi="Palatino Linotype"/>
          <w:b/>
          <w:sz w:val="24"/>
          <w:szCs w:val="24"/>
        </w:rPr>
        <w:t>óra</w:t>
      </w:r>
      <w:r>
        <w:rPr>
          <w:rFonts w:ascii="Palatino Linotype" w:hAnsi="Palatino Linotype"/>
          <w:b/>
          <w:sz w:val="24"/>
          <w:szCs w:val="24"/>
        </w:rPr>
        <w:t>/204 óra*</w:t>
      </w:r>
    </w:p>
    <w:p w:rsidR="008F5DBA" w:rsidRPr="007003F6" w:rsidRDefault="008F5DBA" w:rsidP="00C948F6">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F5DBA" w:rsidRPr="000E120B" w:rsidRDefault="008F5DBA" w:rsidP="00656C03">
      <w:pPr>
        <w:pStyle w:val="Listaszerbekezds"/>
        <w:widowControl w:val="0"/>
        <w:suppressAutoHyphens/>
        <w:spacing w:after="0" w:line="240" w:lineRule="auto"/>
        <w:ind w:left="1080"/>
        <w:rPr>
          <w:rFonts w:ascii="Palatino Linotype" w:hAnsi="Palatino Linotype"/>
          <w:b/>
          <w:vanish/>
          <w:sz w:val="24"/>
          <w:szCs w:val="24"/>
        </w:rPr>
      </w:pPr>
    </w:p>
    <w:p w:rsidR="008F5DBA" w:rsidRPr="000E120B" w:rsidRDefault="008F5DBA" w:rsidP="007663FB">
      <w:pPr>
        <w:numPr>
          <w:ilvl w:val="1"/>
          <w:numId w:val="15"/>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8F5DBA" w:rsidRPr="002072D3" w:rsidRDefault="008F5DBA" w:rsidP="00CE268A">
      <w:pPr>
        <w:spacing w:after="0" w:line="240" w:lineRule="auto"/>
        <w:jc w:val="both"/>
        <w:rPr>
          <w:rFonts w:ascii="Palatino Linotype" w:hAnsi="Palatino Linotype"/>
          <w:sz w:val="24"/>
          <w:szCs w:val="24"/>
        </w:rPr>
      </w:pPr>
      <w:r w:rsidRPr="002072D3">
        <w:rPr>
          <w:rFonts w:ascii="Palatino Linotype" w:hAnsi="Palatino Linotype"/>
          <w:sz w:val="24"/>
          <w:szCs w:val="24"/>
        </w:rPr>
        <w:t>Az Agrárműszaki erőgépek tantárgy tanításának célja, hogy olyan műszaki szemléletet alakítson ki, amely biztosítja a gyakorlatias és biztons</w:t>
      </w:r>
      <w:r w:rsidRPr="002072D3">
        <w:rPr>
          <w:rFonts w:ascii="Palatino Linotype" w:hAnsi="Palatino Linotype"/>
          <w:sz w:val="24"/>
          <w:szCs w:val="24"/>
        </w:rPr>
        <w:t>á</w:t>
      </w:r>
      <w:r w:rsidRPr="002072D3">
        <w:rPr>
          <w:rFonts w:ascii="Palatino Linotype" w:hAnsi="Palatino Linotype"/>
          <w:sz w:val="24"/>
          <w:szCs w:val="24"/>
        </w:rPr>
        <w:t>gos munkavégzést, fejlessze a tanulók igényes, pontos és fegyelmezett munkavégzés iránti igényét. Képessé tegye a képzésben résztvevőket az agrárműszaki erőgépek szerkezeti felépítésének, működésének és beállításának megértésére, valamint a közlekedésben való részvétel műszaki és jogi előírásainak alkalmazására. Megfelelő alapot adjon a mezőgazdaságban alkalmazott műszaki erőforrások javítására. Rendszerezze és közvetítse az alapozó és kapcsolódó szakmai tantárgyak ismere</w:t>
      </w:r>
      <w:r w:rsidRPr="002072D3">
        <w:rPr>
          <w:rFonts w:ascii="Palatino Linotype" w:hAnsi="Palatino Linotype"/>
          <w:sz w:val="24"/>
          <w:szCs w:val="24"/>
        </w:rPr>
        <w:t>t</w:t>
      </w:r>
      <w:r w:rsidRPr="002072D3">
        <w:rPr>
          <w:rFonts w:ascii="Palatino Linotype" w:hAnsi="Palatino Linotype"/>
          <w:sz w:val="24"/>
          <w:szCs w:val="24"/>
        </w:rPr>
        <w:t>anyagát, a tanult törvényszerűségek, összefüggések felhasználását.</w:t>
      </w:r>
    </w:p>
    <w:p w:rsidR="008F5DBA" w:rsidRPr="000E120B" w:rsidRDefault="008F5DBA" w:rsidP="00C948F6">
      <w:pPr>
        <w:spacing w:after="0" w:line="240" w:lineRule="auto"/>
        <w:rPr>
          <w:rFonts w:ascii="Palatino Linotype" w:hAnsi="Palatino Linotype"/>
          <w:b/>
          <w:sz w:val="24"/>
          <w:szCs w:val="24"/>
        </w:rPr>
      </w:pPr>
    </w:p>
    <w:p w:rsidR="008F5DBA" w:rsidRPr="000E120B" w:rsidRDefault="008F5DBA" w:rsidP="00C948F6">
      <w:pPr>
        <w:spacing w:after="0" w:line="240" w:lineRule="auto"/>
        <w:rPr>
          <w:rFonts w:ascii="Palatino Linotype" w:hAnsi="Palatino Linotype"/>
          <w:b/>
          <w:sz w:val="24"/>
          <w:szCs w:val="24"/>
        </w:rPr>
      </w:pPr>
    </w:p>
    <w:p w:rsidR="008F5DBA" w:rsidRPr="000E120B" w:rsidRDefault="008F5DBA" w:rsidP="007663FB">
      <w:pPr>
        <w:numPr>
          <w:ilvl w:val="1"/>
          <w:numId w:val="15"/>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8F5DBA" w:rsidRDefault="008F5DBA" w:rsidP="00C948F6">
      <w:pPr>
        <w:spacing w:after="0" w:line="240" w:lineRule="auto"/>
        <w:rPr>
          <w:rFonts w:ascii="Palatino Linotype" w:hAnsi="Palatino Linotype"/>
          <w:b/>
          <w:bCs/>
          <w:iCs/>
          <w:sz w:val="24"/>
          <w:szCs w:val="24"/>
        </w:rPr>
      </w:pPr>
    </w:p>
    <w:p w:rsidR="008F5DBA" w:rsidRDefault="008F5DBA" w:rsidP="00622BF4">
      <w:pPr>
        <w:widowControl w:val="0"/>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Rajz (vetületi ábrázolás), Kémia (anyagok szerkezete), Fizika (mechanika, statika)</w:t>
      </w:r>
    </w:p>
    <w:p w:rsidR="008F5DBA" w:rsidRPr="000E120B" w:rsidRDefault="008F5DBA" w:rsidP="00C948F6">
      <w:pPr>
        <w:spacing w:after="0" w:line="240" w:lineRule="auto"/>
        <w:rPr>
          <w:rFonts w:ascii="Palatino Linotype" w:hAnsi="Palatino Linotype"/>
          <w:b/>
          <w:bCs/>
          <w:iCs/>
          <w:sz w:val="24"/>
          <w:szCs w:val="24"/>
        </w:rPr>
      </w:pPr>
    </w:p>
    <w:p w:rsidR="008F5DBA" w:rsidRPr="00543A62" w:rsidRDefault="008F5DBA" w:rsidP="007663FB">
      <w:pPr>
        <w:numPr>
          <w:ilvl w:val="1"/>
          <w:numId w:val="15"/>
        </w:numPr>
        <w:spacing w:after="0" w:line="240" w:lineRule="auto"/>
        <w:rPr>
          <w:rFonts w:ascii="Palatino Linotype" w:hAnsi="Palatino Linotype"/>
          <w:b/>
          <w:i/>
          <w:sz w:val="24"/>
          <w:szCs w:val="24"/>
        </w:rPr>
      </w:pPr>
      <w:r w:rsidRPr="00543A62">
        <w:rPr>
          <w:rFonts w:ascii="Palatino Linotype" w:hAnsi="Palatino Linotype"/>
          <w:b/>
          <w:i/>
          <w:sz w:val="24"/>
          <w:szCs w:val="24"/>
        </w:rPr>
        <w:t xml:space="preserve">Témakörök </w:t>
      </w:r>
    </w:p>
    <w:p w:rsidR="008F5DBA" w:rsidRPr="000E120B" w:rsidRDefault="008F5DBA" w:rsidP="00C948F6">
      <w:pPr>
        <w:spacing w:after="0" w:line="240" w:lineRule="auto"/>
        <w:rPr>
          <w:rFonts w:ascii="Palatino Linotype" w:hAnsi="Palatino Linotype"/>
          <w:b/>
          <w:bCs/>
          <w:iCs/>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CE268A">
        <w:rPr>
          <w:rFonts w:ascii="Palatino Linotype" w:hAnsi="Palatino Linotype"/>
          <w:b/>
          <w:sz w:val="24"/>
          <w:szCs w:val="24"/>
        </w:rPr>
        <w:t>Belsőégésű motorok szerkezeti felépítése</w:t>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6 óra/5 óra</w:t>
      </w:r>
    </w:p>
    <w:p w:rsidR="008F5DBA" w:rsidRPr="00CE268A" w:rsidRDefault="008F5DBA" w:rsidP="002072D3">
      <w:pPr>
        <w:spacing w:after="0" w:line="240" w:lineRule="auto"/>
        <w:ind w:left="567" w:hanging="27"/>
        <w:jc w:val="both"/>
        <w:rPr>
          <w:rFonts w:ascii="Palatino Linotype" w:hAnsi="Palatino Linotype"/>
          <w:sz w:val="24"/>
          <w:szCs w:val="24"/>
        </w:rPr>
      </w:pPr>
      <w:r w:rsidRPr="00CE268A">
        <w:rPr>
          <w:rFonts w:ascii="Palatino Linotype" w:hAnsi="Palatino Linotype"/>
          <w:sz w:val="24"/>
          <w:szCs w:val="24"/>
        </w:rPr>
        <w:t>Hengertömb és forgattyús ház hengerfej, hengerfejtömítés, hengerfej csavarok</w:t>
      </w:r>
      <w:r>
        <w:rPr>
          <w:rFonts w:ascii="Palatino Linotype" w:hAnsi="Palatino Linotype"/>
          <w:sz w:val="24"/>
          <w:szCs w:val="24"/>
        </w:rPr>
        <w:t>,</w:t>
      </w:r>
      <w:r w:rsidRPr="00CE268A">
        <w:rPr>
          <w:rFonts w:ascii="Palatino Linotype" w:hAnsi="Palatino Linotype"/>
          <w:sz w:val="24"/>
          <w:szCs w:val="24"/>
        </w:rPr>
        <w:t xml:space="preserve"> szelepfedél, szelepfedél-tömítés, olajteknő, olajteknő tömíté</w:t>
      </w:r>
      <w:r>
        <w:rPr>
          <w:rFonts w:ascii="Palatino Linotype" w:hAnsi="Palatino Linotype"/>
          <w:sz w:val="24"/>
          <w:szCs w:val="24"/>
        </w:rPr>
        <w:t>s kialakítása.</w:t>
      </w:r>
    </w:p>
    <w:p w:rsidR="008F5DBA" w:rsidRPr="00CE268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Forgattyús hajtómű kialakítása (</w:t>
      </w:r>
      <w:r w:rsidRPr="00CE268A">
        <w:rPr>
          <w:rFonts w:ascii="Palatino Linotype" w:hAnsi="Palatino Linotype"/>
          <w:sz w:val="24"/>
          <w:szCs w:val="24"/>
        </w:rPr>
        <w:t>dugattyú,</w:t>
      </w:r>
      <w:r>
        <w:rPr>
          <w:rFonts w:ascii="Palatino Linotype" w:hAnsi="Palatino Linotype"/>
          <w:sz w:val="24"/>
          <w:szCs w:val="24"/>
        </w:rPr>
        <w:t xml:space="preserve"> </w:t>
      </w:r>
      <w:r w:rsidRPr="00CE268A">
        <w:rPr>
          <w:rFonts w:ascii="Palatino Linotype" w:hAnsi="Palatino Linotype"/>
          <w:sz w:val="24"/>
          <w:szCs w:val="24"/>
        </w:rPr>
        <w:t>dugattyúgyűrűk,</w:t>
      </w:r>
      <w:r>
        <w:rPr>
          <w:rFonts w:ascii="Palatino Linotype" w:hAnsi="Palatino Linotype"/>
          <w:sz w:val="24"/>
          <w:szCs w:val="24"/>
        </w:rPr>
        <w:t xml:space="preserve"> </w:t>
      </w:r>
      <w:r w:rsidRPr="00CE268A">
        <w:rPr>
          <w:rFonts w:ascii="Palatino Linotype" w:hAnsi="Palatino Linotype"/>
          <w:sz w:val="24"/>
          <w:szCs w:val="24"/>
        </w:rPr>
        <w:t>dugattyúcsap, csapszegbiztosítás,</w:t>
      </w:r>
      <w:r>
        <w:rPr>
          <w:rFonts w:ascii="Palatino Linotype" w:hAnsi="Palatino Linotype"/>
          <w:sz w:val="24"/>
          <w:szCs w:val="24"/>
        </w:rPr>
        <w:t xml:space="preserve"> </w:t>
      </w:r>
      <w:r w:rsidRPr="00CE268A">
        <w:rPr>
          <w:rFonts w:ascii="Palatino Linotype" w:hAnsi="Palatino Linotype"/>
          <w:sz w:val="24"/>
          <w:szCs w:val="24"/>
        </w:rPr>
        <w:t>hajtórúd</w:t>
      </w:r>
      <w:r>
        <w:rPr>
          <w:rFonts w:ascii="Palatino Linotype" w:hAnsi="Palatino Linotype"/>
          <w:sz w:val="24"/>
          <w:szCs w:val="24"/>
        </w:rPr>
        <w:t xml:space="preserve">, </w:t>
      </w:r>
      <w:r w:rsidRPr="00CE268A">
        <w:rPr>
          <w:rFonts w:ascii="Palatino Linotype" w:hAnsi="Palatino Linotype"/>
          <w:sz w:val="24"/>
          <w:szCs w:val="24"/>
        </w:rPr>
        <w:t>forgattyús tengely és csapágyazása,</w:t>
      </w:r>
      <w:r>
        <w:rPr>
          <w:rFonts w:ascii="Palatino Linotype" w:hAnsi="Palatino Linotype"/>
          <w:sz w:val="24"/>
          <w:szCs w:val="24"/>
        </w:rPr>
        <w:t xml:space="preserve"> </w:t>
      </w:r>
      <w:r w:rsidRPr="00CE268A">
        <w:rPr>
          <w:rFonts w:ascii="Palatino Linotype" w:hAnsi="Palatino Linotype"/>
          <w:sz w:val="24"/>
          <w:szCs w:val="24"/>
        </w:rPr>
        <w:t>lendkerék</w:t>
      </w:r>
      <w:r>
        <w:rPr>
          <w:rFonts w:ascii="Palatino Linotype" w:hAnsi="Palatino Linotype"/>
          <w:sz w:val="24"/>
          <w:szCs w:val="24"/>
        </w:rPr>
        <w:t>)</w:t>
      </w:r>
      <w:r w:rsidRPr="00CE268A">
        <w:rPr>
          <w:rFonts w:ascii="Palatino Linotype" w:hAnsi="Palatino Linotype"/>
          <w:sz w:val="24"/>
          <w:szCs w:val="24"/>
        </w:rPr>
        <w:t>.</w:t>
      </w:r>
    </w:p>
    <w:p w:rsidR="008F5DBA" w:rsidRPr="00CE268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gázcsere vezérlés feladata, </w:t>
      </w:r>
      <w:r w:rsidRPr="00CE268A">
        <w:rPr>
          <w:rFonts w:ascii="Palatino Linotype" w:hAnsi="Palatino Linotype"/>
          <w:sz w:val="24"/>
          <w:szCs w:val="24"/>
        </w:rPr>
        <w:t>vezérlési rendszerek,</w:t>
      </w:r>
      <w:r>
        <w:rPr>
          <w:rFonts w:ascii="Palatino Linotype" w:hAnsi="Palatino Linotype"/>
          <w:sz w:val="24"/>
          <w:szCs w:val="24"/>
        </w:rPr>
        <w:t xml:space="preserve"> a vezérlés szerkezeti elemei (</w:t>
      </w:r>
      <w:r w:rsidRPr="00CE268A">
        <w:rPr>
          <w:rFonts w:ascii="Palatino Linotype" w:hAnsi="Palatino Linotype"/>
          <w:sz w:val="24"/>
          <w:szCs w:val="24"/>
        </w:rPr>
        <w:t>vezér</w:t>
      </w:r>
      <w:r>
        <w:rPr>
          <w:rFonts w:ascii="Palatino Linotype" w:hAnsi="Palatino Linotype"/>
          <w:sz w:val="24"/>
          <w:szCs w:val="24"/>
        </w:rPr>
        <w:t>mű</w:t>
      </w:r>
      <w:r w:rsidRPr="00CE268A">
        <w:rPr>
          <w:rFonts w:ascii="Palatino Linotype" w:hAnsi="Palatino Linotype"/>
          <w:sz w:val="24"/>
          <w:szCs w:val="24"/>
        </w:rPr>
        <w:t>tengely,</w:t>
      </w:r>
      <w:r>
        <w:rPr>
          <w:rFonts w:ascii="Palatino Linotype" w:hAnsi="Palatino Linotype"/>
          <w:sz w:val="24"/>
          <w:szCs w:val="24"/>
        </w:rPr>
        <w:t xml:space="preserve"> </w:t>
      </w:r>
      <w:r w:rsidRPr="00CE268A">
        <w:rPr>
          <w:rFonts w:ascii="Palatino Linotype" w:hAnsi="Palatino Linotype"/>
          <w:sz w:val="24"/>
          <w:szCs w:val="24"/>
        </w:rPr>
        <w:t>mozgásközvetítő elemek,</w:t>
      </w:r>
      <w:r>
        <w:rPr>
          <w:rFonts w:ascii="Palatino Linotype" w:hAnsi="Palatino Linotype"/>
          <w:sz w:val="24"/>
          <w:szCs w:val="24"/>
        </w:rPr>
        <w:t xml:space="preserve"> </w:t>
      </w:r>
      <w:r w:rsidRPr="00CE268A">
        <w:rPr>
          <w:rFonts w:ascii="Palatino Linotype" w:hAnsi="Palatino Linotype"/>
          <w:sz w:val="24"/>
          <w:szCs w:val="24"/>
        </w:rPr>
        <w:t>szelep</w:t>
      </w:r>
      <w:r>
        <w:rPr>
          <w:rFonts w:ascii="Palatino Linotype" w:hAnsi="Palatino Linotype"/>
          <w:sz w:val="24"/>
          <w:szCs w:val="24"/>
        </w:rPr>
        <w:t>ek</w:t>
      </w:r>
      <w:r w:rsidRPr="00CE268A">
        <w:rPr>
          <w:rFonts w:ascii="Palatino Linotype" w:hAnsi="Palatino Linotype"/>
          <w:sz w:val="24"/>
          <w:szCs w:val="24"/>
        </w:rPr>
        <w:t xml:space="preserve"> és tartozékai</w:t>
      </w:r>
      <w:r>
        <w:rPr>
          <w:rFonts w:ascii="Palatino Linotype" w:hAnsi="Palatino Linotype"/>
          <w:sz w:val="24"/>
          <w:szCs w:val="24"/>
        </w:rPr>
        <w:t>k</w:t>
      </w:r>
      <w:r w:rsidRPr="00CE268A">
        <w:rPr>
          <w:rFonts w:ascii="Palatino Linotype" w:hAnsi="Palatino Linotype"/>
          <w:sz w:val="24"/>
          <w:szCs w:val="24"/>
        </w:rPr>
        <w:t>,</w:t>
      </w:r>
      <w:r>
        <w:rPr>
          <w:rFonts w:ascii="Palatino Linotype" w:hAnsi="Palatino Linotype"/>
          <w:sz w:val="24"/>
          <w:szCs w:val="24"/>
        </w:rPr>
        <w:t xml:space="preserve"> </w:t>
      </w:r>
      <w:r w:rsidRPr="00CE268A">
        <w:rPr>
          <w:rFonts w:ascii="Palatino Linotype" w:hAnsi="Palatino Linotype"/>
          <w:sz w:val="24"/>
          <w:szCs w:val="24"/>
        </w:rPr>
        <w:t>vezérmű meghajtása,</w:t>
      </w:r>
      <w:r>
        <w:rPr>
          <w:rFonts w:ascii="Palatino Linotype" w:hAnsi="Palatino Linotype"/>
          <w:sz w:val="24"/>
          <w:szCs w:val="24"/>
        </w:rPr>
        <w:t xml:space="preserve"> a dekompresszor). Vezérműveken elvégzendő beállítások.</w:t>
      </w:r>
    </w:p>
    <w:p w:rsidR="008F5DBA" w:rsidRPr="000E120B" w:rsidRDefault="008F5DBA" w:rsidP="00C948F6">
      <w:pPr>
        <w:spacing w:after="0" w:line="240" w:lineRule="auto"/>
        <w:ind w:firstLine="540"/>
        <w:rPr>
          <w:rFonts w:ascii="Palatino Linotype" w:hAnsi="Palatino Linotype"/>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00069D">
        <w:rPr>
          <w:rFonts w:ascii="Palatino Linotype" w:hAnsi="Palatino Linotype"/>
          <w:b/>
          <w:sz w:val="24"/>
          <w:szCs w:val="24"/>
        </w:rPr>
        <w:t>Belsőégésű motorok működése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8 óra/7 óra</w:t>
      </w:r>
    </w:p>
    <w:p w:rsidR="008F5DBA" w:rsidRPr="0000069D" w:rsidRDefault="008F5DBA" w:rsidP="002072D3">
      <w:pPr>
        <w:spacing w:after="0" w:line="240" w:lineRule="auto"/>
        <w:ind w:left="567" w:hanging="27"/>
        <w:rPr>
          <w:rFonts w:ascii="Palatino Linotype" w:hAnsi="Palatino Linotype"/>
          <w:sz w:val="24"/>
          <w:szCs w:val="24"/>
        </w:rPr>
      </w:pPr>
      <w:r>
        <w:rPr>
          <w:rFonts w:ascii="Palatino Linotype" w:hAnsi="Palatino Linotype"/>
          <w:sz w:val="24"/>
          <w:szCs w:val="24"/>
        </w:rPr>
        <w:t xml:space="preserve">Hőtani alapfogalmak (pl. </w:t>
      </w:r>
      <w:r w:rsidRPr="0000069D">
        <w:rPr>
          <w:rFonts w:ascii="Palatino Linotype" w:hAnsi="Palatino Linotype"/>
          <w:sz w:val="24"/>
          <w:szCs w:val="24"/>
        </w:rPr>
        <w:t>gáztörvények,</w:t>
      </w:r>
      <w:r>
        <w:rPr>
          <w:rFonts w:ascii="Palatino Linotype" w:hAnsi="Palatino Linotype"/>
          <w:sz w:val="24"/>
          <w:szCs w:val="24"/>
        </w:rPr>
        <w:t xml:space="preserve"> </w:t>
      </w:r>
      <w:r w:rsidRPr="0000069D">
        <w:rPr>
          <w:rFonts w:ascii="Palatino Linotype" w:hAnsi="Palatino Linotype"/>
          <w:sz w:val="24"/>
          <w:szCs w:val="24"/>
        </w:rPr>
        <w:t>gázok állapotváltozásai,</w:t>
      </w:r>
      <w:r>
        <w:rPr>
          <w:rFonts w:ascii="Palatino Linotype" w:hAnsi="Palatino Linotype"/>
          <w:sz w:val="24"/>
          <w:szCs w:val="24"/>
        </w:rPr>
        <w:t xml:space="preserve"> </w:t>
      </w:r>
      <w:r w:rsidRPr="0000069D">
        <w:rPr>
          <w:rFonts w:ascii="Palatino Linotype" w:hAnsi="Palatino Linotype"/>
          <w:sz w:val="24"/>
          <w:szCs w:val="24"/>
        </w:rPr>
        <w:t>körfolyamatok</w:t>
      </w:r>
      <w:r>
        <w:rPr>
          <w:rFonts w:ascii="Palatino Linotype" w:hAnsi="Palatino Linotype"/>
          <w:sz w:val="24"/>
          <w:szCs w:val="24"/>
        </w:rPr>
        <w:t>)</w:t>
      </w:r>
      <w:r w:rsidRPr="0000069D">
        <w:rPr>
          <w:rFonts w:ascii="Palatino Linotype" w:hAnsi="Palatino Linotype"/>
          <w:sz w:val="24"/>
          <w:szCs w:val="24"/>
        </w:rPr>
        <w:t>.</w:t>
      </w:r>
    </w:p>
    <w:p w:rsidR="008F5DBA" w:rsidRPr="0000069D" w:rsidRDefault="008F5DBA" w:rsidP="002072D3">
      <w:pPr>
        <w:spacing w:after="0" w:line="240" w:lineRule="auto"/>
        <w:ind w:left="567" w:hanging="27"/>
        <w:rPr>
          <w:rFonts w:ascii="Palatino Linotype" w:hAnsi="Palatino Linotype"/>
          <w:sz w:val="24"/>
          <w:szCs w:val="24"/>
        </w:rPr>
      </w:pPr>
      <w:r w:rsidRPr="0000069D">
        <w:rPr>
          <w:rFonts w:ascii="Palatino Linotype" w:hAnsi="Palatino Linotype"/>
          <w:sz w:val="24"/>
          <w:szCs w:val="24"/>
        </w:rPr>
        <w:t>Motorok fő</w:t>
      </w:r>
      <w:r>
        <w:rPr>
          <w:rFonts w:ascii="Palatino Linotype" w:hAnsi="Palatino Linotype"/>
          <w:sz w:val="24"/>
          <w:szCs w:val="24"/>
        </w:rPr>
        <w:t xml:space="preserve"> méretei (</w:t>
      </w:r>
      <w:r w:rsidRPr="0000069D">
        <w:rPr>
          <w:rFonts w:ascii="Palatino Linotype" w:hAnsi="Palatino Linotype"/>
          <w:sz w:val="24"/>
          <w:szCs w:val="24"/>
        </w:rPr>
        <w:t>furat, löket, hengertérfogat, sűrítési viszony</w:t>
      </w:r>
      <w:r>
        <w:rPr>
          <w:rFonts w:ascii="Palatino Linotype" w:hAnsi="Palatino Linotype"/>
          <w:sz w:val="24"/>
          <w:szCs w:val="24"/>
        </w:rPr>
        <w:t xml:space="preserve"> stb.)</w:t>
      </w:r>
      <w:r w:rsidRPr="0000069D">
        <w:rPr>
          <w:rFonts w:ascii="Palatino Linotype" w:hAnsi="Palatino Linotype"/>
          <w:sz w:val="24"/>
          <w:szCs w:val="24"/>
        </w:rPr>
        <w:t>.</w:t>
      </w:r>
    </w:p>
    <w:p w:rsidR="008F5DBA" w:rsidRPr="0000069D" w:rsidRDefault="008F5DBA" w:rsidP="002072D3">
      <w:pPr>
        <w:spacing w:after="0" w:line="240" w:lineRule="auto"/>
        <w:ind w:left="567" w:hanging="27"/>
        <w:rPr>
          <w:rFonts w:ascii="Palatino Linotype" w:hAnsi="Palatino Linotype"/>
          <w:sz w:val="24"/>
          <w:szCs w:val="24"/>
        </w:rPr>
      </w:pPr>
      <w:r w:rsidRPr="0000069D">
        <w:rPr>
          <w:rFonts w:ascii="Palatino Linotype" w:hAnsi="Palatino Linotype"/>
          <w:sz w:val="24"/>
          <w:szCs w:val="24"/>
        </w:rPr>
        <w:t>Az égés feltételei, lefolyása.</w:t>
      </w:r>
    </w:p>
    <w:p w:rsidR="008F5DBA" w:rsidRPr="0000069D" w:rsidRDefault="008F5DBA" w:rsidP="002072D3">
      <w:pPr>
        <w:spacing w:after="0" w:line="240" w:lineRule="auto"/>
        <w:ind w:left="567" w:hanging="27"/>
        <w:rPr>
          <w:rFonts w:ascii="Palatino Linotype" w:hAnsi="Palatino Linotype"/>
          <w:sz w:val="24"/>
          <w:szCs w:val="24"/>
        </w:rPr>
      </w:pPr>
      <w:r>
        <w:rPr>
          <w:rFonts w:ascii="Palatino Linotype" w:hAnsi="Palatino Linotype"/>
          <w:sz w:val="24"/>
          <w:szCs w:val="24"/>
        </w:rPr>
        <w:t xml:space="preserve">A két- és négyütemű </w:t>
      </w:r>
      <w:r w:rsidRPr="0000069D">
        <w:rPr>
          <w:rFonts w:ascii="Palatino Linotype" w:hAnsi="Palatino Linotype"/>
          <w:sz w:val="24"/>
          <w:szCs w:val="24"/>
        </w:rPr>
        <w:t>Otto</w:t>
      </w:r>
      <w:r>
        <w:rPr>
          <w:rFonts w:ascii="Palatino Linotype" w:hAnsi="Palatino Linotype"/>
          <w:sz w:val="24"/>
          <w:szCs w:val="24"/>
        </w:rPr>
        <w:t xml:space="preserve"> és dízelmotorok működése,</w:t>
      </w:r>
      <w:r w:rsidRPr="0000069D">
        <w:rPr>
          <w:rFonts w:ascii="Palatino Linotype" w:hAnsi="Palatino Linotype"/>
          <w:sz w:val="24"/>
          <w:szCs w:val="24"/>
        </w:rPr>
        <w:t xml:space="preserve"> </w:t>
      </w:r>
      <w:r>
        <w:rPr>
          <w:rFonts w:ascii="Palatino Linotype" w:hAnsi="Palatino Linotype"/>
          <w:sz w:val="24"/>
          <w:szCs w:val="24"/>
        </w:rPr>
        <w:t xml:space="preserve">működés bemutatásához kapcsolódó diagramok értelmezése. </w:t>
      </w:r>
    </w:p>
    <w:p w:rsidR="008F5DBA" w:rsidRPr="0000069D" w:rsidRDefault="008F5DBA" w:rsidP="002072D3">
      <w:pPr>
        <w:spacing w:after="0" w:line="240" w:lineRule="auto"/>
        <w:ind w:left="567" w:hanging="27"/>
        <w:rPr>
          <w:rFonts w:ascii="Palatino Linotype" w:hAnsi="Palatino Linotype"/>
          <w:sz w:val="24"/>
          <w:szCs w:val="24"/>
        </w:rPr>
      </w:pPr>
      <w:r>
        <w:rPr>
          <w:rFonts w:ascii="Palatino Linotype" w:hAnsi="Palatino Linotype"/>
          <w:sz w:val="24"/>
          <w:szCs w:val="24"/>
        </w:rPr>
        <w:t>T</w:t>
      </w:r>
      <w:r w:rsidRPr="0000069D">
        <w:rPr>
          <w:rFonts w:ascii="Palatino Linotype" w:hAnsi="Palatino Linotype"/>
          <w:sz w:val="24"/>
          <w:szCs w:val="24"/>
        </w:rPr>
        <w:t>últöltött négyütemű motorok működése, a volumetrikus hatásfok fogalma, szer</w:t>
      </w:r>
      <w:r w:rsidRPr="0000069D">
        <w:rPr>
          <w:rFonts w:ascii="Palatino Linotype" w:hAnsi="Palatino Linotype"/>
          <w:sz w:val="24"/>
          <w:szCs w:val="24"/>
        </w:rPr>
        <w:t>e</w:t>
      </w:r>
      <w:r w:rsidRPr="0000069D">
        <w:rPr>
          <w:rFonts w:ascii="Palatino Linotype" w:hAnsi="Palatino Linotype"/>
          <w:sz w:val="24"/>
          <w:szCs w:val="24"/>
        </w:rPr>
        <w:t>pe</w:t>
      </w:r>
      <w:r>
        <w:rPr>
          <w:rFonts w:ascii="Palatino Linotype" w:hAnsi="Palatino Linotype"/>
          <w:sz w:val="24"/>
          <w:szCs w:val="24"/>
        </w:rPr>
        <w:t>.</w:t>
      </w:r>
    </w:p>
    <w:p w:rsidR="008F5DBA" w:rsidRPr="0000069D" w:rsidRDefault="008F5DBA" w:rsidP="002072D3">
      <w:pPr>
        <w:spacing w:after="0" w:line="240" w:lineRule="auto"/>
        <w:ind w:left="567" w:hanging="27"/>
        <w:rPr>
          <w:rFonts w:ascii="Palatino Linotype" w:hAnsi="Palatino Linotype"/>
          <w:sz w:val="24"/>
          <w:szCs w:val="24"/>
        </w:rPr>
      </w:pPr>
      <w:r>
        <w:rPr>
          <w:rFonts w:ascii="Palatino Linotype" w:hAnsi="Palatino Linotype"/>
          <w:sz w:val="24"/>
          <w:szCs w:val="24"/>
        </w:rPr>
        <w:t xml:space="preserve">Különleges motorok felépítése és működése (pl. </w:t>
      </w:r>
      <w:r w:rsidRPr="0000069D">
        <w:rPr>
          <w:rFonts w:ascii="Palatino Linotype" w:hAnsi="Palatino Linotype"/>
          <w:sz w:val="24"/>
          <w:szCs w:val="24"/>
        </w:rPr>
        <w:t>izzófejes motor</w:t>
      </w:r>
      <w:r>
        <w:rPr>
          <w:rFonts w:ascii="Palatino Linotype" w:hAnsi="Palatino Linotype"/>
          <w:sz w:val="24"/>
          <w:szCs w:val="24"/>
        </w:rPr>
        <w:t>,</w:t>
      </w:r>
      <w:r w:rsidRPr="0000069D">
        <w:rPr>
          <w:rFonts w:ascii="Palatino Linotype" w:hAnsi="Palatino Linotype"/>
          <w:sz w:val="24"/>
          <w:szCs w:val="24"/>
        </w:rPr>
        <w:t xml:space="preserve"> </w:t>
      </w:r>
      <w:r>
        <w:rPr>
          <w:rFonts w:ascii="Palatino Linotype" w:hAnsi="Palatino Linotype"/>
          <w:sz w:val="24"/>
          <w:szCs w:val="24"/>
        </w:rPr>
        <w:t>forgódugattyús</w:t>
      </w:r>
      <w:r w:rsidRPr="0000069D">
        <w:rPr>
          <w:rFonts w:ascii="Palatino Linotype" w:hAnsi="Palatino Linotype"/>
          <w:sz w:val="24"/>
          <w:szCs w:val="24"/>
        </w:rPr>
        <w:t xml:space="preserve"> motor</w:t>
      </w:r>
      <w:r>
        <w:rPr>
          <w:rFonts w:ascii="Palatino Linotype" w:hAnsi="Palatino Linotype"/>
          <w:sz w:val="24"/>
          <w:szCs w:val="24"/>
        </w:rPr>
        <w:t>,</w:t>
      </w:r>
      <w:r w:rsidRPr="0000069D">
        <w:rPr>
          <w:rFonts w:ascii="Palatino Linotype" w:hAnsi="Palatino Linotype"/>
          <w:sz w:val="24"/>
          <w:szCs w:val="24"/>
        </w:rPr>
        <w:t xml:space="preserve"> gázturbina</w:t>
      </w:r>
      <w:r>
        <w:rPr>
          <w:rFonts w:ascii="Palatino Linotype" w:hAnsi="Palatino Linotype"/>
          <w:sz w:val="24"/>
          <w:szCs w:val="24"/>
        </w:rPr>
        <w:t>).</w:t>
      </w:r>
    </w:p>
    <w:p w:rsidR="008F5DBA" w:rsidRDefault="008F5DBA" w:rsidP="002072D3">
      <w:pPr>
        <w:spacing w:after="0" w:line="240" w:lineRule="auto"/>
        <w:ind w:left="567" w:hanging="27"/>
        <w:rPr>
          <w:rFonts w:ascii="Palatino Linotype" w:hAnsi="Palatino Linotype"/>
          <w:sz w:val="24"/>
          <w:szCs w:val="24"/>
        </w:rPr>
      </w:pPr>
      <w:r>
        <w:rPr>
          <w:rFonts w:ascii="Palatino Linotype" w:hAnsi="Palatino Linotype"/>
          <w:sz w:val="24"/>
          <w:szCs w:val="24"/>
        </w:rPr>
        <w:t xml:space="preserve">Belsőégésű motorok égéstereinek kialakítása, az égésterek hatása a motor működésére (pl. </w:t>
      </w:r>
      <w:r w:rsidRPr="0000069D">
        <w:rPr>
          <w:rFonts w:ascii="Palatino Linotype" w:hAnsi="Palatino Linotype"/>
          <w:sz w:val="24"/>
          <w:szCs w:val="24"/>
        </w:rPr>
        <w:t>osztatlan</w:t>
      </w:r>
      <w:r>
        <w:rPr>
          <w:rFonts w:ascii="Palatino Linotype" w:hAnsi="Palatino Linotype"/>
          <w:sz w:val="24"/>
          <w:szCs w:val="24"/>
        </w:rPr>
        <w:t>, osztott</w:t>
      </w:r>
      <w:r w:rsidRPr="0000069D">
        <w:rPr>
          <w:rFonts w:ascii="Palatino Linotype" w:hAnsi="Palatino Linotype"/>
          <w:sz w:val="24"/>
          <w:szCs w:val="24"/>
        </w:rPr>
        <w:t xml:space="preserve"> égéstér</w:t>
      </w:r>
      <w:r>
        <w:rPr>
          <w:rFonts w:ascii="Palatino Linotype" w:hAnsi="Palatino Linotype"/>
          <w:sz w:val="24"/>
          <w:szCs w:val="24"/>
        </w:rPr>
        <w:t>)</w:t>
      </w:r>
      <w:r w:rsidRPr="0000069D">
        <w:rPr>
          <w:rFonts w:ascii="Palatino Linotype" w:hAnsi="Palatino Linotype"/>
          <w:sz w:val="24"/>
          <w:szCs w:val="24"/>
        </w:rPr>
        <w:t>.</w:t>
      </w:r>
    </w:p>
    <w:p w:rsidR="008F5DBA" w:rsidRPr="0000069D" w:rsidRDefault="008F5DBA" w:rsidP="002072D3">
      <w:pPr>
        <w:spacing w:after="0" w:line="240" w:lineRule="auto"/>
        <w:ind w:left="567" w:hanging="27"/>
        <w:rPr>
          <w:rFonts w:ascii="Palatino Linotype" w:hAnsi="Palatino Linotype"/>
          <w:sz w:val="24"/>
          <w:szCs w:val="24"/>
        </w:rPr>
      </w:pPr>
    </w:p>
    <w:p w:rsidR="008F5DBA" w:rsidRPr="000E120B" w:rsidRDefault="008F5DBA" w:rsidP="00C948F6">
      <w:pPr>
        <w:spacing w:after="0" w:line="240" w:lineRule="auto"/>
        <w:rPr>
          <w:rFonts w:ascii="Palatino Linotype" w:hAnsi="Palatino Linotype"/>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156B89">
        <w:rPr>
          <w:rFonts w:ascii="Palatino Linotype" w:hAnsi="Palatino Linotype"/>
          <w:b/>
          <w:sz w:val="24"/>
          <w:szCs w:val="24"/>
        </w:rPr>
        <w:t>Belsőégésű motorok tüzelőanyag-ellátása</w:t>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13 óra/9 óra</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Tüzelőanyag és a </w:t>
      </w:r>
      <w:r w:rsidRPr="00323056">
        <w:rPr>
          <w:rFonts w:ascii="Palatino Linotype" w:hAnsi="Palatino Linotype"/>
          <w:sz w:val="24"/>
          <w:szCs w:val="24"/>
        </w:rPr>
        <w:t xml:space="preserve">gázkeverék fogalma, </w:t>
      </w:r>
      <w:r>
        <w:rPr>
          <w:rFonts w:ascii="Palatino Linotype" w:hAnsi="Palatino Linotype"/>
          <w:sz w:val="24"/>
          <w:szCs w:val="24"/>
        </w:rPr>
        <w:t>fajtái, jellemzői.</w:t>
      </w:r>
      <w:r w:rsidRPr="00323056">
        <w:rPr>
          <w:rFonts w:ascii="Palatino Linotype" w:hAnsi="Palatino Linotype"/>
          <w:sz w:val="24"/>
          <w:szCs w:val="24"/>
        </w:rPr>
        <w:t xml:space="preserve"> </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Keverékképzés az Otto- és a dízelmotorban. </w:t>
      </w:r>
    </w:p>
    <w:p w:rsidR="008F5DBA" w:rsidRPr="00323056"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Otto-motorok gázkeverékek </w:t>
      </w:r>
      <w:r w:rsidRPr="00323056">
        <w:rPr>
          <w:rFonts w:ascii="Palatino Linotype" w:hAnsi="Palatino Linotype"/>
          <w:sz w:val="24"/>
          <w:szCs w:val="24"/>
        </w:rPr>
        <w:t>előá</w:t>
      </w:r>
      <w:r w:rsidRPr="00323056">
        <w:rPr>
          <w:rFonts w:ascii="Palatino Linotype" w:hAnsi="Palatino Linotype"/>
          <w:sz w:val="24"/>
          <w:szCs w:val="24"/>
        </w:rPr>
        <w:t>l</w:t>
      </w:r>
      <w:r w:rsidRPr="00323056">
        <w:rPr>
          <w:rFonts w:ascii="Palatino Linotype" w:hAnsi="Palatino Linotype"/>
          <w:sz w:val="24"/>
          <w:szCs w:val="24"/>
        </w:rPr>
        <w:t>lítása</w:t>
      </w:r>
      <w:r>
        <w:rPr>
          <w:rFonts w:ascii="Palatino Linotype" w:hAnsi="Palatino Linotype"/>
          <w:sz w:val="24"/>
          <w:szCs w:val="24"/>
        </w:rPr>
        <w:t xml:space="preserve"> és az ellátó rendszerek felépítése és működése. A tüzelőanyag tároló, előkészítő, továbbító és bejuttató egységek feladata, működése. Az Otto-motorok tüzelőanyag-ellátó rendszerének karbantartása, javítási lehetőségei. </w:t>
      </w:r>
    </w:p>
    <w:p w:rsidR="008F5DBA" w:rsidRPr="00323056"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Dízelmotorok keverékképzése és az égés folyamata. A tüzelőanyag-ellátó rendszerek csoportosítása, a rendszerek működése és jellemzői. A tüzelőanyag tároló, előkészítő, továbbító és bejuttató egységek feladata, kialakítása, működése. A dízelmotorok tüzelőanyag-ellátó rendszerének karbantartása, javítási lehetőségei.</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A belsőégésű motorok levegőellátó rendszerének felépítése</w:t>
      </w:r>
      <w:r w:rsidRPr="00323056">
        <w:rPr>
          <w:rFonts w:ascii="Palatino Linotype" w:hAnsi="Palatino Linotype"/>
          <w:sz w:val="24"/>
          <w:szCs w:val="24"/>
        </w:rPr>
        <w:t xml:space="preserve">, </w:t>
      </w:r>
      <w:r>
        <w:rPr>
          <w:rFonts w:ascii="Palatino Linotype" w:hAnsi="Palatino Linotype"/>
          <w:sz w:val="24"/>
          <w:szCs w:val="24"/>
        </w:rPr>
        <w:t>működése és karbantartása.</w:t>
      </w:r>
    </w:p>
    <w:p w:rsidR="008F5DBA" w:rsidRPr="00323056"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A motorok működése során kibocsátott károsanyagok, valamint azok csökkentésének módszerei. A kipufogó-rendszerek kialakítása, működése és motorok üzemeltetése.</w:t>
      </w:r>
    </w:p>
    <w:p w:rsidR="008F5DBA" w:rsidRPr="000E120B" w:rsidRDefault="008F5DBA" w:rsidP="00C948F6">
      <w:pPr>
        <w:spacing w:after="0" w:line="240" w:lineRule="auto"/>
        <w:rPr>
          <w:rFonts w:ascii="Palatino Linotype" w:hAnsi="Palatino Linotype"/>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A824E1">
        <w:rPr>
          <w:rFonts w:ascii="Palatino Linotype" w:hAnsi="Palatino Linotype"/>
          <w:b/>
          <w:sz w:val="24"/>
          <w:szCs w:val="24"/>
        </w:rPr>
        <w:t>Belsőégésű motorok szabályozása</w:t>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4 óra</w:t>
      </w:r>
    </w:p>
    <w:p w:rsidR="008F5DBA" w:rsidRPr="008E74A0" w:rsidRDefault="008F5DBA" w:rsidP="002072D3">
      <w:pPr>
        <w:tabs>
          <w:tab w:val="left" w:pos="426"/>
        </w:tabs>
        <w:spacing w:after="0" w:line="240" w:lineRule="auto"/>
        <w:ind w:left="567" w:hanging="27"/>
        <w:jc w:val="both"/>
        <w:rPr>
          <w:rFonts w:ascii="Palatino Linotype" w:hAnsi="Palatino Linotype"/>
          <w:sz w:val="24"/>
          <w:szCs w:val="24"/>
        </w:rPr>
      </w:pPr>
      <w:r w:rsidRPr="008E74A0">
        <w:rPr>
          <w:rFonts w:ascii="Palatino Linotype" w:hAnsi="Palatino Linotype"/>
          <w:sz w:val="24"/>
          <w:szCs w:val="24"/>
        </w:rPr>
        <w:t>Szabályozá</w:t>
      </w:r>
      <w:r>
        <w:rPr>
          <w:rFonts w:ascii="Palatino Linotype" w:hAnsi="Palatino Linotype"/>
          <w:sz w:val="24"/>
          <w:szCs w:val="24"/>
        </w:rPr>
        <w:t>ssal kapcsolatos alapfogalmak (</w:t>
      </w:r>
      <w:r w:rsidRPr="008E74A0">
        <w:rPr>
          <w:rFonts w:ascii="Palatino Linotype" w:hAnsi="Palatino Linotype"/>
          <w:sz w:val="24"/>
          <w:szCs w:val="24"/>
        </w:rPr>
        <w:t>irányítás, vezérlés, szabályozás,</w:t>
      </w:r>
      <w:r>
        <w:rPr>
          <w:rFonts w:ascii="Palatino Linotype" w:hAnsi="Palatino Linotype"/>
          <w:sz w:val="24"/>
          <w:szCs w:val="24"/>
        </w:rPr>
        <w:t xml:space="preserve"> </w:t>
      </w:r>
      <w:r w:rsidRPr="008E74A0">
        <w:rPr>
          <w:rFonts w:ascii="Palatino Linotype" w:hAnsi="Palatino Linotype"/>
          <w:sz w:val="24"/>
          <w:szCs w:val="24"/>
        </w:rPr>
        <w:t>mennyiségi és minőségi szabályozás,</w:t>
      </w:r>
      <w:r>
        <w:rPr>
          <w:rFonts w:ascii="Palatino Linotype" w:hAnsi="Palatino Linotype"/>
          <w:sz w:val="24"/>
          <w:szCs w:val="24"/>
        </w:rPr>
        <w:t xml:space="preserve"> </w:t>
      </w:r>
      <w:r w:rsidRPr="008E74A0">
        <w:rPr>
          <w:rFonts w:ascii="Palatino Linotype" w:hAnsi="Palatino Linotype"/>
          <w:sz w:val="24"/>
          <w:szCs w:val="24"/>
        </w:rPr>
        <w:t>fordulatsz</w:t>
      </w:r>
      <w:r>
        <w:rPr>
          <w:rFonts w:ascii="Palatino Linotype" w:hAnsi="Palatino Linotype"/>
          <w:sz w:val="24"/>
          <w:szCs w:val="24"/>
        </w:rPr>
        <w:t>ám és teljesítmény szabályozása).</w:t>
      </w:r>
    </w:p>
    <w:p w:rsidR="008F5DBA" w:rsidRPr="008E74A0" w:rsidRDefault="008F5DBA" w:rsidP="002072D3">
      <w:pPr>
        <w:tabs>
          <w:tab w:val="left" w:pos="426"/>
        </w:tabs>
        <w:spacing w:after="0" w:line="240" w:lineRule="auto"/>
        <w:ind w:left="567" w:hanging="27"/>
        <w:jc w:val="both"/>
        <w:rPr>
          <w:rFonts w:ascii="Palatino Linotype" w:hAnsi="Palatino Linotype"/>
          <w:sz w:val="24"/>
          <w:szCs w:val="24"/>
        </w:rPr>
      </w:pPr>
      <w:r w:rsidRPr="008E74A0">
        <w:rPr>
          <w:rFonts w:ascii="Palatino Linotype" w:hAnsi="Palatino Linotype"/>
          <w:sz w:val="24"/>
          <w:szCs w:val="24"/>
        </w:rPr>
        <w:t>Automatikus szabályozók</w:t>
      </w:r>
      <w:r>
        <w:rPr>
          <w:rFonts w:ascii="Palatino Linotype" w:hAnsi="Palatino Linotype"/>
          <w:sz w:val="24"/>
          <w:szCs w:val="24"/>
        </w:rPr>
        <w:t xml:space="preserve"> kialakítása, működése (</w:t>
      </w:r>
      <w:r w:rsidRPr="008E74A0">
        <w:rPr>
          <w:rFonts w:ascii="Palatino Linotype" w:hAnsi="Palatino Linotype"/>
          <w:sz w:val="24"/>
          <w:szCs w:val="24"/>
        </w:rPr>
        <w:t>szabályozók csoportosítása,</w:t>
      </w:r>
      <w:r>
        <w:rPr>
          <w:rFonts w:ascii="Palatino Linotype" w:hAnsi="Palatino Linotype"/>
          <w:sz w:val="24"/>
          <w:szCs w:val="24"/>
        </w:rPr>
        <w:t xml:space="preserve"> </w:t>
      </w:r>
      <w:r w:rsidRPr="008E74A0">
        <w:rPr>
          <w:rFonts w:ascii="Palatino Linotype" w:hAnsi="Palatino Linotype"/>
          <w:sz w:val="24"/>
          <w:szCs w:val="24"/>
        </w:rPr>
        <w:t>mechanikus</w:t>
      </w:r>
      <w:r>
        <w:rPr>
          <w:rFonts w:ascii="Palatino Linotype" w:hAnsi="Palatino Linotype"/>
          <w:sz w:val="24"/>
          <w:szCs w:val="24"/>
        </w:rPr>
        <w:t xml:space="preserve">, </w:t>
      </w:r>
      <w:r w:rsidRPr="008E74A0">
        <w:rPr>
          <w:rFonts w:ascii="Palatino Linotype" w:hAnsi="Palatino Linotype"/>
          <w:sz w:val="24"/>
          <w:szCs w:val="24"/>
        </w:rPr>
        <w:t>hidraulikus</w:t>
      </w:r>
      <w:r>
        <w:rPr>
          <w:rFonts w:ascii="Palatino Linotype" w:hAnsi="Palatino Linotype"/>
          <w:sz w:val="24"/>
          <w:szCs w:val="24"/>
        </w:rPr>
        <w:t xml:space="preserve">, </w:t>
      </w:r>
      <w:r w:rsidRPr="008E74A0">
        <w:rPr>
          <w:rFonts w:ascii="Palatino Linotype" w:hAnsi="Palatino Linotype"/>
          <w:sz w:val="24"/>
          <w:szCs w:val="24"/>
        </w:rPr>
        <w:t>pneumatikus</w:t>
      </w:r>
      <w:r>
        <w:rPr>
          <w:rFonts w:ascii="Palatino Linotype" w:hAnsi="Palatino Linotype"/>
          <w:sz w:val="24"/>
          <w:szCs w:val="24"/>
        </w:rPr>
        <w:t xml:space="preserve"> és elektronikus</w:t>
      </w:r>
      <w:r w:rsidRPr="008E74A0">
        <w:rPr>
          <w:rFonts w:ascii="Palatino Linotype" w:hAnsi="Palatino Linotype"/>
          <w:sz w:val="24"/>
          <w:szCs w:val="24"/>
        </w:rPr>
        <w:t xml:space="preserve"> </w:t>
      </w:r>
      <w:r>
        <w:rPr>
          <w:rFonts w:ascii="Palatino Linotype" w:hAnsi="Palatino Linotype"/>
          <w:sz w:val="24"/>
          <w:szCs w:val="24"/>
        </w:rPr>
        <w:t>szabályzók).</w:t>
      </w:r>
    </w:p>
    <w:p w:rsidR="008F5DBA" w:rsidRDefault="008F5DBA" w:rsidP="00C948F6">
      <w:pPr>
        <w:spacing w:after="0" w:line="240" w:lineRule="auto"/>
        <w:ind w:firstLine="540"/>
        <w:rPr>
          <w:rFonts w:ascii="Palatino Linotype" w:hAnsi="Palatino Linotype"/>
          <w:b/>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B338BF">
        <w:rPr>
          <w:rFonts w:ascii="Palatino Linotype" w:hAnsi="Palatino Linotype"/>
          <w:b/>
          <w:sz w:val="24"/>
          <w:szCs w:val="24"/>
        </w:rPr>
        <w:t>Belsőégésű motorok kenése és hűtése</w:t>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5 óra</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w:t>
      </w:r>
      <w:r w:rsidRPr="00237A78">
        <w:rPr>
          <w:rFonts w:ascii="Palatino Linotype" w:hAnsi="Palatino Linotype"/>
          <w:sz w:val="24"/>
          <w:szCs w:val="24"/>
        </w:rPr>
        <w:t>súrlódással kapcsolatos alapfogalmak,</w:t>
      </w:r>
      <w:r>
        <w:rPr>
          <w:rFonts w:ascii="Palatino Linotype" w:hAnsi="Palatino Linotype"/>
          <w:sz w:val="24"/>
          <w:szCs w:val="24"/>
        </w:rPr>
        <w:t xml:space="preserve"> </w:t>
      </w:r>
      <w:r w:rsidRPr="00237A78">
        <w:rPr>
          <w:rFonts w:ascii="Palatino Linotype" w:hAnsi="Palatino Linotype"/>
          <w:sz w:val="24"/>
          <w:szCs w:val="24"/>
        </w:rPr>
        <w:t>a kenés funkciói,</w:t>
      </w:r>
      <w:r>
        <w:rPr>
          <w:rFonts w:ascii="Palatino Linotype" w:hAnsi="Palatino Linotype"/>
          <w:sz w:val="24"/>
          <w:szCs w:val="24"/>
        </w:rPr>
        <w:t xml:space="preserve"> </w:t>
      </w:r>
      <w:r w:rsidRPr="00237A78">
        <w:rPr>
          <w:rFonts w:ascii="Palatino Linotype" w:hAnsi="Palatino Linotype"/>
          <w:sz w:val="24"/>
          <w:szCs w:val="24"/>
        </w:rPr>
        <w:t>a kenőanyagok csoportosítása, fajtái, főbb jellemzői, alkalmazott kenőanyagok.</w:t>
      </w:r>
      <w:r>
        <w:rPr>
          <w:rFonts w:ascii="Palatino Linotype" w:hAnsi="Palatino Linotype"/>
          <w:sz w:val="24"/>
          <w:szCs w:val="24"/>
        </w:rPr>
        <w:t xml:space="preserve"> </w:t>
      </w:r>
    </w:p>
    <w:p w:rsidR="008F5DBA" w:rsidRPr="00237A78"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Motor kenési rendszereinek kialakítása, működése (pl. </w:t>
      </w:r>
      <w:r w:rsidRPr="00237A78">
        <w:rPr>
          <w:rFonts w:ascii="Palatino Linotype" w:hAnsi="Palatino Linotype"/>
          <w:sz w:val="24"/>
          <w:szCs w:val="24"/>
        </w:rPr>
        <w:t>keverékolajozás</w:t>
      </w:r>
      <w:r>
        <w:rPr>
          <w:rFonts w:ascii="Palatino Linotype" w:hAnsi="Palatino Linotype"/>
          <w:sz w:val="24"/>
          <w:szCs w:val="24"/>
        </w:rPr>
        <w:t>,</w:t>
      </w:r>
      <w:r w:rsidRPr="00237A78">
        <w:rPr>
          <w:rFonts w:ascii="Palatino Linotype" w:hAnsi="Palatino Linotype"/>
          <w:sz w:val="24"/>
          <w:szCs w:val="24"/>
        </w:rPr>
        <w:t xml:space="preserve"> nyomóolajozás</w:t>
      </w:r>
      <w:r>
        <w:rPr>
          <w:rFonts w:ascii="Palatino Linotype" w:hAnsi="Palatino Linotype"/>
          <w:sz w:val="24"/>
          <w:szCs w:val="24"/>
        </w:rPr>
        <w:t>).</w:t>
      </w:r>
    </w:p>
    <w:p w:rsidR="008F5DBA" w:rsidRPr="00237A78"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w:t>
      </w:r>
      <w:r w:rsidRPr="00237A78">
        <w:rPr>
          <w:rFonts w:ascii="Palatino Linotype" w:hAnsi="Palatino Linotype"/>
          <w:sz w:val="24"/>
          <w:szCs w:val="24"/>
        </w:rPr>
        <w:t>kenési rendszer</w:t>
      </w:r>
      <w:r>
        <w:rPr>
          <w:rFonts w:ascii="Palatino Linotype" w:hAnsi="Palatino Linotype"/>
          <w:sz w:val="24"/>
          <w:szCs w:val="24"/>
        </w:rPr>
        <w:t>ek</w:t>
      </w:r>
      <w:r w:rsidRPr="00237A78">
        <w:rPr>
          <w:rFonts w:ascii="Palatino Linotype" w:hAnsi="Palatino Linotype"/>
          <w:sz w:val="24"/>
          <w:szCs w:val="24"/>
        </w:rPr>
        <w:t xml:space="preserve"> kezelése, karbantartása</w:t>
      </w:r>
      <w:r>
        <w:rPr>
          <w:rFonts w:ascii="Palatino Linotype" w:hAnsi="Palatino Linotype"/>
          <w:sz w:val="24"/>
          <w:szCs w:val="24"/>
        </w:rPr>
        <w:t xml:space="preserve"> és a</w:t>
      </w:r>
      <w:r w:rsidRPr="00237A78">
        <w:rPr>
          <w:rFonts w:ascii="Palatino Linotype" w:hAnsi="Palatino Linotype"/>
          <w:sz w:val="24"/>
          <w:szCs w:val="24"/>
        </w:rPr>
        <w:t xml:space="preserve"> motorolaj cseréje.</w:t>
      </w:r>
    </w:p>
    <w:p w:rsidR="008F5DBA" w:rsidRPr="00237A78"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A motorok</w:t>
      </w:r>
      <w:r w:rsidRPr="00237A78">
        <w:rPr>
          <w:rFonts w:ascii="Palatino Linotype" w:hAnsi="Palatino Linotype"/>
          <w:sz w:val="24"/>
          <w:szCs w:val="24"/>
        </w:rPr>
        <w:t xml:space="preserve"> </w:t>
      </w:r>
      <w:r>
        <w:rPr>
          <w:rFonts w:ascii="Palatino Linotype" w:hAnsi="Palatino Linotype"/>
          <w:sz w:val="24"/>
          <w:szCs w:val="24"/>
        </w:rPr>
        <w:t>hőmérlege és az üzemi hőmérséklet fogalma.</w:t>
      </w:r>
    </w:p>
    <w:p w:rsidR="008F5DBA" w:rsidRPr="00237A78"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A motorok</w:t>
      </w:r>
      <w:r w:rsidRPr="00237A78">
        <w:rPr>
          <w:rFonts w:ascii="Palatino Linotype" w:hAnsi="Palatino Linotype"/>
          <w:sz w:val="24"/>
          <w:szCs w:val="24"/>
        </w:rPr>
        <w:t xml:space="preserve"> hűtés</w:t>
      </w:r>
      <w:r>
        <w:rPr>
          <w:rFonts w:ascii="Palatino Linotype" w:hAnsi="Palatino Linotype"/>
          <w:sz w:val="24"/>
          <w:szCs w:val="24"/>
        </w:rPr>
        <w:t>i rendszereinek</w:t>
      </w:r>
      <w:r w:rsidRPr="00237A78">
        <w:rPr>
          <w:rFonts w:ascii="Palatino Linotype" w:hAnsi="Palatino Linotype"/>
          <w:sz w:val="24"/>
          <w:szCs w:val="24"/>
        </w:rPr>
        <w:t xml:space="preserve"> </w:t>
      </w:r>
      <w:r>
        <w:rPr>
          <w:rFonts w:ascii="Palatino Linotype" w:hAnsi="Palatino Linotype"/>
          <w:sz w:val="24"/>
          <w:szCs w:val="24"/>
        </w:rPr>
        <w:t>csoportosítása, az egyes rendszerek jellemzői. A lég- és folyadékhűtés szerkezeti felépítése, működése. A</w:t>
      </w:r>
      <w:r w:rsidRPr="00237A78">
        <w:rPr>
          <w:rFonts w:ascii="Palatino Linotype" w:hAnsi="Palatino Linotype"/>
          <w:sz w:val="24"/>
          <w:szCs w:val="24"/>
        </w:rPr>
        <w:t xml:space="preserve"> </w:t>
      </w:r>
      <w:r>
        <w:rPr>
          <w:rFonts w:ascii="Palatino Linotype" w:hAnsi="Palatino Linotype"/>
          <w:sz w:val="24"/>
          <w:szCs w:val="24"/>
        </w:rPr>
        <w:t xml:space="preserve">motorok üzemi hőmérsékletének szabályozása, a hűtési </w:t>
      </w:r>
      <w:r w:rsidRPr="00237A78">
        <w:rPr>
          <w:rFonts w:ascii="Palatino Linotype" w:hAnsi="Palatino Linotype"/>
          <w:sz w:val="24"/>
          <w:szCs w:val="24"/>
        </w:rPr>
        <w:t>rendszer</w:t>
      </w:r>
      <w:r>
        <w:rPr>
          <w:rFonts w:ascii="Palatino Linotype" w:hAnsi="Palatino Linotype"/>
          <w:sz w:val="24"/>
          <w:szCs w:val="24"/>
        </w:rPr>
        <w:t>ek</w:t>
      </w:r>
      <w:r w:rsidRPr="00237A78">
        <w:rPr>
          <w:rFonts w:ascii="Palatino Linotype" w:hAnsi="Palatino Linotype"/>
          <w:sz w:val="24"/>
          <w:szCs w:val="24"/>
        </w:rPr>
        <w:t xml:space="preserve"> karbantartása. </w:t>
      </w:r>
    </w:p>
    <w:p w:rsidR="008F5DBA" w:rsidRDefault="008F5DBA" w:rsidP="00C948F6">
      <w:pPr>
        <w:spacing w:after="0" w:line="240" w:lineRule="auto"/>
        <w:ind w:firstLine="540"/>
        <w:rPr>
          <w:rFonts w:ascii="Palatino Linotype" w:hAnsi="Palatino Linotype"/>
          <w:b/>
          <w:sz w:val="24"/>
          <w:szCs w:val="24"/>
        </w:rPr>
      </w:pPr>
    </w:p>
    <w:p w:rsidR="008F5DBA" w:rsidRDefault="008F5DBA" w:rsidP="00C948F6">
      <w:pPr>
        <w:spacing w:after="0" w:line="240" w:lineRule="auto"/>
        <w:ind w:firstLine="540"/>
        <w:rPr>
          <w:rFonts w:ascii="Palatino Linotype" w:hAnsi="Palatino Linotype"/>
          <w:b/>
          <w:sz w:val="24"/>
          <w:szCs w:val="24"/>
        </w:rPr>
      </w:pPr>
    </w:p>
    <w:p w:rsidR="008F5DBA" w:rsidRDefault="008F5DBA" w:rsidP="00C948F6">
      <w:pPr>
        <w:spacing w:after="0" w:line="240" w:lineRule="auto"/>
        <w:ind w:firstLine="540"/>
        <w:rPr>
          <w:rFonts w:ascii="Palatino Linotype" w:hAnsi="Palatino Linotype"/>
          <w:b/>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7807B9">
        <w:rPr>
          <w:rFonts w:ascii="Palatino Linotype" w:hAnsi="Palatino Linotype"/>
          <w:b/>
          <w:sz w:val="24"/>
          <w:szCs w:val="24"/>
        </w:rPr>
        <w:t>Közlekedési ismeretek</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36 óra</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A szakhatóság által kiadott a mezőgazdasági vontatóvezetői jogosultság megszerzésére vonatkozó érvényben lévő tantervek szerint.</w:t>
      </w:r>
    </w:p>
    <w:p w:rsidR="008F5DBA" w:rsidRDefault="008F5DBA" w:rsidP="002072D3">
      <w:pPr>
        <w:spacing w:after="0" w:line="240" w:lineRule="auto"/>
        <w:ind w:left="567" w:hanging="27"/>
        <w:jc w:val="both"/>
        <w:rPr>
          <w:rFonts w:ascii="Palatino Linotype" w:hAnsi="Palatino Linotype"/>
          <w:sz w:val="24"/>
          <w:szCs w:val="24"/>
        </w:rPr>
      </w:pPr>
    </w:p>
    <w:p w:rsidR="008F5DBA" w:rsidRPr="00B81C8B" w:rsidRDefault="008F5DBA" w:rsidP="002072D3">
      <w:pPr>
        <w:spacing w:after="0" w:line="240" w:lineRule="auto"/>
        <w:ind w:left="567" w:hanging="27"/>
        <w:jc w:val="both"/>
        <w:rPr>
          <w:rFonts w:ascii="Palatino Linotype" w:hAnsi="Palatino Linotype"/>
          <w:sz w:val="24"/>
          <w:szCs w:val="24"/>
        </w:rPr>
      </w:pPr>
    </w:p>
    <w:p w:rsidR="008F5DBA" w:rsidRPr="00B81C8B" w:rsidRDefault="008F5DBA" w:rsidP="00B81C8B">
      <w:pPr>
        <w:spacing w:after="0" w:line="240" w:lineRule="auto"/>
        <w:ind w:firstLine="540"/>
        <w:jc w:val="both"/>
        <w:rPr>
          <w:rFonts w:ascii="Palatino Linotype" w:hAnsi="Palatino Linotype"/>
          <w:sz w:val="24"/>
          <w:szCs w:val="24"/>
        </w:rPr>
      </w:pPr>
    </w:p>
    <w:p w:rsidR="008F5DBA" w:rsidRDefault="008F5DBA" w:rsidP="007663FB">
      <w:pPr>
        <w:numPr>
          <w:ilvl w:val="2"/>
          <w:numId w:val="15"/>
        </w:numPr>
        <w:spacing w:after="0" w:line="240" w:lineRule="auto"/>
        <w:rPr>
          <w:rFonts w:ascii="Palatino Linotype" w:hAnsi="Palatino Linotype"/>
          <w:b/>
          <w:sz w:val="24"/>
          <w:szCs w:val="24"/>
        </w:rPr>
      </w:pPr>
      <w:r w:rsidRPr="00613B63">
        <w:rPr>
          <w:rFonts w:ascii="Palatino Linotype" w:hAnsi="Palatino Linotype"/>
          <w:b/>
          <w:sz w:val="24"/>
          <w:szCs w:val="24"/>
        </w:rPr>
        <w:t>Agrárműszaki erőforrások mechanikus teljesítmény-átvitele</w:t>
      </w:r>
    </w:p>
    <w:p w:rsidR="008F5DBA" w:rsidRPr="000D5F86" w:rsidRDefault="008F5DBA" w:rsidP="00613B63">
      <w:pPr>
        <w:spacing w:after="0" w:line="240" w:lineRule="auto"/>
        <w:ind w:left="7655"/>
        <w:rPr>
          <w:rFonts w:ascii="Palatino Linotype" w:hAnsi="Palatino Linotype"/>
          <w:b/>
          <w:i/>
          <w:sz w:val="24"/>
          <w:szCs w:val="24"/>
        </w:rPr>
      </w:pPr>
      <w:r w:rsidRPr="000D5F86">
        <w:rPr>
          <w:rFonts w:ascii="Palatino Linotype" w:hAnsi="Palatino Linotype"/>
          <w:b/>
          <w:i/>
          <w:sz w:val="24"/>
          <w:szCs w:val="24"/>
        </w:rPr>
        <w:t>12 óra/11 óra</w:t>
      </w:r>
    </w:p>
    <w:p w:rsidR="008F5DBA" w:rsidRPr="00613B63"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A</w:t>
      </w:r>
      <w:r w:rsidRPr="00613B63">
        <w:rPr>
          <w:rFonts w:ascii="Palatino Linotype" w:hAnsi="Palatino Linotype"/>
          <w:sz w:val="24"/>
          <w:szCs w:val="24"/>
        </w:rPr>
        <w:t xml:space="preserve"> </w:t>
      </w:r>
      <w:r>
        <w:rPr>
          <w:rFonts w:ascii="Palatino Linotype" w:hAnsi="Palatino Linotype"/>
          <w:sz w:val="24"/>
          <w:szCs w:val="24"/>
        </w:rPr>
        <w:t>teljesítmény-át</w:t>
      </w:r>
      <w:r w:rsidRPr="00613B63">
        <w:rPr>
          <w:rFonts w:ascii="Palatino Linotype" w:hAnsi="Palatino Linotype"/>
          <w:sz w:val="24"/>
          <w:szCs w:val="24"/>
        </w:rPr>
        <w:t xml:space="preserve">vitel és a hajtáselágazás </w:t>
      </w:r>
      <w:r>
        <w:rPr>
          <w:rFonts w:ascii="Palatino Linotype" w:hAnsi="Palatino Linotype"/>
          <w:sz w:val="24"/>
          <w:szCs w:val="24"/>
        </w:rPr>
        <w:t xml:space="preserve">technikai </w:t>
      </w:r>
      <w:r w:rsidRPr="00613B63">
        <w:rPr>
          <w:rFonts w:ascii="Palatino Linotype" w:hAnsi="Palatino Linotype"/>
          <w:sz w:val="24"/>
          <w:szCs w:val="24"/>
        </w:rPr>
        <w:t>fejlődése</w:t>
      </w:r>
      <w:r>
        <w:rPr>
          <w:rFonts w:ascii="Palatino Linotype" w:hAnsi="Palatino Linotype"/>
          <w:sz w:val="24"/>
          <w:szCs w:val="24"/>
        </w:rPr>
        <w:t>.</w:t>
      </w:r>
    </w:p>
    <w:p w:rsidR="008F5DBA" w:rsidRPr="00613B63"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mechanikus teljesítmény-átviteli </w:t>
      </w:r>
      <w:r w:rsidRPr="00613B63">
        <w:rPr>
          <w:rFonts w:ascii="Palatino Linotype" w:hAnsi="Palatino Linotype"/>
          <w:sz w:val="24"/>
          <w:szCs w:val="24"/>
        </w:rPr>
        <w:t>rendszer</w:t>
      </w:r>
      <w:r>
        <w:rPr>
          <w:rFonts w:ascii="Palatino Linotype" w:hAnsi="Palatino Linotype"/>
          <w:sz w:val="24"/>
          <w:szCs w:val="24"/>
        </w:rPr>
        <w:t>ek szerkezeti felépítése, működése.</w:t>
      </w:r>
    </w:p>
    <w:p w:rsidR="008F5DBA" w:rsidRPr="00613B63"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tengelykapcsolók feladata, </w:t>
      </w:r>
      <w:r w:rsidRPr="00613B63">
        <w:rPr>
          <w:rFonts w:ascii="Palatino Linotype" w:hAnsi="Palatino Linotype"/>
          <w:sz w:val="24"/>
          <w:szCs w:val="24"/>
        </w:rPr>
        <w:t>az átvihető nyomaték nagyság</w:t>
      </w:r>
      <w:r>
        <w:rPr>
          <w:rFonts w:ascii="Palatino Linotype" w:hAnsi="Palatino Linotype"/>
          <w:sz w:val="24"/>
          <w:szCs w:val="24"/>
        </w:rPr>
        <w:t>a. A tengelykapcsolók kialakítása és működése: üzeme szerint (pl. olajban futó, száraz), működési mód szerint (pl. egyszeres, kettős), működtetés szerint.</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Az </w:t>
      </w:r>
      <w:r w:rsidRPr="00613B63">
        <w:rPr>
          <w:rFonts w:ascii="Palatino Linotype" w:hAnsi="Palatino Linotype"/>
          <w:sz w:val="24"/>
          <w:szCs w:val="24"/>
        </w:rPr>
        <w:t>egy</w:t>
      </w:r>
      <w:r>
        <w:rPr>
          <w:rFonts w:ascii="Palatino Linotype" w:hAnsi="Palatino Linotype"/>
          <w:sz w:val="24"/>
          <w:szCs w:val="24"/>
        </w:rPr>
        <w:t xml:space="preserve">- és többtárcsás, valamint röpsúlyos tengelykapcsolók szerkezeti felépítése, működése és beállítása. </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A fogaskerékpárok és a bolyművek áttételeinek meghatározása.</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nyomaték-váltóművek feladata és csoportosítása. Az </w:t>
      </w:r>
      <w:r w:rsidRPr="00613B63">
        <w:rPr>
          <w:rFonts w:ascii="Palatino Linotype" w:hAnsi="Palatino Linotype"/>
          <w:sz w:val="24"/>
          <w:szCs w:val="24"/>
        </w:rPr>
        <w:t>egylépcsős</w:t>
      </w:r>
      <w:r>
        <w:rPr>
          <w:rFonts w:ascii="Palatino Linotype" w:hAnsi="Palatino Linotype"/>
          <w:sz w:val="24"/>
          <w:szCs w:val="24"/>
        </w:rPr>
        <w:t>,</w:t>
      </w:r>
      <w:r w:rsidRPr="00613B63">
        <w:rPr>
          <w:rFonts w:ascii="Palatino Linotype" w:hAnsi="Palatino Linotype"/>
          <w:sz w:val="24"/>
          <w:szCs w:val="24"/>
        </w:rPr>
        <w:t xml:space="preserve"> előtéttengelyes</w:t>
      </w:r>
      <w:r>
        <w:rPr>
          <w:rFonts w:ascii="Palatino Linotype" w:hAnsi="Palatino Linotype"/>
          <w:sz w:val="24"/>
          <w:szCs w:val="24"/>
        </w:rPr>
        <w:t>,</w:t>
      </w:r>
      <w:r w:rsidRPr="00613B63">
        <w:rPr>
          <w:rFonts w:ascii="Palatino Linotype" w:hAnsi="Palatino Linotype"/>
          <w:sz w:val="24"/>
          <w:szCs w:val="24"/>
        </w:rPr>
        <w:t xml:space="preserve"> szorzórendszerű</w:t>
      </w:r>
      <w:r>
        <w:rPr>
          <w:rFonts w:ascii="Palatino Linotype" w:hAnsi="Palatino Linotype"/>
          <w:sz w:val="24"/>
          <w:szCs w:val="24"/>
        </w:rPr>
        <w:t>,</w:t>
      </w:r>
      <w:r w:rsidRPr="00613B63">
        <w:rPr>
          <w:rFonts w:ascii="Palatino Linotype" w:hAnsi="Palatino Linotype"/>
          <w:sz w:val="24"/>
          <w:szCs w:val="24"/>
        </w:rPr>
        <w:t xml:space="preserve"> többtengelyes</w:t>
      </w:r>
      <w:r>
        <w:rPr>
          <w:rFonts w:ascii="Palatino Linotype" w:hAnsi="Palatino Linotype"/>
          <w:sz w:val="24"/>
          <w:szCs w:val="24"/>
        </w:rPr>
        <w:t>,</w:t>
      </w:r>
      <w:r w:rsidRPr="00613B63">
        <w:rPr>
          <w:rFonts w:ascii="Palatino Linotype" w:hAnsi="Palatino Linotype"/>
          <w:sz w:val="24"/>
          <w:szCs w:val="24"/>
        </w:rPr>
        <w:t xml:space="preserve"> bolygóműves</w:t>
      </w:r>
      <w:r>
        <w:rPr>
          <w:rFonts w:ascii="Palatino Linotype" w:hAnsi="Palatino Linotype"/>
          <w:sz w:val="24"/>
          <w:szCs w:val="24"/>
        </w:rPr>
        <w:t xml:space="preserve"> </w:t>
      </w:r>
      <w:r w:rsidRPr="00613B63">
        <w:rPr>
          <w:rFonts w:ascii="Palatino Linotype" w:hAnsi="Palatino Linotype"/>
          <w:sz w:val="24"/>
          <w:szCs w:val="24"/>
        </w:rPr>
        <w:t xml:space="preserve">sebességváltó </w:t>
      </w:r>
      <w:r>
        <w:rPr>
          <w:rFonts w:ascii="Palatino Linotype" w:hAnsi="Palatino Linotype"/>
          <w:sz w:val="24"/>
          <w:szCs w:val="24"/>
        </w:rPr>
        <w:t>szerkezeti felépítése, működése, fokozatok kapcsolásának módjai és karbantartása.</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A</w:t>
      </w:r>
      <w:r w:rsidRPr="00613B63">
        <w:rPr>
          <w:rFonts w:ascii="Palatino Linotype" w:hAnsi="Palatino Linotype"/>
          <w:sz w:val="24"/>
          <w:szCs w:val="24"/>
        </w:rPr>
        <w:t xml:space="preserve"> fokozat nélküli </w:t>
      </w:r>
      <w:r>
        <w:rPr>
          <w:rFonts w:ascii="Palatino Linotype" w:hAnsi="Palatino Linotype"/>
          <w:sz w:val="24"/>
          <w:szCs w:val="24"/>
        </w:rPr>
        <w:t>mechanikus rendszerű váltók felépítése és működése.</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Az osztóművek feladata, kialakítása és működése.</w:t>
      </w:r>
    </w:p>
    <w:p w:rsidR="008F5DBA" w:rsidRPr="00613B63"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kiegyenlítőművek feladata, </w:t>
      </w:r>
      <w:r w:rsidRPr="00613B63">
        <w:rPr>
          <w:rFonts w:ascii="Palatino Linotype" w:hAnsi="Palatino Linotype"/>
          <w:sz w:val="24"/>
          <w:szCs w:val="24"/>
        </w:rPr>
        <w:t>szerkezeti felépítése, működése, a kiegye</w:t>
      </w:r>
      <w:r>
        <w:rPr>
          <w:rFonts w:ascii="Palatino Linotype" w:hAnsi="Palatino Linotype"/>
          <w:sz w:val="24"/>
          <w:szCs w:val="24"/>
        </w:rPr>
        <w:t>nlítőmű-zár szerepe, megoldásai és</w:t>
      </w:r>
      <w:r w:rsidRPr="00613B63">
        <w:rPr>
          <w:rFonts w:ascii="Palatino Linotype" w:hAnsi="Palatino Linotype"/>
          <w:sz w:val="24"/>
          <w:szCs w:val="24"/>
        </w:rPr>
        <w:t xml:space="preserve"> </w:t>
      </w:r>
      <w:r>
        <w:rPr>
          <w:rFonts w:ascii="Palatino Linotype" w:hAnsi="Palatino Linotype"/>
          <w:sz w:val="24"/>
          <w:szCs w:val="24"/>
        </w:rPr>
        <w:t>használata. A</w:t>
      </w:r>
      <w:r w:rsidRPr="00613B63">
        <w:rPr>
          <w:rFonts w:ascii="Palatino Linotype" w:hAnsi="Palatino Linotype"/>
          <w:sz w:val="24"/>
          <w:szCs w:val="24"/>
        </w:rPr>
        <w:t xml:space="preserve"> véglehajtás szerepe, szerkezeti megoldásai.</w:t>
      </w:r>
    </w:p>
    <w:p w:rsidR="008F5DBA" w:rsidRPr="00613B63" w:rsidRDefault="008F5DBA" w:rsidP="002072D3">
      <w:pPr>
        <w:spacing w:after="0" w:line="240" w:lineRule="auto"/>
        <w:ind w:left="567" w:hanging="27"/>
        <w:jc w:val="both"/>
        <w:rPr>
          <w:rFonts w:ascii="Palatino Linotype" w:hAnsi="Palatino Linotype"/>
          <w:sz w:val="24"/>
          <w:szCs w:val="24"/>
        </w:rPr>
      </w:pPr>
      <w:r w:rsidRPr="00613B63">
        <w:rPr>
          <w:rFonts w:ascii="Palatino Linotype" w:hAnsi="Palatino Linotype"/>
          <w:sz w:val="24"/>
          <w:szCs w:val="24"/>
        </w:rPr>
        <w:t xml:space="preserve">A mellső kerékhajtás jelentősége, </w:t>
      </w:r>
      <w:r>
        <w:rPr>
          <w:rFonts w:ascii="Palatino Linotype" w:hAnsi="Palatino Linotype"/>
          <w:sz w:val="24"/>
          <w:szCs w:val="24"/>
        </w:rPr>
        <w:t>kialakításának megoldásai</w:t>
      </w:r>
      <w:r w:rsidRPr="00613B63">
        <w:rPr>
          <w:rFonts w:ascii="Palatino Linotype" w:hAnsi="Palatino Linotype"/>
          <w:sz w:val="24"/>
          <w:szCs w:val="24"/>
        </w:rPr>
        <w:t>.</w:t>
      </w:r>
    </w:p>
    <w:p w:rsidR="008F5DBA" w:rsidRPr="00613B63" w:rsidRDefault="008F5DBA" w:rsidP="002072D3">
      <w:pPr>
        <w:spacing w:after="0" w:line="240" w:lineRule="auto"/>
        <w:ind w:left="567" w:hanging="27"/>
        <w:jc w:val="both"/>
        <w:rPr>
          <w:rFonts w:ascii="Palatino Linotype" w:hAnsi="Palatino Linotype"/>
          <w:sz w:val="24"/>
          <w:szCs w:val="24"/>
        </w:rPr>
      </w:pPr>
      <w:r w:rsidRPr="00613B63">
        <w:rPr>
          <w:rFonts w:ascii="Palatino Linotype" w:hAnsi="Palatino Linotype"/>
          <w:sz w:val="24"/>
          <w:szCs w:val="24"/>
        </w:rPr>
        <w:t>A teljesítmény-</w:t>
      </w:r>
      <w:r>
        <w:rPr>
          <w:rFonts w:ascii="Palatino Linotype" w:hAnsi="Palatino Linotype"/>
          <w:sz w:val="24"/>
          <w:szCs w:val="24"/>
        </w:rPr>
        <w:t>leadó tengely szerepe, feladata, a</w:t>
      </w:r>
      <w:r w:rsidRPr="00613B63">
        <w:rPr>
          <w:rFonts w:ascii="Palatino Linotype" w:hAnsi="Palatino Linotype"/>
          <w:sz w:val="24"/>
          <w:szCs w:val="24"/>
        </w:rPr>
        <w:t xml:space="preserve"> tengely kialakítása, meghajtása, kapcsolása.</w:t>
      </w:r>
    </w:p>
    <w:p w:rsidR="008F5DBA" w:rsidRPr="00613B63"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Az erőgépeken alkalmazott különleges mechanikus teljesítmény-átviteli rendszerek felépítése, működése.</w:t>
      </w:r>
    </w:p>
    <w:p w:rsidR="008F5DBA" w:rsidRDefault="008F5DBA" w:rsidP="00C948F6">
      <w:pPr>
        <w:spacing w:after="0" w:line="240" w:lineRule="auto"/>
        <w:ind w:firstLine="540"/>
        <w:rPr>
          <w:rFonts w:ascii="Palatino Linotype" w:hAnsi="Palatino Linotype"/>
          <w:b/>
          <w:sz w:val="24"/>
          <w:szCs w:val="24"/>
        </w:rPr>
      </w:pPr>
    </w:p>
    <w:p w:rsidR="008F5DBA" w:rsidRDefault="008F5DBA" w:rsidP="007663FB">
      <w:pPr>
        <w:numPr>
          <w:ilvl w:val="2"/>
          <w:numId w:val="15"/>
        </w:numPr>
        <w:spacing w:after="0" w:line="240" w:lineRule="auto"/>
        <w:rPr>
          <w:rFonts w:ascii="Palatino Linotype" w:hAnsi="Palatino Linotype"/>
          <w:b/>
          <w:sz w:val="24"/>
          <w:szCs w:val="24"/>
        </w:rPr>
      </w:pPr>
      <w:r w:rsidRPr="00D55212">
        <w:rPr>
          <w:rFonts w:ascii="Palatino Linotype" w:hAnsi="Palatino Linotype"/>
          <w:b/>
          <w:sz w:val="24"/>
          <w:szCs w:val="24"/>
        </w:rPr>
        <w:t>Agrárműszaki erőforrások hidraulikus teljesítmény-átvitele</w:t>
      </w:r>
      <w:r w:rsidRPr="000E120B">
        <w:rPr>
          <w:rFonts w:ascii="Palatino Linotype" w:hAnsi="Palatino Linotype"/>
          <w:b/>
          <w:sz w:val="24"/>
          <w:szCs w:val="24"/>
        </w:rPr>
        <w:tab/>
      </w:r>
    </w:p>
    <w:p w:rsidR="008F5DBA" w:rsidRPr="000D5F86" w:rsidRDefault="008F5DBA" w:rsidP="00D55212">
      <w:pPr>
        <w:spacing w:after="0" w:line="240" w:lineRule="auto"/>
        <w:ind w:left="7655"/>
        <w:rPr>
          <w:rFonts w:ascii="Palatino Linotype" w:hAnsi="Palatino Linotype"/>
          <w:b/>
          <w:i/>
          <w:sz w:val="24"/>
          <w:szCs w:val="24"/>
        </w:rPr>
      </w:pPr>
      <w:r w:rsidRPr="000D5F86">
        <w:rPr>
          <w:rFonts w:ascii="Palatino Linotype" w:hAnsi="Palatino Linotype"/>
          <w:b/>
          <w:i/>
          <w:sz w:val="24"/>
          <w:szCs w:val="24"/>
        </w:rPr>
        <w:t>18 óra/14 óra</w:t>
      </w:r>
    </w:p>
    <w:p w:rsidR="008F5DBA" w:rsidRPr="007B644D"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hidraulika alapjai: </w:t>
      </w:r>
      <w:r w:rsidRPr="007B644D">
        <w:rPr>
          <w:rFonts w:ascii="Palatino Linotype" w:hAnsi="Palatino Linotype"/>
          <w:sz w:val="24"/>
          <w:szCs w:val="24"/>
        </w:rPr>
        <w:t xml:space="preserve">folyadékok tulajdonságai, </w:t>
      </w:r>
      <w:r>
        <w:rPr>
          <w:rFonts w:ascii="Palatino Linotype" w:hAnsi="Palatino Linotype"/>
          <w:sz w:val="24"/>
          <w:szCs w:val="24"/>
        </w:rPr>
        <w:t xml:space="preserve">hidrodinamika, hidrosztatika fogalma, </w:t>
      </w:r>
      <w:r w:rsidRPr="007B644D">
        <w:rPr>
          <w:rFonts w:ascii="Palatino Linotype" w:hAnsi="Palatino Linotype"/>
          <w:sz w:val="24"/>
          <w:szCs w:val="24"/>
        </w:rPr>
        <w:t>statikus és dinamikus nyomás</w:t>
      </w:r>
      <w:r>
        <w:rPr>
          <w:rFonts w:ascii="Palatino Linotype" w:hAnsi="Palatino Linotype"/>
          <w:sz w:val="24"/>
          <w:szCs w:val="24"/>
        </w:rPr>
        <w:t>,</w:t>
      </w:r>
      <w:r w:rsidRPr="007B644D">
        <w:rPr>
          <w:rFonts w:ascii="Palatino Linotype" w:hAnsi="Palatino Linotype"/>
          <w:sz w:val="24"/>
          <w:szCs w:val="24"/>
        </w:rPr>
        <w:t xml:space="preserve"> térfogatáram, fajlagos száll</w:t>
      </w:r>
      <w:r w:rsidRPr="007B644D">
        <w:rPr>
          <w:rFonts w:ascii="Palatino Linotype" w:hAnsi="Palatino Linotype"/>
          <w:sz w:val="24"/>
          <w:szCs w:val="24"/>
        </w:rPr>
        <w:t>í</w:t>
      </w:r>
      <w:r w:rsidRPr="007B644D">
        <w:rPr>
          <w:rFonts w:ascii="Palatino Linotype" w:hAnsi="Palatino Linotype"/>
          <w:sz w:val="24"/>
          <w:szCs w:val="24"/>
        </w:rPr>
        <w:t xml:space="preserve">tás és nyelés, </w:t>
      </w:r>
      <w:r>
        <w:rPr>
          <w:rFonts w:ascii="Palatino Linotype" w:hAnsi="Palatino Linotype"/>
          <w:sz w:val="24"/>
          <w:szCs w:val="24"/>
        </w:rPr>
        <w:t>fogalma és meghatározása.</w:t>
      </w:r>
    </w:p>
    <w:p w:rsidR="008F5DBA" w:rsidRPr="007B644D"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w:t>
      </w:r>
      <w:r w:rsidRPr="007B644D">
        <w:rPr>
          <w:rFonts w:ascii="Palatino Linotype" w:hAnsi="Palatino Linotype"/>
          <w:sz w:val="24"/>
          <w:szCs w:val="24"/>
        </w:rPr>
        <w:t xml:space="preserve">hidrosztatikus (hidraulikus) és hidrodinamikus </w:t>
      </w:r>
      <w:r>
        <w:rPr>
          <w:rFonts w:ascii="Palatino Linotype" w:hAnsi="Palatino Linotype"/>
          <w:sz w:val="24"/>
          <w:szCs w:val="24"/>
        </w:rPr>
        <w:t>teljesítmény-</w:t>
      </w:r>
      <w:r w:rsidRPr="007B644D">
        <w:rPr>
          <w:rFonts w:ascii="Palatino Linotype" w:hAnsi="Palatino Linotype"/>
          <w:sz w:val="24"/>
          <w:szCs w:val="24"/>
        </w:rPr>
        <w:t>átvitel alapelve</w:t>
      </w:r>
      <w:r>
        <w:rPr>
          <w:rFonts w:ascii="Palatino Linotype" w:hAnsi="Palatino Linotype"/>
          <w:sz w:val="24"/>
          <w:szCs w:val="24"/>
        </w:rPr>
        <w:t>i</w:t>
      </w:r>
      <w:r w:rsidRPr="007B644D">
        <w:rPr>
          <w:rFonts w:ascii="Palatino Linotype" w:hAnsi="Palatino Linotype"/>
          <w:sz w:val="24"/>
          <w:szCs w:val="24"/>
        </w:rPr>
        <w:t>,</w:t>
      </w:r>
      <w:r>
        <w:rPr>
          <w:rFonts w:ascii="Palatino Linotype" w:hAnsi="Palatino Linotype"/>
          <w:sz w:val="24"/>
          <w:szCs w:val="24"/>
        </w:rPr>
        <w:t xml:space="preserve"> a </w:t>
      </w:r>
      <w:r w:rsidRPr="007B644D">
        <w:rPr>
          <w:rFonts w:ascii="Palatino Linotype" w:hAnsi="Palatino Linotype"/>
          <w:sz w:val="24"/>
          <w:szCs w:val="24"/>
        </w:rPr>
        <w:t>hidraulikus áttétel és teljesítmény,</w:t>
      </w:r>
      <w:r>
        <w:rPr>
          <w:rFonts w:ascii="Palatino Linotype" w:hAnsi="Palatino Linotype"/>
          <w:sz w:val="24"/>
          <w:szCs w:val="24"/>
        </w:rPr>
        <w:t xml:space="preserve"> </w:t>
      </w:r>
      <w:r w:rsidRPr="007B644D">
        <w:rPr>
          <w:rFonts w:ascii="Palatino Linotype" w:hAnsi="Palatino Linotype"/>
          <w:sz w:val="24"/>
          <w:szCs w:val="24"/>
        </w:rPr>
        <w:t>hidraulikus veszteségek, hatásfok.</w:t>
      </w:r>
    </w:p>
    <w:p w:rsidR="008F5DBA" w:rsidRPr="007B644D"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Az agrárműszaki erőforrásokon alkalmazott h</w:t>
      </w:r>
      <w:r w:rsidRPr="007B644D">
        <w:rPr>
          <w:rFonts w:ascii="Palatino Linotype" w:hAnsi="Palatino Linotype"/>
          <w:sz w:val="24"/>
          <w:szCs w:val="24"/>
        </w:rPr>
        <w:t>idrodinamikus tengelykapcsoló és nyomatékváltó felépítése, működése.</w:t>
      </w:r>
    </w:p>
    <w:p w:rsidR="008F5DBA" w:rsidRPr="007B644D"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Az agrárműszaki erőforrásokon alkalmazott hidrosztatikus rendszerek kialakítása és jellemzői. A hidraulikus rendszer felépítése, az egyes szerkezeti egységek feladata, jelképes ábrázolása. Az energia-átalakítók (szivattyúk, hidromotorok, munkahengerek, hidro-akkumulátorok) csoportosítása, jelképes ábrázolása, jellemzői, kialakítása és működése. A h</w:t>
      </w:r>
      <w:r w:rsidRPr="007B644D">
        <w:rPr>
          <w:rFonts w:ascii="Palatino Linotype" w:hAnsi="Palatino Linotype"/>
          <w:sz w:val="24"/>
          <w:szCs w:val="24"/>
        </w:rPr>
        <w:t xml:space="preserve">idraulikus irányítókészülékek </w:t>
      </w:r>
      <w:r>
        <w:rPr>
          <w:rFonts w:ascii="Palatino Linotype" w:hAnsi="Palatino Linotype"/>
          <w:sz w:val="24"/>
          <w:szCs w:val="24"/>
        </w:rPr>
        <w:t>(út-, nyomás- és áramirányítók) szerkezeti megoldásai, jelképes ábrázolása, működése.</w:t>
      </w:r>
    </w:p>
    <w:p w:rsidR="008F5DBA" w:rsidRPr="007B644D" w:rsidRDefault="008F5DBA" w:rsidP="002072D3">
      <w:pPr>
        <w:spacing w:after="0" w:line="240" w:lineRule="auto"/>
        <w:ind w:left="567" w:hanging="27"/>
        <w:jc w:val="both"/>
        <w:rPr>
          <w:rFonts w:ascii="Palatino Linotype" w:hAnsi="Palatino Linotype"/>
          <w:sz w:val="24"/>
          <w:szCs w:val="24"/>
        </w:rPr>
      </w:pPr>
      <w:r w:rsidRPr="007B644D">
        <w:rPr>
          <w:rFonts w:ascii="Palatino Linotype" w:hAnsi="Palatino Linotype"/>
          <w:sz w:val="24"/>
          <w:szCs w:val="24"/>
        </w:rPr>
        <w:t>Hidraulikus rendszer ki</w:t>
      </w:r>
      <w:r>
        <w:rPr>
          <w:rFonts w:ascii="Palatino Linotype" w:hAnsi="Palatino Linotype"/>
          <w:sz w:val="24"/>
          <w:szCs w:val="24"/>
        </w:rPr>
        <w:t>egészítő szerelvényeinek kialakítása, jelképes ábrázolása.</w:t>
      </w:r>
    </w:p>
    <w:p w:rsidR="008F5DBA" w:rsidRPr="007B644D" w:rsidRDefault="008F5DBA" w:rsidP="002072D3">
      <w:pPr>
        <w:spacing w:after="0" w:line="240" w:lineRule="auto"/>
        <w:ind w:left="567" w:hanging="27"/>
        <w:jc w:val="both"/>
        <w:rPr>
          <w:rFonts w:ascii="Palatino Linotype" w:hAnsi="Palatino Linotype"/>
          <w:sz w:val="24"/>
          <w:szCs w:val="24"/>
        </w:rPr>
      </w:pPr>
      <w:r w:rsidRPr="007B644D">
        <w:rPr>
          <w:rFonts w:ascii="Palatino Linotype" w:hAnsi="Palatino Linotype"/>
          <w:sz w:val="24"/>
          <w:szCs w:val="24"/>
        </w:rPr>
        <w:t>Alkalmazott hidraulikus berendezések működési vázlatának jelképes kapcsolási rajza</w:t>
      </w:r>
      <w:r w:rsidRPr="007B644D">
        <w:rPr>
          <w:rFonts w:ascii="Palatino Linotype" w:hAnsi="Palatino Linotype"/>
          <w:sz w:val="24"/>
          <w:szCs w:val="24"/>
        </w:rPr>
        <w:t>i</w:t>
      </w:r>
      <w:r w:rsidRPr="007B644D">
        <w:rPr>
          <w:rFonts w:ascii="Palatino Linotype" w:hAnsi="Palatino Linotype"/>
          <w:sz w:val="24"/>
          <w:szCs w:val="24"/>
        </w:rPr>
        <w:t>nak bemutatása, értelmezése, adott géptípusokon.</w:t>
      </w:r>
    </w:p>
    <w:p w:rsidR="008F5DBA" w:rsidRPr="007B644D" w:rsidRDefault="008F5DBA" w:rsidP="002072D3">
      <w:pPr>
        <w:spacing w:after="0" w:line="240" w:lineRule="auto"/>
        <w:ind w:left="567" w:hanging="27"/>
        <w:jc w:val="both"/>
        <w:rPr>
          <w:rFonts w:ascii="Palatino Linotype" w:hAnsi="Palatino Linotype"/>
          <w:sz w:val="24"/>
          <w:szCs w:val="24"/>
        </w:rPr>
      </w:pPr>
      <w:r w:rsidRPr="007B644D">
        <w:rPr>
          <w:rFonts w:ascii="Palatino Linotype" w:hAnsi="Palatino Linotype"/>
          <w:sz w:val="24"/>
          <w:szCs w:val="24"/>
        </w:rPr>
        <w:t xml:space="preserve">Hidraulikus </w:t>
      </w:r>
      <w:r>
        <w:rPr>
          <w:rFonts w:ascii="Palatino Linotype" w:hAnsi="Palatino Linotype"/>
          <w:sz w:val="24"/>
          <w:szCs w:val="24"/>
        </w:rPr>
        <w:t>teljesítmény-átviteli</w:t>
      </w:r>
      <w:r w:rsidRPr="007B644D">
        <w:rPr>
          <w:rFonts w:ascii="Palatino Linotype" w:hAnsi="Palatino Linotype"/>
          <w:sz w:val="24"/>
          <w:szCs w:val="24"/>
        </w:rPr>
        <w:t xml:space="preserve"> rendszer</w:t>
      </w:r>
      <w:r>
        <w:rPr>
          <w:rFonts w:ascii="Palatino Linotype" w:hAnsi="Palatino Linotype"/>
          <w:sz w:val="24"/>
          <w:szCs w:val="24"/>
        </w:rPr>
        <w:t>ek</w:t>
      </w:r>
      <w:r w:rsidRPr="007B644D">
        <w:rPr>
          <w:rFonts w:ascii="Palatino Linotype" w:hAnsi="Palatino Linotype"/>
          <w:sz w:val="24"/>
          <w:szCs w:val="24"/>
        </w:rPr>
        <w:t xml:space="preserve"> kezelése, karbantartása.</w:t>
      </w:r>
    </w:p>
    <w:p w:rsidR="008F5DBA" w:rsidRDefault="008F5DBA" w:rsidP="00762BBB">
      <w:pPr>
        <w:spacing w:after="0" w:line="240" w:lineRule="auto"/>
        <w:ind w:left="720"/>
        <w:rPr>
          <w:rFonts w:ascii="Palatino Linotype" w:hAnsi="Palatino Linotype"/>
          <w:b/>
          <w:sz w:val="24"/>
          <w:szCs w:val="24"/>
        </w:rPr>
      </w:pPr>
    </w:p>
    <w:p w:rsidR="008F5DBA" w:rsidRDefault="008F5DBA" w:rsidP="007663FB">
      <w:pPr>
        <w:numPr>
          <w:ilvl w:val="2"/>
          <w:numId w:val="15"/>
        </w:numPr>
        <w:spacing w:after="0" w:line="240" w:lineRule="auto"/>
        <w:rPr>
          <w:rFonts w:ascii="Palatino Linotype" w:hAnsi="Palatino Linotype"/>
          <w:b/>
          <w:sz w:val="24"/>
          <w:szCs w:val="24"/>
        </w:rPr>
      </w:pPr>
      <w:r w:rsidRPr="00762BBB">
        <w:rPr>
          <w:rFonts w:ascii="Palatino Linotype" w:hAnsi="Palatino Linotype"/>
          <w:b/>
          <w:sz w:val="24"/>
          <w:szCs w:val="24"/>
        </w:rPr>
        <w:t>Agrárműszaki erőforrások járószerkezete és kormányzása</w:t>
      </w:r>
      <w:r w:rsidRPr="000E120B">
        <w:rPr>
          <w:rFonts w:ascii="Palatino Linotype" w:hAnsi="Palatino Linotype"/>
          <w:b/>
          <w:sz w:val="24"/>
          <w:szCs w:val="24"/>
        </w:rPr>
        <w:tab/>
      </w:r>
    </w:p>
    <w:p w:rsidR="008F5DBA" w:rsidRPr="000D5F86" w:rsidRDefault="008F5DBA" w:rsidP="00762BBB">
      <w:pPr>
        <w:spacing w:after="0" w:line="240" w:lineRule="auto"/>
        <w:ind w:left="7655"/>
        <w:rPr>
          <w:rFonts w:ascii="Palatino Linotype" w:hAnsi="Palatino Linotype"/>
          <w:b/>
          <w:i/>
          <w:sz w:val="24"/>
          <w:szCs w:val="24"/>
        </w:rPr>
      </w:pPr>
      <w:r w:rsidRPr="000D5F86">
        <w:rPr>
          <w:rFonts w:ascii="Palatino Linotype" w:hAnsi="Palatino Linotype"/>
          <w:b/>
          <w:i/>
          <w:sz w:val="24"/>
          <w:szCs w:val="24"/>
        </w:rPr>
        <w:t>13 óra/10 óra</w:t>
      </w:r>
    </w:p>
    <w:p w:rsidR="008F5DBA" w:rsidRPr="007120E3" w:rsidRDefault="008F5DBA" w:rsidP="002072D3">
      <w:pPr>
        <w:spacing w:after="0" w:line="240" w:lineRule="auto"/>
        <w:ind w:left="567" w:hanging="27"/>
        <w:jc w:val="both"/>
        <w:rPr>
          <w:rFonts w:ascii="Palatino Linotype" w:hAnsi="Palatino Linotype"/>
          <w:sz w:val="24"/>
          <w:szCs w:val="24"/>
        </w:rPr>
      </w:pPr>
      <w:r w:rsidRPr="007120E3">
        <w:rPr>
          <w:rFonts w:ascii="Palatino Linotype" w:hAnsi="Palatino Linotype"/>
          <w:sz w:val="24"/>
          <w:szCs w:val="24"/>
        </w:rPr>
        <w:t>A</w:t>
      </w:r>
      <w:r>
        <w:rPr>
          <w:rFonts w:ascii="Palatino Linotype" w:hAnsi="Palatino Linotype"/>
          <w:sz w:val="24"/>
          <w:szCs w:val="24"/>
        </w:rPr>
        <w:t>z</w:t>
      </w:r>
      <w:r w:rsidRPr="007120E3">
        <w:rPr>
          <w:rFonts w:ascii="Palatino Linotype" w:hAnsi="Palatino Linotype"/>
          <w:sz w:val="24"/>
          <w:szCs w:val="24"/>
        </w:rPr>
        <w:t xml:space="preserve"> </w:t>
      </w:r>
      <w:r>
        <w:rPr>
          <w:rFonts w:ascii="Palatino Linotype" w:hAnsi="Palatino Linotype"/>
          <w:sz w:val="24"/>
          <w:szCs w:val="24"/>
        </w:rPr>
        <w:t>agrárműszaki erőforrások</w:t>
      </w:r>
      <w:r w:rsidRPr="007120E3">
        <w:rPr>
          <w:rFonts w:ascii="Palatino Linotype" w:hAnsi="Palatino Linotype"/>
          <w:sz w:val="24"/>
          <w:szCs w:val="24"/>
        </w:rPr>
        <w:t xml:space="preserve"> járószerkezet</w:t>
      </w:r>
      <w:r>
        <w:rPr>
          <w:rFonts w:ascii="Palatino Linotype" w:hAnsi="Palatino Linotype"/>
          <w:sz w:val="24"/>
          <w:szCs w:val="24"/>
        </w:rPr>
        <w:t>ének</w:t>
      </w:r>
      <w:r w:rsidRPr="007120E3">
        <w:rPr>
          <w:rFonts w:ascii="Palatino Linotype" w:hAnsi="Palatino Linotype"/>
          <w:sz w:val="24"/>
          <w:szCs w:val="24"/>
        </w:rPr>
        <w:t xml:space="preserve"> feladata, </w:t>
      </w:r>
      <w:r>
        <w:rPr>
          <w:rFonts w:ascii="Palatino Linotype" w:hAnsi="Palatino Linotype"/>
          <w:sz w:val="24"/>
          <w:szCs w:val="24"/>
        </w:rPr>
        <w:t>jellemző</w:t>
      </w:r>
      <w:r w:rsidRPr="007120E3">
        <w:rPr>
          <w:rFonts w:ascii="Palatino Linotype" w:hAnsi="Palatino Linotype"/>
          <w:sz w:val="24"/>
          <w:szCs w:val="24"/>
        </w:rPr>
        <w:t xml:space="preserve"> méretei, a kerék és a talaj kapcsolata, a vontatás feltétele.</w:t>
      </w:r>
    </w:p>
    <w:p w:rsidR="008F5DBA" w:rsidRPr="007120E3" w:rsidRDefault="008F5DBA" w:rsidP="002072D3">
      <w:pPr>
        <w:spacing w:after="0" w:line="240" w:lineRule="auto"/>
        <w:ind w:left="567" w:hanging="27"/>
        <w:jc w:val="both"/>
        <w:rPr>
          <w:rFonts w:ascii="Palatino Linotype" w:hAnsi="Palatino Linotype"/>
          <w:sz w:val="24"/>
          <w:szCs w:val="24"/>
        </w:rPr>
      </w:pPr>
      <w:r w:rsidRPr="007120E3">
        <w:rPr>
          <w:rFonts w:ascii="Palatino Linotype" w:hAnsi="Palatino Linotype"/>
          <w:sz w:val="24"/>
          <w:szCs w:val="24"/>
        </w:rPr>
        <w:t>A járószerkezet</w:t>
      </w:r>
      <w:r>
        <w:rPr>
          <w:rFonts w:ascii="Palatino Linotype" w:hAnsi="Palatino Linotype"/>
          <w:sz w:val="24"/>
          <w:szCs w:val="24"/>
        </w:rPr>
        <w:t>ek csoportosítása, a kerekes járószerkezetek szerkezeti felépítése, alkalmazott</w:t>
      </w:r>
      <w:r w:rsidRPr="007120E3">
        <w:rPr>
          <w:rFonts w:ascii="Palatino Linotype" w:hAnsi="Palatino Linotype"/>
          <w:sz w:val="24"/>
          <w:szCs w:val="24"/>
        </w:rPr>
        <w:t xml:space="preserve"> rugózás</w:t>
      </w:r>
      <w:r>
        <w:rPr>
          <w:rFonts w:ascii="Palatino Linotype" w:hAnsi="Palatino Linotype"/>
          <w:sz w:val="24"/>
          <w:szCs w:val="24"/>
        </w:rPr>
        <w:t>i és kerék-felfüggesztési rendszerek</w:t>
      </w:r>
      <w:r w:rsidRPr="007120E3">
        <w:rPr>
          <w:rFonts w:ascii="Palatino Linotype" w:hAnsi="Palatino Linotype"/>
          <w:sz w:val="24"/>
          <w:szCs w:val="24"/>
        </w:rPr>
        <w:t>.</w:t>
      </w:r>
      <w:r>
        <w:rPr>
          <w:rFonts w:ascii="Palatino Linotype" w:hAnsi="Palatino Linotype"/>
          <w:sz w:val="24"/>
          <w:szCs w:val="24"/>
        </w:rPr>
        <w:t xml:space="preserve"> </w:t>
      </w:r>
      <w:r w:rsidRPr="007120E3">
        <w:rPr>
          <w:rFonts w:ascii="Palatino Linotype" w:hAnsi="Palatino Linotype"/>
          <w:sz w:val="24"/>
          <w:szCs w:val="24"/>
        </w:rPr>
        <w:t>A gumiabroncs</w:t>
      </w:r>
      <w:r>
        <w:rPr>
          <w:rFonts w:ascii="Palatino Linotype" w:hAnsi="Palatino Linotype"/>
          <w:sz w:val="24"/>
          <w:szCs w:val="24"/>
        </w:rPr>
        <w:t>ok</w:t>
      </w:r>
      <w:r w:rsidRPr="007120E3">
        <w:rPr>
          <w:rFonts w:ascii="Palatino Linotype" w:hAnsi="Palatino Linotype"/>
          <w:sz w:val="24"/>
          <w:szCs w:val="24"/>
        </w:rPr>
        <w:t xml:space="preserve"> szerkezete, </w:t>
      </w:r>
      <w:r>
        <w:rPr>
          <w:rFonts w:ascii="Palatino Linotype" w:hAnsi="Palatino Linotype"/>
          <w:sz w:val="24"/>
          <w:szCs w:val="24"/>
        </w:rPr>
        <w:t>jellemző méretei, abroncsokon található jelölések értelmezése</w:t>
      </w:r>
      <w:r w:rsidRPr="007120E3">
        <w:rPr>
          <w:rFonts w:ascii="Palatino Linotype" w:hAnsi="Palatino Linotype"/>
          <w:sz w:val="24"/>
          <w:szCs w:val="24"/>
        </w:rPr>
        <w:t>. A gumiabroncs szerelése, használata, hibái, javítása.</w:t>
      </w:r>
    </w:p>
    <w:p w:rsidR="008F5DBA" w:rsidRDefault="008F5DBA" w:rsidP="002072D3">
      <w:pPr>
        <w:spacing w:after="0" w:line="240" w:lineRule="auto"/>
        <w:ind w:left="567" w:hanging="27"/>
        <w:jc w:val="both"/>
        <w:rPr>
          <w:rFonts w:ascii="Palatino Linotype" w:hAnsi="Palatino Linotype"/>
          <w:sz w:val="24"/>
          <w:szCs w:val="24"/>
        </w:rPr>
      </w:pPr>
      <w:r w:rsidRPr="007120E3">
        <w:rPr>
          <w:rFonts w:ascii="Palatino Linotype" w:hAnsi="Palatino Linotype"/>
          <w:sz w:val="24"/>
          <w:szCs w:val="24"/>
        </w:rPr>
        <w:t>Kerekes járművek</w:t>
      </w:r>
      <w:r>
        <w:rPr>
          <w:rFonts w:ascii="Palatino Linotype" w:hAnsi="Palatino Linotype"/>
          <w:sz w:val="24"/>
          <w:szCs w:val="24"/>
        </w:rPr>
        <w:t xml:space="preserve"> kormányzási módjai, az egyes megoldások kialakítása és jellemzői (pl. </w:t>
      </w:r>
      <w:r w:rsidRPr="007120E3">
        <w:rPr>
          <w:rFonts w:ascii="Palatino Linotype" w:hAnsi="Palatino Linotype"/>
          <w:sz w:val="24"/>
          <w:szCs w:val="24"/>
        </w:rPr>
        <w:t>forgózsámolyos,</w:t>
      </w:r>
      <w:r>
        <w:rPr>
          <w:rFonts w:ascii="Palatino Linotype" w:hAnsi="Palatino Linotype"/>
          <w:sz w:val="24"/>
          <w:szCs w:val="24"/>
        </w:rPr>
        <w:t xml:space="preserve"> </w:t>
      </w:r>
      <w:r w:rsidRPr="007120E3">
        <w:rPr>
          <w:rFonts w:ascii="Palatino Linotype" w:hAnsi="Palatino Linotype"/>
          <w:sz w:val="24"/>
          <w:szCs w:val="24"/>
        </w:rPr>
        <w:t>derékcsuklós,</w:t>
      </w:r>
      <w:r>
        <w:rPr>
          <w:rFonts w:ascii="Palatino Linotype" w:hAnsi="Palatino Linotype"/>
          <w:sz w:val="24"/>
          <w:szCs w:val="24"/>
        </w:rPr>
        <w:t xml:space="preserve"> </w:t>
      </w:r>
      <w:r w:rsidRPr="007120E3">
        <w:rPr>
          <w:rFonts w:ascii="Palatino Linotype" w:hAnsi="Palatino Linotype"/>
          <w:sz w:val="24"/>
          <w:szCs w:val="24"/>
        </w:rPr>
        <w:t>mellső</w:t>
      </w:r>
      <w:r>
        <w:rPr>
          <w:rFonts w:ascii="Palatino Linotype" w:hAnsi="Palatino Linotype"/>
          <w:sz w:val="24"/>
          <w:szCs w:val="24"/>
        </w:rPr>
        <w:t>-</w:t>
      </w:r>
      <w:r w:rsidRPr="007120E3">
        <w:rPr>
          <w:rFonts w:ascii="Palatino Linotype" w:hAnsi="Palatino Linotype"/>
          <w:sz w:val="24"/>
          <w:szCs w:val="24"/>
        </w:rPr>
        <w:t>,</w:t>
      </w:r>
      <w:r>
        <w:rPr>
          <w:rFonts w:ascii="Palatino Linotype" w:hAnsi="Palatino Linotype"/>
          <w:sz w:val="24"/>
          <w:szCs w:val="24"/>
        </w:rPr>
        <w:t xml:space="preserve"> </w:t>
      </w:r>
      <w:r w:rsidRPr="007120E3">
        <w:rPr>
          <w:rFonts w:ascii="Palatino Linotype" w:hAnsi="Palatino Linotype"/>
          <w:sz w:val="24"/>
          <w:szCs w:val="24"/>
        </w:rPr>
        <w:t>hátsó</w:t>
      </w:r>
      <w:r>
        <w:rPr>
          <w:rFonts w:ascii="Palatino Linotype" w:hAnsi="Palatino Linotype"/>
          <w:sz w:val="24"/>
          <w:szCs w:val="24"/>
        </w:rPr>
        <w:t xml:space="preserve"> és összkerék</w:t>
      </w:r>
      <w:r w:rsidRPr="007120E3">
        <w:rPr>
          <w:rFonts w:ascii="Palatino Linotype" w:hAnsi="Palatino Linotype"/>
          <w:sz w:val="24"/>
          <w:szCs w:val="24"/>
        </w:rPr>
        <w:t xml:space="preserve"> tengelycsonk kormányzás</w:t>
      </w:r>
      <w:r>
        <w:rPr>
          <w:rFonts w:ascii="Palatino Linotype" w:hAnsi="Palatino Linotype"/>
          <w:sz w:val="24"/>
          <w:szCs w:val="24"/>
        </w:rPr>
        <w:t>)</w:t>
      </w:r>
      <w:r w:rsidRPr="007120E3">
        <w:rPr>
          <w:rFonts w:ascii="Palatino Linotype" w:hAnsi="Palatino Linotype"/>
          <w:sz w:val="24"/>
          <w:szCs w:val="24"/>
        </w:rPr>
        <w:t>.</w:t>
      </w:r>
      <w:r>
        <w:rPr>
          <w:rFonts w:ascii="Palatino Linotype" w:hAnsi="Palatino Linotype"/>
          <w:sz w:val="24"/>
          <w:szCs w:val="24"/>
        </w:rPr>
        <w:t xml:space="preserve"> Mechanikus rendszerű és a hidraulikus rásegítővel ellátott kormányszerkezet szerkezeti felépítése, az egyes elemek kialakítása és működése. A hidraulikus rendszerű kormányszerkezet szerkezeti felépítése, az egyes elemek kialakítása és működése.</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A</w:t>
      </w:r>
      <w:r w:rsidRPr="00A13024">
        <w:rPr>
          <w:rFonts w:ascii="Palatino Linotype" w:hAnsi="Palatino Linotype"/>
          <w:sz w:val="24"/>
          <w:szCs w:val="24"/>
        </w:rPr>
        <w:t xml:space="preserve"> </w:t>
      </w:r>
      <w:r w:rsidRPr="007120E3">
        <w:rPr>
          <w:rFonts w:ascii="Palatino Linotype" w:hAnsi="Palatino Linotype"/>
          <w:sz w:val="24"/>
          <w:szCs w:val="24"/>
        </w:rPr>
        <w:t xml:space="preserve">kormányzott kerekek </w:t>
      </w:r>
      <w:r>
        <w:rPr>
          <w:rFonts w:ascii="Palatino Linotype" w:hAnsi="Palatino Linotype"/>
          <w:sz w:val="24"/>
          <w:szCs w:val="24"/>
        </w:rPr>
        <w:t>geometriája, beállítása. A kormány</w:t>
      </w:r>
      <w:r w:rsidRPr="007120E3">
        <w:rPr>
          <w:rFonts w:ascii="Palatino Linotype" w:hAnsi="Palatino Linotype"/>
          <w:sz w:val="24"/>
          <w:szCs w:val="24"/>
        </w:rPr>
        <w:t xml:space="preserve">holtjáték ellenőrzése, </w:t>
      </w:r>
      <w:r>
        <w:rPr>
          <w:rFonts w:ascii="Palatino Linotype" w:hAnsi="Palatino Linotype"/>
          <w:sz w:val="24"/>
          <w:szCs w:val="24"/>
        </w:rPr>
        <w:t>szükség esetén az utánállítás lehetőségei.</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lánctalpas és a gumihevederes járószerkezet kialakítása, működése, ellenőrzése és beállítása. A lánctalpas és a gumihevederes járószerkezettel ellátott agrárműszaki erőforrások kormányzási rendszereinek kialakítása, a szerkezeti egységek kivitele és működése. </w:t>
      </w:r>
    </w:p>
    <w:p w:rsidR="008F5DBA" w:rsidRDefault="008F5DBA" w:rsidP="002072D3">
      <w:pPr>
        <w:spacing w:after="0" w:line="240" w:lineRule="auto"/>
        <w:ind w:left="567" w:hanging="27"/>
        <w:jc w:val="both"/>
        <w:rPr>
          <w:rFonts w:ascii="Palatino Linotype" w:hAnsi="Palatino Linotype"/>
          <w:b/>
          <w:sz w:val="24"/>
          <w:szCs w:val="24"/>
        </w:rPr>
      </w:pPr>
      <w:r w:rsidRPr="009D5439">
        <w:rPr>
          <w:rFonts w:ascii="Palatino Linotype" w:hAnsi="Palatino Linotype"/>
          <w:sz w:val="24"/>
          <w:szCs w:val="24"/>
        </w:rPr>
        <w:t>A féllánctalpas</w:t>
      </w:r>
      <w:r>
        <w:rPr>
          <w:rFonts w:ascii="Palatino Linotype" w:hAnsi="Palatino Linotype"/>
          <w:sz w:val="24"/>
          <w:szCs w:val="24"/>
        </w:rPr>
        <w:t xml:space="preserve">, részben gumihevederes </w:t>
      </w:r>
      <w:r w:rsidRPr="009D5439">
        <w:rPr>
          <w:rFonts w:ascii="Palatino Linotype" w:hAnsi="Palatino Linotype"/>
          <w:sz w:val="24"/>
          <w:szCs w:val="24"/>
        </w:rPr>
        <w:t>járósze</w:t>
      </w:r>
      <w:r>
        <w:rPr>
          <w:rFonts w:ascii="Palatino Linotype" w:hAnsi="Palatino Linotype"/>
          <w:sz w:val="24"/>
          <w:szCs w:val="24"/>
        </w:rPr>
        <w:t>r</w:t>
      </w:r>
      <w:r w:rsidRPr="009D5439">
        <w:rPr>
          <w:rFonts w:ascii="Palatino Linotype" w:hAnsi="Palatino Linotype"/>
          <w:sz w:val="24"/>
          <w:szCs w:val="24"/>
        </w:rPr>
        <w:t>zetű agrárműszaki</w:t>
      </w:r>
      <w:r>
        <w:rPr>
          <w:rFonts w:ascii="Palatino Linotype" w:hAnsi="Palatino Linotype"/>
          <w:sz w:val="24"/>
          <w:szCs w:val="24"/>
        </w:rPr>
        <w:t xml:space="preserve"> erőforrások kialakítása, működése, kormányzás módjai és a kormányberendezések működése, ellenőrzése.</w:t>
      </w:r>
    </w:p>
    <w:p w:rsidR="008F5DBA" w:rsidRDefault="008F5DBA" w:rsidP="00C948F6">
      <w:pPr>
        <w:spacing w:after="0" w:line="240" w:lineRule="auto"/>
        <w:ind w:firstLine="540"/>
        <w:rPr>
          <w:rFonts w:ascii="Palatino Linotype" w:hAnsi="Palatino Linotype"/>
          <w:b/>
          <w:sz w:val="24"/>
          <w:szCs w:val="24"/>
        </w:rPr>
      </w:pPr>
    </w:p>
    <w:p w:rsidR="008F5DBA" w:rsidRDefault="008F5DBA" w:rsidP="007663FB">
      <w:pPr>
        <w:numPr>
          <w:ilvl w:val="2"/>
          <w:numId w:val="15"/>
        </w:numPr>
        <w:spacing w:after="0" w:line="240" w:lineRule="auto"/>
        <w:rPr>
          <w:rFonts w:ascii="Palatino Linotype" w:hAnsi="Palatino Linotype"/>
          <w:b/>
          <w:sz w:val="24"/>
          <w:szCs w:val="24"/>
        </w:rPr>
      </w:pPr>
      <w:r w:rsidRPr="008E704F">
        <w:rPr>
          <w:rFonts w:ascii="Palatino Linotype" w:hAnsi="Palatino Linotype"/>
          <w:b/>
          <w:sz w:val="24"/>
          <w:szCs w:val="24"/>
        </w:rPr>
        <w:t>Alváz és felépítmény</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3 óra</w:t>
      </w:r>
    </w:p>
    <w:p w:rsidR="008F5DBA" w:rsidRPr="00263D31"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Az </w:t>
      </w:r>
      <w:r w:rsidRPr="00263D31">
        <w:rPr>
          <w:rFonts w:ascii="Palatino Linotype" w:hAnsi="Palatino Linotype"/>
          <w:sz w:val="24"/>
          <w:szCs w:val="24"/>
        </w:rPr>
        <w:t>alváz és felépítmény szerepe, feladata,</w:t>
      </w:r>
      <w:r>
        <w:rPr>
          <w:rFonts w:ascii="Palatino Linotype" w:hAnsi="Palatino Linotype"/>
          <w:sz w:val="24"/>
          <w:szCs w:val="24"/>
        </w:rPr>
        <w:t xml:space="preserve"> az agrárműszaki erőforrások alváz megoldásai. Az alvázak kialakítása és az egyes kivitelek jellemzése, az üzemeltetésre gyakorolt hatásuk.</w:t>
      </w:r>
    </w:p>
    <w:p w:rsidR="008F5DBA" w:rsidRPr="00263D31"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Agrárműszaki erőforrások felépítményeinek jellemzői, hatásuk a gépek üzemeltetésére, egyéb kiegészítő berendezések. A gépeken alkalmazott </w:t>
      </w:r>
      <w:r w:rsidRPr="00263D31">
        <w:rPr>
          <w:rFonts w:ascii="Palatino Linotype" w:hAnsi="Palatino Linotype"/>
          <w:sz w:val="24"/>
          <w:szCs w:val="24"/>
        </w:rPr>
        <w:t>klímaberendezése</w:t>
      </w:r>
      <w:r>
        <w:rPr>
          <w:rFonts w:ascii="Palatino Linotype" w:hAnsi="Palatino Linotype"/>
          <w:sz w:val="24"/>
          <w:szCs w:val="24"/>
        </w:rPr>
        <w:t>k kialakítása és üzemeltetése.</w:t>
      </w:r>
    </w:p>
    <w:p w:rsidR="008F5DBA" w:rsidRDefault="008F5DBA" w:rsidP="00C948F6">
      <w:pPr>
        <w:spacing w:after="0" w:line="240" w:lineRule="auto"/>
        <w:ind w:firstLine="540"/>
        <w:rPr>
          <w:rFonts w:ascii="Palatino Linotype" w:hAnsi="Palatino Linotype"/>
          <w:b/>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C71DB5">
        <w:rPr>
          <w:rFonts w:ascii="Palatino Linotype" w:hAnsi="Palatino Linotype"/>
          <w:b/>
          <w:sz w:val="24"/>
          <w:szCs w:val="24"/>
        </w:rPr>
        <w:t>Vonó</w:t>
      </w:r>
      <w:r>
        <w:rPr>
          <w:rFonts w:ascii="Palatino Linotype" w:hAnsi="Palatino Linotype"/>
          <w:b/>
          <w:sz w:val="24"/>
          <w:szCs w:val="24"/>
        </w:rPr>
        <w:t>-, függesztő-</w:t>
      </w:r>
      <w:r w:rsidRPr="00C71DB5">
        <w:rPr>
          <w:rFonts w:ascii="Palatino Linotype" w:hAnsi="Palatino Linotype"/>
          <w:b/>
          <w:sz w:val="24"/>
          <w:szCs w:val="24"/>
        </w:rPr>
        <w:t>szerkezetek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4 óra</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V</w:t>
      </w:r>
      <w:r w:rsidRPr="002A0A45">
        <w:rPr>
          <w:rFonts w:ascii="Palatino Linotype" w:hAnsi="Palatino Linotype"/>
          <w:sz w:val="24"/>
          <w:szCs w:val="24"/>
        </w:rPr>
        <w:t>onókészülékek feladata, megoldásai (</w:t>
      </w:r>
      <w:r>
        <w:rPr>
          <w:rFonts w:ascii="Palatino Linotype" w:hAnsi="Palatino Linotype"/>
          <w:sz w:val="24"/>
          <w:szCs w:val="24"/>
        </w:rPr>
        <w:t xml:space="preserve">pl. vonófej, </w:t>
      </w:r>
      <w:r w:rsidRPr="002A0A45">
        <w:rPr>
          <w:rFonts w:ascii="Palatino Linotype" w:hAnsi="Palatino Linotype"/>
          <w:sz w:val="24"/>
          <w:szCs w:val="24"/>
        </w:rPr>
        <w:t xml:space="preserve">vonórúd, </w:t>
      </w:r>
      <w:r>
        <w:rPr>
          <w:rFonts w:ascii="Palatino Linotype" w:hAnsi="Palatino Linotype"/>
          <w:sz w:val="24"/>
          <w:szCs w:val="24"/>
        </w:rPr>
        <w:t>vonóhorog, vonóléc, vonó</w:t>
      </w:r>
      <w:r w:rsidRPr="002A0A45">
        <w:rPr>
          <w:rFonts w:ascii="Palatino Linotype" w:hAnsi="Palatino Linotype"/>
          <w:sz w:val="24"/>
          <w:szCs w:val="24"/>
        </w:rPr>
        <w:t>ke</w:t>
      </w:r>
      <w:r w:rsidRPr="002A0A45">
        <w:rPr>
          <w:rFonts w:ascii="Palatino Linotype" w:hAnsi="Palatino Linotype"/>
          <w:sz w:val="24"/>
          <w:szCs w:val="24"/>
        </w:rPr>
        <w:t>n</w:t>
      </w:r>
      <w:r>
        <w:rPr>
          <w:rFonts w:ascii="Palatino Linotype" w:hAnsi="Palatino Linotype"/>
          <w:sz w:val="24"/>
          <w:szCs w:val="24"/>
        </w:rPr>
        <w:t>gyel).</w:t>
      </w:r>
    </w:p>
    <w:p w:rsidR="008F5DBA" w:rsidRPr="002A0A45"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F</w:t>
      </w:r>
      <w:r w:rsidRPr="002A0A45">
        <w:rPr>
          <w:rFonts w:ascii="Palatino Linotype" w:hAnsi="Palatino Linotype"/>
          <w:sz w:val="24"/>
          <w:szCs w:val="24"/>
        </w:rPr>
        <w:t xml:space="preserve">üggesztő </w:t>
      </w:r>
      <w:r>
        <w:rPr>
          <w:rFonts w:ascii="Palatino Linotype" w:hAnsi="Palatino Linotype"/>
          <w:sz w:val="24"/>
          <w:szCs w:val="24"/>
        </w:rPr>
        <w:t xml:space="preserve">készülékek feladata, megoldásai és kezelésük (pl. két-, </w:t>
      </w:r>
      <w:r w:rsidRPr="002A0A45">
        <w:rPr>
          <w:rFonts w:ascii="Palatino Linotype" w:hAnsi="Palatino Linotype"/>
          <w:sz w:val="24"/>
          <w:szCs w:val="24"/>
        </w:rPr>
        <w:t>hárompont</w:t>
      </w:r>
      <w:r>
        <w:rPr>
          <w:rFonts w:ascii="Palatino Linotype" w:hAnsi="Palatino Linotype"/>
          <w:sz w:val="24"/>
          <w:szCs w:val="24"/>
        </w:rPr>
        <w:t xml:space="preserve">, </w:t>
      </w:r>
      <w:r w:rsidRPr="002A0A45">
        <w:rPr>
          <w:rFonts w:ascii="Palatino Linotype" w:hAnsi="Palatino Linotype"/>
          <w:sz w:val="24"/>
          <w:szCs w:val="24"/>
        </w:rPr>
        <w:t>függesztő keret</w:t>
      </w:r>
      <w:r>
        <w:rPr>
          <w:rFonts w:ascii="Palatino Linotype" w:hAnsi="Palatino Linotype"/>
          <w:sz w:val="24"/>
          <w:szCs w:val="24"/>
        </w:rPr>
        <w:t>).</w:t>
      </w:r>
    </w:p>
    <w:p w:rsidR="008F5DBA" w:rsidRPr="002A0A45"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w:t>
      </w:r>
      <w:r w:rsidRPr="002A0A45">
        <w:rPr>
          <w:rFonts w:ascii="Palatino Linotype" w:hAnsi="Palatino Linotype"/>
          <w:sz w:val="24"/>
          <w:szCs w:val="24"/>
        </w:rPr>
        <w:t>hidraulikus emelő berendezés szerkezete, működése,</w:t>
      </w:r>
      <w:r>
        <w:rPr>
          <w:rFonts w:ascii="Palatino Linotype" w:hAnsi="Palatino Linotype"/>
          <w:sz w:val="24"/>
          <w:szCs w:val="24"/>
        </w:rPr>
        <w:t xml:space="preserve"> a függesztő, vonószerkezetre kapcsolt szabályozó-</w:t>
      </w:r>
      <w:r w:rsidRPr="002A0A45">
        <w:rPr>
          <w:rFonts w:ascii="Palatino Linotype" w:hAnsi="Palatino Linotype"/>
          <w:sz w:val="24"/>
          <w:szCs w:val="24"/>
        </w:rPr>
        <w:t>berendezés</w:t>
      </w:r>
      <w:r>
        <w:rPr>
          <w:rFonts w:ascii="Palatino Linotype" w:hAnsi="Palatino Linotype"/>
          <w:sz w:val="24"/>
          <w:szCs w:val="24"/>
        </w:rPr>
        <w:t>ek</w:t>
      </w:r>
      <w:r w:rsidRPr="002A0A45">
        <w:rPr>
          <w:rFonts w:ascii="Palatino Linotype" w:hAnsi="Palatino Linotype"/>
          <w:sz w:val="24"/>
          <w:szCs w:val="24"/>
        </w:rPr>
        <w:t xml:space="preserve"> felépítése, működése, </w:t>
      </w:r>
      <w:r>
        <w:rPr>
          <w:rFonts w:ascii="Palatino Linotype" w:hAnsi="Palatino Linotype"/>
          <w:sz w:val="24"/>
          <w:szCs w:val="24"/>
        </w:rPr>
        <w:t>alkalmazása, üzemeltetése.</w:t>
      </w:r>
    </w:p>
    <w:p w:rsidR="008F5DBA" w:rsidRDefault="008F5DBA" w:rsidP="00C948F6">
      <w:pPr>
        <w:spacing w:after="0" w:line="240" w:lineRule="auto"/>
        <w:ind w:firstLine="540"/>
        <w:rPr>
          <w:rFonts w:ascii="Palatino Linotype" w:hAnsi="Palatino Linotype"/>
          <w:b/>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3B656D">
        <w:rPr>
          <w:rFonts w:ascii="Palatino Linotype" w:hAnsi="Palatino Linotype"/>
          <w:b/>
          <w:sz w:val="24"/>
          <w:szCs w:val="24"/>
        </w:rPr>
        <w:t>Agrárműszaki erőforrások fékezése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16 óra</w:t>
      </w:r>
    </w:p>
    <w:p w:rsidR="008F5DBA" w:rsidRPr="003B656D" w:rsidRDefault="008F5DBA" w:rsidP="002072D3">
      <w:pPr>
        <w:spacing w:after="0" w:line="240" w:lineRule="auto"/>
        <w:ind w:left="567" w:hanging="27"/>
        <w:jc w:val="both"/>
        <w:rPr>
          <w:rFonts w:ascii="Palatino Linotype" w:hAnsi="Palatino Linotype"/>
          <w:sz w:val="24"/>
          <w:szCs w:val="24"/>
        </w:rPr>
      </w:pPr>
      <w:r w:rsidRPr="003B656D">
        <w:rPr>
          <w:rFonts w:ascii="Palatino Linotype" w:hAnsi="Palatino Linotype"/>
          <w:sz w:val="24"/>
          <w:szCs w:val="24"/>
        </w:rPr>
        <w:t>Fékezéssel kapcsolato</w:t>
      </w:r>
      <w:r>
        <w:rPr>
          <w:rFonts w:ascii="Palatino Linotype" w:hAnsi="Palatino Linotype"/>
          <w:sz w:val="24"/>
          <w:szCs w:val="24"/>
        </w:rPr>
        <w:t>s alapfogalmak és összefüggések (</w:t>
      </w:r>
      <w:r w:rsidRPr="003B656D">
        <w:rPr>
          <w:rFonts w:ascii="Palatino Linotype" w:hAnsi="Palatino Linotype"/>
          <w:sz w:val="24"/>
          <w:szCs w:val="24"/>
        </w:rPr>
        <w:t>lassulás fogalma, meghatározása,</w:t>
      </w:r>
      <w:r>
        <w:rPr>
          <w:rFonts w:ascii="Palatino Linotype" w:hAnsi="Palatino Linotype"/>
          <w:sz w:val="24"/>
          <w:szCs w:val="24"/>
        </w:rPr>
        <w:t xml:space="preserve"> </w:t>
      </w:r>
      <w:r w:rsidRPr="003B656D">
        <w:rPr>
          <w:rFonts w:ascii="Palatino Linotype" w:hAnsi="Palatino Linotype"/>
          <w:sz w:val="24"/>
          <w:szCs w:val="24"/>
        </w:rPr>
        <w:t>fékút meghatározása,</w:t>
      </w:r>
      <w:r>
        <w:rPr>
          <w:rFonts w:ascii="Palatino Linotype" w:hAnsi="Palatino Linotype"/>
          <w:sz w:val="24"/>
          <w:szCs w:val="24"/>
        </w:rPr>
        <w:t xml:space="preserve"> </w:t>
      </w:r>
      <w:r w:rsidRPr="003B656D">
        <w:rPr>
          <w:rFonts w:ascii="Palatino Linotype" w:hAnsi="Palatino Linotype"/>
          <w:sz w:val="24"/>
          <w:szCs w:val="24"/>
        </w:rPr>
        <w:t>féktávolság meghatározása,</w:t>
      </w:r>
      <w:r>
        <w:rPr>
          <w:rFonts w:ascii="Palatino Linotype" w:hAnsi="Palatino Linotype"/>
          <w:sz w:val="24"/>
          <w:szCs w:val="24"/>
        </w:rPr>
        <w:t xml:space="preserve"> </w:t>
      </w:r>
      <w:r w:rsidRPr="003B656D">
        <w:rPr>
          <w:rFonts w:ascii="Palatino Linotype" w:hAnsi="Palatino Linotype"/>
          <w:sz w:val="24"/>
          <w:szCs w:val="24"/>
        </w:rPr>
        <w:t>fékkésedelem fogalma, értékei,</w:t>
      </w:r>
      <w:r>
        <w:rPr>
          <w:rFonts w:ascii="Palatino Linotype" w:hAnsi="Palatino Linotype"/>
          <w:sz w:val="24"/>
          <w:szCs w:val="24"/>
        </w:rPr>
        <w:t xml:space="preserve"> </w:t>
      </w:r>
      <w:r w:rsidRPr="003B656D">
        <w:rPr>
          <w:rFonts w:ascii="Palatino Linotype" w:hAnsi="Palatino Linotype"/>
          <w:sz w:val="24"/>
          <w:szCs w:val="24"/>
        </w:rPr>
        <w:t>a fékezés energiaegyensúlya</w:t>
      </w:r>
      <w:r>
        <w:rPr>
          <w:rFonts w:ascii="Palatino Linotype" w:hAnsi="Palatino Linotype"/>
          <w:sz w:val="24"/>
          <w:szCs w:val="24"/>
        </w:rPr>
        <w:t xml:space="preserve"> stb.)</w:t>
      </w:r>
      <w:r w:rsidRPr="003B656D">
        <w:rPr>
          <w:rFonts w:ascii="Palatino Linotype" w:hAnsi="Palatino Linotype"/>
          <w:sz w:val="24"/>
          <w:szCs w:val="24"/>
        </w:rPr>
        <w:t>.</w:t>
      </w:r>
    </w:p>
    <w:p w:rsidR="008F5DBA" w:rsidRPr="003B656D" w:rsidRDefault="008F5DBA" w:rsidP="002072D3">
      <w:pPr>
        <w:spacing w:after="0" w:line="240" w:lineRule="auto"/>
        <w:ind w:left="567" w:hanging="27"/>
        <w:jc w:val="both"/>
        <w:rPr>
          <w:rFonts w:ascii="Palatino Linotype" w:hAnsi="Palatino Linotype"/>
          <w:sz w:val="24"/>
          <w:szCs w:val="24"/>
        </w:rPr>
      </w:pPr>
      <w:r w:rsidRPr="003B656D">
        <w:rPr>
          <w:rFonts w:ascii="Palatino Linotype" w:hAnsi="Palatino Linotype"/>
          <w:sz w:val="24"/>
          <w:szCs w:val="24"/>
        </w:rPr>
        <w:t>A fékek csoportosítása</w:t>
      </w:r>
      <w:r>
        <w:rPr>
          <w:rFonts w:ascii="Palatino Linotype" w:hAnsi="Palatino Linotype"/>
          <w:sz w:val="24"/>
          <w:szCs w:val="24"/>
        </w:rPr>
        <w:t xml:space="preserve"> és jellemzése </w:t>
      </w:r>
      <w:r w:rsidRPr="003B656D">
        <w:rPr>
          <w:rFonts w:ascii="Palatino Linotype" w:hAnsi="Palatino Linotype"/>
          <w:sz w:val="24"/>
          <w:szCs w:val="24"/>
        </w:rPr>
        <w:t>rendeltetésük</w:t>
      </w:r>
      <w:r>
        <w:rPr>
          <w:rFonts w:ascii="Palatino Linotype" w:hAnsi="Palatino Linotype"/>
          <w:sz w:val="24"/>
          <w:szCs w:val="24"/>
        </w:rPr>
        <w:t>,</w:t>
      </w:r>
      <w:r w:rsidRPr="003B656D">
        <w:rPr>
          <w:rFonts w:ascii="Palatino Linotype" w:hAnsi="Palatino Linotype"/>
          <w:sz w:val="24"/>
          <w:szCs w:val="24"/>
        </w:rPr>
        <w:t xml:space="preserve"> fékezőelemek kivitele működtetés módja szerint</w:t>
      </w:r>
      <w:r>
        <w:rPr>
          <w:rFonts w:ascii="Palatino Linotype" w:hAnsi="Palatino Linotype"/>
          <w:sz w:val="24"/>
          <w:szCs w:val="24"/>
        </w:rPr>
        <w:t xml:space="preserve">. </w:t>
      </w:r>
    </w:p>
    <w:p w:rsidR="008F5DBA" w:rsidRPr="003B656D"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A szalag-, dob-, tárcsa, örvény és hidrodinamikus fékek, szerkezeti felépítése, működése karbantartása.</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A h</w:t>
      </w:r>
      <w:r w:rsidRPr="003B656D">
        <w:rPr>
          <w:rFonts w:ascii="Palatino Linotype" w:hAnsi="Palatino Linotype"/>
          <w:sz w:val="24"/>
          <w:szCs w:val="24"/>
        </w:rPr>
        <w:t xml:space="preserve">idraulikus </w:t>
      </w:r>
      <w:r>
        <w:rPr>
          <w:rFonts w:ascii="Palatino Linotype" w:hAnsi="Palatino Linotype"/>
          <w:sz w:val="24"/>
          <w:szCs w:val="24"/>
        </w:rPr>
        <w:t xml:space="preserve">működtetésű </w:t>
      </w:r>
      <w:r w:rsidRPr="003B656D">
        <w:rPr>
          <w:rFonts w:ascii="Palatino Linotype" w:hAnsi="Palatino Linotype"/>
          <w:sz w:val="24"/>
          <w:szCs w:val="24"/>
        </w:rPr>
        <w:t>fékrendszer felépítése, szerkezeti elemei, működése, kezelése, karbantart</w:t>
      </w:r>
      <w:r w:rsidRPr="003B656D">
        <w:rPr>
          <w:rFonts w:ascii="Palatino Linotype" w:hAnsi="Palatino Linotype"/>
          <w:sz w:val="24"/>
          <w:szCs w:val="24"/>
        </w:rPr>
        <w:t>á</w:t>
      </w:r>
      <w:r w:rsidRPr="003B656D">
        <w:rPr>
          <w:rFonts w:ascii="Palatino Linotype" w:hAnsi="Palatino Linotype"/>
          <w:sz w:val="24"/>
          <w:szCs w:val="24"/>
        </w:rPr>
        <w:t>sa.</w:t>
      </w:r>
      <w:r>
        <w:rPr>
          <w:rFonts w:ascii="Palatino Linotype" w:hAnsi="Palatino Linotype"/>
          <w:sz w:val="24"/>
          <w:szCs w:val="24"/>
        </w:rPr>
        <w:t xml:space="preserve"> A hidraulikus működtetésű fékrendszerek kialakítása (egy és kétkörös rendszer), valamint a pedálerőt csökkentő berendezések felépítése, működése és karbantartása.</w:t>
      </w:r>
    </w:p>
    <w:p w:rsidR="008F5DBA" w:rsidRPr="003B656D"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A pneumatikus</w:t>
      </w:r>
      <w:r w:rsidRPr="003B656D">
        <w:rPr>
          <w:rFonts w:ascii="Palatino Linotype" w:hAnsi="Palatino Linotype"/>
          <w:sz w:val="24"/>
          <w:szCs w:val="24"/>
        </w:rPr>
        <w:t xml:space="preserve"> </w:t>
      </w:r>
      <w:r>
        <w:rPr>
          <w:rFonts w:ascii="Palatino Linotype" w:hAnsi="Palatino Linotype"/>
          <w:sz w:val="24"/>
          <w:szCs w:val="24"/>
        </w:rPr>
        <w:t xml:space="preserve">működtetésű </w:t>
      </w:r>
      <w:r w:rsidRPr="003B656D">
        <w:rPr>
          <w:rFonts w:ascii="Palatino Linotype" w:hAnsi="Palatino Linotype"/>
          <w:sz w:val="24"/>
          <w:szCs w:val="24"/>
        </w:rPr>
        <w:t>fékrendszer felépítése, szerkezeti elemei, működése, kezelése, karbantart</w:t>
      </w:r>
      <w:r w:rsidRPr="003B656D">
        <w:rPr>
          <w:rFonts w:ascii="Palatino Linotype" w:hAnsi="Palatino Linotype"/>
          <w:sz w:val="24"/>
          <w:szCs w:val="24"/>
        </w:rPr>
        <w:t>á</w:t>
      </w:r>
      <w:r w:rsidRPr="003B656D">
        <w:rPr>
          <w:rFonts w:ascii="Palatino Linotype" w:hAnsi="Palatino Linotype"/>
          <w:sz w:val="24"/>
          <w:szCs w:val="24"/>
        </w:rPr>
        <w:t>sa.</w:t>
      </w:r>
      <w:r>
        <w:rPr>
          <w:rFonts w:ascii="Palatino Linotype" w:hAnsi="Palatino Linotype"/>
          <w:sz w:val="24"/>
          <w:szCs w:val="24"/>
        </w:rPr>
        <w:t xml:space="preserve"> A pneumatikus működtetésű fékrendszerek (egy-, kétkörös, egy és kétvezetékes rendszer), felépítése, működése és kezelése.</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A menetstabilitást segítő berendezések (pl. ABS, ASR, EBS) működése és használata.</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A fékberendezések ellenőrzése és műszeres vizsgálata.</w:t>
      </w:r>
    </w:p>
    <w:p w:rsidR="008F5DBA" w:rsidRDefault="008F5DBA" w:rsidP="00C948F6">
      <w:pPr>
        <w:spacing w:after="0" w:line="240" w:lineRule="auto"/>
        <w:ind w:firstLine="540"/>
        <w:rPr>
          <w:rFonts w:ascii="Palatino Linotype" w:hAnsi="Palatino Linotype"/>
          <w:b/>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88709F">
        <w:rPr>
          <w:rFonts w:ascii="Palatino Linotype" w:hAnsi="Palatino Linotype"/>
          <w:b/>
          <w:sz w:val="24"/>
          <w:szCs w:val="24"/>
        </w:rPr>
        <w:t>Agrárműszaki erőforrások elektromos berendezése</w:t>
      </w:r>
      <w:r>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20 óra</w:t>
      </w:r>
    </w:p>
    <w:p w:rsidR="008F5DBA" w:rsidRPr="0088709F" w:rsidRDefault="008F5DBA" w:rsidP="002072D3">
      <w:pPr>
        <w:spacing w:after="0" w:line="240" w:lineRule="auto"/>
        <w:ind w:left="567"/>
        <w:jc w:val="both"/>
        <w:rPr>
          <w:rFonts w:ascii="Palatino Linotype" w:hAnsi="Palatino Linotype"/>
          <w:sz w:val="24"/>
          <w:szCs w:val="24"/>
        </w:rPr>
      </w:pPr>
      <w:r w:rsidRPr="0088709F">
        <w:rPr>
          <w:rFonts w:ascii="Palatino Linotype" w:hAnsi="Palatino Linotype"/>
          <w:sz w:val="24"/>
          <w:szCs w:val="24"/>
        </w:rPr>
        <w:t>Járműveken alkalmazott elektromos berendezések.</w:t>
      </w:r>
    </w:p>
    <w:p w:rsidR="008F5DBA" w:rsidRPr="0088709F" w:rsidRDefault="008F5DBA" w:rsidP="002072D3">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Áramkörök kialakítása, elemei, elektromos jellemzők mérése (pl. </w:t>
      </w:r>
      <w:r w:rsidRPr="0088709F">
        <w:rPr>
          <w:rFonts w:ascii="Palatino Linotype" w:hAnsi="Palatino Linotype"/>
          <w:sz w:val="24"/>
          <w:szCs w:val="24"/>
        </w:rPr>
        <w:t>feszültség,</w:t>
      </w:r>
      <w:r>
        <w:rPr>
          <w:rFonts w:ascii="Palatino Linotype" w:hAnsi="Palatino Linotype"/>
          <w:sz w:val="24"/>
          <w:szCs w:val="24"/>
        </w:rPr>
        <w:t xml:space="preserve"> </w:t>
      </w:r>
      <w:r w:rsidRPr="0088709F">
        <w:rPr>
          <w:rFonts w:ascii="Palatino Linotype" w:hAnsi="Palatino Linotype"/>
          <w:sz w:val="24"/>
          <w:szCs w:val="24"/>
        </w:rPr>
        <w:t>áramerősség,</w:t>
      </w:r>
      <w:r>
        <w:rPr>
          <w:rFonts w:ascii="Palatino Linotype" w:hAnsi="Palatino Linotype"/>
          <w:sz w:val="24"/>
          <w:szCs w:val="24"/>
        </w:rPr>
        <w:t xml:space="preserve"> </w:t>
      </w:r>
      <w:r w:rsidRPr="0088709F">
        <w:rPr>
          <w:rFonts w:ascii="Palatino Linotype" w:hAnsi="Palatino Linotype"/>
          <w:sz w:val="24"/>
          <w:szCs w:val="24"/>
        </w:rPr>
        <w:t>ellenállás</w:t>
      </w:r>
      <w:r>
        <w:rPr>
          <w:rFonts w:ascii="Palatino Linotype" w:hAnsi="Palatino Linotype"/>
          <w:sz w:val="24"/>
          <w:szCs w:val="24"/>
        </w:rPr>
        <w:t>)</w:t>
      </w:r>
      <w:r w:rsidRPr="0088709F">
        <w:rPr>
          <w:rFonts w:ascii="Palatino Linotype" w:hAnsi="Palatino Linotype"/>
          <w:sz w:val="24"/>
          <w:szCs w:val="24"/>
        </w:rPr>
        <w:t>.</w:t>
      </w:r>
    </w:p>
    <w:p w:rsidR="008F5DBA" w:rsidRDefault="008F5DBA" w:rsidP="002072D3">
      <w:pPr>
        <w:spacing w:after="0" w:line="240" w:lineRule="auto"/>
        <w:ind w:left="567"/>
        <w:jc w:val="both"/>
        <w:rPr>
          <w:rFonts w:ascii="Palatino Linotype" w:hAnsi="Palatino Linotype"/>
          <w:sz w:val="24"/>
          <w:szCs w:val="24"/>
        </w:rPr>
      </w:pPr>
      <w:r>
        <w:rPr>
          <w:rFonts w:ascii="Palatino Linotype" w:hAnsi="Palatino Linotype"/>
          <w:sz w:val="24"/>
          <w:szCs w:val="24"/>
        </w:rPr>
        <w:t>Agrárműszaki erőforrások áramellátó rendszereinek felépítése, működése és jellemzőinek mérése.</w:t>
      </w:r>
    </w:p>
    <w:p w:rsidR="008F5DBA" w:rsidRPr="0088709F" w:rsidRDefault="008F5DBA" w:rsidP="002072D3">
      <w:pPr>
        <w:spacing w:after="0" w:line="240" w:lineRule="auto"/>
        <w:ind w:left="567"/>
        <w:jc w:val="both"/>
        <w:rPr>
          <w:rFonts w:ascii="Palatino Linotype" w:hAnsi="Palatino Linotype"/>
          <w:sz w:val="24"/>
          <w:szCs w:val="24"/>
        </w:rPr>
      </w:pPr>
      <w:r>
        <w:rPr>
          <w:rFonts w:ascii="Palatino Linotype" w:hAnsi="Palatino Linotype"/>
          <w:sz w:val="24"/>
          <w:szCs w:val="24"/>
        </w:rPr>
        <w:t>Az erőforrások akkumulátorainak</w:t>
      </w:r>
      <w:r w:rsidRPr="0088709F">
        <w:rPr>
          <w:rFonts w:ascii="Palatino Linotype" w:hAnsi="Palatino Linotype"/>
          <w:sz w:val="24"/>
          <w:szCs w:val="24"/>
        </w:rPr>
        <w:t xml:space="preserve"> szerke</w:t>
      </w:r>
      <w:r>
        <w:rPr>
          <w:rFonts w:ascii="Palatino Linotype" w:hAnsi="Palatino Linotype"/>
          <w:sz w:val="24"/>
          <w:szCs w:val="24"/>
        </w:rPr>
        <w:t>zete, működése, üzeme, kezelése.</w:t>
      </w:r>
    </w:p>
    <w:p w:rsidR="008F5DBA" w:rsidRPr="0088709F" w:rsidRDefault="008F5DBA" w:rsidP="002072D3">
      <w:pPr>
        <w:spacing w:after="0" w:line="240" w:lineRule="auto"/>
        <w:ind w:left="567"/>
        <w:jc w:val="both"/>
        <w:rPr>
          <w:rFonts w:ascii="Palatino Linotype" w:hAnsi="Palatino Linotype"/>
          <w:sz w:val="24"/>
          <w:szCs w:val="24"/>
        </w:rPr>
      </w:pPr>
      <w:r>
        <w:rPr>
          <w:rFonts w:ascii="Palatino Linotype" w:hAnsi="Palatino Linotype"/>
          <w:sz w:val="24"/>
          <w:szCs w:val="24"/>
        </w:rPr>
        <w:t>B</w:t>
      </w:r>
      <w:r w:rsidRPr="0088709F">
        <w:rPr>
          <w:rFonts w:ascii="Palatino Linotype" w:hAnsi="Palatino Linotype"/>
          <w:sz w:val="24"/>
          <w:szCs w:val="24"/>
        </w:rPr>
        <w:t>elsőégésű motorok indítási feltételei, indítási teljesítmény szükséglet,</w:t>
      </w:r>
      <w:r>
        <w:rPr>
          <w:rFonts w:ascii="Palatino Linotype" w:hAnsi="Palatino Linotype"/>
          <w:sz w:val="24"/>
          <w:szCs w:val="24"/>
        </w:rPr>
        <w:t xml:space="preserve"> indítómotorok felépítése, működése, jellemző paraméterei.</w:t>
      </w:r>
    </w:p>
    <w:p w:rsidR="008F5DBA" w:rsidRDefault="008F5DBA" w:rsidP="002072D3">
      <w:pPr>
        <w:spacing w:after="0" w:line="240" w:lineRule="auto"/>
        <w:ind w:left="567"/>
        <w:jc w:val="both"/>
        <w:rPr>
          <w:rFonts w:ascii="Palatino Linotype" w:hAnsi="Palatino Linotype"/>
          <w:sz w:val="24"/>
          <w:szCs w:val="24"/>
        </w:rPr>
      </w:pPr>
      <w:r>
        <w:rPr>
          <w:rFonts w:ascii="Palatino Linotype" w:hAnsi="Palatino Linotype"/>
          <w:sz w:val="24"/>
          <w:szCs w:val="24"/>
        </w:rPr>
        <w:t>A</w:t>
      </w:r>
      <w:r w:rsidRPr="0088709F">
        <w:rPr>
          <w:rFonts w:ascii="Palatino Linotype" w:hAnsi="Palatino Linotype"/>
          <w:sz w:val="24"/>
          <w:szCs w:val="24"/>
        </w:rPr>
        <w:t xml:space="preserve"> gyújtóberendezés feladata, a gyújtószikra előállítása,</w:t>
      </w:r>
      <w:r>
        <w:rPr>
          <w:rFonts w:ascii="Palatino Linotype" w:hAnsi="Palatino Linotype"/>
          <w:sz w:val="24"/>
          <w:szCs w:val="24"/>
        </w:rPr>
        <w:t xml:space="preserve"> </w:t>
      </w:r>
      <w:r w:rsidRPr="0088709F">
        <w:rPr>
          <w:rFonts w:ascii="Palatino Linotype" w:hAnsi="Palatino Linotype"/>
          <w:sz w:val="24"/>
          <w:szCs w:val="24"/>
        </w:rPr>
        <w:t>az akkumulátoros</w:t>
      </w:r>
      <w:r>
        <w:rPr>
          <w:rFonts w:ascii="Palatino Linotype" w:hAnsi="Palatino Linotype"/>
          <w:sz w:val="24"/>
          <w:szCs w:val="24"/>
        </w:rPr>
        <w:t>,</w:t>
      </w:r>
      <w:r w:rsidRPr="0088709F">
        <w:rPr>
          <w:rFonts w:ascii="Palatino Linotype" w:hAnsi="Palatino Linotype"/>
          <w:sz w:val="24"/>
          <w:szCs w:val="24"/>
        </w:rPr>
        <w:t xml:space="preserve"> mágneses</w:t>
      </w:r>
      <w:r>
        <w:rPr>
          <w:rFonts w:ascii="Palatino Linotype" w:hAnsi="Palatino Linotype"/>
          <w:sz w:val="24"/>
          <w:szCs w:val="24"/>
        </w:rPr>
        <w:t xml:space="preserve"> és</w:t>
      </w:r>
      <w:r w:rsidRPr="0088709F">
        <w:rPr>
          <w:rFonts w:ascii="Palatino Linotype" w:hAnsi="Palatino Linotype"/>
          <w:sz w:val="24"/>
          <w:szCs w:val="24"/>
        </w:rPr>
        <w:t xml:space="preserve"> elektronikus gyújtóberendezés szerkezeti felépítése, működése</w:t>
      </w:r>
      <w:r>
        <w:rPr>
          <w:rFonts w:ascii="Palatino Linotype" w:hAnsi="Palatino Linotype"/>
          <w:sz w:val="24"/>
          <w:szCs w:val="24"/>
        </w:rPr>
        <w:t xml:space="preserve">. </w:t>
      </w:r>
    </w:p>
    <w:p w:rsidR="008F5DBA" w:rsidRPr="0088709F" w:rsidRDefault="008F5DBA" w:rsidP="002072D3">
      <w:pPr>
        <w:spacing w:after="0" w:line="240" w:lineRule="auto"/>
        <w:ind w:left="567"/>
        <w:jc w:val="both"/>
        <w:rPr>
          <w:rFonts w:ascii="Palatino Linotype" w:hAnsi="Palatino Linotype"/>
          <w:sz w:val="24"/>
          <w:szCs w:val="24"/>
        </w:rPr>
      </w:pPr>
      <w:r>
        <w:rPr>
          <w:rFonts w:ascii="Palatino Linotype" w:hAnsi="Palatino Linotype"/>
          <w:sz w:val="24"/>
          <w:szCs w:val="24"/>
        </w:rPr>
        <w:t>Dízelmotorok indítását segítő berendezések szerkezeti egységei, működése és karbantartása.</w:t>
      </w:r>
    </w:p>
    <w:p w:rsidR="008F5DBA" w:rsidRDefault="008F5DBA" w:rsidP="002072D3">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Az erőgépek jelző és világítóberendezéseire vonatkozó előírások, a berendezések felépítése, működése és ellenőrzése. </w:t>
      </w:r>
    </w:p>
    <w:p w:rsidR="008F5DBA" w:rsidRDefault="008F5DBA" w:rsidP="002072D3">
      <w:pPr>
        <w:spacing w:after="0" w:line="240" w:lineRule="auto"/>
        <w:ind w:left="567"/>
        <w:jc w:val="both"/>
        <w:rPr>
          <w:rFonts w:ascii="Palatino Linotype" w:hAnsi="Palatino Linotype"/>
          <w:sz w:val="24"/>
          <w:szCs w:val="24"/>
        </w:rPr>
      </w:pPr>
      <w:r>
        <w:rPr>
          <w:rFonts w:ascii="Palatino Linotype" w:hAnsi="Palatino Linotype"/>
          <w:sz w:val="24"/>
          <w:szCs w:val="24"/>
        </w:rPr>
        <w:t>Az erőgépeken alkalmazott egyéb jelzőberendezések ellenőrzése és kezelése pl. töltés-</w:t>
      </w:r>
      <w:r w:rsidRPr="0088709F">
        <w:rPr>
          <w:rFonts w:ascii="Palatino Linotype" w:hAnsi="Palatino Linotype"/>
          <w:sz w:val="24"/>
          <w:szCs w:val="24"/>
        </w:rPr>
        <w:t>,</w:t>
      </w:r>
      <w:r>
        <w:rPr>
          <w:rFonts w:ascii="Palatino Linotype" w:hAnsi="Palatino Linotype"/>
          <w:sz w:val="24"/>
          <w:szCs w:val="24"/>
        </w:rPr>
        <w:t xml:space="preserve"> tüzelő</w:t>
      </w:r>
      <w:r w:rsidRPr="0088709F">
        <w:rPr>
          <w:rFonts w:ascii="Palatino Linotype" w:hAnsi="Palatino Linotype"/>
          <w:sz w:val="24"/>
          <w:szCs w:val="24"/>
        </w:rPr>
        <w:t>anyagszint,</w:t>
      </w:r>
      <w:r>
        <w:rPr>
          <w:rFonts w:ascii="Palatino Linotype" w:hAnsi="Palatino Linotype"/>
          <w:sz w:val="24"/>
          <w:szCs w:val="24"/>
        </w:rPr>
        <w:t xml:space="preserve"> </w:t>
      </w:r>
      <w:r w:rsidRPr="0088709F">
        <w:rPr>
          <w:rFonts w:ascii="Palatino Linotype" w:hAnsi="Palatino Linotype"/>
          <w:sz w:val="24"/>
          <w:szCs w:val="24"/>
        </w:rPr>
        <w:t>olajnyomás,</w:t>
      </w:r>
      <w:r>
        <w:rPr>
          <w:rFonts w:ascii="Palatino Linotype" w:hAnsi="Palatino Linotype"/>
          <w:sz w:val="24"/>
          <w:szCs w:val="24"/>
        </w:rPr>
        <w:t xml:space="preserve"> </w:t>
      </w:r>
      <w:r w:rsidRPr="0088709F">
        <w:rPr>
          <w:rFonts w:ascii="Palatino Linotype" w:hAnsi="Palatino Linotype"/>
          <w:sz w:val="24"/>
          <w:szCs w:val="24"/>
        </w:rPr>
        <w:t>hűtő</w:t>
      </w:r>
      <w:r>
        <w:rPr>
          <w:rFonts w:ascii="Palatino Linotype" w:hAnsi="Palatino Linotype"/>
          <w:sz w:val="24"/>
          <w:szCs w:val="24"/>
        </w:rPr>
        <w:t>folyadék</w:t>
      </w:r>
      <w:r w:rsidRPr="0088709F">
        <w:rPr>
          <w:rFonts w:ascii="Palatino Linotype" w:hAnsi="Palatino Linotype"/>
          <w:sz w:val="24"/>
          <w:szCs w:val="24"/>
        </w:rPr>
        <w:t xml:space="preserve"> hőmérsékletjelző.</w:t>
      </w:r>
    </w:p>
    <w:p w:rsidR="008F5DBA" w:rsidRDefault="008F5DBA" w:rsidP="002072D3">
      <w:pPr>
        <w:spacing w:after="0" w:line="240" w:lineRule="auto"/>
        <w:ind w:left="567"/>
        <w:jc w:val="both"/>
        <w:rPr>
          <w:rFonts w:ascii="Palatino Linotype" w:hAnsi="Palatino Linotype"/>
          <w:sz w:val="24"/>
          <w:szCs w:val="24"/>
        </w:rPr>
      </w:pPr>
      <w:r>
        <w:rPr>
          <w:rFonts w:ascii="Palatino Linotype" w:hAnsi="Palatino Linotype"/>
          <w:sz w:val="24"/>
          <w:szCs w:val="24"/>
        </w:rPr>
        <w:t>Az erőgépek elektromos rendszerének kapcsolási rajza, alkalmazott jelképes jelölések.</w:t>
      </w:r>
    </w:p>
    <w:p w:rsidR="008F5DBA" w:rsidRPr="0088709F" w:rsidRDefault="008F5DBA" w:rsidP="002072D3">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Egyéb elektromos egységek kialakítása és karbantartása: </w:t>
      </w:r>
      <w:r w:rsidRPr="0088709F">
        <w:rPr>
          <w:rFonts w:ascii="Palatino Linotype" w:hAnsi="Palatino Linotype"/>
          <w:sz w:val="24"/>
          <w:szCs w:val="24"/>
        </w:rPr>
        <w:t>vezetékek,</w:t>
      </w:r>
      <w:r>
        <w:rPr>
          <w:rFonts w:ascii="Palatino Linotype" w:hAnsi="Palatino Linotype"/>
          <w:sz w:val="24"/>
          <w:szCs w:val="24"/>
        </w:rPr>
        <w:t xml:space="preserve"> </w:t>
      </w:r>
      <w:r w:rsidRPr="0088709F">
        <w:rPr>
          <w:rFonts w:ascii="Palatino Linotype" w:hAnsi="Palatino Linotype"/>
          <w:sz w:val="24"/>
          <w:szCs w:val="24"/>
        </w:rPr>
        <w:t>biztosít</w:t>
      </w:r>
      <w:r>
        <w:rPr>
          <w:rFonts w:ascii="Palatino Linotype" w:hAnsi="Palatino Linotype"/>
          <w:sz w:val="24"/>
          <w:szCs w:val="24"/>
        </w:rPr>
        <w:t>ó</w:t>
      </w:r>
      <w:r w:rsidRPr="0088709F">
        <w:rPr>
          <w:rFonts w:ascii="Palatino Linotype" w:hAnsi="Palatino Linotype"/>
          <w:sz w:val="24"/>
          <w:szCs w:val="24"/>
        </w:rPr>
        <w:t>k,</w:t>
      </w:r>
      <w:r>
        <w:rPr>
          <w:rFonts w:ascii="Palatino Linotype" w:hAnsi="Palatino Linotype"/>
          <w:sz w:val="24"/>
          <w:szCs w:val="24"/>
        </w:rPr>
        <w:t xml:space="preserve"> </w:t>
      </w:r>
      <w:r w:rsidRPr="0088709F">
        <w:rPr>
          <w:rFonts w:ascii="Palatino Linotype" w:hAnsi="Palatino Linotype"/>
          <w:sz w:val="24"/>
          <w:szCs w:val="24"/>
        </w:rPr>
        <w:t>kapcsolók,</w:t>
      </w:r>
      <w:r>
        <w:rPr>
          <w:rFonts w:ascii="Palatino Linotype" w:hAnsi="Palatino Linotype"/>
          <w:sz w:val="24"/>
          <w:szCs w:val="24"/>
        </w:rPr>
        <w:t xml:space="preserve"> </w:t>
      </w:r>
      <w:r w:rsidRPr="0088709F">
        <w:rPr>
          <w:rFonts w:ascii="Palatino Linotype" w:hAnsi="Palatino Linotype"/>
          <w:sz w:val="24"/>
          <w:szCs w:val="24"/>
        </w:rPr>
        <w:t>dugós csatlakozó,</w:t>
      </w:r>
      <w:r>
        <w:rPr>
          <w:rFonts w:ascii="Palatino Linotype" w:hAnsi="Palatino Linotype"/>
          <w:sz w:val="24"/>
          <w:szCs w:val="24"/>
        </w:rPr>
        <w:t xml:space="preserve"> </w:t>
      </w:r>
      <w:r w:rsidRPr="0088709F">
        <w:rPr>
          <w:rFonts w:ascii="Palatino Linotype" w:hAnsi="Palatino Linotype"/>
          <w:sz w:val="24"/>
          <w:szCs w:val="24"/>
        </w:rPr>
        <w:t>ablaktörlő és ablakmosó berendezés,</w:t>
      </w:r>
      <w:r>
        <w:rPr>
          <w:rFonts w:ascii="Palatino Linotype" w:hAnsi="Palatino Linotype"/>
          <w:sz w:val="24"/>
          <w:szCs w:val="24"/>
        </w:rPr>
        <w:t xml:space="preserve"> </w:t>
      </w:r>
      <w:r w:rsidRPr="0088709F">
        <w:rPr>
          <w:rFonts w:ascii="Palatino Linotype" w:hAnsi="Palatino Linotype"/>
          <w:sz w:val="24"/>
          <w:szCs w:val="24"/>
        </w:rPr>
        <w:t>fűtő, hűtő és szellőző berendezések.</w:t>
      </w:r>
    </w:p>
    <w:p w:rsidR="008F5DBA" w:rsidRDefault="008F5DBA" w:rsidP="00C948F6">
      <w:pPr>
        <w:spacing w:after="0" w:line="240" w:lineRule="auto"/>
        <w:ind w:firstLine="540"/>
        <w:rPr>
          <w:rFonts w:ascii="Palatino Linotype" w:hAnsi="Palatino Linotype"/>
          <w:b/>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B10901">
        <w:rPr>
          <w:rFonts w:ascii="Palatino Linotype" w:hAnsi="Palatino Linotype"/>
          <w:b/>
          <w:sz w:val="24"/>
          <w:szCs w:val="24"/>
        </w:rPr>
        <w:t>Egyéb agrárműszaki erőforrások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7 óra</w:t>
      </w:r>
    </w:p>
    <w:p w:rsidR="008F5DBA" w:rsidRDefault="008F5DBA" w:rsidP="00C948F6">
      <w:pPr>
        <w:spacing w:after="0" w:line="240" w:lineRule="auto"/>
        <w:ind w:firstLine="540"/>
        <w:rPr>
          <w:rFonts w:ascii="Palatino Linotype" w:hAnsi="Palatino Linotype"/>
          <w:b/>
          <w:sz w:val="24"/>
          <w:szCs w:val="24"/>
        </w:rPr>
      </w:pPr>
    </w:p>
    <w:p w:rsidR="008F5DBA" w:rsidRDefault="008F5DBA" w:rsidP="002072D3">
      <w:pPr>
        <w:spacing w:after="0" w:line="240" w:lineRule="auto"/>
        <w:ind w:left="567" w:hanging="27"/>
        <w:jc w:val="both"/>
        <w:rPr>
          <w:rFonts w:ascii="Palatino Linotype" w:hAnsi="Palatino Linotype"/>
          <w:sz w:val="24"/>
          <w:szCs w:val="24"/>
        </w:rPr>
      </w:pPr>
      <w:r w:rsidRPr="00D945A9">
        <w:rPr>
          <w:rFonts w:ascii="Palatino Linotype" w:hAnsi="Palatino Linotype"/>
          <w:sz w:val="24"/>
          <w:szCs w:val="24"/>
        </w:rPr>
        <w:t>A mezőgazdaságban alkalmazott aggregátorok szerkezeti felépítése, működése és kezelése.</w:t>
      </w:r>
    </w:p>
    <w:p w:rsidR="008F5DBA" w:rsidRPr="00D945A9"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A váltakozó áramú hálózat főbb elemei, a mezőgazdaságban alkalmazott elektromos motorok, kapcsolók működési elve, jellemző paraméterei és kezelésük. Elektromos motorokhoz kapcsolt hajtóművek kialakítása, működése és karbantartása.</w:t>
      </w:r>
    </w:p>
    <w:p w:rsidR="008F5DBA" w:rsidRPr="00D945A9" w:rsidRDefault="008F5DBA" w:rsidP="002072D3">
      <w:pPr>
        <w:spacing w:after="0" w:line="240" w:lineRule="auto"/>
        <w:ind w:left="567" w:hanging="27"/>
        <w:rPr>
          <w:rFonts w:ascii="Palatino Linotype" w:hAnsi="Palatino Linotype"/>
          <w:sz w:val="24"/>
          <w:szCs w:val="24"/>
        </w:rPr>
      </w:pPr>
      <w:r>
        <w:rPr>
          <w:rFonts w:ascii="Palatino Linotype" w:hAnsi="Palatino Linotype"/>
          <w:sz w:val="24"/>
          <w:szCs w:val="24"/>
        </w:rPr>
        <w:t>Mezőgazdaságban alkalmazott kisgépek pl. motoros kapák, motoros permetezők szerkezeti felépítése, működése és karbantartása.</w:t>
      </w:r>
    </w:p>
    <w:p w:rsidR="008F5DBA" w:rsidRPr="00D945A9" w:rsidRDefault="008F5DBA" w:rsidP="00C948F6">
      <w:pPr>
        <w:spacing w:after="0" w:line="240" w:lineRule="auto"/>
        <w:ind w:firstLine="540"/>
        <w:rPr>
          <w:rFonts w:ascii="Palatino Linotype" w:hAnsi="Palatino Linotype"/>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D945A9">
        <w:rPr>
          <w:rFonts w:ascii="Palatino Linotype" w:hAnsi="Palatino Linotype"/>
          <w:b/>
          <w:sz w:val="24"/>
          <w:szCs w:val="24"/>
        </w:rPr>
        <w:t>Mezőgazdasági erőgépek részegységeinek javítása</w:t>
      </w:r>
      <w:r>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24 óra</w:t>
      </w:r>
    </w:p>
    <w:p w:rsidR="008F5DBA" w:rsidRDefault="008F5DBA" w:rsidP="002072D3">
      <w:pPr>
        <w:spacing w:after="0" w:line="240" w:lineRule="auto"/>
        <w:ind w:left="567"/>
        <w:jc w:val="both"/>
        <w:rPr>
          <w:rFonts w:ascii="Palatino Linotype" w:hAnsi="Palatino Linotype"/>
          <w:sz w:val="24"/>
          <w:szCs w:val="24"/>
        </w:rPr>
      </w:pPr>
      <w:r w:rsidRPr="00D945A9">
        <w:rPr>
          <w:rFonts w:ascii="Palatino Linotype" w:hAnsi="Palatino Linotype"/>
          <w:sz w:val="24"/>
          <w:szCs w:val="24"/>
        </w:rPr>
        <w:t>A h</w:t>
      </w:r>
      <w:r>
        <w:rPr>
          <w:rFonts w:ascii="Palatino Linotype" w:hAnsi="Palatino Linotype"/>
          <w:sz w:val="24"/>
          <w:szCs w:val="24"/>
        </w:rPr>
        <w:t>engertömb jellemző meghibásodása és a javítás módjai.</w:t>
      </w:r>
    </w:p>
    <w:p w:rsidR="008F5DBA" w:rsidRPr="00C61D80" w:rsidRDefault="008F5DBA" w:rsidP="002072D3">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forgattyús hajtóművek meghibásodása, javítása és szerelése (pl. </w:t>
      </w:r>
      <w:r w:rsidRPr="00C61D80">
        <w:rPr>
          <w:rFonts w:ascii="Palatino Linotype" w:hAnsi="Palatino Linotype"/>
          <w:sz w:val="24"/>
          <w:szCs w:val="24"/>
        </w:rPr>
        <w:t>dugattyú, dugattyúgyűrű, csapszeg,</w:t>
      </w:r>
      <w:r>
        <w:rPr>
          <w:rFonts w:ascii="Palatino Linotype" w:hAnsi="Palatino Linotype"/>
          <w:sz w:val="24"/>
          <w:szCs w:val="24"/>
        </w:rPr>
        <w:t xml:space="preserve"> </w:t>
      </w:r>
      <w:r w:rsidRPr="00C61D80">
        <w:rPr>
          <w:rFonts w:ascii="Palatino Linotype" w:hAnsi="Palatino Linotype"/>
          <w:sz w:val="24"/>
          <w:szCs w:val="24"/>
        </w:rPr>
        <w:t>hajtórúd,</w:t>
      </w:r>
      <w:r>
        <w:rPr>
          <w:rFonts w:ascii="Palatino Linotype" w:hAnsi="Palatino Linotype"/>
          <w:sz w:val="24"/>
          <w:szCs w:val="24"/>
        </w:rPr>
        <w:t xml:space="preserve"> forgattyús tengely).</w:t>
      </w:r>
    </w:p>
    <w:p w:rsidR="008F5DBA" w:rsidRPr="00D945A9" w:rsidRDefault="008F5DBA" w:rsidP="002072D3">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motor </w:t>
      </w:r>
      <w:r w:rsidRPr="00D945A9">
        <w:rPr>
          <w:rFonts w:ascii="Palatino Linotype" w:hAnsi="Palatino Linotype"/>
          <w:sz w:val="24"/>
          <w:szCs w:val="24"/>
        </w:rPr>
        <w:t>vezérmű</w:t>
      </w:r>
      <w:r>
        <w:rPr>
          <w:rFonts w:ascii="Palatino Linotype" w:hAnsi="Palatino Linotype"/>
          <w:sz w:val="24"/>
          <w:szCs w:val="24"/>
        </w:rPr>
        <w:t xml:space="preserve">vének hibái, javítása, szerelése (pl. </w:t>
      </w:r>
      <w:r w:rsidRPr="00D945A9">
        <w:rPr>
          <w:rFonts w:ascii="Palatino Linotype" w:hAnsi="Palatino Linotype"/>
          <w:sz w:val="24"/>
          <w:szCs w:val="24"/>
        </w:rPr>
        <w:t xml:space="preserve">hengerfej, </w:t>
      </w:r>
      <w:r>
        <w:rPr>
          <w:rFonts w:ascii="Palatino Linotype" w:hAnsi="Palatino Linotype"/>
          <w:sz w:val="24"/>
          <w:szCs w:val="24"/>
        </w:rPr>
        <w:t>szelepek).</w:t>
      </w:r>
    </w:p>
    <w:p w:rsidR="008F5DBA" w:rsidRPr="00D945A9" w:rsidRDefault="008F5DBA" w:rsidP="002072D3">
      <w:pPr>
        <w:spacing w:after="0" w:line="240" w:lineRule="auto"/>
        <w:ind w:left="567"/>
        <w:jc w:val="both"/>
        <w:rPr>
          <w:rFonts w:ascii="Palatino Linotype" w:hAnsi="Palatino Linotype"/>
          <w:sz w:val="24"/>
          <w:szCs w:val="24"/>
        </w:rPr>
      </w:pPr>
      <w:r>
        <w:rPr>
          <w:rFonts w:ascii="Palatino Linotype" w:hAnsi="Palatino Linotype"/>
          <w:sz w:val="24"/>
          <w:szCs w:val="24"/>
        </w:rPr>
        <w:t>A hűtési és kenési rendszer j</w:t>
      </w:r>
      <w:r w:rsidRPr="00D945A9">
        <w:rPr>
          <w:rFonts w:ascii="Palatino Linotype" w:hAnsi="Palatino Linotype"/>
          <w:sz w:val="24"/>
          <w:szCs w:val="24"/>
        </w:rPr>
        <w:t>avítása</w:t>
      </w:r>
      <w:r>
        <w:rPr>
          <w:rFonts w:ascii="Palatino Linotype" w:hAnsi="Palatino Linotype"/>
          <w:sz w:val="24"/>
          <w:szCs w:val="24"/>
        </w:rPr>
        <w:t>.</w:t>
      </w:r>
    </w:p>
    <w:p w:rsidR="008F5DBA" w:rsidRPr="00D945A9" w:rsidRDefault="008F5DBA" w:rsidP="002072D3">
      <w:pPr>
        <w:spacing w:after="0" w:line="240" w:lineRule="auto"/>
        <w:ind w:left="567"/>
        <w:jc w:val="both"/>
        <w:rPr>
          <w:rFonts w:ascii="Palatino Linotype" w:hAnsi="Palatino Linotype"/>
          <w:sz w:val="24"/>
          <w:szCs w:val="24"/>
        </w:rPr>
      </w:pPr>
      <w:r w:rsidRPr="00D945A9">
        <w:rPr>
          <w:rFonts w:ascii="Palatino Linotype" w:hAnsi="Palatino Linotype"/>
          <w:sz w:val="24"/>
          <w:szCs w:val="24"/>
        </w:rPr>
        <w:t xml:space="preserve">A </w:t>
      </w:r>
      <w:r>
        <w:rPr>
          <w:rFonts w:ascii="Palatino Linotype" w:hAnsi="Palatino Linotype"/>
          <w:sz w:val="24"/>
          <w:szCs w:val="24"/>
        </w:rPr>
        <w:t xml:space="preserve">dízel </w:t>
      </w:r>
      <w:r w:rsidRPr="00D945A9">
        <w:rPr>
          <w:rFonts w:ascii="Palatino Linotype" w:hAnsi="Palatino Linotype"/>
          <w:sz w:val="24"/>
          <w:szCs w:val="24"/>
        </w:rPr>
        <w:t>tüzelőanyag</w:t>
      </w:r>
      <w:r>
        <w:rPr>
          <w:rFonts w:ascii="Palatino Linotype" w:hAnsi="Palatino Linotype"/>
          <w:sz w:val="24"/>
          <w:szCs w:val="24"/>
        </w:rPr>
        <w:t>-</w:t>
      </w:r>
      <w:r w:rsidRPr="00D945A9">
        <w:rPr>
          <w:rFonts w:ascii="Palatino Linotype" w:hAnsi="Palatino Linotype"/>
          <w:sz w:val="24"/>
          <w:szCs w:val="24"/>
        </w:rPr>
        <w:t>ellátó be</w:t>
      </w:r>
      <w:r>
        <w:rPr>
          <w:rFonts w:ascii="Palatino Linotype" w:hAnsi="Palatino Linotype"/>
          <w:sz w:val="24"/>
          <w:szCs w:val="24"/>
        </w:rPr>
        <w:t xml:space="preserve">rendezések javítása, beállítása, </w:t>
      </w:r>
      <w:r w:rsidRPr="00D945A9">
        <w:rPr>
          <w:rFonts w:ascii="Palatino Linotype" w:hAnsi="Palatino Linotype"/>
          <w:sz w:val="24"/>
          <w:szCs w:val="24"/>
        </w:rPr>
        <w:t>tüzelőanyag-tartályok, tápszivattyúk, csövek, szűrők hibái, javít</w:t>
      </w:r>
      <w:r>
        <w:rPr>
          <w:rFonts w:ascii="Palatino Linotype" w:hAnsi="Palatino Linotype"/>
          <w:sz w:val="24"/>
          <w:szCs w:val="24"/>
        </w:rPr>
        <w:t>á</w:t>
      </w:r>
      <w:r w:rsidRPr="00D945A9">
        <w:rPr>
          <w:rFonts w:ascii="Palatino Linotype" w:hAnsi="Palatino Linotype"/>
          <w:sz w:val="24"/>
          <w:szCs w:val="24"/>
        </w:rPr>
        <w:t>suk, szerel</w:t>
      </w:r>
      <w:r w:rsidRPr="00D945A9">
        <w:rPr>
          <w:rFonts w:ascii="Palatino Linotype" w:hAnsi="Palatino Linotype"/>
          <w:sz w:val="24"/>
          <w:szCs w:val="24"/>
        </w:rPr>
        <w:t>é</w:t>
      </w:r>
      <w:r w:rsidRPr="00D945A9">
        <w:rPr>
          <w:rFonts w:ascii="Palatino Linotype" w:hAnsi="Palatino Linotype"/>
          <w:sz w:val="24"/>
          <w:szCs w:val="24"/>
        </w:rPr>
        <w:t>sük,</w:t>
      </w:r>
      <w:r>
        <w:rPr>
          <w:rFonts w:ascii="Palatino Linotype" w:hAnsi="Palatino Linotype"/>
          <w:sz w:val="24"/>
          <w:szCs w:val="24"/>
        </w:rPr>
        <w:t xml:space="preserve"> </w:t>
      </w:r>
      <w:r w:rsidRPr="00D945A9">
        <w:rPr>
          <w:rFonts w:ascii="Palatino Linotype" w:hAnsi="Palatino Linotype"/>
          <w:sz w:val="24"/>
          <w:szCs w:val="24"/>
        </w:rPr>
        <w:t>adagolószivattyúk hibái, ellenőrzése, beállítása, javítása,</w:t>
      </w:r>
      <w:r>
        <w:rPr>
          <w:rFonts w:ascii="Palatino Linotype" w:hAnsi="Palatino Linotype"/>
          <w:sz w:val="24"/>
          <w:szCs w:val="24"/>
        </w:rPr>
        <w:t xml:space="preserve"> dízel befecskendező fúvókák</w:t>
      </w:r>
      <w:r w:rsidRPr="00D945A9">
        <w:rPr>
          <w:rFonts w:ascii="Palatino Linotype" w:hAnsi="Palatino Linotype"/>
          <w:sz w:val="24"/>
          <w:szCs w:val="24"/>
        </w:rPr>
        <w:t xml:space="preserve"> v</w:t>
      </w:r>
      <w:r>
        <w:rPr>
          <w:rFonts w:ascii="Palatino Linotype" w:hAnsi="Palatino Linotype"/>
          <w:sz w:val="24"/>
          <w:szCs w:val="24"/>
        </w:rPr>
        <w:t>izsgálata, javítása, beállítása.</w:t>
      </w:r>
    </w:p>
    <w:p w:rsidR="008F5DBA" w:rsidRPr="00D945A9" w:rsidRDefault="008F5DBA" w:rsidP="002072D3">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Otto-motorok tüzelőanyag-ellátó rendszerének </w:t>
      </w:r>
      <w:r w:rsidRPr="00D945A9">
        <w:rPr>
          <w:rFonts w:ascii="Palatino Linotype" w:hAnsi="Palatino Linotype"/>
          <w:sz w:val="24"/>
          <w:szCs w:val="24"/>
        </w:rPr>
        <w:t>vizsgálata, hibáinak javítása, beszabályozása,</w:t>
      </w:r>
      <w:r>
        <w:rPr>
          <w:rFonts w:ascii="Palatino Linotype" w:hAnsi="Palatino Linotype"/>
          <w:sz w:val="24"/>
          <w:szCs w:val="24"/>
        </w:rPr>
        <w:t xml:space="preserve"> </w:t>
      </w:r>
      <w:r w:rsidRPr="00D945A9">
        <w:rPr>
          <w:rFonts w:ascii="Palatino Linotype" w:hAnsi="Palatino Linotype"/>
          <w:sz w:val="24"/>
          <w:szCs w:val="24"/>
        </w:rPr>
        <w:t>benzinbefecskendezéses tüzelőanyag ellátórendszer hibái, javítása.</w:t>
      </w:r>
    </w:p>
    <w:p w:rsidR="008F5DBA" w:rsidRPr="00D945A9" w:rsidRDefault="008F5DBA" w:rsidP="002072D3">
      <w:pPr>
        <w:spacing w:after="0" w:line="240" w:lineRule="auto"/>
        <w:ind w:left="567"/>
        <w:jc w:val="both"/>
        <w:rPr>
          <w:rFonts w:ascii="Palatino Linotype" w:hAnsi="Palatino Linotype"/>
          <w:sz w:val="24"/>
          <w:szCs w:val="24"/>
        </w:rPr>
      </w:pPr>
      <w:r>
        <w:rPr>
          <w:rFonts w:ascii="Palatino Linotype" w:hAnsi="Palatino Linotype"/>
          <w:sz w:val="24"/>
          <w:szCs w:val="24"/>
        </w:rPr>
        <w:t>A</w:t>
      </w:r>
      <w:r w:rsidRPr="00D945A9">
        <w:rPr>
          <w:rFonts w:ascii="Palatino Linotype" w:hAnsi="Palatino Linotype"/>
          <w:sz w:val="24"/>
          <w:szCs w:val="24"/>
        </w:rPr>
        <w:t xml:space="preserve"> </w:t>
      </w:r>
      <w:r>
        <w:rPr>
          <w:rFonts w:ascii="Palatino Linotype" w:hAnsi="Palatino Linotype"/>
          <w:sz w:val="24"/>
          <w:szCs w:val="24"/>
        </w:rPr>
        <w:t>teljesítmény-</w:t>
      </w:r>
      <w:r w:rsidRPr="00D945A9">
        <w:rPr>
          <w:rFonts w:ascii="Palatino Linotype" w:hAnsi="Palatino Linotype"/>
          <w:sz w:val="24"/>
          <w:szCs w:val="24"/>
        </w:rPr>
        <w:t>átviteli berendezések hibái, szerelése, javítása</w:t>
      </w:r>
      <w:r>
        <w:rPr>
          <w:rFonts w:ascii="Palatino Linotype" w:hAnsi="Palatino Linotype"/>
          <w:sz w:val="24"/>
          <w:szCs w:val="24"/>
        </w:rPr>
        <w:t xml:space="preserve"> (</w:t>
      </w:r>
      <w:r w:rsidRPr="00D945A9">
        <w:rPr>
          <w:rFonts w:ascii="Palatino Linotype" w:hAnsi="Palatino Linotype"/>
          <w:sz w:val="24"/>
          <w:szCs w:val="24"/>
        </w:rPr>
        <w:t>mechanikus tengelykapcsolók, sebességváltó</w:t>
      </w:r>
      <w:r>
        <w:rPr>
          <w:rFonts w:ascii="Palatino Linotype" w:hAnsi="Palatino Linotype"/>
          <w:sz w:val="24"/>
          <w:szCs w:val="24"/>
        </w:rPr>
        <w:t>k, osztóművek</w:t>
      </w:r>
      <w:r w:rsidRPr="00D945A9">
        <w:rPr>
          <w:rFonts w:ascii="Palatino Linotype" w:hAnsi="Palatino Linotype"/>
          <w:sz w:val="24"/>
          <w:szCs w:val="24"/>
        </w:rPr>
        <w:t xml:space="preserve"> és kiegyenlítőmű</w:t>
      </w:r>
      <w:r>
        <w:rPr>
          <w:rFonts w:ascii="Palatino Linotype" w:hAnsi="Palatino Linotype"/>
          <w:sz w:val="24"/>
          <w:szCs w:val="24"/>
        </w:rPr>
        <w:t>vek stb.).</w:t>
      </w:r>
    </w:p>
    <w:p w:rsidR="008F5DBA" w:rsidRPr="00D945A9" w:rsidRDefault="008F5DBA" w:rsidP="002072D3">
      <w:pPr>
        <w:spacing w:after="0" w:line="240" w:lineRule="auto"/>
        <w:ind w:left="567"/>
        <w:jc w:val="both"/>
        <w:rPr>
          <w:rFonts w:ascii="Palatino Linotype" w:hAnsi="Palatino Linotype"/>
          <w:sz w:val="24"/>
          <w:szCs w:val="24"/>
        </w:rPr>
      </w:pPr>
      <w:r>
        <w:rPr>
          <w:rFonts w:ascii="Palatino Linotype" w:hAnsi="Palatino Linotype"/>
          <w:sz w:val="24"/>
          <w:szCs w:val="24"/>
        </w:rPr>
        <w:t>A kerekes járószerkezet (</w:t>
      </w:r>
      <w:r w:rsidRPr="00D945A9">
        <w:rPr>
          <w:rFonts w:ascii="Palatino Linotype" w:hAnsi="Palatino Linotype"/>
          <w:sz w:val="24"/>
          <w:szCs w:val="24"/>
        </w:rPr>
        <w:t>mellső és hátsó</w:t>
      </w:r>
      <w:r>
        <w:rPr>
          <w:rFonts w:ascii="Palatino Linotype" w:hAnsi="Palatino Linotype"/>
          <w:sz w:val="24"/>
          <w:szCs w:val="24"/>
        </w:rPr>
        <w:t>)</w:t>
      </w:r>
      <w:r w:rsidRPr="00D945A9">
        <w:rPr>
          <w:rFonts w:ascii="Palatino Linotype" w:hAnsi="Palatino Linotype"/>
          <w:sz w:val="24"/>
          <w:szCs w:val="24"/>
        </w:rPr>
        <w:t xml:space="preserve"> </w:t>
      </w:r>
      <w:r>
        <w:rPr>
          <w:rFonts w:ascii="Palatino Linotype" w:hAnsi="Palatino Linotype"/>
          <w:sz w:val="24"/>
          <w:szCs w:val="24"/>
        </w:rPr>
        <w:t>h</w:t>
      </w:r>
      <w:r w:rsidRPr="00D945A9">
        <w:rPr>
          <w:rFonts w:ascii="Palatino Linotype" w:hAnsi="Palatino Linotype"/>
          <w:sz w:val="24"/>
          <w:szCs w:val="24"/>
        </w:rPr>
        <w:t>ibái, szerelése, javítása,</w:t>
      </w:r>
      <w:r>
        <w:rPr>
          <w:rFonts w:ascii="Palatino Linotype" w:hAnsi="Palatino Linotype"/>
          <w:sz w:val="24"/>
          <w:szCs w:val="24"/>
        </w:rPr>
        <w:t xml:space="preserve"> </w:t>
      </w:r>
      <w:r w:rsidRPr="00D945A9">
        <w:rPr>
          <w:rFonts w:ascii="Palatino Linotype" w:hAnsi="Palatino Linotype"/>
          <w:sz w:val="24"/>
          <w:szCs w:val="24"/>
        </w:rPr>
        <w:t>kormányszerk</w:t>
      </w:r>
      <w:r>
        <w:rPr>
          <w:rFonts w:ascii="Palatino Linotype" w:hAnsi="Palatino Linotype"/>
          <w:sz w:val="24"/>
          <w:szCs w:val="24"/>
        </w:rPr>
        <w:t>ezet hibái, szerelése, javítása.</w:t>
      </w:r>
    </w:p>
    <w:p w:rsidR="008F5DBA" w:rsidRPr="00D945A9" w:rsidRDefault="008F5DBA" w:rsidP="002072D3">
      <w:pPr>
        <w:spacing w:after="0" w:line="240" w:lineRule="auto"/>
        <w:ind w:left="567"/>
        <w:rPr>
          <w:rFonts w:ascii="Palatino Linotype" w:hAnsi="Palatino Linotype"/>
          <w:sz w:val="24"/>
          <w:szCs w:val="24"/>
        </w:rPr>
      </w:pPr>
      <w:r>
        <w:rPr>
          <w:rFonts w:ascii="Palatino Linotype" w:hAnsi="Palatino Linotype"/>
          <w:sz w:val="24"/>
          <w:szCs w:val="24"/>
        </w:rPr>
        <w:t>A</w:t>
      </w:r>
      <w:r w:rsidRPr="00D945A9">
        <w:rPr>
          <w:rFonts w:ascii="Palatino Linotype" w:hAnsi="Palatino Linotype"/>
          <w:sz w:val="24"/>
          <w:szCs w:val="24"/>
        </w:rPr>
        <w:t xml:space="preserve"> fékszerkezetek hibái, szerelése, javítása.</w:t>
      </w:r>
    </w:p>
    <w:p w:rsidR="008F5DBA" w:rsidRPr="00D945A9" w:rsidRDefault="008F5DBA" w:rsidP="002072D3">
      <w:pPr>
        <w:spacing w:after="0" w:line="240" w:lineRule="auto"/>
        <w:ind w:left="567"/>
        <w:rPr>
          <w:rFonts w:ascii="Palatino Linotype" w:hAnsi="Palatino Linotype"/>
          <w:sz w:val="24"/>
          <w:szCs w:val="24"/>
        </w:rPr>
      </w:pPr>
      <w:r w:rsidRPr="00D945A9">
        <w:rPr>
          <w:rFonts w:ascii="Palatino Linotype" w:hAnsi="Palatino Linotype"/>
          <w:sz w:val="24"/>
          <w:szCs w:val="24"/>
        </w:rPr>
        <w:t>A hidraulikus berendezés</w:t>
      </w:r>
      <w:r>
        <w:rPr>
          <w:rFonts w:ascii="Palatino Linotype" w:hAnsi="Palatino Linotype"/>
          <w:sz w:val="24"/>
          <w:szCs w:val="24"/>
        </w:rPr>
        <w:t>ek</w:t>
      </w:r>
      <w:r w:rsidRPr="00D945A9">
        <w:rPr>
          <w:rFonts w:ascii="Palatino Linotype" w:hAnsi="Palatino Linotype"/>
          <w:sz w:val="24"/>
          <w:szCs w:val="24"/>
        </w:rPr>
        <w:t xml:space="preserve"> leggyakoribb hibái, vizsgálata, beállítása, j</w:t>
      </w:r>
      <w:r w:rsidRPr="00D945A9">
        <w:rPr>
          <w:rFonts w:ascii="Palatino Linotype" w:hAnsi="Palatino Linotype"/>
          <w:sz w:val="24"/>
          <w:szCs w:val="24"/>
        </w:rPr>
        <w:t>a</w:t>
      </w:r>
      <w:r w:rsidRPr="00D945A9">
        <w:rPr>
          <w:rFonts w:ascii="Palatino Linotype" w:hAnsi="Palatino Linotype"/>
          <w:sz w:val="24"/>
          <w:szCs w:val="24"/>
        </w:rPr>
        <w:t>vítása.</w:t>
      </w:r>
    </w:p>
    <w:p w:rsidR="008F5DBA" w:rsidRPr="00D945A9" w:rsidRDefault="008F5DBA" w:rsidP="002072D3">
      <w:pPr>
        <w:spacing w:after="0" w:line="240" w:lineRule="auto"/>
        <w:ind w:left="567"/>
        <w:jc w:val="both"/>
        <w:rPr>
          <w:rFonts w:ascii="Palatino Linotype" w:hAnsi="Palatino Linotype"/>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1B1879">
        <w:rPr>
          <w:rFonts w:ascii="Palatino Linotype" w:hAnsi="Palatino Linotype"/>
          <w:b/>
          <w:sz w:val="24"/>
          <w:szCs w:val="24"/>
        </w:rPr>
        <w:t>Agrárgazdasági erőgépek karbantartása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8 óra</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karbantartás szükségessége, karbantartási módszerek jellemzői. </w:t>
      </w:r>
    </w:p>
    <w:p w:rsidR="008F5DBA" w:rsidRPr="008478BC"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Agrárműszaki erőgépek karbantartási rendszerei, az egyes karbantartási fokozatokban elvégzendő műveletek. A karbantartáshoz használt anyagok és eszközök. A k</w:t>
      </w:r>
      <w:r w:rsidRPr="008478BC">
        <w:rPr>
          <w:rFonts w:ascii="Palatino Linotype" w:hAnsi="Palatino Linotype"/>
          <w:sz w:val="24"/>
          <w:szCs w:val="24"/>
        </w:rPr>
        <w:t>ezelési és karbantartási utasítás</w:t>
      </w:r>
      <w:r>
        <w:rPr>
          <w:rFonts w:ascii="Palatino Linotype" w:hAnsi="Palatino Linotype"/>
          <w:sz w:val="24"/>
          <w:szCs w:val="24"/>
        </w:rPr>
        <w:t>ok</w:t>
      </w:r>
      <w:r w:rsidRPr="008478BC">
        <w:rPr>
          <w:rFonts w:ascii="Palatino Linotype" w:hAnsi="Palatino Linotype"/>
          <w:sz w:val="24"/>
          <w:szCs w:val="24"/>
        </w:rPr>
        <w:t xml:space="preserve"> és alkalmazása</w:t>
      </w:r>
      <w:r>
        <w:rPr>
          <w:rFonts w:ascii="Palatino Linotype" w:hAnsi="Palatino Linotype"/>
          <w:sz w:val="24"/>
          <w:szCs w:val="24"/>
        </w:rPr>
        <w:t xml:space="preserve">. </w:t>
      </w:r>
      <w:r w:rsidRPr="008478BC">
        <w:rPr>
          <w:rFonts w:ascii="Palatino Linotype" w:hAnsi="Palatino Linotype"/>
          <w:sz w:val="24"/>
          <w:szCs w:val="24"/>
        </w:rPr>
        <w:t>Alkatrész-katalógus és alkalmazása.</w:t>
      </w:r>
      <w:r>
        <w:rPr>
          <w:rFonts w:ascii="Palatino Linotype" w:hAnsi="Palatino Linotype"/>
          <w:sz w:val="24"/>
          <w:szCs w:val="24"/>
        </w:rPr>
        <w:t xml:space="preserve"> </w:t>
      </w:r>
      <w:r w:rsidRPr="008478BC">
        <w:rPr>
          <w:rFonts w:ascii="Palatino Linotype" w:hAnsi="Palatino Linotype"/>
          <w:sz w:val="24"/>
          <w:szCs w:val="24"/>
        </w:rPr>
        <w:t>Gépalkatrészek rendelése, tartalékolása.</w:t>
      </w:r>
    </w:p>
    <w:p w:rsidR="008F5DBA" w:rsidRPr="00D945A9" w:rsidRDefault="008F5DBA" w:rsidP="00D945A9">
      <w:pPr>
        <w:spacing w:after="0" w:line="240" w:lineRule="auto"/>
        <w:ind w:firstLine="540"/>
        <w:jc w:val="both"/>
        <w:rPr>
          <w:rFonts w:ascii="Palatino Linotype" w:hAnsi="Palatino Linotype"/>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8478BC">
        <w:rPr>
          <w:rFonts w:ascii="Palatino Linotype" w:hAnsi="Palatino Linotype"/>
          <w:b/>
          <w:sz w:val="24"/>
          <w:szCs w:val="24"/>
        </w:rPr>
        <w:t>Egyéb agrárgazdasági erőgépek javítása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10 óra</w:t>
      </w:r>
    </w:p>
    <w:p w:rsidR="008F5DBA" w:rsidRPr="00AD18E7" w:rsidRDefault="008F5DBA" w:rsidP="002072D3">
      <w:pPr>
        <w:spacing w:after="0" w:line="240" w:lineRule="auto"/>
        <w:ind w:left="567" w:hanging="27"/>
        <w:rPr>
          <w:rFonts w:ascii="Palatino Linotype" w:hAnsi="Palatino Linotype"/>
          <w:sz w:val="24"/>
          <w:szCs w:val="24"/>
        </w:rPr>
      </w:pPr>
      <w:r w:rsidRPr="00AD18E7">
        <w:rPr>
          <w:rFonts w:ascii="Palatino Linotype" w:hAnsi="Palatino Linotype"/>
          <w:sz w:val="24"/>
          <w:szCs w:val="24"/>
        </w:rPr>
        <w:t>Aggregátorok jellemző meghibásodása, hiba behatárolása és a javítás módjai.</w:t>
      </w:r>
      <w:r>
        <w:rPr>
          <w:rFonts w:ascii="Palatino Linotype" w:hAnsi="Palatino Linotype"/>
          <w:sz w:val="24"/>
          <w:szCs w:val="24"/>
        </w:rPr>
        <w:t xml:space="preserve"> </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Váltakozó áramú motorok jellemző hibái, hibák észlelése és teendők a hibák elhárításához. Az elektromos motorok hajtóműveinek jellemző hibái, a hibák elhárításának módjai és technológiája. </w:t>
      </w:r>
    </w:p>
    <w:p w:rsidR="008F5DBA" w:rsidRPr="00AD18E7"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Mezőgazdasági kisgépek gyakran előforduló hibái, a hibák behatárolása és a javítás technológiája.</w:t>
      </w:r>
    </w:p>
    <w:p w:rsidR="008F5DBA" w:rsidRDefault="008F5DBA" w:rsidP="00C948F6">
      <w:pPr>
        <w:spacing w:after="0" w:line="240" w:lineRule="auto"/>
        <w:ind w:firstLine="540"/>
        <w:rPr>
          <w:rFonts w:ascii="Palatino Linotype" w:hAnsi="Palatino Linotype"/>
          <w:b/>
          <w:sz w:val="24"/>
          <w:szCs w:val="24"/>
        </w:rPr>
      </w:pPr>
    </w:p>
    <w:p w:rsidR="008F5DBA" w:rsidRDefault="008F5DBA" w:rsidP="007663FB">
      <w:pPr>
        <w:numPr>
          <w:ilvl w:val="2"/>
          <w:numId w:val="15"/>
        </w:numPr>
        <w:spacing w:after="0" w:line="240" w:lineRule="auto"/>
        <w:rPr>
          <w:rFonts w:ascii="Palatino Linotype" w:hAnsi="Palatino Linotype"/>
          <w:b/>
          <w:sz w:val="24"/>
          <w:szCs w:val="24"/>
        </w:rPr>
      </w:pPr>
      <w:r w:rsidRPr="00AD18E7">
        <w:rPr>
          <w:rFonts w:ascii="Palatino Linotype" w:hAnsi="Palatino Linotype"/>
          <w:b/>
          <w:sz w:val="24"/>
          <w:szCs w:val="24"/>
        </w:rPr>
        <w:t>Új és javított gépek bejáratása, korrózióvédelme, gépek tárolása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5 óra</w:t>
      </w:r>
    </w:p>
    <w:p w:rsidR="008F5DBA" w:rsidRPr="00AD18E7" w:rsidRDefault="008F5DBA" w:rsidP="002072D3">
      <w:pPr>
        <w:spacing w:after="0" w:line="240" w:lineRule="auto"/>
        <w:ind w:left="567" w:hanging="27"/>
        <w:rPr>
          <w:rFonts w:ascii="Palatino Linotype" w:hAnsi="Palatino Linotype"/>
          <w:sz w:val="24"/>
          <w:szCs w:val="24"/>
        </w:rPr>
      </w:pPr>
      <w:r>
        <w:rPr>
          <w:rFonts w:ascii="Palatino Linotype" w:hAnsi="Palatino Linotype"/>
          <w:sz w:val="24"/>
          <w:szCs w:val="24"/>
        </w:rPr>
        <w:t xml:space="preserve">Az új vagy felújított gépek bejáratásának folyamata. A bejáratás alatti teendők. </w:t>
      </w:r>
    </w:p>
    <w:p w:rsidR="008F5DBA" w:rsidRPr="00AD18E7" w:rsidRDefault="008F5DBA" w:rsidP="002072D3">
      <w:pPr>
        <w:spacing w:after="0" w:line="240" w:lineRule="auto"/>
        <w:ind w:left="567" w:hanging="27"/>
        <w:rPr>
          <w:rFonts w:ascii="Palatino Linotype" w:hAnsi="Palatino Linotype"/>
          <w:sz w:val="24"/>
          <w:szCs w:val="24"/>
        </w:rPr>
      </w:pPr>
      <w:r>
        <w:rPr>
          <w:rFonts w:ascii="Palatino Linotype" w:hAnsi="Palatino Linotype"/>
          <w:sz w:val="24"/>
          <w:szCs w:val="24"/>
        </w:rPr>
        <w:t>A felújított m</w:t>
      </w:r>
      <w:r w:rsidRPr="00AD18E7">
        <w:rPr>
          <w:rFonts w:ascii="Palatino Linotype" w:hAnsi="Palatino Linotype"/>
          <w:sz w:val="24"/>
          <w:szCs w:val="24"/>
        </w:rPr>
        <w:t>otorok fékezése, fékpadok</w:t>
      </w:r>
      <w:r>
        <w:rPr>
          <w:rFonts w:ascii="Palatino Linotype" w:hAnsi="Palatino Linotype"/>
          <w:sz w:val="24"/>
          <w:szCs w:val="24"/>
        </w:rPr>
        <w:t xml:space="preserve"> kialakítása</w:t>
      </w:r>
      <w:r w:rsidRPr="00AD18E7">
        <w:rPr>
          <w:rFonts w:ascii="Palatino Linotype" w:hAnsi="Palatino Linotype"/>
          <w:sz w:val="24"/>
          <w:szCs w:val="24"/>
        </w:rPr>
        <w:t>.</w:t>
      </w:r>
      <w:r>
        <w:rPr>
          <w:rFonts w:ascii="Palatino Linotype" w:hAnsi="Palatino Linotype"/>
          <w:sz w:val="24"/>
          <w:szCs w:val="24"/>
        </w:rPr>
        <w:t xml:space="preserve"> </w:t>
      </w:r>
      <w:r w:rsidRPr="00AD18E7">
        <w:rPr>
          <w:rFonts w:ascii="Palatino Linotype" w:hAnsi="Palatino Linotype"/>
          <w:sz w:val="24"/>
          <w:szCs w:val="24"/>
        </w:rPr>
        <w:t>Javított gépek végkikészítése.</w:t>
      </w:r>
    </w:p>
    <w:p w:rsidR="008F5DBA" w:rsidRDefault="008F5DBA" w:rsidP="002072D3">
      <w:pPr>
        <w:spacing w:after="0" w:line="240" w:lineRule="auto"/>
        <w:ind w:left="567" w:hanging="27"/>
        <w:jc w:val="both"/>
        <w:rPr>
          <w:rFonts w:ascii="Palatino Linotype" w:hAnsi="Palatino Linotype"/>
          <w:sz w:val="24"/>
          <w:szCs w:val="24"/>
        </w:rPr>
      </w:pPr>
      <w:r w:rsidRPr="00AD18E7">
        <w:rPr>
          <w:rFonts w:ascii="Palatino Linotype" w:hAnsi="Palatino Linotype"/>
          <w:sz w:val="24"/>
          <w:szCs w:val="24"/>
        </w:rPr>
        <w:t>Korróz</w:t>
      </w:r>
      <w:r>
        <w:rPr>
          <w:rFonts w:ascii="Palatino Linotype" w:hAnsi="Palatino Linotype"/>
          <w:sz w:val="24"/>
          <w:szCs w:val="24"/>
        </w:rPr>
        <w:t xml:space="preserve">ió elleni védelem szükségessége, az eljárások </w:t>
      </w:r>
      <w:r w:rsidRPr="00AD18E7">
        <w:rPr>
          <w:rFonts w:ascii="Palatino Linotype" w:hAnsi="Palatino Linotype"/>
          <w:sz w:val="24"/>
          <w:szCs w:val="24"/>
        </w:rPr>
        <w:t>csoportosítása</w:t>
      </w:r>
      <w:r>
        <w:rPr>
          <w:rFonts w:ascii="Palatino Linotype" w:hAnsi="Palatino Linotype"/>
          <w:sz w:val="24"/>
          <w:szCs w:val="24"/>
        </w:rPr>
        <w:t xml:space="preserve"> és az eljárások folyamata.</w:t>
      </w:r>
      <w:r w:rsidRPr="00AD18E7">
        <w:rPr>
          <w:rFonts w:ascii="Palatino Linotype" w:hAnsi="Palatino Linotype"/>
          <w:sz w:val="24"/>
          <w:szCs w:val="24"/>
        </w:rPr>
        <w:t xml:space="preserve"> </w:t>
      </w:r>
    </w:p>
    <w:p w:rsidR="008F5DBA" w:rsidRPr="00AD18E7"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Védőanyagok csoportosítása és jellemzői. </w:t>
      </w:r>
      <w:r w:rsidRPr="00AD18E7">
        <w:rPr>
          <w:rFonts w:ascii="Palatino Linotype" w:hAnsi="Palatino Linotype"/>
          <w:sz w:val="24"/>
          <w:szCs w:val="24"/>
        </w:rPr>
        <w:t>Mezőgazdasági gépek korrózióvédelme.</w:t>
      </w:r>
      <w:r>
        <w:rPr>
          <w:rFonts w:ascii="Palatino Linotype" w:hAnsi="Palatino Linotype"/>
          <w:sz w:val="24"/>
          <w:szCs w:val="24"/>
        </w:rPr>
        <w:t xml:space="preserve"> Átmeneti korrózióv</w:t>
      </w:r>
      <w:r w:rsidRPr="00AD18E7">
        <w:rPr>
          <w:rFonts w:ascii="Palatino Linotype" w:hAnsi="Palatino Linotype"/>
          <w:sz w:val="24"/>
          <w:szCs w:val="24"/>
        </w:rPr>
        <w:t>édelem, technológiai folyamata.</w:t>
      </w:r>
      <w:r>
        <w:rPr>
          <w:rFonts w:ascii="Palatino Linotype" w:hAnsi="Palatino Linotype"/>
          <w:sz w:val="24"/>
          <w:szCs w:val="24"/>
        </w:rPr>
        <w:t xml:space="preserve"> </w:t>
      </w:r>
    </w:p>
    <w:p w:rsidR="008F5DBA" w:rsidRPr="00AD18E7" w:rsidRDefault="008F5DBA" w:rsidP="002072D3">
      <w:pPr>
        <w:spacing w:after="0" w:line="240" w:lineRule="auto"/>
        <w:ind w:left="567" w:hanging="27"/>
        <w:rPr>
          <w:rFonts w:ascii="Palatino Linotype" w:hAnsi="Palatino Linotype"/>
          <w:sz w:val="24"/>
          <w:szCs w:val="24"/>
        </w:rPr>
      </w:pPr>
      <w:r w:rsidRPr="00AD18E7">
        <w:rPr>
          <w:rFonts w:ascii="Palatino Linotype" w:hAnsi="Palatino Linotype"/>
          <w:sz w:val="24"/>
          <w:szCs w:val="24"/>
        </w:rPr>
        <w:t>Géptárolás szükségessége, létesítményei.</w:t>
      </w:r>
      <w:r>
        <w:rPr>
          <w:rFonts w:ascii="Palatino Linotype" w:hAnsi="Palatino Linotype"/>
          <w:sz w:val="24"/>
          <w:szCs w:val="24"/>
        </w:rPr>
        <w:t xml:space="preserve"> </w:t>
      </w:r>
      <w:r w:rsidRPr="00AD18E7">
        <w:rPr>
          <w:rFonts w:ascii="Palatino Linotype" w:hAnsi="Palatino Linotype"/>
          <w:sz w:val="24"/>
          <w:szCs w:val="24"/>
        </w:rPr>
        <w:t>Különféle gépek, gépcsoportok tárolása.</w:t>
      </w:r>
    </w:p>
    <w:p w:rsidR="008F5DBA" w:rsidRPr="00AD18E7" w:rsidRDefault="008F5DBA" w:rsidP="002072D3">
      <w:pPr>
        <w:spacing w:after="0" w:line="240" w:lineRule="auto"/>
        <w:ind w:left="567" w:hanging="27"/>
        <w:rPr>
          <w:rFonts w:ascii="Palatino Linotype" w:hAnsi="Palatino Linotype"/>
          <w:sz w:val="24"/>
          <w:szCs w:val="24"/>
        </w:rPr>
      </w:pPr>
      <w:r w:rsidRPr="00AD18E7">
        <w:rPr>
          <w:rFonts w:ascii="Palatino Linotype" w:hAnsi="Palatino Linotype"/>
          <w:sz w:val="24"/>
          <w:szCs w:val="24"/>
        </w:rPr>
        <w:t>Gépudvar</w:t>
      </w:r>
      <w:r>
        <w:rPr>
          <w:rFonts w:ascii="Palatino Linotype" w:hAnsi="Palatino Linotype"/>
          <w:sz w:val="24"/>
          <w:szCs w:val="24"/>
        </w:rPr>
        <w:t xml:space="preserve"> és </w:t>
      </w:r>
      <w:r w:rsidRPr="00AD18E7">
        <w:rPr>
          <w:rFonts w:ascii="Palatino Linotype" w:hAnsi="Palatino Linotype"/>
          <w:sz w:val="24"/>
          <w:szCs w:val="24"/>
        </w:rPr>
        <w:t>egyéb</w:t>
      </w:r>
      <w:r>
        <w:rPr>
          <w:rFonts w:ascii="Palatino Linotype" w:hAnsi="Palatino Linotype"/>
          <w:sz w:val="24"/>
          <w:szCs w:val="24"/>
        </w:rPr>
        <w:t xml:space="preserve"> tároló </w:t>
      </w:r>
      <w:r w:rsidRPr="00AD18E7">
        <w:rPr>
          <w:rFonts w:ascii="Palatino Linotype" w:hAnsi="Palatino Linotype"/>
          <w:sz w:val="24"/>
          <w:szCs w:val="24"/>
        </w:rPr>
        <w:t>létesítmények</w:t>
      </w:r>
      <w:r w:rsidRPr="00B845DD">
        <w:rPr>
          <w:rFonts w:ascii="Palatino Linotype" w:hAnsi="Palatino Linotype"/>
          <w:sz w:val="24"/>
          <w:szCs w:val="24"/>
        </w:rPr>
        <w:t xml:space="preserve"> </w:t>
      </w:r>
      <w:r w:rsidRPr="00AD18E7">
        <w:rPr>
          <w:rFonts w:ascii="Palatino Linotype" w:hAnsi="Palatino Linotype"/>
          <w:sz w:val="24"/>
          <w:szCs w:val="24"/>
        </w:rPr>
        <w:t>kialakítása.</w:t>
      </w:r>
    </w:p>
    <w:p w:rsidR="008F5DBA" w:rsidRDefault="008F5DBA" w:rsidP="00C948F6">
      <w:pPr>
        <w:spacing w:after="0" w:line="240" w:lineRule="auto"/>
        <w:ind w:firstLine="540"/>
        <w:rPr>
          <w:rFonts w:ascii="Palatino Linotype" w:hAnsi="Palatino Linotype"/>
          <w:b/>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8A3D74">
        <w:rPr>
          <w:rFonts w:ascii="Palatino Linotype" w:hAnsi="Palatino Linotype"/>
          <w:b/>
          <w:sz w:val="24"/>
          <w:szCs w:val="24"/>
        </w:rPr>
        <w:t>Karbantartás és javítás szervezése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6 óra</w:t>
      </w:r>
    </w:p>
    <w:p w:rsidR="008F5DBA"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A karbantartási rendszerek elemzése, az egyes módszerek személyi és tárgyi feltételei.</w:t>
      </w:r>
    </w:p>
    <w:p w:rsidR="008F5DBA" w:rsidRPr="001B1879" w:rsidRDefault="008F5DBA" w:rsidP="002072D3">
      <w:pPr>
        <w:spacing w:after="0" w:line="240" w:lineRule="auto"/>
        <w:ind w:left="567" w:hanging="27"/>
        <w:jc w:val="both"/>
        <w:rPr>
          <w:rFonts w:ascii="Palatino Linotype" w:hAnsi="Palatino Linotype"/>
          <w:sz w:val="24"/>
          <w:szCs w:val="24"/>
        </w:rPr>
      </w:pPr>
      <w:r>
        <w:rPr>
          <w:rFonts w:ascii="Palatino Linotype" w:hAnsi="Palatino Linotype"/>
          <w:sz w:val="24"/>
          <w:szCs w:val="24"/>
        </w:rPr>
        <w:t>A mezőgazdasági erőgéppark karbantartási tervének elkészítésének alapvető lépései, a karbantartási terv tartalma. A karbantartási folyamatok szervezésének alapvető feladatai.</w:t>
      </w:r>
    </w:p>
    <w:p w:rsidR="008F5DBA" w:rsidRDefault="008F5DBA" w:rsidP="002072D3">
      <w:pPr>
        <w:spacing w:after="0" w:line="240" w:lineRule="auto"/>
        <w:ind w:left="567" w:hanging="27"/>
        <w:rPr>
          <w:rFonts w:ascii="Palatino Linotype" w:hAnsi="Palatino Linotype"/>
          <w:b/>
          <w:sz w:val="24"/>
          <w:szCs w:val="24"/>
        </w:rPr>
      </w:pPr>
    </w:p>
    <w:p w:rsidR="008F5DBA" w:rsidRPr="00CE776E" w:rsidRDefault="008F5DBA" w:rsidP="007663FB">
      <w:pPr>
        <w:numPr>
          <w:ilvl w:val="1"/>
          <w:numId w:val="15"/>
        </w:numPr>
        <w:spacing w:after="0" w:line="240" w:lineRule="auto"/>
        <w:rPr>
          <w:rFonts w:ascii="Palatino Linotype" w:hAnsi="Palatino Linotype"/>
          <w:b/>
          <w:i/>
          <w:sz w:val="24"/>
          <w:szCs w:val="24"/>
        </w:rPr>
      </w:pPr>
      <w:r w:rsidRPr="00CE776E">
        <w:rPr>
          <w:rFonts w:ascii="Palatino Linotype" w:hAnsi="Palatino Linotype"/>
          <w:b/>
          <w:i/>
          <w:sz w:val="24"/>
          <w:szCs w:val="24"/>
        </w:rPr>
        <w:t>A képzés javasolt helyszíne (ajánlás)</w:t>
      </w:r>
    </w:p>
    <w:p w:rsidR="008F5DBA" w:rsidRDefault="008F5DBA" w:rsidP="001A5779">
      <w:pPr>
        <w:spacing w:after="0" w:line="240" w:lineRule="auto"/>
        <w:ind w:left="851"/>
        <w:rPr>
          <w:rFonts w:ascii="Palatino Linotype" w:hAnsi="Palatino Linotype"/>
          <w:i/>
          <w:sz w:val="24"/>
          <w:szCs w:val="24"/>
        </w:rPr>
      </w:pPr>
      <w:r>
        <w:rPr>
          <w:rFonts w:ascii="Palatino Linotype" w:hAnsi="Palatino Linotype"/>
          <w:i/>
          <w:sz w:val="24"/>
          <w:szCs w:val="24"/>
        </w:rPr>
        <w:t>A tantárgy elméleti képzés, amelynek fő helyszíne a tanterem, szaktanterem.</w:t>
      </w:r>
    </w:p>
    <w:p w:rsidR="008F5DBA" w:rsidRPr="000E120B" w:rsidRDefault="008F5DBA" w:rsidP="00C948F6">
      <w:pPr>
        <w:spacing w:after="0" w:line="240" w:lineRule="auto"/>
        <w:ind w:left="792"/>
        <w:jc w:val="both"/>
        <w:rPr>
          <w:rFonts w:ascii="Palatino Linotype" w:hAnsi="Palatino Linotype"/>
          <w:b/>
          <w:bCs/>
          <w:sz w:val="24"/>
          <w:szCs w:val="24"/>
        </w:rPr>
      </w:pPr>
    </w:p>
    <w:p w:rsidR="008F5DBA" w:rsidRPr="007807B9" w:rsidRDefault="008F5DBA" w:rsidP="007663FB">
      <w:pPr>
        <w:numPr>
          <w:ilvl w:val="1"/>
          <w:numId w:val="15"/>
        </w:numPr>
        <w:spacing w:after="0" w:line="240" w:lineRule="auto"/>
        <w:rPr>
          <w:rFonts w:ascii="Palatino Linotype" w:hAnsi="Palatino Linotype"/>
          <w:b/>
          <w:i/>
          <w:sz w:val="24"/>
          <w:szCs w:val="24"/>
        </w:rPr>
      </w:pPr>
      <w:r w:rsidRPr="007807B9">
        <w:rPr>
          <w:rFonts w:ascii="Palatino Linotype" w:hAnsi="Palatino Linotype"/>
          <w:b/>
          <w:i/>
          <w:sz w:val="24"/>
          <w:szCs w:val="24"/>
        </w:rPr>
        <w:t>A tantárgy elsajátítása során alkalmazható sajátos módszerek, tanulói tevékenységformák (ajánlás)</w:t>
      </w:r>
    </w:p>
    <w:p w:rsidR="008F5DBA" w:rsidRDefault="008F5DBA" w:rsidP="00C948F6">
      <w:pPr>
        <w:widowControl w:val="0"/>
        <w:suppressAutoHyphens/>
        <w:spacing w:after="0" w:line="240" w:lineRule="auto"/>
        <w:rPr>
          <w:rFonts w:ascii="Palatino Linotype" w:hAnsi="Palatino Linotype"/>
          <w:b/>
          <w:bCs/>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29"/>
        <w:gridCol w:w="2763"/>
        <w:gridCol w:w="945"/>
        <w:gridCol w:w="945"/>
        <w:gridCol w:w="945"/>
        <w:gridCol w:w="2658"/>
      </w:tblGrid>
      <w:tr w:rsidR="008F5DBA" w:rsidTr="001A5779">
        <w:trPr>
          <w:jc w:val="center"/>
        </w:trPr>
        <w:tc>
          <w:tcPr>
            <w:tcW w:w="1029"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763"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8"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8F5DBA" w:rsidTr="001A5779">
        <w:trPr>
          <w:jc w:val="center"/>
        </w:trPr>
        <w:tc>
          <w:tcPr>
            <w:tcW w:w="1029" w:type="dxa"/>
            <w:vMerge/>
            <w:vAlign w:val="center"/>
          </w:tcPr>
          <w:p w:rsidR="008F5DBA" w:rsidRDefault="008F5DBA">
            <w:pPr>
              <w:spacing w:after="0" w:line="240" w:lineRule="auto"/>
              <w:rPr>
                <w:rFonts w:ascii="Palatino Linotype" w:hAnsi="Palatino Linotype"/>
                <w:b/>
                <w:sz w:val="20"/>
                <w:szCs w:val="20"/>
              </w:rPr>
            </w:pPr>
          </w:p>
        </w:tc>
        <w:tc>
          <w:tcPr>
            <w:tcW w:w="2763" w:type="dxa"/>
            <w:vMerge/>
            <w:vAlign w:val="center"/>
          </w:tcPr>
          <w:p w:rsidR="008F5DBA" w:rsidRDefault="008F5DBA">
            <w:pPr>
              <w:spacing w:after="0" w:line="240" w:lineRule="auto"/>
              <w:rPr>
                <w:rFonts w:ascii="Palatino Linotype" w:hAnsi="Palatino Linotype"/>
                <w:b/>
                <w:sz w:val="20"/>
                <w:szCs w:val="20"/>
              </w:rPr>
            </w:pP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8F5DBA" w:rsidRDefault="008F5DBA">
            <w:pPr>
              <w:spacing w:after="0" w:line="240" w:lineRule="auto"/>
              <w:rPr>
                <w:rFonts w:ascii="Palatino Linotype" w:hAnsi="Palatino Linotype"/>
                <w:b/>
                <w:sz w:val="20"/>
                <w:szCs w:val="20"/>
              </w:rPr>
            </w:pPr>
          </w:p>
        </w:tc>
      </w:tr>
      <w:tr w:rsidR="008F5DBA" w:rsidTr="001A5779">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A5779">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A5779">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A5779">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A5779">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A5779">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A5779">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bl>
    <w:p w:rsidR="008F5DBA" w:rsidRPr="000E120B" w:rsidRDefault="008F5DBA" w:rsidP="00C948F6">
      <w:pPr>
        <w:spacing w:after="0" w:line="240" w:lineRule="auto"/>
        <w:ind w:left="540"/>
        <w:jc w:val="both"/>
        <w:rPr>
          <w:rFonts w:ascii="Palatino Linotype" w:hAnsi="Palatino Linotype"/>
          <w:iCs/>
          <w:sz w:val="24"/>
          <w:szCs w:val="24"/>
        </w:rPr>
      </w:pPr>
    </w:p>
    <w:p w:rsidR="008F5DBA" w:rsidRPr="000E120B" w:rsidRDefault="008F5DBA" w:rsidP="00C948F6">
      <w:pPr>
        <w:spacing w:after="0" w:line="240" w:lineRule="auto"/>
        <w:ind w:left="555" w:hanging="15"/>
        <w:jc w:val="both"/>
        <w:rPr>
          <w:rFonts w:ascii="Palatino Linotype" w:hAnsi="Palatino Linotype"/>
          <w:iCs/>
          <w:sz w:val="24"/>
          <w:szCs w:val="24"/>
        </w:rPr>
      </w:pPr>
    </w:p>
    <w:p w:rsidR="008F5DBA" w:rsidRPr="007807B9" w:rsidRDefault="008F5DBA" w:rsidP="007663FB">
      <w:pPr>
        <w:numPr>
          <w:ilvl w:val="1"/>
          <w:numId w:val="15"/>
        </w:numPr>
        <w:spacing w:after="0" w:line="240" w:lineRule="auto"/>
        <w:rPr>
          <w:rFonts w:ascii="Palatino Linotype" w:hAnsi="Palatino Linotype"/>
          <w:b/>
          <w:i/>
          <w:sz w:val="24"/>
          <w:szCs w:val="24"/>
        </w:rPr>
      </w:pPr>
      <w:r w:rsidRPr="007807B9">
        <w:rPr>
          <w:rFonts w:ascii="Palatino Linotype" w:hAnsi="Palatino Linotype"/>
          <w:b/>
          <w:i/>
          <w:sz w:val="24"/>
          <w:szCs w:val="24"/>
        </w:rPr>
        <w:t>A tantárgy értékelésének módja</w:t>
      </w:r>
    </w:p>
    <w:p w:rsidR="008F5DBA" w:rsidRDefault="008F5DBA" w:rsidP="001A5779">
      <w:pPr>
        <w:widowControl w:val="0"/>
        <w:suppressAutoHyphens/>
        <w:spacing w:after="0" w:line="240" w:lineRule="auto"/>
        <w:jc w:val="both"/>
        <w:rPr>
          <w:rFonts w:ascii="Palatino Linotype" w:hAnsi="Palatino Linotype"/>
          <w:b/>
          <w:bCs/>
          <w:sz w:val="24"/>
          <w:szCs w:val="24"/>
        </w:rPr>
      </w:pPr>
      <w:r>
        <w:rPr>
          <w:rFonts w:ascii="Palatino Linotype" w:hAnsi="Palatino Linotype"/>
          <w:bCs/>
        </w:rPr>
        <w:t>„A nemzeti köznevelésről szóló 2011. évi CXC. törvény. 54. § (2) a) pontja szerinti értékeléssel.”</w:t>
      </w:r>
    </w:p>
    <w:p w:rsidR="008F5DBA" w:rsidRDefault="008F5DBA" w:rsidP="004F133A">
      <w:pPr>
        <w:widowControl w:val="0"/>
        <w:suppressAutoHyphens/>
        <w:spacing w:after="0" w:line="240" w:lineRule="auto"/>
        <w:rPr>
          <w:rFonts w:ascii="Palatino Linotype" w:hAnsi="Palatino Linotype"/>
          <w:b/>
          <w:bCs/>
          <w:sz w:val="24"/>
          <w:szCs w:val="24"/>
        </w:rPr>
      </w:pPr>
    </w:p>
    <w:p w:rsidR="008F5DBA" w:rsidRDefault="008F5DBA" w:rsidP="004F133A">
      <w:pPr>
        <w:widowControl w:val="0"/>
        <w:suppressAutoHyphens/>
        <w:spacing w:after="0" w:line="240" w:lineRule="auto"/>
        <w:rPr>
          <w:rFonts w:ascii="Palatino Linotype" w:hAnsi="Palatino Linotype"/>
          <w:b/>
          <w:bCs/>
          <w:sz w:val="24"/>
          <w:szCs w:val="24"/>
        </w:rPr>
      </w:pPr>
    </w:p>
    <w:p w:rsidR="008F5DBA" w:rsidRPr="004F133A" w:rsidRDefault="008F5DBA" w:rsidP="007663FB">
      <w:pPr>
        <w:pStyle w:val="Listaszerbekezds"/>
        <w:numPr>
          <w:ilvl w:val="0"/>
          <w:numId w:val="15"/>
        </w:numPr>
        <w:spacing w:after="0" w:line="240" w:lineRule="auto"/>
        <w:rPr>
          <w:rFonts w:ascii="Palatino Linotype" w:hAnsi="Palatino Linotype"/>
          <w:b/>
          <w:sz w:val="24"/>
          <w:szCs w:val="24"/>
          <w:lang w:eastAsia="hu-HU"/>
        </w:rPr>
      </w:pPr>
      <w:r w:rsidRPr="0039518F">
        <w:rPr>
          <w:rFonts w:ascii="Palatino Linotype" w:hAnsi="Palatino Linotype"/>
          <w:b/>
          <w:sz w:val="24"/>
          <w:szCs w:val="24"/>
        </w:rPr>
        <w:t>Agrárműszaki erőgépek gyakorlata</w:t>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246 </w:t>
      </w:r>
      <w:r w:rsidRPr="000E120B">
        <w:rPr>
          <w:rFonts w:ascii="Palatino Linotype" w:hAnsi="Palatino Linotype"/>
          <w:b/>
          <w:sz w:val="24"/>
          <w:szCs w:val="24"/>
          <w:lang w:eastAsia="hu-HU"/>
        </w:rPr>
        <w:t>óra</w:t>
      </w:r>
      <w:r>
        <w:rPr>
          <w:rFonts w:ascii="Palatino Linotype" w:hAnsi="Palatino Linotype"/>
          <w:b/>
          <w:sz w:val="24"/>
          <w:szCs w:val="24"/>
          <w:lang w:eastAsia="hu-HU"/>
        </w:rPr>
        <w:t>/308 óra*</w:t>
      </w:r>
    </w:p>
    <w:p w:rsidR="008F5DBA" w:rsidRDefault="008F5DBA" w:rsidP="0039518F">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F5DBA" w:rsidRPr="007003F6" w:rsidRDefault="008F5DBA" w:rsidP="0039518F">
      <w:pPr>
        <w:spacing w:after="0" w:line="240" w:lineRule="auto"/>
        <w:jc w:val="right"/>
        <w:rPr>
          <w:rFonts w:ascii="Palatino Linotype" w:hAnsi="Palatino Linotype"/>
          <w:sz w:val="20"/>
          <w:szCs w:val="20"/>
        </w:rPr>
      </w:pPr>
    </w:p>
    <w:p w:rsidR="008F5DBA" w:rsidRPr="000E120B" w:rsidRDefault="008F5DBA" w:rsidP="0039518F">
      <w:pPr>
        <w:pStyle w:val="Listaszerbekezds"/>
        <w:widowControl w:val="0"/>
        <w:suppressAutoHyphens/>
        <w:spacing w:after="0" w:line="240" w:lineRule="auto"/>
        <w:ind w:left="1080"/>
        <w:rPr>
          <w:rFonts w:ascii="Palatino Linotype" w:hAnsi="Palatino Linotype"/>
          <w:b/>
          <w:vanish/>
          <w:sz w:val="24"/>
          <w:szCs w:val="24"/>
        </w:rPr>
      </w:pPr>
    </w:p>
    <w:p w:rsidR="008F5DBA" w:rsidRPr="0033553E" w:rsidRDefault="008F5DBA" w:rsidP="007663FB">
      <w:pPr>
        <w:numPr>
          <w:ilvl w:val="1"/>
          <w:numId w:val="15"/>
        </w:numPr>
        <w:spacing w:after="0" w:line="240" w:lineRule="auto"/>
        <w:rPr>
          <w:rFonts w:ascii="Palatino Linotype" w:hAnsi="Palatino Linotype"/>
          <w:b/>
          <w:sz w:val="24"/>
          <w:szCs w:val="24"/>
        </w:rPr>
      </w:pPr>
      <w:r w:rsidRPr="0033553E">
        <w:rPr>
          <w:rFonts w:ascii="Palatino Linotype" w:hAnsi="Palatino Linotype"/>
          <w:b/>
          <w:sz w:val="24"/>
          <w:szCs w:val="24"/>
        </w:rPr>
        <w:t>A tantárgy tanításának célja</w:t>
      </w:r>
    </w:p>
    <w:p w:rsidR="008F5DBA" w:rsidRPr="00A8583B" w:rsidRDefault="008F5DBA" w:rsidP="00F137D3">
      <w:pPr>
        <w:spacing w:after="0" w:line="240" w:lineRule="auto"/>
        <w:jc w:val="both"/>
        <w:rPr>
          <w:rFonts w:ascii="Palatino Linotype" w:hAnsi="Palatino Linotype"/>
          <w:sz w:val="24"/>
          <w:szCs w:val="24"/>
        </w:rPr>
      </w:pPr>
      <w:r w:rsidRPr="00A8583B">
        <w:rPr>
          <w:rFonts w:ascii="Palatino Linotype" w:hAnsi="Palatino Linotype"/>
          <w:sz w:val="24"/>
          <w:szCs w:val="24"/>
        </w:rPr>
        <w:t>Az Agrárműszaki erőgépek gyakorlat tantárgy célja, hogy a tanulók megszerezzék a Mezőgazdasági gépésztechnikus szakképesítéshez, az önálló munkavé</w:t>
      </w:r>
      <w:r w:rsidRPr="00A8583B">
        <w:rPr>
          <w:rFonts w:ascii="Palatino Linotype" w:hAnsi="Palatino Linotype"/>
          <w:sz w:val="24"/>
          <w:szCs w:val="24"/>
        </w:rPr>
        <w:t>g</w:t>
      </w:r>
      <w:r w:rsidRPr="00A8583B">
        <w:rPr>
          <w:rFonts w:ascii="Palatino Linotype" w:hAnsi="Palatino Linotype"/>
          <w:sz w:val="24"/>
          <w:szCs w:val="24"/>
        </w:rPr>
        <w:t>zéshez szükséges gyakorlati tudást a mezőgazdaságban alkalmazott agrárműszaki erőforrások üzemeltetéséhez és javításához.</w:t>
      </w:r>
    </w:p>
    <w:p w:rsidR="008F5DBA" w:rsidRPr="00A8583B" w:rsidRDefault="008F5DBA" w:rsidP="00F137D3">
      <w:pPr>
        <w:spacing w:after="0" w:line="240" w:lineRule="auto"/>
        <w:jc w:val="both"/>
        <w:rPr>
          <w:rFonts w:ascii="Palatino Linotype" w:hAnsi="Palatino Linotype"/>
          <w:sz w:val="24"/>
          <w:szCs w:val="24"/>
        </w:rPr>
      </w:pPr>
      <w:r w:rsidRPr="00A8583B">
        <w:rPr>
          <w:rFonts w:ascii="Palatino Linotype" w:hAnsi="Palatino Linotype"/>
          <w:sz w:val="24"/>
          <w:szCs w:val="24"/>
        </w:rPr>
        <w:t>Az Agrárműszaki erőgépek gyakorlat felhasználja az elméleti tárgyak tanulása során elsajátított ismer</w:t>
      </w:r>
      <w:r w:rsidRPr="00A8583B">
        <w:rPr>
          <w:rFonts w:ascii="Palatino Linotype" w:hAnsi="Palatino Linotype"/>
          <w:sz w:val="24"/>
          <w:szCs w:val="24"/>
        </w:rPr>
        <w:t>e</w:t>
      </w:r>
      <w:r w:rsidRPr="00A8583B">
        <w:rPr>
          <w:rFonts w:ascii="Palatino Linotype" w:hAnsi="Palatino Linotype"/>
          <w:sz w:val="24"/>
          <w:szCs w:val="24"/>
        </w:rPr>
        <w:t>teket, ezért a gyakorlati tudás megszerzése érdekében:</w:t>
      </w:r>
    </w:p>
    <w:p w:rsidR="008F5DBA" w:rsidRPr="00A8583B" w:rsidRDefault="008F5DBA" w:rsidP="00F137D3">
      <w:pPr>
        <w:spacing w:after="0" w:line="240" w:lineRule="auto"/>
        <w:jc w:val="both"/>
        <w:rPr>
          <w:rFonts w:ascii="Palatino Linotype" w:hAnsi="Palatino Linotype"/>
          <w:sz w:val="24"/>
          <w:szCs w:val="24"/>
        </w:rPr>
      </w:pPr>
      <w:r w:rsidRPr="00A8583B">
        <w:rPr>
          <w:rFonts w:ascii="Palatino Linotype" w:hAnsi="Palatino Linotype"/>
          <w:sz w:val="24"/>
          <w:szCs w:val="24"/>
        </w:rPr>
        <w:t>- készítsen fel a pontos, szakszerű, gazdaságos, az önálló és kitartó munkavégzésre, - a folyamatos ismeretszerzésre, a korszerű technika, technológia iránti érdeklődésre,</w:t>
      </w:r>
    </w:p>
    <w:p w:rsidR="008F5DBA" w:rsidRPr="00A8583B" w:rsidRDefault="008F5DBA" w:rsidP="00F137D3">
      <w:pPr>
        <w:spacing w:after="0" w:line="240" w:lineRule="auto"/>
        <w:jc w:val="both"/>
        <w:rPr>
          <w:rFonts w:ascii="Palatino Linotype" w:hAnsi="Palatino Linotype"/>
          <w:sz w:val="24"/>
          <w:szCs w:val="24"/>
        </w:rPr>
      </w:pPr>
      <w:r w:rsidRPr="00A8583B">
        <w:rPr>
          <w:rFonts w:ascii="Palatino Linotype" w:hAnsi="Palatino Linotype"/>
          <w:sz w:val="24"/>
          <w:szCs w:val="24"/>
        </w:rPr>
        <w:t>- mutassa meg a technológiai eljárások összetettségét, kombinálhatóságát, az e</w:t>
      </w:r>
      <w:r w:rsidRPr="00A8583B">
        <w:rPr>
          <w:rFonts w:ascii="Palatino Linotype" w:hAnsi="Palatino Linotype"/>
          <w:sz w:val="24"/>
          <w:szCs w:val="24"/>
        </w:rPr>
        <w:t>l</w:t>
      </w:r>
      <w:r w:rsidRPr="00A8583B">
        <w:rPr>
          <w:rFonts w:ascii="Palatino Linotype" w:hAnsi="Palatino Linotype"/>
          <w:sz w:val="24"/>
          <w:szCs w:val="24"/>
        </w:rPr>
        <w:t>végzendő műveletek logikai sorrendjét,</w:t>
      </w:r>
    </w:p>
    <w:p w:rsidR="008F5DBA" w:rsidRPr="00A8583B" w:rsidRDefault="008F5DBA" w:rsidP="00F137D3">
      <w:pPr>
        <w:spacing w:after="0" w:line="240" w:lineRule="auto"/>
        <w:jc w:val="both"/>
        <w:rPr>
          <w:rFonts w:ascii="Palatino Linotype" w:hAnsi="Palatino Linotype"/>
          <w:sz w:val="24"/>
          <w:szCs w:val="24"/>
        </w:rPr>
      </w:pPr>
      <w:r w:rsidRPr="00A8583B">
        <w:rPr>
          <w:rFonts w:ascii="Palatino Linotype" w:hAnsi="Palatino Linotype"/>
          <w:sz w:val="24"/>
          <w:szCs w:val="24"/>
        </w:rPr>
        <w:t>- tanítsa meg az agrárműszaki erőforrások alapismereteit olyan szinten, amely képessé teszi a végzett tanul</w:t>
      </w:r>
      <w:r w:rsidRPr="00A8583B">
        <w:rPr>
          <w:rFonts w:ascii="Palatino Linotype" w:hAnsi="Palatino Linotype"/>
          <w:sz w:val="24"/>
          <w:szCs w:val="24"/>
        </w:rPr>
        <w:t>ó</w:t>
      </w:r>
      <w:r w:rsidRPr="00A8583B">
        <w:rPr>
          <w:rFonts w:ascii="Palatino Linotype" w:hAnsi="Palatino Linotype"/>
          <w:sz w:val="24"/>
          <w:szCs w:val="24"/>
        </w:rPr>
        <w:t>kat alapvető szakmai feladatok elvégzésére,</w:t>
      </w:r>
    </w:p>
    <w:p w:rsidR="008F5DBA" w:rsidRPr="00A8583B" w:rsidRDefault="008F5DBA" w:rsidP="00F137D3">
      <w:pPr>
        <w:spacing w:after="0" w:line="240" w:lineRule="auto"/>
        <w:jc w:val="both"/>
        <w:rPr>
          <w:rFonts w:ascii="Palatino Linotype" w:hAnsi="Palatino Linotype"/>
          <w:sz w:val="24"/>
          <w:szCs w:val="24"/>
        </w:rPr>
      </w:pPr>
      <w:r w:rsidRPr="00A8583B">
        <w:rPr>
          <w:rFonts w:ascii="Palatino Linotype" w:hAnsi="Palatino Linotype"/>
          <w:sz w:val="24"/>
          <w:szCs w:val="24"/>
        </w:rPr>
        <w:t>- készítse fel a tanulókat a mezőgazdaságban használatos agrárműszaki erőforrások sza</w:t>
      </w:r>
      <w:r w:rsidRPr="00A8583B">
        <w:rPr>
          <w:rFonts w:ascii="Palatino Linotype" w:hAnsi="Palatino Linotype"/>
          <w:sz w:val="24"/>
          <w:szCs w:val="24"/>
        </w:rPr>
        <w:t>k</w:t>
      </w:r>
      <w:r w:rsidRPr="00A8583B">
        <w:rPr>
          <w:rFonts w:ascii="Palatino Linotype" w:hAnsi="Palatino Linotype"/>
          <w:sz w:val="24"/>
          <w:szCs w:val="24"/>
        </w:rPr>
        <w:t>szerű, biztonságos, balesetmentes kezelésére, javítására és karbantartására.</w:t>
      </w:r>
    </w:p>
    <w:p w:rsidR="008F5DBA" w:rsidRDefault="008F5DBA" w:rsidP="004F133A">
      <w:pPr>
        <w:widowControl w:val="0"/>
        <w:suppressAutoHyphens/>
        <w:spacing w:after="0" w:line="240" w:lineRule="auto"/>
        <w:rPr>
          <w:rFonts w:ascii="Palatino Linotype" w:hAnsi="Palatino Linotype"/>
          <w:b/>
          <w:bCs/>
          <w:sz w:val="24"/>
          <w:szCs w:val="24"/>
        </w:rPr>
      </w:pPr>
    </w:p>
    <w:p w:rsidR="008F5DBA" w:rsidRPr="000E120B" w:rsidRDefault="008F5DBA" w:rsidP="007663FB">
      <w:pPr>
        <w:numPr>
          <w:ilvl w:val="1"/>
          <w:numId w:val="15"/>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8F5DBA" w:rsidRDefault="008F5DBA" w:rsidP="000A7967">
      <w:pPr>
        <w:widowControl w:val="0"/>
        <w:suppressAutoHyphens/>
        <w:spacing w:after="0" w:line="240" w:lineRule="auto"/>
        <w:jc w:val="both"/>
        <w:rPr>
          <w:rFonts w:ascii="Palatino Linotype" w:hAnsi="Palatino Linotype"/>
          <w:kern w:val="2"/>
          <w:sz w:val="24"/>
          <w:szCs w:val="24"/>
          <w:lang w:eastAsia="hi-IN" w:bidi="hi-IN"/>
        </w:rPr>
      </w:pPr>
    </w:p>
    <w:p w:rsidR="008F5DBA" w:rsidRDefault="008F5DBA" w:rsidP="001A5779">
      <w:pPr>
        <w:widowControl w:val="0"/>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Rajz (vetületi ábrázolás), Kémia (anyagok szerkezete), Fizika (mechanika, statika)</w:t>
      </w:r>
    </w:p>
    <w:p w:rsidR="008F5DBA" w:rsidRPr="000E120B" w:rsidRDefault="008F5DBA" w:rsidP="000A7967">
      <w:pPr>
        <w:spacing w:after="0" w:line="240" w:lineRule="auto"/>
        <w:rPr>
          <w:rFonts w:ascii="Palatino Linotype" w:hAnsi="Palatino Linotype"/>
          <w:b/>
          <w:bCs/>
          <w:iCs/>
          <w:sz w:val="24"/>
          <w:szCs w:val="24"/>
        </w:rPr>
      </w:pPr>
    </w:p>
    <w:p w:rsidR="008F5DBA" w:rsidRPr="00543A62" w:rsidRDefault="008F5DBA" w:rsidP="007663FB">
      <w:pPr>
        <w:numPr>
          <w:ilvl w:val="1"/>
          <w:numId w:val="15"/>
        </w:numPr>
        <w:spacing w:after="0" w:line="240" w:lineRule="auto"/>
        <w:rPr>
          <w:rFonts w:ascii="Palatino Linotype" w:hAnsi="Palatino Linotype"/>
          <w:b/>
          <w:i/>
          <w:sz w:val="24"/>
          <w:szCs w:val="24"/>
        </w:rPr>
      </w:pPr>
      <w:r w:rsidRPr="00543A62">
        <w:rPr>
          <w:rFonts w:ascii="Palatino Linotype" w:hAnsi="Palatino Linotype"/>
          <w:b/>
          <w:i/>
          <w:sz w:val="24"/>
          <w:szCs w:val="24"/>
        </w:rPr>
        <w:t xml:space="preserve">Témakörök </w:t>
      </w:r>
    </w:p>
    <w:p w:rsidR="008F5DBA" w:rsidRPr="000E120B" w:rsidRDefault="008F5DBA" w:rsidP="000A7967">
      <w:pPr>
        <w:spacing w:after="0" w:line="240" w:lineRule="auto"/>
        <w:rPr>
          <w:rFonts w:ascii="Palatino Linotype" w:hAnsi="Palatino Linotype"/>
          <w:b/>
          <w:bCs/>
          <w:iCs/>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0A7967">
        <w:rPr>
          <w:rFonts w:ascii="Palatino Linotype" w:hAnsi="Palatino Linotype"/>
          <w:b/>
          <w:sz w:val="24"/>
          <w:szCs w:val="24"/>
        </w:rPr>
        <w:t>Biztonsági ellenőrzés és üzemeltetés</w:t>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15 óra/20 óra</w:t>
      </w:r>
    </w:p>
    <w:p w:rsidR="008F5DBA" w:rsidRPr="00B81C8B" w:rsidRDefault="008F5DBA" w:rsidP="00481384">
      <w:pPr>
        <w:spacing w:after="0" w:line="240" w:lineRule="auto"/>
        <w:ind w:firstLine="540"/>
        <w:rPr>
          <w:rFonts w:ascii="Palatino Linotype" w:hAnsi="Palatino Linotype"/>
          <w:sz w:val="24"/>
          <w:szCs w:val="24"/>
        </w:rPr>
      </w:pPr>
      <w:r w:rsidRPr="000E120B">
        <w:rPr>
          <w:rFonts w:ascii="Palatino Linotype" w:hAnsi="Palatino Linotype"/>
          <w:b/>
          <w:sz w:val="24"/>
          <w:szCs w:val="24"/>
        </w:rPr>
        <w:tab/>
      </w:r>
      <w:r>
        <w:rPr>
          <w:rFonts w:ascii="Palatino Linotype" w:hAnsi="Palatino Linotype"/>
          <w:sz w:val="24"/>
          <w:szCs w:val="24"/>
        </w:rPr>
        <w:t>A szakhatóság által kiadott a mezőgazdasági vontatóvezetői jogosultság megszerzésére vonatkozó érvényben lévő tantervek szerint.</w:t>
      </w:r>
    </w:p>
    <w:p w:rsidR="008F5DBA" w:rsidRDefault="008F5DBA" w:rsidP="004F133A">
      <w:pPr>
        <w:widowControl w:val="0"/>
        <w:suppressAutoHyphens/>
        <w:spacing w:after="0" w:line="240" w:lineRule="auto"/>
        <w:rPr>
          <w:rFonts w:ascii="Palatino Linotype" w:hAnsi="Palatino Linotype"/>
          <w:b/>
          <w:bCs/>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EE421E">
        <w:rPr>
          <w:rFonts w:ascii="Palatino Linotype" w:hAnsi="Palatino Linotype"/>
          <w:b/>
          <w:sz w:val="24"/>
          <w:szCs w:val="24"/>
        </w:rPr>
        <w:t>Motorok szerkezeti felépítése</w:t>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12 óra/24 óra</w:t>
      </w:r>
    </w:p>
    <w:p w:rsidR="008F5DBA" w:rsidRPr="00EE421E" w:rsidRDefault="008F5DBA" w:rsidP="00481384">
      <w:pPr>
        <w:spacing w:after="0" w:line="240" w:lineRule="auto"/>
        <w:jc w:val="both"/>
        <w:rPr>
          <w:rFonts w:ascii="Palatino Linotype" w:hAnsi="Palatino Linotype"/>
          <w:sz w:val="24"/>
          <w:szCs w:val="24"/>
        </w:rPr>
      </w:pPr>
      <w:r>
        <w:rPr>
          <w:rFonts w:ascii="Palatino Linotype" w:hAnsi="Palatino Linotype"/>
          <w:sz w:val="24"/>
          <w:szCs w:val="24"/>
        </w:rPr>
        <w:t xml:space="preserve">A műhely </w:t>
      </w:r>
      <w:r w:rsidRPr="00EE421E">
        <w:rPr>
          <w:rFonts w:ascii="Palatino Linotype" w:hAnsi="Palatino Linotype"/>
          <w:sz w:val="24"/>
          <w:szCs w:val="24"/>
        </w:rPr>
        <w:t>biztonságtechnikai és tűzvédelmi szabályainak ismertetése.</w:t>
      </w:r>
    </w:p>
    <w:p w:rsidR="008F5DBA" w:rsidRPr="00EE421E" w:rsidRDefault="008F5DBA" w:rsidP="00481384">
      <w:pPr>
        <w:spacing w:after="0" w:line="240" w:lineRule="auto"/>
        <w:jc w:val="both"/>
        <w:rPr>
          <w:rFonts w:ascii="Palatino Linotype" w:hAnsi="Palatino Linotype"/>
          <w:sz w:val="24"/>
          <w:szCs w:val="24"/>
        </w:rPr>
      </w:pPr>
      <w:r w:rsidRPr="00EE421E">
        <w:rPr>
          <w:rFonts w:ascii="Palatino Linotype" w:hAnsi="Palatino Linotype"/>
          <w:sz w:val="24"/>
          <w:szCs w:val="24"/>
        </w:rPr>
        <w:t>Szerelő szerszámok bemutatása, használatuk, alkalmazásuk, elhelyezésük, m</w:t>
      </w:r>
      <w:r w:rsidRPr="00EE421E">
        <w:rPr>
          <w:rFonts w:ascii="Palatino Linotype" w:hAnsi="Palatino Linotype"/>
          <w:sz w:val="24"/>
          <w:szCs w:val="24"/>
        </w:rPr>
        <w:t>ű</w:t>
      </w:r>
      <w:r w:rsidRPr="00EE421E">
        <w:rPr>
          <w:rFonts w:ascii="Palatino Linotype" w:hAnsi="Palatino Linotype"/>
          <w:sz w:val="24"/>
          <w:szCs w:val="24"/>
        </w:rPr>
        <w:t>helyrend.</w:t>
      </w:r>
    </w:p>
    <w:p w:rsidR="008F5DBA" w:rsidRPr="00EE421E" w:rsidRDefault="008F5DBA" w:rsidP="00481384">
      <w:pPr>
        <w:spacing w:after="0" w:line="240" w:lineRule="auto"/>
        <w:jc w:val="both"/>
        <w:rPr>
          <w:rFonts w:ascii="Palatino Linotype" w:hAnsi="Palatino Linotype"/>
          <w:sz w:val="24"/>
          <w:szCs w:val="24"/>
        </w:rPr>
      </w:pPr>
      <w:r>
        <w:rPr>
          <w:rFonts w:ascii="Palatino Linotype" w:hAnsi="Palatino Linotype"/>
          <w:sz w:val="24"/>
          <w:szCs w:val="24"/>
        </w:rPr>
        <w:t xml:space="preserve">Otto- és dízelmotorok </w:t>
      </w:r>
      <w:r w:rsidRPr="00EE421E">
        <w:rPr>
          <w:rFonts w:ascii="Palatino Linotype" w:hAnsi="Palatino Linotype"/>
          <w:sz w:val="24"/>
          <w:szCs w:val="24"/>
        </w:rPr>
        <w:t>összehasonlítása, fő szerkez</w:t>
      </w:r>
      <w:r w:rsidRPr="00EE421E">
        <w:rPr>
          <w:rFonts w:ascii="Palatino Linotype" w:hAnsi="Palatino Linotype"/>
          <w:sz w:val="24"/>
          <w:szCs w:val="24"/>
        </w:rPr>
        <w:t>e</w:t>
      </w:r>
      <w:r w:rsidRPr="00EE421E">
        <w:rPr>
          <w:rFonts w:ascii="Palatino Linotype" w:hAnsi="Palatino Linotype"/>
          <w:sz w:val="24"/>
          <w:szCs w:val="24"/>
        </w:rPr>
        <w:t>ti részek bemutatása, azonosságok és eltérések keresése.</w:t>
      </w:r>
      <w:r>
        <w:rPr>
          <w:rFonts w:ascii="Palatino Linotype" w:hAnsi="Palatino Linotype"/>
          <w:sz w:val="24"/>
          <w:szCs w:val="24"/>
        </w:rPr>
        <w:t xml:space="preserve"> </w:t>
      </w:r>
    </w:p>
    <w:p w:rsidR="008F5DBA" w:rsidRDefault="008F5DBA" w:rsidP="00481384">
      <w:pPr>
        <w:spacing w:after="0" w:line="240" w:lineRule="auto"/>
        <w:jc w:val="both"/>
        <w:rPr>
          <w:rFonts w:ascii="Palatino Linotype" w:hAnsi="Palatino Linotype"/>
          <w:sz w:val="24"/>
          <w:szCs w:val="24"/>
        </w:rPr>
      </w:pPr>
      <w:r>
        <w:rPr>
          <w:rFonts w:ascii="Palatino Linotype" w:hAnsi="Palatino Linotype"/>
          <w:sz w:val="24"/>
          <w:szCs w:val="24"/>
        </w:rPr>
        <w:t>Motortömbök kialakításának bemutatása, a hengerperselyek szerelése.</w:t>
      </w:r>
    </w:p>
    <w:p w:rsidR="008F5DBA" w:rsidRPr="00EE421E" w:rsidRDefault="008F5DBA" w:rsidP="00481384">
      <w:pPr>
        <w:spacing w:after="0" w:line="240" w:lineRule="auto"/>
        <w:jc w:val="both"/>
        <w:rPr>
          <w:rFonts w:ascii="Palatino Linotype" w:hAnsi="Palatino Linotype"/>
          <w:sz w:val="24"/>
          <w:szCs w:val="24"/>
        </w:rPr>
      </w:pPr>
      <w:r w:rsidRPr="00EE421E">
        <w:rPr>
          <w:rFonts w:ascii="Palatino Linotype" w:hAnsi="Palatino Linotype"/>
          <w:sz w:val="24"/>
          <w:szCs w:val="24"/>
        </w:rPr>
        <w:t>Forgattyús hajtómű szerelése</w:t>
      </w:r>
      <w:r>
        <w:rPr>
          <w:rFonts w:ascii="Palatino Linotype" w:hAnsi="Palatino Linotype"/>
          <w:sz w:val="24"/>
          <w:szCs w:val="24"/>
        </w:rPr>
        <w:t xml:space="preserve"> és beállítása</w:t>
      </w:r>
      <w:r w:rsidRPr="00EE421E">
        <w:rPr>
          <w:rFonts w:ascii="Palatino Linotype" w:hAnsi="Palatino Linotype"/>
          <w:sz w:val="24"/>
          <w:szCs w:val="24"/>
        </w:rPr>
        <w:t>.</w:t>
      </w:r>
    </w:p>
    <w:p w:rsidR="008F5DBA" w:rsidRPr="00EE421E"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motorokon alkalmazott vezérlési rendszerek bemutatása, a hengerfejek szerelése, </w:t>
      </w:r>
      <w:r w:rsidRPr="00EE421E">
        <w:rPr>
          <w:rFonts w:ascii="Palatino Linotype" w:hAnsi="Palatino Linotype"/>
          <w:sz w:val="24"/>
          <w:szCs w:val="24"/>
        </w:rPr>
        <w:t>szelephézag állítása.</w:t>
      </w:r>
    </w:p>
    <w:p w:rsidR="008F5DBA" w:rsidRDefault="008F5DBA" w:rsidP="004F133A">
      <w:pPr>
        <w:widowControl w:val="0"/>
        <w:suppressAutoHyphens/>
        <w:spacing w:after="0" w:line="240" w:lineRule="auto"/>
        <w:rPr>
          <w:rFonts w:ascii="Palatino Linotype" w:hAnsi="Palatino Linotype"/>
          <w:b/>
          <w:bCs/>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7F0323">
        <w:rPr>
          <w:rFonts w:ascii="Palatino Linotype" w:hAnsi="Palatino Linotype"/>
          <w:b/>
          <w:sz w:val="24"/>
          <w:szCs w:val="24"/>
        </w:rPr>
        <w:t>Tüzelőanyag ellátó rendszerek kialakítása</w:t>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12 óra/24 óra</w:t>
      </w:r>
    </w:p>
    <w:p w:rsidR="008F5DBA" w:rsidRPr="007F0323" w:rsidRDefault="008F5DBA" w:rsidP="00A8583B">
      <w:pPr>
        <w:spacing w:after="0" w:line="240" w:lineRule="auto"/>
        <w:ind w:left="567" w:hanging="27"/>
        <w:jc w:val="both"/>
        <w:rPr>
          <w:rFonts w:ascii="Palatino Linotype" w:hAnsi="Palatino Linotype"/>
          <w:sz w:val="24"/>
          <w:szCs w:val="24"/>
        </w:rPr>
      </w:pPr>
      <w:r w:rsidRPr="007F0323">
        <w:rPr>
          <w:rFonts w:ascii="Palatino Linotype" w:hAnsi="Palatino Linotype"/>
          <w:sz w:val="24"/>
          <w:szCs w:val="24"/>
        </w:rPr>
        <w:t>Otto-motorok tüzelőanyag ellátó rendszerének bemutatása, fő szerkezeti egys</w:t>
      </w:r>
      <w:r w:rsidRPr="007F0323">
        <w:rPr>
          <w:rFonts w:ascii="Palatino Linotype" w:hAnsi="Palatino Linotype"/>
          <w:sz w:val="24"/>
          <w:szCs w:val="24"/>
        </w:rPr>
        <w:t>é</w:t>
      </w:r>
      <w:r w:rsidRPr="007F0323">
        <w:rPr>
          <w:rFonts w:ascii="Palatino Linotype" w:hAnsi="Palatino Linotype"/>
          <w:sz w:val="24"/>
          <w:szCs w:val="24"/>
        </w:rPr>
        <w:t>gek.</w:t>
      </w:r>
      <w:r>
        <w:rPr>
          <w:rFonts w:ascii="Palatino Linotype" w:hAnsi="Palatino Linotype"/>
          <w:sz w:val="24"/>
          <w:szCs w:val="24"/>
        </w:rPr>
        <w:t xml:space="preserve"> </w:t>
      </w:r>
      <w:r w:rsidRPr="007F0323">
        <w:rPr>
          <w:rFonts w:ascii="Palatino Linotype" w:hAnsi="Palatino Linotype"/>
          <w:sz w:val="24"/>
          <w:szCs w:val="24"/>
        </w:rPr>
        <w:t>Benzin befecskendező rendszer fő szerkezeti részeinek bemutatása.</w:t>
      </w:r>
    </w:p>
    <w:p w:rsidR="008F5DBA" w:rsidRPr="007F0323" w:rsidRDefault="008F5DBA" w:rsidP="00A8583B">
      <w:pPr>
        <w:spacing w:after="0" w:line="240" w:lineRule="auto"/>
        <w:ind w:left="567" w:hanging="27"/>
        <w:jc w:val="both"/>
        <w:rPr>
          <w:rFonts w:ascii="Palatino Linotype" w:hAnsi="Palatino Linotype"/>
          <w:sz w:val="24"/>
          <w:szCs w:val="24"/>
        </w:rPr>
      </w:pPr>
      <w:r w:rsidRPr="007F0323">
        <w:rPr>
          <w:rFonts w:ascii="Palatino Linotype" w:hAnsi="Palatino Linotype"/>
          <w:sz w:val="24"/>
          <w:szCs w:val="24"/>
        </w:rPr>
        <w:t>Dízelmotorok tüzelőanyag ellátó rendszerének bemutatása.</w:t>
      </w:r>
      <w:r>
        <w:rPr>
          <w:rFonts w:ascii="Palatino Linotype" w:hAnsi="Palatino Linotype"/>
          <w:sz w:val="24"/>
          <w:szCs w:val="24"/>
        </w:rPr>
        <w:t xml:space="preserve"> </w:t>
      </w:r>
      <w:r w:rsidRPr="007F0323">
        <w:rPr>
          <w:rFonts w:ascii="Palatino Linotype" w:hAnsi="Palatino Linotype"/>
          <w:sz w:val="24"/>
          <w:szCs w:val="24"/>
        </w:rPr>
        <w:t xml:space="preserve">Szerkezeti </w:t>
      </w:r>
      <w:r>
        <w:rPr>
          <w:rFonts w:ascii="Palatino Linotype" w:hAnsi="Palatino Linotype"/>
          <w:sz w:val="24"/>
          <w:szCs w:val="24"/>
        </w:rPr>
        <w:t>egységek</w:t>
      </w:r>
      <w:r w:rsidRPr="007F0323">
        <w:rPr>
          <w:rFonts w:ascii="Palatino Linotype" w:hAnsi="Palatino Linotype"/>
          <w:sz w:val="24"/>
          <w:szCs w:val="24"/>
        </w:rPr>
        <w:t xml:space="preserve"> szerelése, karbantartási feladatok </w:t>
      </w:r>
      <w:r>
        <w:rPr>
          <w:rFonts w:ascii="Palatino Linotype" w:hAnsi="Palatino Linotype"/>
          <w:sz w:val="24"/>
          <w:szCs w:val="24"/>
        </w:rPr>
        <w:t>elvégzése</w:t>
      </w:r>
      <w:r w:rsidRPr="007F0323">
        <w:rPr>
          <w:rFonts w:ascii="Palatino Linotype" w:hAnsi="Palatino Linotype"/>
          <w:sz w:val="24"/>
          <w:szCs w:val="24"/>
        </w:rPr>
        <w:t>.</w:t>
      </w:r>
    </w:p>
    <w:p w:rsidR="008F5DBA" w:rsidRPr="007F0323" w:rsidRDefault="008F5DBA" w:rsidP="00A8583B">
      <w:pPr>
        <w:spacing w:after="0" w:line="240" w:lineRule="auto"/>
        <w:ind w:left="567" w:hanging="27"/>
        <w:jc w:val="both"/>
        <w:rPr>
          <w:rFonts w:ascii="Palatino Linotype" w:hAnsi="Palatino Linotype"/>
          <w:sz w:val="24"/>
          <w:szCs w:val="24"/>
        </w:rPr>
      </w:pPr>
      <w:r w:rsidRPr="007F0323">
        <w:rPr>
          <w:rFonts w:ascii="Palatino Linotype" w:hAnsi="Palatino Linotype"/>
          <w:sz w:val="24"/>
          <w:szCs w:val="24"/>
        </w:rPr>
        <w:t>Légtelenítés, üzemzavar jellegű hibák felismerése és elhárítása.</w:t>
      </w:r>
    </w:p>
    <w:p w:rsidR="008F5DBA" w:rsidRPr="007F0323"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Befecskendező fúvókák</w:t>
      </w:r>
      <w:r w:rsidRPr="007F0323">
        <w:rPr>
          <w:rFonts w:ascii="Palatino Linotype" w:hAnsi="Palatino Linotype"/>
          <w:sz w:val="24"/>
          <w:szCs w:val="24"/>
        </w:rPr>
        <w:t xml:space="preserve"> szerelése</w:t>
      </w:r>
      <w:r>
        <w:rPr>
          <w:rFonts w:ascii="Palatino Linotype" w:hAnsi="Palatino Linotype"/>
          <w:sz w:val="24"/>
          <w:szCs w:val="24"/>
        </w:rPr>
        <w:t xml:space="preserve"> </w:t>
      </w:r>
      <w:r w:rsidRPr="007F0323">
        <w:rPr>
          <w:rFonts w:ascii="Palatino Linotype" w:hAnsi="Palatino Linotype"/>
          <w:sz w:val="24"/>
          <w:szCs w:val="24"/>
        </w:rPr>
        <w:t>és beállítása.</w:t>
      </w:r>
    </w:p>
    <w:p w:rsidR="008F5DBA" w:rsidRPr="007F0323" w:rsidRDefault="008F5DBA" w:rsidP="00A8583B">
      <w:pPr>
        <w:spacing w:after="0" w:line="240" w:lineRule="auto"/>
        <w:ind w:left="567" w:hanging="27"/>
        <w:jc w:val="both"/>
        <w:rPr>
          <w:rFonts w:ascii="Palatino Linotype" w:hAnsi="Palatino Linotype"/>
          <w:sz w:val="24"/>
          <w:szCs w:val="24"/>
        </w:rPr>
      </w:pPr>
      <w:r w:rsidRPr="007F0323">
        <w:rPr>
          <w:rFonts w:ascii="Palatino Linotype" w:hAnsi="Palatino Linotype"/>
          <w:sz w:val="24"/>
          <w:szCs w:val="24"/>
        </w:rPr>
        <w:t>Különféle befecskendező szivattyúk szerkezeti felépítése.</w:t>
      </w:r>
    </w:p>
    <w:p w:rsidR="008F5DBA" w:rsidRDefault="008F5DBA" w:rsidP="00A8583B">
      <w:pPr>
        <w:spacing w:after="0" w:line="240" w:lineRule="auto"/>
        <w:ind w:left="567" w:hanging="27"/>
        <w:jc w:val="both"/>
        <w:rPr>
          <w:rFonts w:ascii="Palatino Linotype" w:hAnsi="Palatino Linotype"/>
          <w:sz w:val="24"/>
          <w:szCs w:val="24"/>
        </w:rPr>
      </w:pPr>
      <w:r w:rsidRPr="007F0323">
        <w:rPr>
          <w:rFonts w:ascii="Palatino Linotype" w:hAnsi="Palatino Linotype"/>
          <w:sz w:val="24"/>
          <w:szCs w:val="24"/>
        </w:rPr>
        <w:t>A szivattyúk próbapadi ellenőrzése, beállítása. Szabályzók próbapadi ellenőrz</w:t>
      </w:r>
      <w:r w:rsidRPr="007F0323">
        <w:rPr>
          <w:rFonts w:ascii="Palatino Linotype" w:hAnsi="Palatino Linotype"/>
          <w:sz w:val="24"/>
          <w:szCs w:val="24"/>
        </w:rPr>
        <w:t>é</w:t>
      </w:r>
      <w:r w:rsidRPr="007F0323">
        <w:rPr>
          <w:rFonts w:ascii="Palatino Linotype" w:hAnsi="Palatino Linotype"/>
          <w:sz w:val="24"/>
          <w:szCs w:val="24"/>
        </w:rPr>
        <w:t>se és beszabályozása.</w:t>
      </w:r>
    </w:p>
    <w:p w:rsidR="008F5DBA" w:rsidRPr="007F0323"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Korszerű befecskendezési rendszerek bemutatása, üzemeltetési feltételek biztosítása.</w:t>
      </w:r>
    </w:p>
    <w:p w:rsidR="008F5DBA" w:rsidRDefault="008F5DBA" w:rsidP="004F133A">
      <w:pPr>
        <w:widowControl w:val="0"/>
        <w:suppressAutoHyphens/>
        <w:spacing w:after="0" w:line="240" w:lineRule="auto"/>
        <w:rPr>
          <w:rFonts w:ascii="Palatino Linotype" w:hAnsi="Palatino Linotype"/>
          <w:b/>
          <w:bCs/>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7F0323">
        <w:rPr>
          <w:rFonts w:ascii="Palatino Linotype" w:hAnsi="Palatino Linotype"/>
          <w:b/>
          <w:sz w:val="24"/>
          <w:szCs w:val="24"/>
        </w:rPr>
        <w:t>Kenési és hűtési rendszerek</w:t>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6 óra/12 óra</w:t>
      </w:r>
    </w:p>
    <w:p w:rsidR="008F5DBA" w:rsidRPr="00876E32" w:rsidRDefault="008F5DBA" w:rsidP="00A8583B">
      <w:pPr>
        <w:spacing w:after="0" w:line="240" w:lineRule="auto"/>
        <w:ind w:left="567" w:hanging="27"/>
        <w:jc w:val="both"/>
        <w:rPr>
          <w:rFonts w:ascii="Palatino Linotype" w:hAnsi="Palatino Linotype"/>
          <w:sz w:val="24"/>
          <w:szCs w:val="24"/>
        </w:rPr>
      </w:pPr>
      <w:r w:rsidRPr="00876E32">
        <w:rPr>
          <w:rFonts w:ascii="Palatino Linotype" w:hAnsi="Palatino Linotype"/>
          <w:sz w:val="24"/>
          <w:szCs w:val="24"/>
        </w:rPr>
        <w:t>A motorok kenési rendszerének bemutatása.</w:t>
      </w:r>
    </w:p>
    <w:p w:rsidR="008F5DBA" w:rsidRPr="00876E32"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nyomórendszerű kenési rendszerek s</w:t>
      </w:r>
      <w:r w:rsidRPr="00876E32">
        <w:rPr>
          <w:rFonts w:ascii="Palatino Linotype" w:hAnsi="Palatino Linotype"/>
          <w:sz w:val="24"/>
          <w:szCs w:val="24"/>
        </w:rPr>
        <w:t xml:space="preserve">zerkezeti </w:t>
      </w:r>
      <w:r>
        <w:rPr>
          <w:rFonts w:ascii="Palatino Linotype" w:hAnsi="Palatino Linotype"/>
          <w:sz w:val="24"/>
          <w:szCs w:val="24"/>
        </w:rPr>
        <w:t>elemeinek megismerése, az elemek működéséhez szükséges feltételek bemutatása. A karbantartási feladatok</w:t>
      </w:r>
      <w:r w:rsidRPr="00876E32">
        <w:rPr>
          <w:rFonts w:ascii="Palatino Linotype" w:hAnsi="Palatino Linotype"/>
          <w:sz w:val="24"/>
          <w:szCs w:val="24"/>
        </w:rPr>
        <w:t xml:space="preserve"> bemutatása, gy</w:t>
      </w:r>
      <w:r w:rsidRPr="00876E32">
        <w:rPr>
          <w:rFonts w:ascii="Palatino Linotype" w:hAnsi="Palatino Linotype"/>
          <w:sz w:val="24"/>
          <w:szCs w:val="24"/>
        </w:rPr>
        <w:t>a</w:t>
      </w:r>
      <w:r w:rsidRPr="00876E32">
        <w:rPr>
          <w:rFonts w:ascii="Palatino Linotype" w:hAnsi="Palatino Linotype"/>
          <w:sz w:val="24"/>
          <w:szCs w:val="24"/>
        </w:rPr>
        <w:t>korlása.</w:t>
      </w:r>
    </w:p>
    <w:p w:rsidR="008F5DBA" w:rsidRPr="00876E32"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Erőgépeken a</w:t>
      </w:r>
      <w:r w:rsidRPr="00876E32">
        <w:rPr>
          <w:rFonts w:ascii="Palatino Linotype" w:hAnsi="Palatino Linotype"/>
          <w:sz w:val="24"/>
          <w:szCs w:val="24"/>
        </w:rPr>
        <w:t xml:space="preserve">lkalmazott hűtési rendszerek </w:t>
      </w:r>
      <w:r>
        <w:rPr>
          <w:rFonts w:ascii="Palatino Linotype" w:hAnsi="Palatino Linotype"/>
          <w:sz w:val="24"/>
          <w:szCs w:val="24"/>
        </w:rPr>
        <w:t xml:space="preserve">(levegő, folyadék) </w:t>
      </w:r>
      <w:r w:rsidRPr="00876E32">
        <w:rPr>
          <w:rFonts w:ascii="Palatino Linotype" w:hAnsi="Palatino Linotype"/>
          <w:sz w:val="24"/>
          <w:szCs w:val="24"/>
        </w:rPr>
        <w:t>bemutatása, szerkezeti elemeinek gyakorlati megism</w:t>
      </w:r>
      <w:r w:rsidRPr="00876E32">
        <w:rPr>
          <w:rFonts w:ascii="Palatino Linotype" w:hAnsi="Palatino Linotype"/>
          <w:sz w:val="24"/>
          <w:szCs w:val="24"/>
        </w:rPr>
        <w:t>e</w:t>
      </w:r>
      <w:r w:rsidRPr="00876E32">
        <w:rPr>
          <w:rFonts w:ascii="Palatino Linotype" w:hAnsi="Palatino Linotype"/>
          <w:sz w:val="24"/>
          <w:szCs w:val="24"/>
        </w:rPr>
        <w:t>rése.</w:t>
      </w:r>
    </w:p>
    <w:p w:rsidR="008F5DBA" w:rsidRPr="00876E32" w:rsidRDefault="008F5DBA" w:rsidP="00A8583B">
      <w:pPr>
        <w:spacing w:after="0" w:line="240" w:lineRule="auto"/>
        <w:ind w:left="567" w:hanging="27"/>
        <w:jc w:val="both"/>
        <w:rPr>
          <w:rFonts w:ascii="Palatino Linotype" w:hAnsi="Palatino Linotype"/>
          <w:sz w:val="24"/>
          <w:szCs w:val="24"/>
        </w:rPr>
      </w:pPr>
      <w:r w:rsidRPr="00876E32">
        <w:rPr>
          <w:rFonts w:ascii="Palatino Linotype" w:hAnsi="Palatino Linotype"/>
          <w:sz w:val="24"/>
          <w:szCs w:val="24"/>
        </w:rPr>
        <w:t>Az üzemi hőfok ellenőrzése, a hűtési rendszer karbantartási feladatainak bem</w:t>
      </w:r>
      <w:r w:rsidRPr="00876E32">
        <w:rPr>
          <w:rFonts w:ascii="Palatino Linotype" w:hAnsi="Palatino Linotype"/>
          <w:sz w:val="24"/>
          <w:szCs w:val="24"/>
        </w:rPr>
        <w:t>u</w:t>
      </w:r>
      <w:r w:rsidRPr="00876E32">
        <w:rPr>
          <w:rFonts w:ascii="Palatino Linotype" w:hAnsi="Palatino Linotype"/>
          <w:sz w:val="24"/>
          <w:szCs w:val="24"/>
        </w:rPr>
        <w:t>tatása, gyakorlása.</w:t>
      </w:r>
    </w:p>
    <w:p w:rsidR="008F5DBA" w:rsidRDefault="008F5DBA" w:rsidP="004F133A">
      <w:pPr>
        <w:widowControl w:val="0"/>
        <w:suppressAutoHyphens/>
        <w:spacing w:after="0" w:line="240" w:lineRule="auto"/>
        <w:rPr>
          <w:rFonts w:ascii="Palatino Linotype" w:hAnsi="Palatino Linotype"/>
          <w:b/>
          <w:bCs/>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8C1BA2">
        <w:rPr>
          <w:rFonts w:ascii="Palatino Linotype" w:hAnsi="Palatino Linotype"/>
          <w:b/>
          <w:sz w:val="24"/>
          <w:szCs w:val="24"/>
        </w:rPr>
        <w:t>Agrárműszaki erőforrások mechanikus teljesítmény-átviteli rendszerei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21 óra/28 óra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mechanikus teljesítmény-átviteli berendezések bemutatása, az egyes egységek erőgépeken betöltött szerepének bemutatása. </w:t>
      </w:r>
    </w:p>
    <w:p w:rsidR="008F5DBA" w:rsidRPr="008C1BA2" w:rsidRDefault="008F5DBA" w:rsidP="00A8583B">
      <w:pPr>
        <w:spacing w:after="0" w:line="240" w:lineRule="auto"/>
        <w:ind w:left="567" w:hanging="27"/>
        <w:jc w:val="both"/>
        <w:rPr>
          <w:rFonts w:ascii="Palatino Linotype" w:hAnsi="Palatino Linotype"/>
          <w:sz w:val="24"/>
          <w:szCs w:val="24"/>
        </w:rPr>
      </w:pPr>
      <w:r w:rsidRPr="008C1BA2">
        <w:rPr>
          <w:rFonts w:ascii="Palatino Linotype" w:hAnsi="Palatino Linotype"/>
          <w:sz w:val="24"/>
          <w:szCs w:val="24"/>
        </w:rPr>
        <w:t>Tengelykapcsolók</w:t>
      </w:r>
      <w:r>
        <w:rPr>
          <w:rFonts w:ascii="Palatino Linotype" w:hAnsi="Palatino Linotype"/>
          <w:sz w:val="24"/>
          <w:szCs w:val="24"/>
        </w:rPr>
        <w:t xml:space="preserve"> (egy és többtárcsás, száraz és olajbanfutó)</w:t>
      </w:r>
      <w:r w:rsidRPr="008C1BA2">
        <w:rPr>
          <w:rFonts w:ascii="Palatino Linotype" w:hAnsi="Palatino Linotype"/>
          <w:sz w:val="24"/>
          <w:szCs w:val="24"/>
        </w:rPr>
        <w:t xml:space="preserve"> szerkezeti részeinek bemutatása, kezelése, karbantartása, b</w:t>
      </w:r>
      <w:r w:rsidRPr="008C1BA2">
        <w:rPr>
          <w:rFonts w:ascii="Palatino Linotype" w:hAnsi="Palatino Linotype"/>
          <w:sz w:val="24"/>
          <w:szCs w:val="24"/>
        </w:rPr>
        <w:t>e</w:t>
      </w:r>
      <w:r w:rsidRPr="008C1BA2">
        <w:rPr>
          <w:rFonts w:ascii="Palatino Linotype" w:hAnsi="Palatino Linotype"/>
          <w:sz w:val="24"/>
          <w:szCs w:val="24"/>
        </w:rPr>
        <w:t>állítása.</w:t>
      </w:r>
      <w:r>
        <w:rPr>
          <w:rFonts w:ascii="Palatino Linotype" w:hAnsi="Palatino Linotype"/>
          <w:sz w:val="24"/>
          <w:szCs w:val="24"/>
        </w:rPr>
        <w:t xml:space="preserve"> A tengelykapcsolók működtetési rendszereinek bemutatása, beállítások gyakorlása.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nyomaték</w:t>
      </w:r>
      <w:r w:rsidRPr="008C1BA2">
        <w:rPr>
          <w:rFonts w:ascii="Palatino Linotype" w:hAnsi="Palatino Linotype"/>
          <w:sz w:val="24"/>
          <w:szCs w:val="24"/>
        </w:rPr>
        <w:t>váltók szerkezeti részeinek bemutatása, kezelése, karbanta</w:t>
      </w:r>
      <w:r w:rsidRPr="008C1BA2">
        <w:rPr>
          <w:rFonts w:ascii="Palatino Linotype" w:hAnsi="Palatino Linotype"/>
          <w:sz w:val="24"/>
          <w:szCs w:val="24"/>
        </w:rPr>
        <w:t>r</w:t>
      </w:r>
      <w:r w:rsidRPr="008C1BA2">
        <w:rPr>
          <w:rFonts w:ascii="Palatino Linotype" w:hAnsi="Palatino Linotype"/>
          <w:sz w:val="24"/>
          <w:szCs w:val="24"/>
        </w:rPr>
        <w:t>tása, szerelése</w:t>
      </w:r>
      <w:r>
        <w:rPr>
          <w:rFonts w:ascii="Palatino Linotype" w:hAnsi="Palatino Linotype"/>
          <w:sz w:val="24"/>
          <w:szCs w:val="24"/>
        </w:rPr>
        <w:t xml:space="preserve"> (</w:t>
      </w:r>
      <w:r w:rsidRPr="00613B63">
        <w:rPr>
          <w:rFonts w:ascii="Palatino Linotype" w:hAnsi="Palatino Linotype"/>
          <w:sz w:val="24"/>
          <w:szCs w:val="24"/>
        </w:rPr>
        <w:t>egylépcsős</w:t>
      </w:r>
      <w:r>
        <w:rPr>
          <w:rFonts w:ascii="Palatino Linotype" w:hAnsi="Palatino Linotype"/>
          <w:sz w:val="24"/>
          <w:szCs w:val="24"/>
        </w:rPr>
        <w:t>,</w:t>
      </w:r>
      <w:r w:rsidRPr="00613B63">
        <w:rPr>
          <w:rFonts w:ascii="Palatino Linotype" w:hAnsi="Palatino Linotype"/>
          <w:sz w:val="24"/>
          <w:szCs w:val="24"/>
        </w:rPr>
        <w:t xml:space="preserve"> előtéttengelyes</w:t>
      </w:r>
      <w:r>
        <w:rPr>
          <w:rFonts w:ascii="Palatino Linotype" w:hAnsi="Palatino Linotype"/>
          <w:sz w:val="24"/>
          <w:szCs w:val="24"/>
        </w:rPr>
        <w:t>,</w:t>
      </w:r>
      <w:r w:rsidRPr="00613B63">
        <w:rPr>
          <w:rFonts w:ascii="Palatino Linotype" w:hAnsi="Palatino Linotype"/>
          <w:sz w:val="24"/>
          <w:szCs w:val="24"/>
        </w:rPr>
        <w:t xml:space="preserve"> szorzórendszerű</w:t>
      </w:r>
      <w:r>
        <w:rPr>
          <w:rFonts w:ascii="Palatino Linotype" w:hAnsi="Palatino Linotype"/>
          <w:sz w:val="24"/>
          <w:szCs w:val="24"/>
        </w:rPr>
        <w:t>,</w:t>
      </w:r>
      <w:r w:rsidRPr="00613B63">
        <w:rPr>
          <w:rFonts w:ascii="Palatino Linotype" w:hAnsi="Palatino Linotype"/>
          <w:sz w:val="24"/>
          <w:szCs w:val="24"/>
        </w:rPr>
        <w:t xml:space="preserve"> többtengelyes</w:t>
      </w:r>
      <w:r>
        <w:rPr>
          <w:rFonts w:ascii="Palatino Linotype" w:hAnsi="Palatino Linotype"/>
          <w:sz w:val="24"/>
          <w:szCs w:val="24"/>
        </w:rPr>
        <w:t>,</w:t>
      </w:r>
      <w:r w:rsidRPr="00613B63">
        <w:rPr>
          <w:rFonts w:ascii="Palatino Linotype" w:hAnsi="Palatino Linotype"/>
          <w:sz w:val="24"/>
          <w:szCs w:val="24"/>
        </w:rPr>
        <w:t xml:space="preserve"> bolygóműves</w:t>
      </w:r>
      <w:r>
        <w:rPr>
          <w:rFonts w:ascii="Palatino Linotype" w:hAnsi="Palatino Linotype"/>
          <w:sz w:val="24"/>
          <w:szCs w:val="24"/>
        </w:rPr>
        <w:t>). A fokozatok kapcsolási lehetőségeinek és az áttételek bemutatása.</w:t>
      </w:r>
    </w:p>
    <w:p w:rsidR="008F5DBA" w:rsidRPr="008C1BA2"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Osztóművek </w:t>
      </w:r>
      <w:r w:rsidRPr="008C1BA2">
        <w:rPr>
          <w:rFonts w:ascii="Palatino Linotype" w:hAnsi="Palatino Linotype"/>
          <w:sz w:val="24"/>
          <w:szCs w:val="24"/>
        </w:rPr>
        <w:t>szerkezeti részeinek bemutatása, kezelése, karbanta</w:t>
      </w:r>
      <w:r w:rsidRPr="008C1BA2">
        <w:rPr>
          <w:rFonts w:ascii="Palatino Linotype" w:hAnsi="Palatino Linotype"/>
          <w:sz w:val="24"/>
          <w:szCs w:val="24"/>
        </w:rPr>
        <w:t>r</w:t>
      </w:r>
      <w:r w:rsidRPr="008C1BA2">
        <w:rPr>
          <w:rFonts w:ascii="Palatino Linotype" w:hAnsi="Palatino Linotype"/>
          <w:sz w:val="24"/>
          <w:szCs w:val="24"/>
        </w:rPr>
        <w:t>tása</w:t>
      </w:r>
      <w:r>
        <w:rPr>
          <w:rFonts w:ascii="Palatino Linotype" w:hAnsi="Palatino Linotype"/>
          <w:sz w:val="24"/>
          <w:szCs w:val="24"/>
        </w:rPr>
        <w:t xml:space="preserve"> és szerelése.</w:t>
      </w:r>
    </w:p>
    <w:p w:rsidR="008F5DBA" w:rsidRPr="008C1BA2" w:rsidRDefault="008F5DBA" w:rsidP="00A8583B">
      <w:pPr>
        <w:spacing w:after="0" w:line="240" w:lineRule="auto"/>
        <w:ind w:left="567" w:hanging="27"/>
        <w:jc w:val="both"/>
        <w:rPr>
          <w:rFonts w:ascii="Palatino Linotype" w:hAnsi="Palatino Linotype"/>
          <w:sz w:val="24"/>
          <w:szCs w:val="24"/>
        </w:rPr>
      </w:pPr>
      <w:r w:rsidRPr="008C1BA2">
        <w:rPr>
          <w:rFonts w:ascii="Palatino Linotype" w:hAnsi="Palatino Linotype"/>
          <w:sz w:val="24"/>
          <w:szCs w:val="24"/>
        </w:rPr>
        <w:t>Kiegyenlítőmű</w:t>
      </w:r>
      <w:r>
        <w:rPr>
          <w:rFonts w:ascii="Palatino Linotype" w:hAnsi="Palatino Linotype"/>
          <w:sz w:val="24"/>
          <w:szCs w:val="24"/>
        </w:rPr>
        <w:t>vek</w:t>
      </w:r>
      <w:r w:rsidRPr="008C1BA2">
        <w:rPr>
          <w:rFonts w:ascii="Palatino Linotype" w:hAnsi="Palatino Linotype"/>
          <w:sz w:val="24"/>
          <w:szCs w:val="24"/>
        </w:rPr>
        <w:t xml:space="preserve"> és kiegyenlítőmű zár szerkezeti megoldásainak bemutatása, k</w:t>
      </w:r>
      <w:r w:rsidRPr="008C1BA2">
        <w:rPr>
          <w:rFonts w:ascii="Palatino Linotype" w:hAnsi="Palatino Linotype"/>
          <w:sz w:val="24"/>
          <w:szCs w:val="24"/>
        </w:rPr>
        <w:t>e</w:t>
      </w:r>
      <w:r w:rsidRPr="008C1BA2">
        <w:rPr>
          <w:rFonts w:ascii="Palatino Linotype" w:hAnsi="Palatino Linotype"/>
          <w:sz w:val="24"/>
          <w:szCs w:val="24"/>
        </w:rPr>
        <w:t>zelése, karbantartása.</w:t>
      </w:r>
    </w:p>
    <w:p w:rsidR="008F5DBA" w:rsidRPr="008C1BA2" w:rsidRDefault="008F5DBA" w:rsidP="00A8583B">
      <w:pPr>
        <w:spacing w:after="0" w:line="240" w:lineRule="auto"/>
        <w:ind w:left="567" w:hanging="27"/>
        <w:jc w:val="both"/>
        <w:rPr>
          <w:rFonts w:ascii="Palatino Linotype" w:hAnsi="Palatino Linotype"/>
          <w:sz w:val="24"/>
          <w:szCs w:val="24"/>
        </w:rPr>
      </w:pPr>
      <w:r w:rsidRPr="008C1BA2">
        <w:rPr>
          <w:rFonts w:ascii="Palatino Linotype" w:hAnsi="Palatino Linotype"/>
          <w:sz w:val="24"/>
          <w:szCs w:val="24"/>
        </w:rPr>
        <w:t>Teljesítmény leadó tengely kialakítása, hajtásának és kapcsolásának bemutatása. Ka</w:t>
      </w:r>
      <w:r w:rsidRPr="008C1BA2">
        <w:rPr>
          <w:rFonts w:ascii="Palatino Linotype" w:hAnsi="Palatino Linotype"/>
          <w:sz w:val="24"/>
          <w:szCs w:val="24"/>
        </w:rPr>
        <w:t>r</w:t>
      </w:r>
      <w:r w:rsidRPr="008C1BA2">
        <w:rPr>
          <w:rFonts w:ascii="Palatino Linotype" w:hAnsi="Palatino Linotype"/>
          <w:sz w:val="24"/>
          <w:szCs w:val="24"/>
        </w:rPr>
        <w:t>dántengely felszerelése.</w:t>
      </w:r>
    </w:p>
    <w:p w:rsidR="008F5DBA" w:rsidRDefault="008F5DBA" w:rsidP="004F133A">
      <w:pPr>
        <w:widowControl w:val="0"/>
        <w:suppressAutoHyphens/>
        <w:spacing w:after="0" w:line="240" w:lineRule="auto"/>
        <w:rPr>
          <w:rFonts w:ascii="Palatino Linotype" w:hAnsi="Palatino Linotype"/>
          <w:bCs/>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780074">
        <w:rPr>
          <w:rFonts w:ascii="Palatino Linotype" w:hAnsi="Palatino Linotype"/>
          <w:b/>
          <w:sz w:val="24"/>
          <w:szCs w:val="24"/>
        </w:rPr>
        <w:t>Agrárműszaki erőforrások hidraulikus teljesítmény-átviteli rendszerei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24 óra/36 óra</w:t>
      </w:r>
    </w:p>
    <w:p w:rsidR="008F5DBA" w:rsidRPr="00780074" w:rsidRDefault="008F5DBA" w:rsidP="00A8583B">
      <w:pPr>
        <w:spacing w:after="0" w:line="240" w:lineRule="auto"/>
        <w:ind w:left="567"/>
        <w:jc w:val="both"/>
        <w:rPr>
          <w:rFonts w:ascii="Palatino Linotype" w:hAnsi="Palatino Linotype"/>
          <w:sz w:val="24"/>
          <w:szCs w:val="24"/>
        </w:rPr>
      </w:pPr>
      <w:r w:rsidRPr="00780074">
        <w:rPr>
          <w:rFonts w:ascii="Palatino Linotype" w:hAnsi="Palatino Linotype"/>
          <w:sz w:val="24"/>
          <w:szCs w:val="24"/>
        </w:rPr>
        <w:t>Hidraulikus teljesítmény</w:t>
      </w:r>
      <w:r>
        <w:rPr>
          <w:rFonts w:ascii="Palatino Linotype" w:hAnsi="Palatino Linotype"/>
          <w:sz w:val="24"/>
          <w:szCs w:val="24"/>
        </w:rPr>
        <w:t>-</w:t>
      </w:r>
      <w:r w:rsidRPr="00780074">
        <w:rPr>
          <w:rFonts w:ascii="Palatino Linotype" w:hAnsi="Palatino Linotype"/>
          <w:sz w:val="24"/>
          <w:szCs w:val="24"/>
        </w:rPr>
        <w:t xml:space="preserve">átvitel </w:t>
      </w:r>
      <w:r>
        <w:rPr>
          <w:rFonts w:ascii="Palatino Linotype" w:hAnsi="Palatino Linotype"/>
          <w:sz w:val="24"/>
          <w:szCs w:val="24"/>
        </w:rPr>
        <w:t>szerkezeti egységeinek</w:t>
      </w:r>
      <w:r w:rsidRPr="00780074">
        <w:rPr>
          <w:rFonts w:ascii="Palatino Linotype" w:hAnsi="Palatino Linotype"/>
          <w:sz w:val="24"/>
          <w:szCs w:val="24"/>
        </w:rPr>
        <w:t xml:space="preserve"> bemutatása, összeszerelése és m</w:t>
      </w:r>
      <w:r w:rsidRPr="00780074">
        <w:rPr>
          <w:rFonts w:ascii="Palatino Linotype" w:hAnsi="Palatino Linotype"/>
          <w:sz w:val="24"/>
          <w:szCs w:val="24"/>
        </w:rPr>
        <w:t>ű</w:t>
      </w:r>
      <w:r w:rsidRPr="00780074">
        <w:rPr>
          <w:rFonts w:ascii="Palatino Linotype" w:hAnsi="Palatino Linotype"/>
          <w:sz w:val="24"/>
          <w:szCs w:val="24"/>
        </w:rPr>
        <w:t>ködtetése.</w:t>
      </w:r>
    </w:p>
    <w:p w:rsidR="008F5DBA"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Az energiaátalakítók bemutatása. A hidraulika szivattyúk, hidromotorok, hidraulikus munkahengerek szerelése. I</w:t>
      </w:r>
      <w:r w:rsidRPr="00780074">
        <w:rPr>
          <w:rFonts w:ascii="Palatino Linotype" w:hAnsi="Palatino Linotype"/>
          <w:sz w:val="24"/>
          <w:szCs w:val="24"/>
        </w:rPr>
        <w:t>rányítókész</w:t>
      </w:r>
      <w:r w:rsidRPr="00780074">
        <w:rPr>
          <w:rFonts w:ascii="Palatino Linotype" w:hAnsi="Palatino Linotype"/>
          <w:sz w:val="24"/>
          <w:szCs w:val="24"/>
        </w:rPr>
        <w:t>ü</w:t>
      </w:r>
      <w:r w:rsidRPr="00780074">
        <w:rPr>
          <w:rFonts w:ascii="Palatino Linotype" w:hAnsi="Palatino Linotype"/>
          <w:sz w:val="24"/>
          <w:szCs w:val="24"/>
        </w:rPr>
        <w:t>lékek</w:t>
      </w:r>
      <w:r>
        <w:rPr>
          <w:rFonts w:ascii="Palatino Linotype" w:hAnsi="Palatino Linotype"/>
          <w:sz w:val="24"/>
          <w:szCs w:val="24"/>
        </w:rPr>
        <w:t xml:space="preserve"> (pl. nyomás-, út- és áramirányítók) </w:t>
      </w:r>
      <w:r w:rsidRPr="00780074">
        <w:rPr>
          <w:rFonts w:ascii="Palatino Linotype" w:hAnsi="Palatino Linotype"/>
          <w:sz w:val="24"/>
          <w:szCs w:val="24"/>
        </w:rPr>
        <w:t>szerkezeti eleme</w:t>
      </w:r>
      <w:r>
        <w:rPr>
          <w:rFonts w:ascii="Palatino Linotype" w:hAnsi="Palatino Linotype"/>
          <w:sz w:val="24"/>
          <w:szCs w:val="24"/>
        </w:rPr>
        <w:t>inek</w:t>
      </w:r>
      <w:r w:rsidRPr="00780074">
        <w:rPr>
          <w:rFonts w:ascii="Palatino Linotype" w:hAnsi="Palatino Linotype"/>
          <w:sz w:val="24"/>
          <w:szCs w:val="24"/>
        </w:rPr>
        <w:t xml:space="preserve"> megismerése, szerelése.</w:t>
      </w:r>
      <w:r>
        <w:rPr>
          <w:rFonts w:ascii="Palatino Linotype" w:hAnsi="Palatino Linotype"/>
          <w:sz w:val="24"/>
          <w:szCs w:val="24"/>
        </w:rPr>
        <w:t xml:space="preserve"> </w:t>
      </w:r>
    </w:p>
    <w:p w:rsidR="008F5DBA"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Egyéb szerelvények kialakításának bemutatása, szerelése. </w:t>
      </w:r>
    </w:p>
    <w:p w:rsidR="008F5DBA"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Különböző hidraulikus rendszerek jellemző paramétereinek mérése, beállítások gyakorlása.</w:t>
      </w:r>
    </w:p>
    <w:p w:rsidR="008F5DBA" w:rsidRPr="00780074"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Hidraulikus rendszerek ellenőrzése és karbantartása, a karbantartási feladatok gyakorlása.</w:t>
      </w:r>
    </w:p>
    <w:p w:rsidR="008F5DBA" w:rsidRDefault="008F5DBA" w:rsidP="00780074">
      <w:pPr>
        <w:spacing w:after="0" w:line="240" w:lineRule="auto"/>
        <w:ind w:firstLine="540"/>
        <w:jc w:val="both"/>
        <w:rPr>
          <w:rFonts w:ascii="Palatino Linotype" w:hAnsi="Palatino Linotype"/>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157BCB">
        <w:rPr>
          <w:rFonts w:ascii="Palatino Linotype" w:hAnsi="Palatino Linotype"/>
          <w:b/>
          <w:sz w:val="24"/>
          <w:szCs w:val="24"/>
        </w:rPr>
        <w:t>Vonó</w:t>
      </w:r>
      <w:r>
        <w:rPr>
          <w:rFonts w:ascii="Palatino Linotype" w:hAnsi="Palatino Linotype"/>
          <w:b/>
          <w:sz w:val="24"/>
          <w:szCs w:val="24"/>
        </w:rPr>
        <w:t>-</w:t>
      </w:r>
      <w:r w:rsidRPr="00157BCB">
        <w:rPr>
          <w:rFonts w:ascii="Palatino Linotype" w:hAnsi="Palatino Linotype"/>
          <w:b/>
          <w:sz w:val="24"/>
          <w:szCs w:val="24"/>
        </w:rPr>
        <w:t xml:space="preserve"> és függesztő</w:t>
      </w:r>
      <w:r>
        <w:rPr>
          <w:rFonts w:ascii="Palatino Linotype" w:hAnsi="Palatino Linotype"/>
          <w:b/>
          <w:sz w:val="24"/>
          <w:szCs w:val="24"/>
        </w:rPr>
        <w:t>-</w:t>
      </w:r>
      <w:r w:rsidRPr="00157BCB">
        <w:rPr>
          <w:rFonts w:ascii="Palatino Linotype" w:hAnsi="Palatino Linotype"/>
          <w:b/>
          <w:sz w:val="24"/>
          <w:szCs w:val="24"/>
        </w:rPr>
        <w:t>szerkezetek</w:t>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6 óra/8 óra</w:t>
      </w:r>
    </w:p>
    <w:p w:rsidR="008F5DBA" w:rsidRPr="00157BCB" w:rsidRDefault="008F5DBA" w:rsidP="00A8583B">
      <w:pPr>
        <w:spacing w:after="0" w:line="240" w:lineRule="auto"/>
        <w:ind w:left="567" w:hanging="27"/>
        <w:jc w:val="both"/>
        <w:rPr>
          <w:rFonts w:ascii="Palatino Linotype" w:hAnsi="Palatino Linotype"/>
          <w:sz w:val="24"/>
          <w:szCs w:val="24"/>
        </w:rPr>
      </w:pPr>
      <w:r w:rsidRPr="00157BCB">
        <w:rPr>
          <w:rFonts w:ascii="Palatino Linotype" w:hAnsi="Palatino Linotype"/>
          <w:sz w:val="24"/>
          <w:szCs w:val="24"/>
        </w:rPr>
        <w:t>Vonó-, függesztő</w:t>
      </w:r>
      <w:r>
        <w:rPr>
          <w:rFonts w:ascii="Palatino Linotype" w:hAnsi="Palatino Linotype"/>
          <w:sz w:val="24"/>
          <w:szCs w:val="24"/>
        </w:rPr>
        <w:t>- és munkagép emelő szerkezetek bemutatása.</w:t>
      </w:r>
    </w:p>
    <w:p w:rsidR="008F5DBA" w:rsidRPr="00157BCB" w:rsidRDefault="008F5DBA" w:rsidP="00A8583B">
      <w:pPr>
        <w:spacing w:after="0" w:line="240" w:lineRule="auto"/>
        <w:ind w:left="567" w:hanging="27"/>
        <w:jc w:val="both"/>
        <w:rPr>
          <w:rFonts w:ascii="Palatino Linotype" w:hAnsi="Palatino Linotype"/>
          <w:sz w:val="24"/>
          <w:szCs w:val="24"/>
        </w:rPr>
      </w:pPr>
      <w:r w:rsidRPr="00157BCB">
        <w:rPr>
          <w:rFonts w:ascii="Palatino Linotype" w:hAnsi="Palatino Linotype"/>
          <w:sz w:val="24"/>
          <w:szCs w:val="24"/>
        </w:rPr>
        <w:t>Két- és hárompont függesztés, függesz</w:t>
      </w:r>
      <w:r>
        <w:rPr>
          <w:rFonts w:ascii="Palatino Linotype" w:hAnsi="Palatino Linotype"/>
          <w:sz w:val="24"/>
          <w:szCs w:val="24"/>
        </w:rPr>
        <w:t>tő szerkezetek bemutatása, átszerelésének gyakorlása.</w:t>
      </w:r>
    </w:p>
    <w:p w:rsidR="008F5DBA" w:rsidRPr="00157BCB"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Az erőgépek k</w:t>
      </w:r>
      <w:r w:rsidRPr="00157BCB">
        <w:rPr>
          <w:rFonts w:ascii="Palatino Linotype" w:hAnsi="Palatino Linotype"/>
          <w:sz w:val="24"/>
          <w:szCs w:val="24"/>
        </w:rPr>
        <w:t>ezelőszerve</w:t>
      </w:r>
      <w:r>
        <w:rPr>
          <w:rFonts w:ascii="Palatino Linotype" w:hAnsi="Palatino Linotype"/>
          <w:sz w:val="24"/>
          <w:szCs w:val="24"/>
        </w:rPr>
        <w:t>ine</w:t>
      </w:r>
      <w:r w:rsidRPr="00157BCB">
        <w:rPr>
          <w:rFonts w:ascii="Palatino Linotype" w:hAnsi="Palatino Linotype"/>
          <w:sz w:val="24"/>
          <w:szCs w:val="24"/>
        </w:rPr>
        <w:t>k (mechanikus, elektronikus) használatának gyakorlása.</w:t>
      </w:r>
    </w:p>
    <w:p w:rsidR="008F5DBA" w:rsidRPr="00157BCB" w:rsidRDefault="008F5DBA" w:rsidP="00A8583B">
      <w:pPr>
        <w:spacing w:after="0" w:line="240" w:lineRule="auto"/>
        <w:ind w:left="567" w:hanging="27"/>
        <w:jc w:val="both"/>
        <w:rPr>
          <w:rFonts w:ascii="Palatino Linotype" w:hAnsi="Palatino Linotype"/>
          <w:sz w:val="24"/>
          <w:szCs w:val="24"/>
        </w:rPr>
      </w:pPr>
      <w:r w:rsidRPr="00157BCB">
        <w:rPr>
          <w:rFonts w:ascii="Palatino Linotype" w:hAnsi="Palatino Linotype"/>
          <w:sz w:val="24"/>
          <w:szCs w:val="24"/>
        </w:rPr>
        <w:t>A szabályozás lehetőségeinek bemutatá</w:t>
      </w:r>
      <w:r>
        <w:rPr>
          <w:rFonts w:ascii="Palatino Linotype" w:hAnsi="Palatino Linotype"/>
          <w:sz w:val="24"/>
          <w:szCs w:val="24"/>
        </w:rPr>
        <w:t>sa, tanulmányozása, alkalmazása és a beállítások gyakorlása.</w:t>
      </w:r>
    </w:p>
    <w:p w:rsidR="008F5DBA" w:rsidRDefault="008F5DBA" w:rsidP="00780074">
      <w:pPr>
        <w:spacing w:after="0" w:line="240" w:lineRule="auto"/>
        <w:ind w:firstLine="540"/>
        <w:jc w:val="both"/>
        <w:rPr>
          <w:rFonts w:ascii="Palatino Linotype" w:hAnsi="Palatino Linotype"/>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D34012">
        <w:rPr>
          <w:rFonts w:ascii="Palatino Linotype" w:hAnsi="Palatino Linotype"/>
          <w:b/>
          <w:sz w:val="24"/>
          <w:szCs w:val="24"/>
        </w:rPr>
        <w:t>Járó- és kormányszerkezetek</w:t>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16 óra/20 óra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kerekes j</w:t>
      </w:r>
      <w:r w:rsidRPr="00495239">
        <w:rPr>
          <w:rFonts w:ascii="Palatino Linotype" w:hAnsi="Palatino Linotype"/>
          <w:sz w:val="24"/>
          <w:szCs w:val="24"/>
        </w:rPr>
        <w:t>árószerkezet szerkezeti részeinek bemutatása, szerelése. Gumiabroncs</w:t>
      </w:r>
      <w:r>
        <w:rPr>
          <w:rFonts w:ascii="Palatino Linotype" w:hAnsi="Palatino Linotype"/>
          <w:sz w:val="24"/>
          <w:szCs w:val="24"/>
        </w:rPr>
        <w:t xml:space="preserve">ok jelölései, különböző keréktárcsákra történő </w:t>
      </w:r>
      <w:r w:rsidRPr="00495239">
        <w:rPr>
          <w:rFonts w:ascii="Palatino Linotype" w:hAnsi="Palatino Linotype"/>
          <w:sz w:val="24"/>
          <w:szCs w:val="24"/>
        </w:rPr>
        <w:t>szerelése</w:t>
      </w:r>
      <w:r>
        <w:rPr>
          <w:rFonts w:ascii="Palatino Linotype" w:hAnsi="Palatino Linotype"/>
          <w:sz w:val="24"/>
          <w:szCs w:val="24"/>
        </w:rPr>
        <w:t>k gyakorlása</w:t>
      </w:r>
      <w:r w:rsidRPr="00495239">
        <w:rPr>
          <w:rFonts w:ascii="Palatino Linotype" w:hAnsi="Palatino Linotype"/>
          <w:sz w:val="24"/>
          <w:szCs w:val="24"/>
        </w:rPr>
        <w:t xml:space="preserve">. </w:t>
      </w:r>
      <w:r>
        <w:rPr>
          <w:rFonts w:ascii="Palatino Linotype" w:hAnsi="Palatino Linotype"/>
          <w:sz w:val="24"/>
          <w:szCs w:val="24"/>
        </w:rPr>
        <w:t>A nyomtáv</w:t>
      </w:r>
      <w:r w:rsidRPr="00495239">
        <w:rPr>
          <w:rFonts w:ascii="Palatino Linotype" w:hAnsi="Palatino Linotype"/>
          <w:sz w:val="24"/>
          <w:szCs w:val="24"/>
        </w:rPr>
        <w:t>állítás</w:t>
      </w:r>
      <w:r>
        <w:rPr>
          <w:rFonts w:ascii="Palatino Linotype" w:hAnsi="Palatino Linotype"/>
          <w:sz w:val="24"/>
          <w:szCs w:val="24"/>
        </w:rPr>
        <w:t>i lehetőségeinek (mellső és hátsó tengely) bemutatása, gyakorlása</w:t>
      </w:r>
      <w:r w:rsidRPr="00495239">
        <w:rPr>
          <w:rFonts w:ascii="Palatino Linotype" w:hAnsi="Palatino Linotype"/>
          <w:sz w:val="24"/>
          <w:szCs w:val="24"/>
        </w:rPr>
        <w:t>.</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kerekes járószerkezet karbantartási feladatainak végrehajtása.</w:t>
      </w:r>
    </w:p>
    <w:p w:rsidR="008F5DBA" w:rsidRPr="00495239"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lánctalpas, illetve gumihevederes járószerkezetek bemutatása, a járószerkezet karbantartása.</w:t>
      </w:r>
    </w:p>
    <w:p w:rsidR="008F5DBA" w:rsidRDefault="008F5DBA" w:rsidP="00A8583B">
      <w:pPr>
        <w:spacing w:after="0" w:line="240" w:lineRule="auto"/>
        <w:ind w:left="567" w:hanging="27"/>
        <w:jc w:val="both"/>
        <w:rPr>
          <w:rFonts w:ascii="Palatino Linotype" w:hAnsi="Palatino Linotype"/>
          <w:sz w:val="24"/>
          <w:szCs w:val="24"/>
        </w:rPr>
      </w:pPr>
      <w:r w:rsidRPr="00495239">
        <w:rPr>
          <w:rFonts w:ascii="Palatino Linotype" w:hAnsi="Palatino Linotype"/>
          <w:sz w:val="24"/>
          <w:szCs w:val="24"/>
        </w:rPr>
        <w:t>Különféle kormányzási módok bemutatása. Kormányszerkezet szerkezeti el</w:t>
      </w:r>
      <w:r w:rsidRPr="00495239">
        <w:rPr>
          <w:rFonts w:ascii="Palatino Linotype" w:hAnsi="Palatino Linotype"/>
          <w:sz w:val="24"/>
          <w:szCs w:val="24"/>
        </w:rPr>
        <w:t>e</w:t>
      </w:r>
      <w:r>
        <w:rPr>
          <w:rFonts w:ascii="Palatino Linotype" w:hAnsi="Palatino Linotype"/>
          <w:sz w:val="24"/>
          <w:szCs w:val="24"/>
        </w:rPr>
        <w:t>meinek bemutatása, szerelésének gyakorlása</w:t>
      </w:r>
      <w:r w:rsidRPr="00495239">
        <w:rPr>
          <w:rFonts w:ascii="Palatino Linotype" w:hAnsi="Palatino Linotype"/>
          <w:sz w:val="24"/>
          <w:szCs w:val="24"/>
        </w:rPr>
        <w:t>.</w:t>
      </w:r>
      <w:r>
        <w:rPr>
          <w:rFonts w:ascii="Palatino Linotype" w:hAnsi="Palatino Linotype"/>
          <w:sz w:val="24"/>
          <w:szCs w:val="24"/>
        </w:rPr>
        <w:t xml:space="preserve"> A kerekes járószerkezet beállításának bemutatása, egyszerűbb beállítások elvégzésének végrehajtása. </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hidraulikus rásegítővel szerelt kormányzás elemeinek bemutatása, szerelése.</w:t>
      </w:r>
    </w:p>
    <w:p w:rsidR="008F5DBA" w:rsidRPr="00495239"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hidraulikus rendszerű kormányzásszerkezet felépítésének bemutatása, szerelése.</w:t>
      </w:r>
    </w:p>
    <w:p w:rsidR="008F5DBA" w:rsidRPr="00495239" w:rsidRDefault="008F5DBA" w:rsidP="00A8583B">
      <w:pPr>
        <w:spacing w:after="0" w:line="240" w:lineRule="auto"/>
        <w:ind w:left="567" w:hanging="27"/>
        <w:jc w:val="both"/>
        <w:rPr>
          <w:rFonts w:ascii="Palatino Linotype" w:hAnsi="Palatino Linotype"/>
          <w:sz w:val="24"/>
          <w:szCs w:val="24"/>
        </w:rPr>
      </w:pPr>
      <w:r w:rsidRPr="00495239">
        <w:rPr>
          <w:rFonts w:ascii="Palatino Linotype" w:hAnsi="Palatino Linotype"/>
          <w:sz w:val="24"/>
          <w:szCs w:val="24"/>
        </w:rPr>
        <w:t>Kormány holtjáték ellenőrzése és beállítása.</w:t>
      </w:r>
    </w:p>
    <w:p w:rsidR="008F5DBA" w:rsidRPr="00495239"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kormányberendezések karbantartásának bemutatása, a feladatok végrehajtásának gyakorlása.</w:t>
      </w:r>
    </w:p>
    <w:p w:rsidR="008F5DBA" w:rsidRDefault="008F5DBA" w:rsidP="00780074">
      <w:pPr>
        <w:spacing w:after="0" w:line="240" w:lineRule="auto"/>
        <w:ind w:firstLine="540"/>
        <w:jc w:val="both"/>
        <w:rPr>
          <w:rFonts w:ascii="Palatino Linotype" w:hAnsi="Palatino Linotype"/>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A119D2">
        <w:rPr>
          <w:rFonts w:ascii="Palatino Linotype" w:hAnsi="Palatino Linotype"/>
          <w:b/>
          <w:sz w:val="24"/>
          <w:szCs w:val="24"/>
        </w:rPr>
        <w:t>Alváz és felépítmény</w:t>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6 óra/8 óra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Az erőgépek alvázainak bemutatása.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Erőgépek felépítményeinek bemutatása, a kezelőszervek elrendezése, a gép kezelésének gyakorlása. </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felépítmény ellenőrzése, a karbantartás végrehajtása.</w:t>
      </w:r>
    </w:p>
    <w:p w:rsidR="008F5DBA" w:rsidRDefault="008F5DBA" w:rsidP="00780074">
      <w:pPr>
        <w:spacing w:after="0" w:line="240" w:lineRule="auto"/>
        <w:ind w:firstLine="540"/>
        <w:jc w:val="both"/>
        <w:rPr>
          <w:rFonts w:ascii="Palatino Linotype" w:hAnsi="Palatino Linotype"/>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A119D2">
        <w:rPr>
          <w:rFonts w:ascii="Palatino Linotype" w:hAnsi="Palatino Linotype"/>
          <w:b/>
          <w:sz w:val="24"/>
          <w:szCs w:val="24"/>
        </w:rPr>
        <w:t>Agrárműszaki erőforrásokon, munkagépeken alkalmazott fékszerkezetek</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28 óra</w:t>
      </w:r>
    </w:p>
    <w:p w:rsidR="008F5DBA"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A szalag-, dob-, tárcsafékek szerkezeti egységeinek bemutatása, a fékszerkezetek szerelése, beállítása.</w:t>
      </w:r>
    </w:p>
    <w:p w:rsidR="008F5DBA"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Elektromos örvényfékek bemutatása, alkalmazási lehetőségek szemléltetése.</w:t>
      </w:r>
    </w:p>
    <w:p w:rsidR="008F5DBA" w:rsidRPr="00252A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Mechanikus </w:t>
      </w:r>
      <w:r w:rsidRPr="00252A4C">
        <w:rPr>
          <w:rFonts w:ascii="Palatino Linotype" w:hAnsi="Palatino Linotype"/>
          <w:sz w:val="24"/>
          <w:szCs w:val="24"/>
        </w:rPr>
        <w:t>működtetésű fékberendezések bemutatása, szerkezeti részek szerelése, beállítása.</w:t>
      </w:r>
      <w:r>
        <w:rPr>
          <w:rFonts w:ascii="Palatino Linotype" w:hAnsi="Palatino Linotype"/>
          <w:sz w:val="24"/>
          <w:szCs w:val="24"/>
        </w:rPr>
        <w:t xml:space="preserve"> A pedálholtjáték ellenőrzése, a megfelelő holtjáték beállításának gyakorlása. </w:t>
      </w:r>
    </w:p>
    <w:p w:rsidR="008F5DBA" w:rsidRPr="00252A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Hidraulikus működtetésű fékberendezések ellenőrzése, beállítása, fékrendszer légtelenítése. A p</w:t>
      </w:r>
      <w:r w:rsidRPr="00252A4C">
        <w:rPr>
          <w:rFonts w:ascii="Palatino Linotype" w:hAnsi="Palatino Linotype"/>
          <w:sz w:val="24"/>
          <w:szCs w:val="24"/>
        </w:rPr>
        <w:t>edál holtjáték</w:t>
      </w:r>
      <w:r>
        <w:rPr>
          <w:rFonts w:ascii="Palatino Linotype" w:hAnsi="Palatino Linotype"/>
          <w:sz w:val="24"/>
          <w:szCs w:val="24"/>
        </w:rPr>
        <w:t xml:space="preserve"> és pedál ellenállás</w:t>
      </w:r>
      <w:r w:rsidRPr="00252A4C">
        <w:rPr>
          <w:rFonts w:ascii="Palatino Linotype" w:hAnsi="Palatino Linotype"/>
          <w:sz w:val="24"/>
          <w:szCs w:val="24"/>
        </w:rPr>
        <w:t xml:space="preserve"> ellenőrzése,</w:t>
      </w:r>
      <w:r>
        <w:rPr>
          <w:rFonts w:ascii="Palatino Linotype" w:hAnsi="Palatino Linotype"/>
          <w:sz w:val="24"/>
          <w:szCs w:val="24"/>
        </w:rPr>
        <w:t xml:space="preserve"> jellemző hibák bemutatása, fékberendezés </w:t>
      </w:r>
      <w:r w:rsidRPr="00252A4C">
        <w:rPr>
          <w:rFonts w:ascii="Palatino Linotype" w:hAnsi="Palatino Linotype"/>
          <w:sz w:val="24"/>
          <w:szCs w:val="24"/>
        </w:rPr>
        <w:t>beállítása.</w:t>
      </w:r>
    </w:p>
    <w:p w:rsidR="008F5DBA" w:rsidRPr="00252A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P</w:t>
      </w:r>
      <w:r w:rsidRPr="00252A4C">
        <w:rPr>
          <w:rFonts w:ascii="Palatino Linotype" w:hAnsi="Palatino Linotype"/>
          <w:sz w:val="24"/>
          <w:szCs w:val="24"/>
        </w:rPr>
        <w:t>neumatikus működtetésű fékberendezések bemutatása, szerkezeti részek szerelése, beállítása.</w:t>
      </w:r>
      <w:r>
        <w:rPr>
          <w:rFonts w:ascii="Palatino Linotype" w:hAnsi="Palatino Linotype"/>
          <w:sz w:val="24"/>
          <w:szCs w:val="24"/>
        </w:rPr>
        <w:t xml:space="preserve"> Az egy- és kétvezetékes rendszer bemutatása, az ellenőrzések és karbantartások gyakorlása. </w:t>
      </w:r>
    </w:p>
    <w:p w:rsidR="008F5DBA" w:rsidRPr="00252A4C" w:rsidRDefault="008F5DBA" w:rsidP="00A8583B">
      <w:pPr>
        <w:spacing w:after="0" w:line="240" w:lineRule="auto"/>
        <w:ind w:left="567"/>
        <w:jc w:val="both"/>
        <w:rPr>
          <w:rFonts w:ascii="Palatino Linotype" w:hAnsi="Palatino Linotype"/>
          <w:sz w:val="24"/>
          <w:szCs w:val="24"/>
        </w:rPr>
      </w:pPr>
      <w:r w:rsidRPr="00252A4C">
        <w:rPr>
          <w:rFonts w:ascii="Palatino Linotype" w:hAnsi="Palatino Linotype"/>
          <w:sz w:val="24"/>
          <w:szCs w:val="24"/>
        </w:rPr>
        <w:t>Pótkocsi</w:t>
      </w:r>
      <w:r>
        <w:rPr>
          <w:rFonts w:ascii="Palatino Linotype" w:hAnsi="Palatino Linotype"/>
          <w:sz w:val="24"/>
          <w:szCs w:val="24"/>
        </w:rPr>
        <w:t>k</w:t>
      </w:r>
      <w:r w:rsidRPr="00252A4C">
        <w:rPr>
          <w:rFonts w:ascii="Palatino Linotype" w:hAnsi="Palatino Linotype"/>
          <w:sz w:val="24"/>
          <w:szCs w:val="24"/>
        </w:rPr>
        <w:t xml:space="preserve"> fékberendezés</w:t>
      </w:r>
      <w:r>
        <w:rPr>
          <w:rFonts w:ascii="Palatino Linotype" w:hAnsi="Palatino Linotype"/>
          <w:sz w:val="24"/>
          <w:szCs w:val="24"/>
        </w:rPr>
        <w:t>ének</w:t>
      </w:r>
      <w:r w:rsidRPr="00252A4C">
        <w:rPr>
          <w:rFonts w:ascii="Palatino Linotype" w:hAnsi="Palatino Linotype"/>
          <w:sz w:val="24"/>
          <w:szCs w:val="24"/>
        </w:rPr>
        <w:t xml:space="preserve"> felépítése, szerkezete</w:t>
      </w:r>
      <w:r>
        <w:rPr>
          <w:rFonts w:ascii="Palatino Linotype" w:hAnsi="Palatino Linotype"/>
          <w:sz w:val="24"/>
          <w:szCs w:val="24"/>
        </w:rPr>
        <w:t>, ellenőrzések és beállítások gyakorlása</w:t>
      </w:r>
      <w:r w:rsidRPr="00252A4C">
        <w:rPr>
          <w:rFonts w:ascii="Palatino Linotype" w:hAnsi="Palatino Linotype"/>
          <w:sz w:val="24"/>
          <w:szCs w:val="24"/>
        </w:rPr>
        <w:t>.</w:t>
      </w:r>
    </w:p>
    <w:p w:rsidR="008F5DBA" w:rsidRDefault="008F5DBA" w:rsidP="00780074">
      <w:pPr>
        <w:spacing w:after="0" w:line="240" w:lineRule="auto"/>
        <w:ind w:firstLine="540"/>
        <w:jc w:val="both"/>
        <w:rPr>
          <w:rFonts w:ascii="Palatino Linotype" w:hAnsi="Palatino Linotype"/>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D65C09">
        <w:rPr>
          <w:rFonts w:ascii="Palatino Linotype" w:hAnsi="Palatino Linotype"/>
          <w:b/>
          <w:sz w:val="24"/>
          <w:szCs w:val="24"/>
        </w:rPr>
        <w:t>Agrárműszaki erőforrások elektromos berendezései</w:t>
      </w:r>
      <w:r w:rsidRPr="000E120B">
        <w:rPr>
          <w:rFonts w:ascii="Palatino Linotype" w:hAnsi="Palatino Linotype"/>
          <w:b/>
          <w:sz w:val="24"/>
          <w:szCs w:val="24"/>
        </w:rPr>
        <w:tab/>
      </w:r>
      <w:r w:rsidRPr="000D5F86">
        <w:rPr>
          <w:rFonts w:ascii="Palatino Linotype" w:hAnsi="Palatino Linotype"/>
          <w:b/>
          <w:i/>
          <w:sz w:val="24"/>
          <w:szCs w:val="24"/>
        </w:rPr>
        <w:t>24 óra</w:t>
      </w:r>
    </w:p>
    <w:p w:rsidR="008F5DBA" w:rsidRPr="00D65C09"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mezőgazdasági erőgépek elektromos rendszerére vonatkozó hatósági előírások</w:t>
      </w:r>
      <w:r w:rsidRPr="00D65C09">
        <w:rPr>
          <w:rFonts w:ascii="Palatino Linotype" w:hAnsi="Palatino Linotype"/>
          <w:sz w:val="24"/>
          <w:szCs w:val="24"/>
        </w:rPr>
        <w:t>.</w:t>
      </w:r>
    </w:p>
    <w:p w:rsidR="008F5DBA" w:rsidRPr="00D65C09"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mezőgazdasági erőgépek áramellátásának bemutatása. Váltakozó áramú generátorok és szabályzóik bemutatása, töltés ellenőrzése. </w:t>
      </w:r>
    </w:p>
    <w:p w:rsidR="008F5DBA" w:rsidRPr="00D65C09"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w:t>
      </w:r>
      <w:r w:rsidRPr="00D65C09">
        <w:rPr>
          <w:rFonts w:ascii="Palatino Linotype" w:hAnsi="Palatino Linotype"/>
          <w:sz w:val="24"/>
          <w:szCs w:val="24"/>
        </w:rPr>
        <w:t>kkumulátorok szerk</w:t>
      </w:r>
      <w:r>
        <w:rPr>
          <w:rFonts w:ascii="Palatino Linotype" w:hAnsi="Palatino Linotype"/>
          <w:sz w:val="24"/>
          <w:szCs w:val="24"/>
        </w:rPr>
        <w:t>ezete, működése, üzeme, ellenőrzése, kezelésének gyakorlása</w:t>
      </w:r>
      <w:r w:rsidRPr="00D65C09">
        <w:rPr>
          <w:rFonts w:ascii="Palatino Linotype" w:hAnsi="Palatino Linotype"/>
          <w:sz w:val="24"/>
          <w:szCs w:val="24"/>
        </w:rPr>
        <w:t>.</w:t>
      </w:r>
    </w:p>
    <w:p w:rsidR="008F5DBA" w:rsidRPr="00D65C09" w:rsidRDefault="008F5DBA" w:rsidP="00A8583B">
      <w:pPr>
        <w:spacing w:after="0" w:line="240" w:lineRule="auto"/>
        <w:ind w:left="567" w:hanging="27"/>
        <w:jc w:val="both"/>
        <w:rPr>
          <w:rFonts w:ascii="Palatino Linotype" w:hAnsi="Palatino Linotype"/>
          <w:sz w:val="24"/>
          <w:szCs w:val="24"/>
        </w:rPr>
      </w:pPr>
      <w:r w:rsidRPr="00D65C09">
        <w:rPr>
          <w:rFonts w:ascii="Palatino Linotype" w:hAnsi="Palatino Linotype"/>
          <w:sz w:val="24"/>
          <w:szCs w:val="24"/>
        </w:rPr>
        <w:t>Elektromos indítómotorok szerkezete, működése, kezelése, vizsgálata.</w:t>
      </w:r>
    </w:p>
    <w:p w:rsidR="008F5DBA" w:rsidRPr="00D65C09" w:rsidRDefault="008F5DBA" w:rsidP="00A8583B">
      <w:pPr>
        <w:spacing w:after="0" w:line="240" w:lineRule="auto"/>
        <w:ind w:left="567" w:hanging="27"/>
        <w:jc w:val="both"/>
        <w:rPr>
          <w:rFonts w:ascii="Palatino Linotype" w:hAnsi="Palatino Linotype"/>
          <w:sz w:val="24"/>
          <w:szCs w:val="24"/>
        </w:rPr>
      </w:pPr>
      <w:r w:rsidRPr="00D65C09">
        <w:rPr>
          <w:rFonts w:ascii="Palatino Linotype" w:hAnsi="Palatino Linotype"/>
          <w:sz w:val="24"/>
          <w:szCs w:val="24"/>
        </w:rPr>
        <w:t>Elektromos gyújtóberendezések szerkezete, működése, kezelése, vizsgálata.</w:t>
      </w:r>
    </w:p>
    <w:p w:rsidR="008F5DBA" w:rsidRPr="00D65C09" w:rsidRDefault="008F5DBA" w:rsidP="00A8583B">
      <w:pPr>
        <w:spacing w:after="0" w:line="240" w:lineRule="auto"/>
        <w:ind w:left="567" w:hanging="27"/>
        <w:jc w:val="both"/>
        <w:rPr>
          <w:rFonts w:ascii="Palatino Linotype" w:hAnsi="Palatino Linotype"/>
          <w:sz w:val="24"/>
          <w:szCs w:val="24"/>
        </w:rPr>
      </w:pPr>
      <w:r w:rsidRPr="00D65C09">
        <w:rPr>
          <w:rFonts w:ascii="Palatino Linotype" w:hAnsi="Palatino Linotype"/>
          <w:sz w:val="24"/>
          <w:szCs w:val="24"/>
        </w:rPr>
        <w:t>Elektromos próbapad szerkezeti felépítése, működése, vizsgálatok bemutatása prób</w:t>
      </w:r>
      <w:r w:rsidRPr="00D65C09">
        <w:rPr>
          <w:rFonts w:ascii="Palatino Linotype" w:hAnsi="Palatino Linotype"/>
          <w:sz w:val="24"/>
          <w:szCs w:val="24"/>
        </w:rPr>
        <w:t>a</w:t>
      </w:r>
      <w:r w:rsidRPr="00D65C09">
        <w:rPr>
          <w:rFonts w:ascii="Palatino Linotype" w:hAnsi="Palatino Linotype"/>
          <w:sz w:val="24"/>
          <w:szCs w:val="24"/>
        </w:rPr>
        <w:t>padon.</w:t>
      </w:r>
      <w:r>
        <w:rPr>
          <w:rFonts w:ascii="Palatino Linotype" w:hAnsi="Palatino Linotype"/>
          <w:sz w:val="24"/>
          <w:szCs w:val="24"/>
        </w:rPr>
        <w:t xml:space="preserve"> </w:t>
      </w:r>
      <w:r w:rsidRPr="00D65C09">
        <w:rPr>
          <w:rFonts w:ascii="Palatino Linotype" w:hAnsi="Palatino Linotype"/>
          <w:sz w:val="24"/>
          <w:szCs w:val="24"/>
        </w:rPr>
        <w:t>Elektromos mérőeszközök bemutatása, különféle mérések, hibakeresés</w:t>
      </w:r>
      <w:r>
        <w:rPr>
          <w:rFonts w:ascii="Palatino Linotype" w:hAnsi="Palatino Linotype"/>
          <w:sz w:val="24"/>
          <w:szCs w:val="24"/>
        </w:rPr>
        <w:t xml:space="preserve"> végrehajtása</w:t>
      </w:r>
      <w:r w:rsidRPr="00D65C09">
        <w:rPr>
          <w:rFonts w:ascii="Palatino Linotype" w:hAnsi="Palatino Linotype"/>
          <w:sz w:val="24"/>
          <w:szCs w:val="24"/>
        </w:rPr>
        <w:t>.</w:t>
      </w:r>
    </w:p>
    <w:p w:rsidR="008F5DBA" w:rsidRPr="00D65C09"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Mezőgazdasági erőgépek világító és jelzőberendezéseinek bemutatása, ellenőrzése, jellemző hibák elhárításának gyakorlása</w:t>
      </w:r>
      <w:r w:rsidRPr="00D65C09">
        <w:rPr>
          <w:rFonts w:ascii="Palatino Linotype" w:hAnsi="Palatino Linotype"/>
          <w:sz w:val="24"/>
          <w:szCs w:val="24"/>
        </w:rPr>
        <w:t>.</w:t>
      </w:r>
    </w:p>
    <w:p w:rsidR="008F5DBA" w:rsidRPr="00D65C09"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Erőgépek </w:t>
      </w:r>
      <w:r w:rsidRPr="00D65C09">
        <w:rPr>
          <w:rFonts w:ascii="Palatino Linotype" w:hAnsi="Palatino Linotype"/>
          <w:sz w:val="24"/>
          <w:szCs w:val="24"/>
        </w:rPr>
        <w:t>elektromos vezeték rendszere, áramköri rajzok olvasása, értelmezése.</w:t>
      </w:r>
    </w:p>
    <w:p w:rsidR="008F5DBA" w:rsidRPr="009F65A0" w:rsidRDefault="008F5DBA" w:rsidP="009F65A0">
      <w:pPr>
        <w:spacing w:after="0" w:line="240" w:lineRule="auto"/>
        <w:ind w:firstLine="540"/>
        <w:jc w:val="both"/>
        <w:rPr>
          <w:rFonts w:ascii="Palatino Linotype" w:hAnsi="Palatino Linotype"/>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9F65A0">
        <w:rPr>
          <w:rFonts w:ascii="Palatino Linotype" w:hAnsi="Palatino Linotype"/>
          <w:b/>
          <w:sz w:val="24"/>
          <w:szCs w:val="24"/>
        </w:rPr>
        <w:t>Egyéb agrárműszaki erőforrások kialakítása, javítása</w:t>
      </w:r>
      <w:r w:rsidRPr="000E120B">
        <w:rPr>
          <w:rFonts w:ascii="Palatino Linotype" w:hAnsi="Palatino Linotype"/>
          <w:b/>
          <w:sz w:val="24"/>
          <w:szCs w:val="24"/>
        </w:rPr>
        <w:tab/>
      </w:r>
      <w:r w:rsidRPr="000D5F86">
        <w:rPr>
          <w:rFonts w:ascii="Palatino Linotype" w:hAnsi="Palatino Linotype"/>
          <w:b/>
          <w:i/>
          <w:sz w:val="24"/>
          <w:szCs w:val="24"/>
        </w:rPr>
        <w:t>20 óra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Váltakozó áramú motorok bemutatása, üzemeltetése, jellemző hibák és azok megjelenési formáinak szemléltetése.</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Az elektromos motorokhoz kapcsolt hajtóművek bemutatása, a hajtóművek szerelése, javítások végrehajtása.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Mezőgazdaságban alkalmazott aggregátorok bemutatása, üzemeltetése.</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Az agrárágazatban használt kisgépek pl. kerti kapák, motoros permetezők felépítésének bemutatása, karbantartásának és üzemeltetésének gyakorlása.</w:t>
      </w:r>
    </w:p>
    <w:p w:rsidR="008F5DBA" w:rsidRDefault="008F5DBA" w:rsidP="00780074">
      <w:pPr>
        <w:spacing w:after="0" w:line="240" w:lineRule="auto"/>
        <w:ind w:firstLine="540"/>
        <w:jc w:val="both"/>
        <w:rPr>
          <w:rFonts w:ascii="Palatino Linotype" w:hAnsi="Palatino Linotype"/>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0B1C1C">
        <w:rPr>
          <w:rFonts w:ascii="Palatino Linotype" w:hAnsi="Palatino Linotype"/>
          <w:b/>
          <w:sz w:val="24"/>
          <w:szCs w:val="24"/>
        </w:rPr>
        <w:t>Mezőgazdasági erőgépek részegységének javítása</w:t>
      </w:r>
      <w:r w:rsidRPr="000E120B">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36 óra</w:t>
      </w:r>
    </w:p>
    <w:p w:rsidR="008F5DBA" w:rsidRDefault="008F5DBA" w:rsidP="00A8583B">
      <w:pPr>
        <w:spacing w:after="0" w:line="240" w:lineRule="auto"/>
        <w:ind w:left="567" w:hanging="27"/>
        <w:jc w:val="both"/>
        <w:rPr>
          <w:rFonts w:ascii="Palatino Linotype" w:hAnsi="Palatino Linotype"/>
          <w:sz w:val="24"/>
          <w:szCs w:val="24"/>
        </w:rPr>
      </w:pPr>
      <w:r w:rsidRPr="00D945A9">
        <w:rPr>
          <w:rFonts w:ascii="Palatino Linotype" w:hAnsi="Palatino Linotype"/>
          <w:sz w:val="24"/>
          <w:szCs w:val="24"/>
        </w:rPr>
        <w:t>A h</w:t>
      </w:r>
      <w:r>
        <w:rPr>
          <w:rFonts w:ascii="Palatino Linotype" w:hAnsi="Palatino Linotype"/>
          <w:sz w:val="24"/>
          <w:szCs w:val="24"/>
        </w:rPr>
        <w:t>engertömb javítási módszereinek bemutatása.</w:t>
      </w:r>
    </w:p>
    <w:p w:rsidR="008F5DBA" w:rsidRPr="00C61D80"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forgattyús hajtóművek javításának és szerelésének bemutatása, a szerelések végrehajtása (</w:t>
      </w:r>
      <w:r w:rsidRPr="00C61D80">
        <w:rPr>
          <w:rFonts w:ascii="Palatino Linotype" w:hAnsi="Palatino Linotype"/>
          <w:sz w:val="24"/>
          <w:szCs w:val="24"/>
        </w:rPr>
        <w:t>dugattyú, dugattyúgyűrű, csapszeg,</w:t>
      </w:r>
      <w:r>
        <w:rPr>
          <w:rFonts w:ascii="Palatino Linotype" w:hAnsi="Palatino Linotype"/>
          <w:sz w:val="24"/>
          <w:szCs w:val="24"/>
        </w:rPr>
        <w:t xml:space="preserve"> </w:t>
      </w:r>
      <w:r w:rsidRPr="00C61D80">
        <w:rPr>
          <w:rFonts w:ascii="Palatino Linotype" w:hAnsi="Palatino Linotype"/>
          <w:sz w:val="24"/>
          <w:szCs w:val="24"/>
        </w:rPr>
        <w:t>hajtórúd,</w:t>
      </w:r>
      <w:r>
        <w:rPr>
          <w:rFonts w:ascii="Palatino Linotype" w:hAnsi="Palatino Linotype"/>
          <w:sz w:val="24"/>
          <w:szCs w:val="24"/>
        </w:rPr>
        <w:t xml:space="preserve"> forgattyús tengely).</w:t>
      </w:r>
    </w:p>
    <w:p w:rsidR="008F5DBA" w:rsidRPr="00D945A9"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motor vezérlési rendszerének beállítása, beállítás gyakorlása. A hengerfejek felújítási folyamatának végrehajtása, szelepek ellenőrzése és tömítettségének biztosítása.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hűtési rendszer felépítésének bemutatása, a karbantartás végrehajtása, jellemzők hibák javításának végrehajtása.</w:t>
      </w:r>
    </w:p>
    <w:p w:rsidR="008F5DBA" w:rsidRPr="00D945A9"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kenési rendszer felépítésének bemutatása, a napi és az időszakos karbantartás végrehajtása, ellenőrzések elvégzése.</w:t>
      </w:r>
    </w:p>
    <w:p w:rsidR="008F5DBA" w:rsidRPr="00D945A9" w:rsidRDefault="008F5DBA" w:rsidP="00A8583B">
      <w:pPr>
        <w:spacing w:after="0" w:line="240" w:lineRule="auto"/>
        <w:ind w:left="567" w:hanging="27"/>
        <w:jc w:val="both"/>
        <w:rPr>
          <w:rFonts w:ascii="Palatino Linotype" w:hAnsi="Palatino Linotype"/>
          <w:sz w:val="24"/>
          <w:szCs w:val="24"/>
        </w:rPr>
      </w:pPr>
      <w:r w:rsidRPr="00D945A9">
        <w:rPr>
          <w:rFonts w:ascii="Palatino Linotype" w:hAnsi="Palatino Linotype"/>
          <w:sz w:val="24"/>
          <w:szCs w:val="24"/>
        </w:rPr>
        <w:t xml:space="preserve">A </w:t>
      </w:r>
      <w:r>
        <w:rPr>
          <w:rFonts w:ascii="Palatino Linotype" w:hAnsi="Palatino Linotype"/>
          <w:sz w:val="24"/>
          <w:szCs w:val="24"/>
        </w:rPr>
        <w:t xml:space="preserve">dízel </w:t>
      </w:r>
      <w:r w:rsidRPr="00D945A9">
        <w:rPr>
          <w:rFonts w:ascii="Palatino Linotype" w:hAnsi="Palatino Linotype"/>
          <w:sz w:val="24"/>
          <w:szCs w:val="24"/>
        </w:rPr>
        <w:t>tüzelőanyag</w:t>
      </w:r>
      <w:r>
        <w:rPr>
          <w:rFonts w:ascii="Palatino Linotype" w:hAnsi="Palatino Linotype"/>
          <w:sz w:val="24"/>
          <w:szCs w:val="24"/>
        </w:rPr>
        <w:t>-</w:t>
      </w:r>
      <w:r w:rsidRPr="00D945A9">
        <w:rPr>
          <w:rFonts w:ascii="Palatino Linotype" w:hAnsi="Palatino Linotype"/>
          <w:sz w:val="24"/>
          <w:szCs w:val="24"/>
        </w:rPr>
        <w:t>ellátó be</w:t>
      </w:r>
      <w:r>
        <w:rPr>
          <w:rFonts w:ascii="Palatino Linotype" w:hAnsi="Palatino Linotype"/>
          <w:sz w:val="24"/>
          <w:szCs w:val="24"/>
        </w:rPr>
        <w:t xml:space="preserve">rendezések szerkezeti egységeinek bemutatása, a részegységek javítása, beállítása, </w:t>
      </w:r>
      <w:r w:rsidRPr="00D945A9">
        <w:rPr>
          <w:rFonts w:ascii="Palatino Linotype" w:hAnsi="Palatino Linotype"/>
          <w:sz w:val="24"/>
          <w:szCs w:val="24"/>
        </w:rPr>
        <w:t>tüzelőanyag-tartályok, tápszivattyú</w:t>
      </w:r>
      <w:r>
        <w:rPr>
          <w:rFonts w:ascii="Palatino Linotype" w:hAnsi="Palatino Linotype"/>
          <w:sz w:val="24"/>
          <w:szCs w:val="24"/>
        </w:rPr>
        <w:t>k, csövek, szűrők hibái, javítása</w:t>
      </w:r>
      <w:r w:rsidRPr="00D945A9">
        <w:rPr>
          <w:rFonts w:ascii="Palatino Linotype" w:hAnsi="Palatino Linotype"/>
          <w:sz w:val="24"/>
          <w:szCs w:val="24"/>
        </w:rPr>
        <w:t>, szerel</w:t>
      </w:r>
      <w:r w:rsidRPr="00D945A9">
        <w:rPr>
          <w:rFonts w:ascii="Palatino Linotype" w:hAnsi="Palatino Linotype"/>
          <w:sz w:val="24"/>
          <w:szCs w:val="24"/>
        </w:rPr>
        <w:t>é</w:t>
      </w:r>
      <w:r>
        <w:rPr>
          <w:rFonts w:ascii="Palatino Linotype" w:hAnsi="Palatino Linotype"/>
          <w:sz w:val="24"/>
          <w:szCs w:val="24"/>
        </w:rPr>
        <w:t>se</w:t>
      </w:r>
      <w:r w:rsidRPr="00D945A9">
        <w:rPr>
          <w:rFonts w:ascii="Palatino Linotype" w:hAnsi="Palatino Linotype"/>
          <w:sz w:val="24"/>
          <w:szCs w:val="24"/>
        </w:rPr>
        <w:t>,</w:t>
      </w:r>
      <w:r>
        <w:rPr>
          <w:rFonts w:ascii="Palatino Linotype" w:hAnsi="Palatino Linotype"/>
          <w:sz w:val="24"/>
          <w:szCs w:val="24"/>
        </w:rPr>
        <w:t xml:space="preserve"> </w:t>
      </w:r>
      <w:r w:rsidRPr="00D945A9">
        <w:rPr>
          <w:rFonts w:ascii="Palatino Linotype" w:hAnsi="Palatino Linotype"/>
          <w:sz w:val="24"/>
          <w:szCs w:val="24"/>
        </w:rPr>
        <w:t>adagolószivattyúk ellenőrzése, beállítása, javítása,</w:t>
      </w:r>
      <w:r>
        <w:rPr>
          <w:rFonts w:ascii="Palatino Linotype" w:hAnsi="Palatino Linotype"/>
          <w:sz w:val="24"/>
          <w:szCs w:val="24"/>
        </w:rPr>
        <w:t xml:space="preserve"> dízel befecskendező fúvókák</w:t>
      </w:r>
      <w:r w:rsidRPr="00D945A9">
        <w:rPr>
          <w:rFonts w:ascii="Palatino Linotype" w:hAnsi="Palatino Linotype"/>
          <w:sz w:val="24"/>
          <w:szCs w:val="24"/>
        </w:rPr>
        <w:t xml:space="preserve"> v</w:t>
      </w:r>
      <w:r>
        <w:rPr>
          <w:rFonts w:ascii="Palatino Linotype" w:hAnsi="Palatino Linotype"/>
          <w:sz w:val="24"/>
          <w:szCs w:val="24"/>
        </w:rPr>
        <w:t>izsgálata, javításának végrehajtása.</w:t>
      </w:r>
    </w:p>
    <w:p w:rsidR="008F5DBA" w:rsidRPr="00D945A9"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Otto-motorok tüzelőanyag-ellátó rendszerének bemutatása, a tüzelőanyag-ellátó rendszer </w:t>
      </w:r>
      <w:r w:rsidRPr="00D945A9">
        <w:rPr>
          <w:rFonts w:ascii="Palatino Linotype" w:hAnsi="Palatino Linotype"/>
          <w:sz w:val="24"/>
          <w:szCs w:val="24"/>
        </w:rPr>
        <w:t>vizsgálata, hibáinak javítása, beszabályozása,</w:t>
      </w:r>
      <w:r>
        <w:rPr>
          <w:rFonts w:ascii="Palatino Linotype" w:hAnsi="Palatino Linotype"/>
          <w:sz w:val="24"/>
          <w:szCs w:val="24"/>
        </w:rPr>
        <w:t xml:space="preserve"> </w:t>
      </w:r>
      <w:r w:rsidRPr="00D945A9">
        <w:rPr>
          <w:rFonts w:ascii="Palatino Linotype" w:hAnsi="Palatino Linotype"/>
          <w:sz w:val="24"/>
          <w:szCs w:val="24"/>
        </w:rPr>
        <w:t xml:space="preserve">benzinbefecskendezéses tüzelőanyag ellátórendszer </w:t>
      </w:r>
      <w:r>
        <w:rPr>
          <w:rFonts w:ascii="Palatino Linotype" w:hAnsi="Palatino Linotype"/>
          <w:sz w:val="24"/>
          <w:szCs w:val="24"/>
        </w:rPr>
        <w:t>bemutatása</w:t>
      </w:r>
      <w:r w:rsidRPr="00D945A9">
        <w:rPr>
          <w:rFonts w:ascii="Palatino Linotype" w:hAnsi="Palatino Linotype"/>
          <w:sz w:val="24"/>
          <w:szCs w:val="24"/>
        </w:rPr>
        <w:t>.</w:t>
      </w:r>
    </w:p>
    <w:p w:rsidR="008F5DBA" w:rsidRPr="00D945A9"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w:t>
      </w:r>
      <w:r w:rsidRPr="00D945A9">
        <w:rPr>
          <w:rFonts w:ascii="Palatino Linotype" w:hAnsi="Palatino Linotype"/>
          <w:sz w:val="24"/>
          <w:szCs w:val="24"/>
        </w:rPr>
        <w:t xml:space="preserve"> mechanikus tengelykapcsolók, sebességváltó</w:t>
      </w:r>
      <w:r>
        <w:rPr>
          <w:rFonts w:ascii="Palatino Linotype" w:hAnsi="Palatino Linotype"/>
          <w:sz w:val="24"/>
          <w:szCs w:val="24"/>
        </w:rPr>
        <w:t>k, osztóművek</w:t>
      </w:r>
      <w:r w:rsidRPr="00D945A9">
        <w:rPr>
          <w:rFonts w:ascii="Palatino Linotype" w:hAnsi="Palatino Linotype"/>
          <w:sz w:val="24"/>
          <w:szCs w:val="24"/>
        </w:rPr>
        <w:t xml:space="preserve"> és kiegyenlítőmű</w:t>
      </w:r>
      <w:r>
        <w:rPr>
          <w:rFonts w:ascii="Palatino Linotype" w:hAnsi="Palatino Linotype"/>
          <w:sz w:val="24"/>
          <w:szCs w:val="24"/>
        </w:rPr>
        <w:t>vek teljesítmény-</w:t>
      </w:r>
      <w:r w:rsidRPr="00D945A9">
        <w:rPr>
          <w:rFonts w:ascii="Palatino Linotype" w:hAnsi="Palatino Linotype"/>
          <w:sz w:val="24"/>
          <w:szCs w:val="24"/>
        </w:rPr>
        <w:t>átviteli berendezések hibái, szerelése, javítása</w:t>
      </w:r>
      <w:r>
        <w:rPr>
          <w:rFonts w:ascii="Palatino Linotype" w:hAnsi="Palatino Linotype"/>
          <w:sz w:val="24"/>
          <w:szCs w:val="24"/>
        </w:rPr>
        <w:t>.</w:t>
      </w:r>
    </w:p>
    <w:p w:rsidR="008F5DBA" w:rsidRPr="00D945A9"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kerekes járószerkezet (</w:t>
      </w:r>
      <w:r w:rsidRPr="00D945A9">
        <w:rPr>
          <w:rFonts w:ascii="Palatino Linotype" w:hAnsi="Palatino Linotype"/>
          <w:sz w:val="24"/>
          <w:szCs w:val="24"/>
        </w:rPr>
        <w:t>mellső és hátsó</w:t>
      </w:r>
      <w:r>
        <w:rPr>
          <w:rFonts w:ascii="Palatino Linotype" w:hAnsi="Palatino Linotype"/>
          <w:sz w:val="24"/>
          <w:szCs w:val="24"/>
        </w:rPr>
        <w:t xml:space="preserve">) jellemző meghibásodásai, hibák elhárítása. A </w:t>
      </w:r>
      <w:r w:rsidRPr="00D945A9">
        <w:rPr>
          <w:rFonts w:ascii="Palatino Linotype" w:hAnsi="Palatino Linotype"/>
          <w:sz w:val="24"/>
          <w:szCs w:val="24"/>
        </w:rPr>
        <w:t>kormányszerk</w:t>
      </w:r>
      <w:r>
        <w:rPr>
          <w:rFonts w:ascii="Palatino Linotype" w:hAnsi="Palatino Linotype"/>
          <w:sz w:val="24"/>
          <w:szCs w:val="24"/>
        </w:rPr>
        <w:t>ezet jellemző meghibásodásai a hibák elhárítási módszerei, a javítások végrehajtása.</w:t>
      </w:r>
    </w:p>
    <w:p w:rsidR="008F5DBA" w:rsidRPr="00D945A9" w:rsidRDefault="008F5DBA" w:rsidP="00A8583B">
      <w:pPr>
        <w:spacing w:after="0" w:line="240" w:lineRule="auto"/>
        <w:ind w:left="567" w:hanging="27"/>
        <w:rPr>
          <w:rFonts w:ascii="Palatino Linotype" w:hAnsi="Palatino Linotype"/>
          <w:sz w:val="24"/>
          <w:szCs w:val="24"/>
        </w:rPr>
      </w:pPr>
      <w:r>
        <w:rPr>
          <w:rFonts w:ascii="Palatino Linotype" w:hAnsi="Palatino Linotype"/>
          <w:sz w:val="24"/>
          <w:szCs w:val="24"/>
        </w:rPr>
        <w:t>A</w:t>
      </w:r>
      <w:r w:rsidRPr="00D945A9">
        <w:rPr>
          <w:rFonts w:ascii="Palatino Linotype" w:hAnsi="Palatino Linotype"/>
          <w:sz w:val="24"/>
          <w:szCs w:val="24"/>
        </w:rPr>
        <w:t xml:space="preserve"> </w:t>
      </w:r>
      <w:r>
        <w:rPr>
          <w:rFonts w:ascii="Palatino Linotype" w:hAnsi="Palatino Linotype"/>
          <w:sz w:val="24"/>
          <w:szCs w:val="24"/>
        </w:rPr>
        <w:t>kerék</w:t>
      </w:r>
      <w:r w:rsidRPr="00D945A9">
        <w:rPr>
          <w:rFonts w:ascii="Palatino Linotype" w:hAnsi="Palatino Linotype"/>
          <w:sz w:val="24"/>
          <w:szCs w:val="24"/>
        </w:rPr>
        <w:t xml:space="preserve">fékszerkezetek </w:t>
      </w:r>
      <w:r>
        <w:rPr>
          <w:rFonts w:ascii="Palatino Linotype" w:hAnsi="Palatino Linotype"/>
          <w:sz w:val="24"/>
          <w:szCs w:val="24"/>
        </w:rPr>
        <w:t>leggyakrabban előforduló hibái, a hibák elhárítása</w:t>
      </w:r>
      <w:r w:rsidRPr="00D945A9">
        <w:rPr>
          <w:rFonts w:ascii="Palatino Linotype" w:hAnsi="Palatino Linotype"/>
          <w:sz w:val="24"/>
          <w:szCs w:val="24"/>
        </w:rPr>
        <w:t>.</w:t>
      </w:r>
    </w:p>
    <w:p w:rsidR="008F5DBA" w:rsidRPr="00D945A9" w:rsidRDefault="008F5DBA" w:rsidP="00A8583B">
      <w:pPr>
        <w:spacing w:after="0" w:line="240" w:lineRule="auto"/>
        <w:ind w:left="567" w:hanging="27"/>
        <w:rPr>
          <w:rFonts w:ascii="Palatino Linotype" w:hAnsi="Palatino Linotype"/>
          <w:sz w:val="24"/>
          <w:szCs w:val="24"/>
        </w:rPr>
      </w:pPr>
      <w:r w:rsidRPr="00D945A9">
        <w:rPr>
          <w:rFonts w:ascii="Palatino Linotype" w:hAnsi="Palatino Linotype"/>
          <w:sz w:val="24"/>
          <w:szCs w:val="24"/>
        </w:rPr>
        <w:t>A hidraulikus berendezés</w:t>
      </w:r>
      <w:r>
        <w:rPr>
          <w:rFonts w:ascii="Palatino Linotype" w:hAnsi="Palatino Linotype"/>
          <w:sz w:val="24"/>
          <w:szCs w:val="24"/>
        </w:rPr>
        <w:t>ek</w:t>
      </w:r>
      <w:r w:rsidRPr="00D945A9">
        <w:rPr>
          <w:rFonts w:ascii="Palatino Linotype" w:hAnsi="Palatino Linotype"/>
          <w:sz w:val="24"/>
          <w:szCs w:val="24"/>
        </w:rPr>
        <w:t xml:space="preserve"> leggyakoribb hibái, vizsgálata, beállítása, j</w:t>
      </w:r>
      <w:r w:rsidRPr="00D945A9">
        <w:rPr>
          <w:rFonts w:ascii="Palatino Linotype" w:hAnsi="Palatino Linotype"/>
          <w:sz w:val="24"/>
          <w:szCs w:val="24"/>
        </w:rPr>
        <w:t>a</w:t>
      </w:r>
      <w:r w:rsidRPr="00D945A9">
        <w:rPr>
          <w:rFonts w:ascii="Palatino Linotype" w:hAnsi="Palatino Linotype"/>
          <w:sz w:val="24"/>
          <w:szCs w:val="24"/>
        </w:rPr>
        <w:t>vítása.</w:t>
      </w:r>
    </w:p>
    <w:p w:rsidR="008F5DBA" w:rsidRDefault="008F5DBA" w:rsidP="00780074">
      <w:pPr>
        <w:spacing w:after="0" w:line="240" w:lineRule="auto"/>
        <w:ind w:firstLine="540"/>
        <w:jc w:val="both"/>
        <w:rPr>
          <w:rFonts w:ascii="Palatino Linotype" w:hAnsi="Palatino Linotype"/>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E01E31">
        <w:rPr>
          <w:rFonts w:ascii="Palatino Linotype" w:hAnsi="Palatino Linotype"/>
          <w:b/>
          <w:sz w:val="24"/>
          <w:szCs w:val="24"/>
        </w:rPr>
        <w:t>Agrárgazdasági erőgépek karbantartása</w:t>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12 óra</w:t>
      </w:r>
    </w:p>
    <w:p w:rsidR="008F5DBA" w:rsidRPr="00E01E31"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Időszakos</w:t>
      </w:r>
      <w:r w:rsidRPr="00E01E31">
        <w:rPr>
          <w:rFonts w:ascii="Palatino Linotype" w:hAnsi="Palatino Linotype"/>
          <w:sz w:val="24"/>
          <w:szCs w:val="24"/>
        </w:rPr>
        <w:t xml:space="preserve"> karbantartási feladatok előírásszerű végrehajtásának bemutatása, gy</w:t>
      </w:r>
      <w:r w:rsidRPr="00E01E31">
        <w:rPr>
          <w:rFonts w:ascii="Palatino Linotype" w:hAnsi="Palatino Linotype"/>
          <w:sz w:val="24"/>
          <w:szCs w:val="24"/>
        </w:rPr>
        <w:t>a</w:t>
      </w:r>
      <w:r w:rsidRPr="00E01E31">
        <w:rPr>
          <w:rFonts w:ascii="Palatino Linotype" w:hAnsi="Palatino Linotype"/>
          <w:sz w:val="24"/>
          <w:szCs w:val="24"/>
        </w:rPr>
        <w:t>korlása.</w:t>
      </w:r>
    </w:p>
    <w:p w:rsidR="008F5DBA" w:rsidRPr="00E01E31" w:rsidRDefault="008F5DBA" w:rsidP="00A8583B">
      <w:pPr>
        <w:spacing w:after="0" w:line="240" w:lineRule="auto"/>
        <w:ind w:left="567" w:hanging="27"/>
        <w:jc w:val="both"/>
        <w:rPr>
          <w:rFonts w:ascii="Palatino Linotype" w:hAnsi="Palatino Linotype"/>
          <w:sz w:val="24"/>
          <w:szCs w:val="24"/>
        </w:rPr>
      </w:pPr>
      <w:r w:rsidRPr="00E01E31">
        <w:rPr>
          <w:rFonts w:ascii="Palatino Linotype" w:hAnsi="Palatino Linotype"/>
          <w:sz w:val="24"/>
          <w:szCs w:val="24"/>
        </w:rPr>
        <w:t>Karbantartási műveletek végzésének gyakorlása az erőgépek kezelési és karbantartási utasításainak megfelelően.</w:t>
      </w:r>
    </w:p>
    <w:p w:rsidR="008F5DBA" w:rsidRDefault="008F5DBA" w:rsidP="00780074">
      <w:pPr>
        <w:spacing w:after="0" w:line="240" w:lineRule="auto"/>
        <w:ind w:firstLine="540"/>
        <w:jc w:val="both"/>
        <w:rPr>
          <w:rFonts w:ascii="Palatino Linotype" w:hAnsi="Palatino Linotype"/>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EF2A16">
        <w:rPr>
          <w:rFonts w:ascii="Palatino Linotype" w:hAnsi="Palatino Linotype"/>
          <w:b/>
          <w:sz w:val="24"/>
          <w:szCs w:val="24"/>
        </w:rPr>
        <w:t>Új és javított gépek bejáratása, korrózióvédelme, gépek tárolása</w:t>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8 óra</w:t>
      </w:r>
    </w:p>
    <w:p w:rsidR="008F5DBA" w:rsidRPr="00AD18E7" w:rsidRDefault="008F5DBA" w:rsidP="00A8583B">
      <w:pPr>
        <w:spacing w:after="0" w:line="240" w:lineRule="auto"/>
        <w:ind w:left="567" w:hanging="27"/>
        <w:rPr>
          <w:rFonts w:ascii="Palatino Linotype" w:hAnsi="Palatino Linotype"/>
          <w:sz w:val="24"/>
          <w:szCs w:val="24"/>
        </w:rPr>
      </w:pPr>
      <w:r>
        <w:rPr>
          <w:rFonts w:ascii="Palatino Linotype" w:hAnsi="Palatino Linotype"/>
          <w:sz w:val="24"/>
          <w:szCs w:val="24"/>
        </w:rPr>
        <w:t xml:space="preserve">Az új vagy felújított gépek bejáratásának bemutatása. </w:t>
      </w:r>
    </w:p>
    <w:p w:rsidR="008F5DBA" w:rsidRPr="00AD18E7" w:rsidRDefault="008F5DBA" w:rsidP="00A8583B">
      <w:pPr>
        <w:spacing w:after="0" w:line="240" w:lineRule="auto"/>
        <w:ind w:left="567" w:hanging="27"/>
        <w:rPr>
          <w:rFonts w:ascii="Palatino Linotype" w:hAnsi="Palatino Linotype"/>
          <w:sz w:val="24"/>
          <w:szCs w:val="24"/>
        </w:rPr>
      </w:pPr>
      <w:r>
        <w:rPr>
          <w:rFonts w:ascii="Palatino Linotype" w:hAnsi="Palatino Linotype"/>
          <w:sz w:val="24"/>
          <w:szCs w:val="24"/>
        </w:rPr>
        <w:t>A felújított motorok fékezésének bemutatása, a</w:t>
      </w:r>
      <w:r w:rsidRPr="00AD18E7">
        <w:rPr>
          <w:rFonts w:ascii="Palatino Linotype" w:hAnsi="Palatino Linotype"/>
          <w:sz w:val="24"/>
          <w:szCs w:val="24"/>
        </w:rPr>
        <w:t xml:space="preserve"> fékpadok</w:t>
      </w:r>
      <w:r>
        <w:rPr>
          <w:rFonts w:ascii="Palatino Linotype" w:hAnsi="Palatino Linotype"/>
          <w:sz w:val="24"/>
          <w:szCs w:val="24"/>
        </w:rPr>
        <w:t xml:space="preserve"> kialakítása</w:t>
      </w:r>
      <w:r w:rsidRPr="00AD18E7">
        <w:rPr>
          <w:rFonts w:ascii="Palatino Linotype" w:hAnsi="Palatino Linotype"/>
          <w:sz w:val="24"/>
          <w:szCs w:val="24"/>
        </w:rPr>
        <w:t>.</w:t>
      </w:r>
      <w:r>
        <w:rPr>
          <w:rFonts w:ascii="Palatino Linotype" w:hAnsi="Palatino Linotype"/>
          <w:sz w:val="24"/>
          <w:szCs w:val="24"/>
        </w:rPr>
        <w:t xml:space="preserve"> </w:t>
      </w:r>
    </w:p>
    <w:p w:rsidR="008F5DBA" w:rsidRDefault="008F5DBA" w:rsidP="00A8583B">
      <w:pPr>
        <w:spacing w:after="0" w:line="240" w:lineRule="auto"/>
        <w:ind w:left="567" w:hanging="27"/>
        <w:jc w:val="both"/>
        <w:rPr>
          <w:rFonts w:ascii="Palatino Linotype" w:hAnsi="Palatino Linotype"/>
          <w:sz w:val="24"/>
          <w:szCs w:val="24"/>
        </w:rPr>
      </w:pPr>
      <w:r w:rsidRPr="00AD18E7">
        <w:rPr>
          <w:rFonts w:ascii="Palatino Linotype" w:hAnsi="Palatino Linotype"/>
          <w:sz w:val="24"/>
          <w:szCs w:val="24"/>
        </w:rPr>
        <w:t>K</w:t>
      </w:r>
      <w:r>
        <w:rPr>
          <w:rFonts w:ascii="Palatino Linotype" w:hAnsi="Palatino Linotype"/>
          <w:sz w:val="24"/>
          <w:szCs w:val="24"/>
        </w:rPr>
        <w:t>ülönböző k</w:t>
      </w:r>
      <w:r w:rsidRPr="00AD18E7">
        <w:rPr>
          <w:rFonts w:ascii="Palatino Linotype" w:hAnsi="Palatino Linotype"/>
          <w:sz w:val="24"/>
          <w:szCs w:val="24"/>
        </w:rPr>
        <w:t>orróz</w:t>
      </w:r>
      <w:r>
        <w:rPr>
          <w:rFonts w:ascii="Palatino Linotype" w:hAnsi="Palatino Linotype"/>
          <w:sz w:val="24"/>
          <w:szCs w:val="24"/>
        </w:rPr>
        <w:t>ió elleni védelmi eljárások bemutatása, a korrózióvédelem gyakorlása (átmeneti, tartós).</w:t>
      </w:r>
      <w:r w:rsidRPr="00AD18E7">
        <w:rPr>
          <w:rFonts w:ascii="Palatino Linotype" w:hAnsi="Palatino Linotype"/>
          <w:sz w:val="24"/>
          <w:szCs w:val="24"/>
        </w:rPr>
        <w:t xml:space="preserve"> </w:t>
      </w:r>
    </w:p>
    <w:p w:rsidR="008F5DBA" w:rsidRPr="00AD18E7" w:rsidRDefault="008F5DBA" w:rsidP="00A8583B">
      <w:pPr>
        <w:spacing w:after="0" w:line="240" w:lineRule="auto"/>
        <w:ind w:left="567" w:hanging="27"/>
        <w:rPr>
          <w:rFonts w:ascii="Palatino Linotype" w:hAnsi="Palatino Linotype"/>
          <w:sz w:val="24"/>
          <w:szCs w:val="24"/>
        </w:rPr>
      </w:pPr>
      <w:r w:rsidRPr="00AD18E7">
        <w:rPr>
          <w:rFonts w:ascii="Palatino Linotype" w:hAnsi="Palatino Linotype"/>
          <w:sz w:val="24"/>
          <w:szCs w:val="24"/>
        </w:rPr>
        <w:t xml:space="preserve">Géptárolás </w:t>
      </w:r>
      <w:r>
        <w:rPr>
          <w:rFonts w:ascii="Palatino Linotype" w:hAnsi="Palatino Linotype"/>
          <w:sz w:val="24"/>
          <w:szCs w:val="24"/>
        </w:rPr>
        <w:t>bemutatása, a gépek tárolásra való felkészítésének gyakorlása</w:t>
      </w:r>
      <w:r w:rsidRPr="00AD18E7">
        <w:rPr>
          <w:rFonts w:ascii="Palatino Linotype" w:hAnsi="Palatino Linotype"/>
          <w:sz w:val="24"/>
          <w:szCs w:val="24"/>
        </w:rPr>
        <w:t>.</w:t>
      </w:r>
    </w:p>
    <w:p w:rsidR="008F5DBA" w:rsidRPr="00AD18E7" w:rsidRDefault="008F5DBA" w:rsidP="00A8583B">
      <w:pPr>
        <w:spacing w:after="0" w:line="240" w:lineRule="auto"/>
        <w:ind w:left="567" w:hanging="27"/>
        <w:rPr>
          <w:rFonts w:ascii="Palatino Linotype" w:hAnsi="Palatino Linotype"/>
          <w:sz w:val="24"/>
          <w:szCs w:val="24"/>
        </w:rPr>
      </w:pPr>
      <w:r w:rsidRPr="00AD18E7">
        <w:rPr>
          <w:rFonts w:ascii="Palatino Linotype" w:hAnsi="Palatino Linotype"/>
          <w:sz w:val="24"/>
          <w:szCs w:val="24"/>
        </w:rPr>
        <w:t>Gépudvar</w:t>
      </w:r>
      <w:r>
        <w:rPr>
          <w:rFonts w:ascii="Palatino Linotype" w:hAnsi="Palatino Linotype"/>
          <w:sz w:val="24"/>
          <w:szCs w:val="24"/>
        </w:rPr>
        <w:t xml:space="preserve"> és </w:t>
      </w:r>
      <w:r w:rsidRPr="00AD18E7">
        <w:rPr>
          <w:rFonts w:ascii="Palatino Linotype" w:hAnsi="Palatino Linotype"/>
          <w:sz w:val="24"/>
          <w:szCs w:val="24"/>
        </w:rPr>
        <w:t>egyéb</w:t>
      </w:r>
      <w:r>
        <w:rPr>
          <w:rFonts w:ascii="Palatino Linotype" w:hAnsi="Palatino Linotype"/>
          <w:sz w:val="24"/>
          <w:szCs w:val="24"/>
        </w:rPr>
        <w:t xml:space="preserve"> tároló </w:t>
      </w:r>
      <w:r w:rsidRPr="00AD18E7">
        <w:rPr>
          <w:rFonts w:ascii="Palatino Linotype" w:hAnsi="Palatino Linotype"/>
          <w:sz w:val="24"/>
          <w:szCs w:val="24"/>
        </w:rPr>
        <w:t>létesítmények</w:t>
      </w:r>
      <w:r w:rsidRPr="00B845DD">
        <w:rPr>
          <w:rFonts w:ascii="Palatino Linotype" w:hAnsi="Palatino Linotype"/>
          <w:sz w:val="24"/>
          <w:szCs w:val="24"/>
        </w:rPr>
        <w:t xml:space="preserve"> </w:t>
      </w:r>
      <w:r w:rsidRPr="00AD18E7">
        <w:rPr>
          <w:rFonts w:ascii="Palatino Linotype" w:hAnsi="Palatino Linotype"/>
          <w:sz w:val="24"/>
          <w:szCs w:val="24"/>
        </w:rPr>
        <w:t>kialakítása.</w:t>
      </w:r>
    </w:p>
    <w:p w:rsidR="008F5DBA" w:rsidRPr="00780074" w:rsidRDefault="008F5DBA" w:rsidP="00780074">
      <w:pPr>
        <w:spacing w:after="0" w:line="240" w:lineRule="auto"/>
        <w:ind w:firstLine="540"/>
        <w:jc w:val="both"/>
        <w:rPr>
          <w:rFonts w:ascii="Palatino Linotype" w:hAnsi="Palatino Linotype"/>
          <w:sz w:val="24"/>
          <w:szCs w:val="24"/>
        </w:rPr>
      </w:pPr>
    </w:p>
    <w:p w:rsidR="008F5DBA" w:rsidRPr="00CE776E" w:rsidRDefault="008F5DBA" w:rsidP="007663FB">
      <w:pPr>
        <w:numPr>
          <w:ilvl w:val="1"/>
          <w:numId w:val="15"/>
        </w:numPr>
        <w:spacing w:after="0" w:line="240" w:lineRule="auto"/>
        <w:rPr>
          <w:rFonts w:ascii="Palatino Linotype" w:hAnsi="Palatino Linotype"/>
          <w:b/>
          <w:i/>
          <w:sz w:val="24"/>
          <w:szCs w:val="24"/>
        </w:rPr>
      </w:pPr>
      <w:r w:rsidRPr="00CE776E">
        <w:rPr>
          <w:rFonts w:ascii="Palatino Linotype" w:hAnsi="Palatino Linotype"/>
          <w:b/>
          <w:i/>
          <w:sz w:val="24"/>
          <w:szCs w:val="24"/>
        </w:rPr>
        <w:t>A képzés javasolt helyszíne (ajánlás)</w:t>
      </w:r>
    </w:p>
    <w:p w:rsidR="008F5DBA" w:rsidRPr="000E120B" w:rsidRDefault="008F5DBA" w:rsidP="00E24D92">
      <w:pPr>
        <w:spacing w:after="0" w:line="240" w:lineRule="auto"/>
        <w:ind w:left="792"/>
        <w:jc w:val="both"/>
        <w:rPr>
          <w:rFonts w:ascii="Palatino Linotype" w:hAnsi="Palatino Linotype"/>
          <w:b/>
          <w:bCs/>
          <w:sz w:val="24"/>
          <w:szCs w:val="24"/>
        </w:rPr>
      </w:pPr>
    </w:p>
    <w:p w:rsidR="008F5DBA" w:rsidRDefault="008F5DBA" w:rsidP="001A5779">
      <w:pPr>
        <w:spacing w:after="0" w:line="240" w:lineRule="auto"/>
        <w:ind w:left="792"/>
        <w:jc w:val="both"/>
        <w:rPr>
          <w:rFonts w:ascii="Palatino Linotype" w:hAnsi="Palatino Linotype"/>
          <w:bCs/>
          <w:sz w:val="24"/>
          <w:szCs w:val="24"/>
        </w:rPr>
      </w:pPr>
      <w:r>
        <w:rPr>
          <w:rFonts w:ascii="Palatino Linotype" w:hAnsi="Palatino Linotype"/>
          <w:bCs/>
          <w:sz w:val="24"/>
          <w:szCs w:val="24"/>
        </w:rPr>
        <w:t>Az Agrárműszaki erőgépek gyakorlatának helyszínei a tan-, üzemi műhelyek.</w:t>
      </w:r>
    </w:p>
    <w:p w:rsidR="008F5DBA" w:rsidRPr="000E120B" w:rsidRDefault="008F5DBA" w:rsidP="00E24D92">
      <w:pPr>
        <w:spacing w:after="0" w:line="240" w:lineRule="auto"/>
        <w:ind w:left="792"/>
        <w:jc w:val="both"/>
        <w:rPr>
          <w:rFonts w:ascii="Palatino Linotype" w:hAnsi="Palatino Linotype"/>
          <w:b/>
          <w:bCs/>
          <w:sz w:val="24"/>
          <w:szCs w:val="24"/>
        </w:rPr>
      </w:pPr>
    </w:p>
    <w:p w:rsidR="008F5DBA" w:rsidRPr="007807B9" w:rsidRDefault="008F5DBA" w:rsidP="007663FB">
      <w:pPr>
        <w:numPr>
          <w:ilvl w:val="1"/>
          <w:numId w:val="15"/>
        </w:numPr>
        <w:spacing w:after="0" w:line="240" w:lineRule="auto"/>
        <w:rPr>
          <w:rFonts w:ascii="Palatino Linotype" w:hAnsi="Palatino Linotype"/>
          <w:b/>
          <w:i/>
          <w:sz w:val="24"/>
          <w:szCs w:val="24"/>
        </w:rPr>
      </w:pPr>
      <w:r w:rsidRPr="007807B9">
        <w:rPr>
          <w:rFonts w:ascii="Palatino Linotype" w:hAnsi="Palatino Linotype"/>
          <w:b/>
          <w:i/>
          <w:sz w:val="24"/>
          <w:szCs w:val="24"/>
        </w:rPr>
        <w:t>A tantárgy elsajátítása során alkalmazható sajátos módszerek, tanulói tevékenységformák (ajánlás)</w:t>
      </w:r>
    </w:p>
    <w:p w:rsidR="008F5DBA" w:rsidRDefault="008F5DBA" w:rsidP="00E24D92">
      <w:pPr>
        <w:widowControl w:val="0"/>
        <w:suppressAutoHyphens/>
        <w:spacing w:after="0" w:line="240" w:lineRule="auto"/>
        <w:rPr>
          <w:rFonts w:ascii="Palatino Linotype" w:hAnsi="Palatino Linotype"/>
          <w:b/>
          <w:bCs/>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29"/>
        <w:gridCol w:w="2763"/>
        <w:gridCol w:w="945"/>
        <w:gridCol w:w="945"/>
        <w:gridCol w:w="945"/>
        <w:gridCol w:w="2658"/>
      </w:tblGrid>
      <w:tr w:rsidR="008F5DBA" w:rsidTr="001A5779">
        <w:trPr>
          <w:jc w:val="center"/>
        </w:trPr>
        <w:tc>
          <w:tcPr>
            <w:tcW w:w="1029"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763"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8"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8F5DBA" w:rsidTr="001A5779">
        <w:trPr>
          <w:jc w:val="center"/>
        </w:trPr>
        <w:tc>
          <w:tcPr>
            <w:tcW w:w="1029" w:type="dxa"/>
            <w:vMerge/>
            <w:vAlign w:val="center"/>
          </w:tcPr>
          <w:p w:rsidR="008F5DBA" w:rsidRDefault="008F5DBA">
            <w:pPr>
              <w:spacing w:after="0" w:line="240" w:lineRule="auto"/>
              <w:rPr>
                <w:rFonts w:ascii="Palatino Linotype" w:hAnsi="Palatino Linotype"/>
                <w:b/>
                <w:sz w:val="20"/>
                <w:szCs w:val="20"/>
              </w:rPr>
            </w:pPr>
          </w:p>
        </w:tc>
        <w:tc>
          <w:tcPr>
            <w:tcW w:w="2763" w:type="dxa"/>
            <w:vMerge/>
            <w:vAlign w:val="center"/>
          </w:tcPr>
          <w:p w:rsidR="008F5DBA" w:rsidRDefault="008F5DBA">
            <w:pPr>
              <w:spacing w:after="0" w:line="240" w:lineRule="auto"/>
              <w:rPr>
                <w:rFonts w:ascii="Palatino Linotype" w:hAnsi="Palatino Linotype"/>
                <w:b/>
                <w:sz w:val="20"/>
                <w:szCs w:val="20"/>
              </w:rPr>
            </w:pP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8F5DBA" w:rsidRDefault="008F5DBA">
            <w:pPr>
              <w:spacing w:after="0" w:line="240" w:lineRule="auto"/>
              <w:rPr>
                <w:rFonts w:ascii="Palatino Linotype" w:hAnsi="Palatino Linotype"/>
                <w:b/>
                <w:sz w:val="20"/>
                <w:szCs w:val="20"/>
              </w:rPr>
            </w:pPr>
          </w:p>
        </w:tc>
      </w:tr>
      <w:tr w:rsidR="008F5DBA" w:rsidTr="001A5779">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rPr>
                <w:rFonts w:eastAsia="Times New Roman"/>
                <w:sz w:val="20"/>
                <w:szCs w:val="20"/>
                <w:lang w:eastAsia="hu-HU"/>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A5779">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A5779">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rPr>
                <w:rFonts w:eastAsia="Times New Roman"/>
                <w:sz w:val="20"/>
                <w:szCs w:val="20"/>
                <w:lang w:eastAsia="hu-HU"/>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A5779">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A5779">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rPr>
                <w:rFonts w:eastAsia="Times New Roman"/>
                <w:sz w:val="20"/>
                <w:szCs w:val="20"/>
                <w:lang w:eastAsia="hu-HU"/>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bl>
    <w:p w:rsidR="008F5DBA" w:rsidRPr="000E120B" w:rsidRDefault="008F5DBA" w:rsidP="00E24D92">
      <w:pPr>
        <w:spacing w:after="0" w:line="240" w:lineRule="auto"/>
        <w:ind w:left="555" w:hanging="15"/>
        <w:jc w:val="both"/>
        <w:rPr>
          <w:rFonts w:ascii="Palatino Linotype" w:hAnsi="Palatino Linotype"/>
          <w:iCs/>
          <w:sz w:val="24"/>
          <w:szCs w:val="24"/>
        </w:rPr>
      </w:pPr>
    </w:p>
    <w:p w:rsidR="008F5DBA" w:rsidRPr="007807B9" w:rsidRDefault="008F5DBA" w:rsidP="007663FB">
      <w:pPr>
        <w:numPr>
          <w:ilvl w:val="1"/>
          <w:numId w:val="15"/>
        </w:numPr>
        <w:spacing w:after="0" w:line="240" w:lineRule="auto"/>
        <w:rPr>
          <w:rFonts w:ascii="Palatino Linotype" w:hAnsi="Palatino Linotype"/>
          <w:b/>
          <w:i/>
          <w:sz w:val="24"/>
          <w:szCs w:val="24"/>
        </w:rPr>
      </w:pPr>
      <w:r w:rsidRPr="007807B9">
        <w:rPr>
          <w:rFonts w:ascii="Palatino Linotype" w:hAnsi="Palatino Linotype"/>
          <w:b/>
          <w:i/>
          <w:sz w:val="24"/>
          <w:szCs w:val="24"/>
        </w:rPr>
        <w:t>A tantárgy értékelésének módja</w:t>
      </w:r>
    </w:p>
    <w:p w:rsidR="008F5DBA" w:rsidRDefault="008F5DBA" w:rsidP="004F133A">
      <w:pPr>
        <w:widowControl w:val="0"/>
        <w:suppressAutoHyphens/>
        <w:spacing w:after="0" w:line="240" w:lineRule="auto"/>
        <w:rPr>
          <w:rFonts w:ascii="Palatino Linotype" w:hAnsi="Palatino Linotype"/>
          <w:bCs/>
          <w:sz w:val="24"/>
          <w:szCs w:val="24"/>
        </w:rPr>
      </w:pPr>
    </w:p>
    <w:p w:rsidR="008F5DBA" w:rsidRDefault="008F5DBA" w:rsidP="001A5779">
      <w:pPr>
        <w:widowControl w:val="0"/>
        <w:suppressAutoHyphens/>
        <w:spacing w:after="0" w:line="240" w:lineRule="auto"/>
        <w:jc w:val="both"/>
        <w:rPr>
          <w:rFonts w:ascii="Palatino Linotype" w:hAnsi="Palatino Linotype"/>
          <w:b/>
          <w:bCs/>
          <w:sz w:val="24"/>
          <w:szCs w:val="24"/>
        </w:rPr>
      </w:pPr>
      <w:r>
        <w:rPr>
          <w:rFonts w:ascii="Palatino Linotype" w:hAnsi="Palatino Linotype"/>
          <w:bCs/>
        </w:rPr>
        <w:t>A nemzeti köznevelésről szóló 2011. évi CXC. törvény 54. § (2) a) pontja szerinti értékeléssel.</w:t>
      </w:r>
    </w:p>
    <w:p w:rsidR="008F5DBA" w:rsidRPr="008C1BA2" w:rsidRDefault="008F5DBA" w:rsidP="004F133A">
      <w:pPr>
        <w:widowControl w:val="0"/>
        <w:suppressAutoHyphens/>
        <w:spacing w:after="0" w:line="240" w:lineRule="auto"/>
        <w:rPr>
          <w:rFonts w:ascii="Palatino Linotype" w:hAnsi="Palatino Linotype"/>
          <w:bCs/>
          <w:sz w:val="24"/>
          <w:szCs w:val="24"/>
        </w:rPr>
      </w:pPr>
    </w:p>
    <w:p w:rsidR="008F5DBA" w:rsidRPr="000E120B" w:rsidRDefault="008F5DBA" w:rsidP="00B87D30">
      <w:pPr>
        <w:spacing w:after="0" w:line="240" w:lineRule="auto"/>
        <w:ind w:left="30"/>
        <w:jc w:val="center"/>
        <w:rPr>
          <w:rFonts w:ascii="Palatino Linotype" w:hAnsi="Palatino Linotype"/>
          <w:b/>
          <w:bCs/>
          <w:sz w:val="44"/>
          <w:szCs w:val="44"/>
        </w:rPr>
      </w:pPr>
      <w:r>
        <w:rPr>
          <w:rFonts w:ascii="Palatino Linotype" w:hAnsi="Palatino Linotype"/>
          <w:b/>
          <w:bCs/>
          <w:sz w:val="24"/>
          <w:szCs w:val="24"/>
        </w:rPr>
        <w:br w:type="page"/>
      </w:r>
    </w:p>
    <w:p w:rsidR="008F5DBA" w:rsidRPr="000E120B" w:rsidRDefault="008F5DBA" w:rsidP="00B87D30">
      <w:pPr>
        <w:spacing w:after="0" w:line="240" w:lineRule="auto"/>
        <w:ind w:left="30"/>
        <w:jc w:val="center"/>
        <w:rPr>
          <w:rFonts w:ascii="Palatino Linotype" w:hAnsi="Palatino Linotype"/>
          <w:b/>
          <w:bCs/>
          <w:sz w:val="44"/>
          <w:szCs w:val="44"/>
        </w:rPr>
      </w:pPr>
    </w:p>
    <w:p w:rsidR="008F5DBA" w:rsidRPr="000E120B" w:rsidRDefault="008F5DBA" w:rsidP="00B87D30">
      <w:pPr>
        <w:spacing w:after="0" w:line="240" w:lineRule="auto"/>
        <w:ind w:left="30"/>
        <w:jc w:val="center"/>
        <w:rPr>
          <w:rFonts w:ascii="Palatino Linotype" w:hAnsi="Palatino Linotype"/>
          <w:b/>
          <w:bCs/>
          <w:sz w:val="44"/>
          <w:szCs w:val="44"/>
        </w:rPr>
      </w:pPr>
    </w:p>
    <w:p w:rsidR="008F5DBA" w:rsidRPr="000E120B" w:rsidRDefault="008F5DBA" w:rsidP="00B87D30">
      <w:pPr>
        <w:spacing w:after="0" w:line="240" w:lineRule="auto"/>
        <w:ind w:left="30"/>
        <w:jc w:val="center"/>
        <w:rPr>
          <w:rFonts w:ascii="Palatino Linotype" w:hAnsi="Palatino Linotype"/>
          <w:b/>
          <w:bCs/>
          <w:sz w:val="44"/>
          <w:szCs w:val="44"/>
        </w:rPr>
      </w:pPr>
    </w:p>
    <w:p w:rsidR="008F5DBA" w:rsidRPr="000E120B" w:rsidRDefault="008F5DBA" w:rsidP="00B87D30">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F5DBA" w:rsidRPr="000E120B" w:rsidRDefault="008F5DBA" w:rsidP="007F3730">
      <w:pPr>
        <w:spacing w:after="0" w:line="240" w:lineRule="auto"/>
        <w:ind w:left="-15"/>
        <w:jc w:val="center"/>
        <w:rPr>
          <w:rFonts w:ascii="Palatino Linotype" w:hAnsi="Palatino Linotype"/>
          <w:b/>
          <w:sz w:val="44"/>
          <w:szCs w:val="44"/>
        </w:rPr>
      </w:pPr>
      <w:r w:rsidRPr="007F3730">
        <w:rPr>
          <w:rFonts w:ascii="Palatino Linotype" w:hAnsi="Palatino Linotype"/>
          <w:b/>
          <w:sz w:val="44"/>
          <w:szCs w:val="44"/>
        </w:rPr>
        <w:t>11049-12</w:t>
      </w:r>
      <w:r w:rsidRPr="000E120B">
        <w:rPr>
          <w:rFonts w:ascii="Palatino Linotype" w:hAnsi="Palatino Linotype"/>
          <w:b/>
          <w:sz w:val="44"/>
          <w:szCs w:val="44"/>
        </w:rPr>
        <w:t xml:space="preserve"> azonosító számú</w:t>
      </w:r>
    </w:p>
    <w:p w:rsidR="008F5DBA" w:rsidRPr="007F3730" w:rsidRDefault="008F5DBA" w:rsidP="007F3730">
      <w:pPr>
        <w:spacing w:after="0" w:line="240" w:lineRule="auto"/>
        <w:ind w:left="-15"/>
        <w:jc w:val="center"/>
        <w:rPr>
          <w:rFonts w:ascii="Palatino Linotype" w:hAnsi="Palatino Linotype"/>
          <w:b/>
          <w:sz w:val="44"/>
          <w:szCs w:val="44"/>
        </w:rPr>
      </w:pPr>
    </w:p>
    <w:p w:rsidR="008F5DBA" w:rsidRPr="000E120B" w:rsidRDefault="008F5DBA" w:rsidP="007F3730">
      <w:pPr>
        <w:spacing w:after="0" w:line="240" w:lineRule="auto"/>
        <w:ind w:left="-15"/>
        <w:jc w:val="center"/>
        <w:rPr>
          <w:rFonts w:ascii="Palatino Linotype" w:hAnsi="Palatino Linotype"/>
          <w:b/>
          <w:sz w:val="44"/>
          <w:szCs w:val="44"/>
        </w:rPr>
      </w:pPr>
      <w:r w:rsidRPr="007F3730">
        <w:rPr>
          <w:rFonts w:ascii="Palatino Linotype" w:hAnsi="Palatino Linotype"/>
          <w:b/>
          <w:sz w:val="44"/>
          <w:szCs w:val="44"/>
        </w:rPr>
        <w:t>Mezőgazdasági termelés gépei</w:t>
      </w:r>
    </w:p>
    <w:p w:rsidR="008F5DBA" w:rsidRPr="000E120B" w:rsidRDefault="008F5DBA" w:rsidP="00B87D30">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8F5DBA" w:rsidRPr="000E120B" w:rsidRDefault="008F5DBA" w:rsidP="00B87D30">
      <w:pPr>
        <w:spacing w:after="0" w:line="240" w:lineRule="auto"/>
        <w:jc w:val="center"/>
        <w:rPr>
          <w:rFonts w:ascii="Palatino Linotype" w:hAnsi="Palatino Linotype"/>
          <w:b/>
          <w:sz w:val="44"/>
          <w:szCs w:val="44"/>
          <w:lang w:eastAsia="hu-HU"/>
        </w:rPr>
      </w:pPr>
    </w:p>
    <w:p w:rsidR="008F5DBA" w:rsidRPr="000E120B" w:rsidRDefault="008F5DBA"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8F5DBA" w:rsidRPr="000E120B" w:rsidRDefault="008F5DBA" w:rsidP="00B87D30">
      <w:pPr>
        <w:spacing w:after="0" w:line="240" w:lineRule="auto"/>
        <w:ind w:left="-15"/>
        <w:jc w:val="center"/>
        <w:rPr>
          <w:rFonts w:ascii="Palatino Linotype" w:hAnsi="Palatino Linotype"/>
          <w:b/>
          <w:sz w:val="44"/>
          <w:szCs w:val="44"/>
        </w:rPr>
      </w:pPr>
    </w:p>
    <w:p w:rsidR="008F5DBA" w:rsidRPr="000E120B" w:rsidRDefault="008F5DBA"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8F5DBA" w:rsidRPr="000E120B" w:rsidRDefault="008F5DBA" w:rsidP="00B87D30">
      <w:pPr>
        <w:spacing w:after="0" w:line="240" w:lineRule="auto"/>
        <w:jc w:val="center"/>
        <w:rPr>
          <w:rFonts w:ascii="Palatino Linotype" w:hAnsi="Palatino Linotype"/>
          <w:b/>
          <w:sz w:val="44"/>
          <w:szCs w:val="44"/>
          <w:lang w:eastAsia="hu-HU"/>
        </w:rPr>
      </w:pPr>
    </w:p>
    <w:p w:rsidR="008F5DBA" w:rsidRPr="000E120B" w:rsidRDefault="008F5DBA" w:rsidP="00B87D30">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sidRPr="007F3730">
        <w:rPr>
          <w:rFonts w:ascii="Palatino Linotype" w:hAnsi="Palatino Linotype"/>
          <w:b/>
          <w:sz w:val="24"/>
          <w:szCs w:val="24"/>
        </w:rPr>
        <w:t>11049-12</w:t>
      </w:r>
      <w:r>
        <w:rPr>
          <w:rFonts w:ascii="Palatino Linotype" w:hAnsi="Palatino Linotype"/>
          <w:b/>
          <w:sz w:val="24"/>
          <w:szCs w:val="24"/>
        </w:rPr>
        <w:t xml:space="preserve"> </w:t>
      </w:r>
      <w:r w:rsidRPr="000E120B">
        <w:rPr>
          <w:rFonts w:ascii="Palatino Linotype" w:hAnsi="Palatino Linotype"/>
          <w:b/>
          <w:sz w:val="24"/>
          <w:szCs w:val="24"/>
        </w:rPr>
        <w:t xml:space="preserve">azonosító számú </w:t>
      </w:r>
      <w:r w:rsidRPr="007F3730">
        <w:rPr>
          <w:rFonts w:ascii="Palatino Linotype" w:hAnsi="Palatino Linotype"/>
          <w:b/>
          <w:sz w:val="24"/>
          <w:szCs w:val="24"/>
        </w:rPr>
        <w:t>Mezőgazdasági termelés gépei</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8F5DBA" w:rsidRDefault="008F5DBA" w:rsidP="00B87D30">
      <w:pPr>
        <w:spacing w:after="0" w:line="240" w:lineRule="auto"/>
        <w:ind w:left="-15"/>
        <w:jc w:val="both"/>
        <w:rPr>
          <w:rFonts w:ascii="Palatino Linotype" w:hAnsi="Palatino Linotype"/>
          <w:b/>
          <w:sz w:val="24"/>
          <w:szCs w:val="24"/>
        </w:rPr>
      </w:pPr>
    </w:p>
    <w:tbl>
      <w:tblPr>
        <w:tblW w:w="8736" w:type="dxa"/>
        <w:jc w:val="center"/>
        <w:tblLayout w:type="fixed"/>
        <w:tblCellMar>
          <w:left w:w="70" w:type="dxa"/>
          <w:right w:w="70" w:type="dxa"/>
        </w:tblCellMar>
        <w:tblLook w:val="00A0"/>
      </w:tblPr>
      <w:tblGrid>
        <w:gridCol w:w="3999"/>
        <w:gridCol w:w="246"/>
        <w:gridCol w:w="246"/>
        <w:gridCol w:w="246"/>
        <w:gridCol w:w="246"/>
        <w:gridCol w:w="246"/>
        <w:gridCol w:w="247"/>
        <w:gridCol w:w="247"/>
        <w:gridCol w:w="247"/>
        <w:gridCol w:w="247"/>
        <w:gridCol w:w="247"/>
        <w:gridCol w:w="247"/>
        <w:gridCol w:w="247"/>
        <w:gridCol w:w="247"/>
        <w:gridCol w:w="247"/>
        <w:gridCol w:w="247"/>
        <w:gridCol w:w="247"/>
        <w:gridCol w:w="247"/>
        <w:gridCol w:w="247"/>
        <w:gridCol w:w="296"/>
      </w:tblGrid>
      <w:tr w:rsidR="008F5DBA" w:rsidTr="00B81FCA">
        <w:trPr>
          <w:trHeight w:val="570"/>
          <w:jc w:val="center"/>
        </w:trPr>
        <w:tc>
          <w:tcPr>
            <w:tcW w:w="3999" w:type="dxa"/>
            <w:vMerge w:val="restart"/>
            <w:tcBorders>
              <w:top w:val="single" w:sz="4" w:space="0" w:color="auto"/>
              <w:left w:val="single" w:sz="4" w:space="0" w:color="auto"/>
              <w:bottom w:val="single" w:sz="4" w:space="0" w:color="auto"/>
              <w:right w:val="single" w:sz="4" w:space="0" w:color="auto"/>
            </w:tcBorders>
            <w:noWrap/>
            <w:vAlign w:val="center"/>
          </w:tcPr>
          <w:p w:rsidR="008F5DBA" w:rsidRDefault="008F5DBA" w:rsidP="0066658A">
            <w:pPr>
              <w:spacing w:after="0" w:line="240" w:lineRule="auto"/>
              <w:jc w:val="center"/>
              <w:rPr>
                <w:rFonts w:ascii="Palatino Linotype" w:hAnsi="Palatino Linotype"/>
                <w:sz w:val="20"/>
                <w:szCs w:val="20"/>
                <w:lang w:eastAsia="hu-HU"/>
              </w:rPr>
            </w:pPr>
            <w:r w:rsidRPr="00295B98">
              <w:rPr>
                <w:rFonts w:ascii="Palatino Linotype" w:hAnsi="Palatino Linotype"/>
                <w:sz w:val="20"/>
                <w:szCs w:val="20"/>
                <w:lang w:eastAsia="hu-HU"/>
              </w:rPr>
              <w:t>11049-12</w:t>
            </w:r>
            <w:r>
              <w:rPr>
                <w:rFonts w:ascii="Palatino Linotype" w:hAnsi="Palatino Linotype"/>
                <w:sz w:val="20"/>
                <w:szCs w:val="20"/>
                <w:lang w:eastAsia="hu-HU"/>
              </w:rPr>
              <w:t xml:space="preserve"> </w:t>
            </w:r>
            <w:r w:rsidRPr="00295B98">
              <w:rPr>
                <w:rFonts w:ascii="Palatino Linotype" w:hAnsi="Palatino Linotype"/>
                <w:sz w:val="20"/>
                <w:szCs w:val="20"/>
                <w:lang w:eastAsia="hu-HU"/>
              </w:rPr>
              <w:t>Mezőgazdasági termelés gépei</w:t>
            </w:r>
          </w:p>
        </w:tc>
        <w:tc>
          <w:tcPr>
            <w:tcW w:w="4737" w:type="dxa"/>
            <w:gridSpan w:val="19"/>
            <w:tcBorders>
              <w:top w:val="single" w:sz="4" w:space="0" w:color="auto"/>
              <w:left w:val="nil"/>
              <w:bottom w:val="single" w:sz="4" w:space="0" w:color="auto"/>
              <w:right w:val="single" w:sz="4" w:space="0" w:color="auto"/>
            </w:tcBorders>
            <w:vAlign w:val="center"/>
          </w:tcPr>
          <w:p w:rsidR="008F5DBA" w:rsidRDefault="008F5DBA" w:rsidP="0066658A">
            <w:pPr>
              <w:spacing w:after="0" w:line="240" w:lineRule="auto"/>
              <w:jc w:val="center"/>
              <w:rPr>
                <w:rFonts w:ascii="Palatino Linotype" w:hAnsi="Palatino Linotype"/>
                <w:sz w:val="20"/>
                <w:szCs w:val="20"/>
                <w:lang w:eastAsia="hu-HU"/>
              </w:rPr>
            </w:pPr>
            <w:r w:rsidRPr="00295B98">
              <w:rPr>
                <w:rFonts w:ascii="Palatino Linotype" w:hAnsi="Palatino Linotype"/>
                <w:sz w:val="20"/>
                <w:szCs w:val="20"/>
                <w:lang w:eastAsia="hu-HU"/>
              </w:rPr>
              <w:t>Mezőgazdasági munkagépek</w:t>
            </w:r>
          </w:p>
        </w:tc>
      </w:tr>
      <w:tr w:rsidR="008F5DBA" w:rsidTr="00B81FCA">
        <w:trPr>
          <w:trHeight w:val="4981"/>
          <w:jc w:val="center"/>
        </w:trPr>
        <w:tc>
          <w:tcPr>
            <w:tcW w:w="3999" w:type="dxa"/>
            <w:vMerge/>
            <w:tcBorders>
              <w:top w:val="single" w:sz="4" w:space="0" w:color="auto"/>
              <w:left w:val="single" w:sz="4" w:space="0" w:color="auto"/>
              <w:bottom w:val="single" w:sz="4" w:space="0" w:color="auto"/>
              <w:right w:val="single" w:sz="4" w:space="0" w:color="auto"/>
            </w:tcBorders>
            <w:vAlign w:val="center"/>
          </w:tcPr>
          <w:p w:rsidR="008F5DBA" w:rsidRDefault="008F5DBA" w:rsidP="0066658A">
            <w:pPr>
              <w:spacing w:after="0" w:line="240" w:lineRule="auto"/>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textDirection w:val="btLr"/>
            <w:vAlign w:val="center"/>
          </w:tcPr>
          <w:p w:rsidR="008F5DBA" w:rsidRDefault="008F5DBA" w:rsidP="00295B98">
            <w:pPr>
              <w:spacing w:after="0" w:line="240" w:lineRule="auto"/>
              <w:ind w:left="57"/>
              <w:rPr>
                <w:rFonts w:ascii="Palatino Linotype" w:hAnsi="Palatino Linotype" w:cs="Palatino Linotype"/>
                <w:sz w:val="20"/>
                <w:szCs w:val="20"/>
                <w:lang w:eastAsia="hu-HU"/>
              </w:rPr>
            </w:pPr>
            <w:r w:rsidRPr="00A9347C">
              <w:rPr>
                <w:rFonts w:ascii="Palatino Linotype" w:hAnsi="Palatino Linotype" w:cs="Palatino Linotype"/>
                <w:sz w:val="20"/>
                <w:szCs w:val="20"/>
                <w:lang w:eastAsia="hu-HU"/>
              </w:rPr>
              <w:t>Bevezetés, alapfogalmak</w:t>
            </w:r>
          </w:p>
        </w:tc>
        <w:tc>
          <w:tcPr>
            <w:tcW w:w="246" w:type="dxa"/>
            <w:tcBorders>
              <w:top w:val="single" w:sz="4" w:space="0" w:color="auto"/>
              <w:left w:val="nil"/>
              <w:bottom w:val="single" w:sz="4" w:space="0" w:color="auto"/>
              <w:right w:val="single" w:sz="4" w:space="0" w:color="auto"/>
            </w:tcBorders>
            <w:textDirection w:val="btLr"/>
            <w:vAlign w:val="center"/>
          </w:tcPr>
          <w:p w:rsidR="008F5DBA" w:rsidRDefault="008F5DBA" w:rsidP="00295B98">
            <w:pPr>
              <w:spacing w:after="0" w:line="240" w:lineRule="auto"/>
              <w:ind w:left="57"/>
              <w:rPr>
                <w:rFonts w:ascii="Palatino Linotype" w:hAnsi="Palatino Linotype" w:cs="Palatino Linotype"/>
                <w:sz w:val="20"/>
                <w:szCs w:val="20"/>
                <w:lang w:eastAsia="hu-HU"/>
              </w:rPr>
            </w:pPr>
            <w:r w:rsidRPr="00186481">
              <w:rPr>
                <w:rFonts w:ascii="Palatino Linotype" w:hAnsi="Palatino Linotype" w:cs="Palatino Linotype"/>
                <w:sz w:val="20"/>
                <w:szCs w:val="20"/>
                <w:lang w:eastAsia="hu-HU"/>
              </w:rPr>
              <w:t>Tápanyag visszapótlás gépei</w:t>
            </w:r>
          </w:p>
        </w:tc>
        <w:tc>
          <w:tcPr>
            <w:tcW w:w="246" w:type="dxa"/>
            <w:tcBorders>
              <w:top w:val="single" w:sz="4" w:space="0" w:color="auto"/>
              <w:left w:val="nil"/>
              <w:bottom w:val="single" w:sz="4" w:space="0" w:color="auto"/>
              <w:right w:val="single" w:sz="4" w:space="0" w:color="auto"/>
            </w:tcBorders>
            <w:textDirection w:val="btLr"/>
            <w:vAlign w:val="center"/>
          </w:tcPr>
          <w:p w:rsidR="008F5DBA" w:rsidRDefault="008F5DBA" w:rsidP="00295B98">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Talajművelés gépei</w:t>
            </w:r>
          </w:p>
        </w:tc>
        <w:tc>
          <w:tcPr>
            <w:tcW w:w="246" w:type="dxa"/>
            <w:tcBorders>
              <w:top w:val="single" w:sz="4" w:space="0" w:color="auto"/>
              <w:left w:val="nil"/>
              <w:bottom w:val="single" w:sz="4" w:space="0" w:color="auto"/>
              <w:right w:val="single" w:sz="4" w:space="0" w:color="auto"/>
            </w:tcBorders>
            <w:textDirection w:val="btLr"/>
            <w:vAlign w:val="center"/>
          </w:tcPr>
          <w:p w:rsidR="008F5DBA" w:rsidRDefault="008F5DBA" w:rsidP="00295B98">
            <w:pPr>
              <w:spacing w:after="0" w:line="240" w:lineRule="auto"/>
              <w:ind w:left="57"/>
              <w:rPr>
                <w:rFonts w:ascii="Palatino Linotype" w:hAnsi="Palatino Linotype" w:cs="Palatino Linotype"/>
                <w:sz w:val="20"/>
                <w:szCs w:val="20"/>
                <w:lang w:eastAsia="hu-HU"/>
              </w:rPr>
            </w:pPr>
            <w:r w:rsidRPr="00186481">
              <w:rPr>
                <w:rFonts w:ascii="Palatino Linotype" w:hAnsi="Palatino Linotype" w:cs="Palatino Linotype"/>
                <w:sz w:val="20"/>
                <w:szCs w:val="20"/>
                <w:lang w:eastAsia="hu-HU"/>
              </w:rPr>
              <w:t>Vetés, ültetés, palántázás gépei</w:t>
            </w:r>
          </w:p>
        </w:tc>
        <w:tc>
          <w:tcPr>
            <w:tcW w:w="246" w:type="dxa"/>
            <w:tcBorders>
              <w:top w:val="single" w:sz="4" w:space="0" w:color="auto"/>
              <w:left w:val="nil"/>
              <w:bottom w:val="single" w:sz="4" w:space="0" w:color="auto"/>
              <w:right w:val="single" w:sz="4" w:space="0" w:color="auto"/>
            </w:tcBorders>
            <w:textDirection w:val="btLr"/>
            <w:vAlign w:val="center"/>
          </w:tcPr>
          <w:p w:rsidR="008F5DBA" w:rsidRDefault="008F5DBA" w:rsidP="00295B98">
            <w:pPr>
              <w:spacing w:after="0" w:line="240" w:lineRule="auto"/>
              <w:ind w:left="57"/>
              <w:rPr>
                <w:rFonts w:ascii="Palatino Linotype" w:hAnsi="Palatino Linotype" w:cs="Palatino Linotype"/>
                <w:sz w:val="20"/>
                <w:szCs w:val="20"/>
                <w:lang w:eastAsia="hu-HU"/>
              </w:rPr>
            </w:pPr>
            <w:r w:rsidRPr="00186481">
              <w:rPr>
                <w:rFonts w:ascii="Palatino Linotype" w:hAnsi="Palatino Linotype" w:cs="Palatino Linotype"/>
                <w:sz w:val="20"/>
                <w:szCs w:val="20"/>
                <w:lang w:eastAsia="hu-HU"/>
              </w:rPr>
              <w:t>Növényvédelem gépei</w:t>
            </w:r>
          </w:p>
        </w:tc>
        <w:tc>
          <w:tcPr>
            <w:tcW w:w="247" w:type="dxa"/>
            <w:tcBorders>
              <w:top w:val="single" w:sz="4" w:space="0" w:color="auto"/>
              <w:left w:val="nil"/>
              <w:bottom w:val="single" w:sz="4" w:space="0" w:color="auto"/>
              <w:right w:val="single" w:sz="4" w:space="0" w:color="auto"/>
            </w:tcBorders>
            <w:textDirection w:val="btLr"/>
            <w:vAlign w:val="center"/>
          </w:tcPr>
          <w:p w:rsidR="008F5DBA" w:rsidRDefault="008F5DBA" w:rsidP="00295B98">
            <w:pPr>
              <w:spacing w:after="0" w:line="240" w:lineRule="auto"/>
              <w:ind w:left="57"/>
              <w:rPr>
                <w:rFonts w:ascii="Palatino Linotype" w:hAnsi="Palatino Linotype" w:cs="Palatino Linotype"/>
                <w:sz w:val="20"/>
                <w:szCs w:val="20"/>
                <w:lang w:eastAsia="hu-HU"/>
              </w:rPr>
            </w:pPr>
            <w:r w:rsidRPr="00186481">
              <w:rPr>
                <w:rFonts w:ascii="Palatino Linotype" w:hAnsi="Palatino Linotype" w:cs="Palatino Linotype"/>
                <w:sz w:val="20"/>
                <w:szCs w:val="20"/>
                <w:lang w:eastAsia="hu-HU"/>
              </w:rPr>
              <w:t>Öntözés gépei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Default="008F5DBA" w:rsidP="00295B98">
            <w:pPr>
              <w:spacing w:after="0" w:line="240" w:lineRule="auto"/>
              <w:ind w:left="57"/>
              <w:rPr>
                <w:rFonts w:ascii="Palatino Linotype" w:hAnsi="Palatino Linotype" w:cs="Palatino Linotype"/>
                <w:sz w:val="20"/>
                <w:szCs w:val="20"/>
                <w:lang w:eastAsia="hu-HU"/>
              </w:rPr>
            </w:pPr>
            <w:r w:rsidRPr="00186481">
              <w:rPr>
                <w:rFonts w:ascii="Palatino Linotype" w:hAnsi="Palatino Linotype" w:cs="Palatino Linotype"/>
                <w:sz w:val="20"/>
                <w:szCs w:val="20"/>
                <w:lang w:eastAsia="hu-HU"/>
              </w:rPr>
              <w:t>Szálastakarmányok betakarításának gépei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Default="008F5DBA" w:rsidP="00295B98">
            <w:pPr>
              <w:spacing w:after="0" w:line="240" w:lineRule="auto"/>
              <w:ind w:left="57"/>
              <w:rPr>
                <w:rFonts w:ascii="Palatino Linotype" w:hAnsi="Palatino Linotype" w:cs="Palatino Linotype"/>
                <w:sz w:val="20"/>
                <w:szCs w:val="20"/>
                <w:lang w:eastAsia="hu-HU"/>
              </w:rPr>
            </w:pPr>
            <w:r w:rsidRPr="00186481">
              <w:rPr>
                <w:rFonts w:ascii="Palatino Linotype" w:hAnsi="Palatino Linotype" w:cs="Palatino Linotype"/>
                <w:sz w:val="20"/>
                <w:szCs w:val="20"/>
                <w:lang w:eastAsia="hu-HU"/>
              </w:rPr>
              <w:t>Gabona betakarítás gépei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Default="008F5DBA" w:rsidP="00295B98">
            <w:pPr>
              <w:spacing w:after="0" w:line="240" w:lineRule="auto"/>
              <w:ind w:left="57"/>
              <w:rPr>
                <w:rFonts w:ascii="Palatino Linotype" w:hAnsi="Palatino Linotype" w:cs="Palatino Linotype"/>
                <w:sz w:val="20"/>
                <w:szCs w:val="20"/>
                <w:lang w:eastAsia="hu-HU"/>
              </w:rPr>
            </w:pPr>
            <w:r w:rsidRPr="00186481">
              <w:rPr>
                <w:rFonts w:ascii="Palatino Linotype" w:hAnsi="Palatino Linotype" w:cs="Palatino Linotype"/>
                <w:sz w:val="20"/>
                <w:szCs w:val="20"/>
                <w:lang w:eastAsia="hu-HU"/>
              </w:rPr>
              <w:t>Kukorica betakarítás gépei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40213B" w:rsidRDefault="008F5DBA" w:rsidP="00295B98">
            <w:pPr>
              <w:spacing w:after="0" w:line="240" w:lineRule="auto"/>
              <w:ind w:left="57"/>
              <w:rPr>
                <w:rFonts w:ascii="Palatino Linotype" w:hAnsi="Palatino Linotype" w:cs="Palatino Linotype"/>
                <w:sz w:val="20"/>
                <w:szCs w:val="20"/>
                <w:lang w:eastAsia="hu-HU"/>
              </w:rPr>
            </w:pPr>
            <w:r w:rsidRPr="00B22131">
              <w:rPr>
                <w:rFonts w:ascii="Palatino Linotype" w:hAnsi="Palatino Linotype" w:cs="Palatino Linotype"/>
                <w:sz w:val="20"/>
                <w:szCs w:val="20"/>
                <w:lang w:eastAsia="hu-HU"/>
              </w:rPr>
              <w:t>S</w:t>
            </w:r>
            <w:r>
              <w:rPr>
                <w:rFonts w:ascii="Palatino Linotype" w:hAnsi="Palatino Linotype" w:cs="Palatino Linotype"/>
                <w:sz w:val="20"/>
                <w:szCs w:val="20"/>
                <w:lang w:eastAsia="hu-HU"/>
              </w:rPr>
              <w:t xml:space="preserve">zemes termények </w:t>
            </w:r>
            <w:r w:rsidRPr="00186481">
              <w:rPr>
                <w:rFonts w:ascii="Palatino Linotype" w:hAnsi="Palatino Linotype" w:cs="Palatino Linotype"/>
                <w:sz w:val="20"/>
                <w:szCs w:val="20"/>
                <w:lang w:eastAsia="hu-HU"/>
              </w:rPr>
              <w:t>utókezelésének gépei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Default="008F5DBA" w:rsidP="00295B98">
            <w:pPr>
              <w:spacing w:after="0" w:line="240" w:lineRule="auto"/>
              <w:rPr>
                <w:rFonts w:ascii="Palatino Linotype" w:hAnsi="Palatino Linotype" w:cs="Palatino Linotype"/>
                <w:sz w:val="20"/>
                <w:szCs w:val="20"/>
                <w:lang w:eastAsia="hu-HU"/>
              </w:rPr>
            </w:pPr>
            <w:r w:rsidRPr="00186481">
              <w:rPr>
                <w:rFonts w:ascii="Palatino Linotype" w:hAnsi="Palatino Linotype" w:cs="Palatino Linotype"/>
                <w:sz w:val="20"/>
                <w:szCs w:val="20"/>
                <w:lang w:eastAsia="hu-HU"/>
              </w:rPr>
              <w:t>Burgonya betakarításának gépei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Default="008F5DBA" w:rsidP="00295B98">
            <w:pPr>
              <w:spacing w:after="0" w:line="240" w:lineRule="auto"/>
              <w:rPr>
                <w:rFonts w:ascii="Palatino Linotype" w:hAnsi="Palatino Linotype" w:cs="Palatino Linotype"/>
                <w:sz w:val="20"/>
                <w:szCs w:val="20"/>
                <w:lang w:eastAsia="hu-HU"/>
              </w:rPr>
            </w:pPr>
            <w:r w:rsidRPr="00186481">
              <w:rPr>
                <w:rFonts w:ascii="Palatino Linotype" w:hAnsi="Palatino Linotype" w:cs="Palatino Linotype"/>
                <w:sz w:val="20"/>
                <w:szCs w:val="20"/>
                <w:lang w:eastAsia="hu-HU"/>
              </w:rPr>
              <w:t>Cukorrépa betakarítás gépei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0E120B" w:rsidRDefault="008F5DBA" w:rsidP="00295B98">
            <w:pPr>
              <w:spacing w:after="0" w:line="240" w:lineRule="auto"/>
              <w:ind w:left="57"/>
              <w:rPr>
                <w:rFonts w:ascii="Palatino Linotype" w:hAnsi="Palatino Linotype" w:cs="Palatino Linotype"/>
                <w:sz w:val="20"/>
                <w:szCs w:val="20"/>
                <w:lang w:eastAsia="hu-HU"/>
              </w:rPr>
            </w:pPr>
            <w:r w:rsidRPr="00186481">
              <w:rPr>
                <w:rFonts w:ascii="Palatino Linotype" w:hAnsi="Palatino Linotype" w:cs="Palatino Linotype"/>
                <w:sz w:val="20"/>
                <w:szCs w:val="20"/>
                <w:lang w:eastAsia="hu-HU"/>
              </w:rPr>
              <w:t>Ipari növények betakarításának gépe</w:t>
            </w:r>
            <w:r>
              <w:rPr>
                <w:rFonts w:ascii="Palatino Linotype" w:hAnsi="Palatino Linotype" w:cs="Palatino Linotype"/>
                <w:sz w:val="20"/>
                <w:szCs w:val="20"/>
                <w:lang w:eastAsia="hu-HU"/>
              </w:rPr>
              <w:t>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0E120B" w:rsidRDefault="008F5DBA" w:rsidP="00295B98">
            <w:pPr>
              <w:spacing w:after="0" w:line="240" w:lineRule="auto"/>
              <w:ind w:left="57"/>
              <w:rPr>
                <w:rFonts w:ascii="Palatino Linotype" w:hAnsi="Palatino Linotype" w:cs="Palatino Linotype"/>
                <w:sz w:val="20"/>
                <w:szCs w:val="20"/>
                <w:lang w:eastAsia="hu-HU"/>
              </w:rPr>
            </w:pPr>
            <w:r w:rsidRPr="00186481">
              <w:rPr>
                <w:rFonts w:ascii="Palatino Linotype" w:hAnsi="Palatino Linotype" w:cs="Palatino Linotype"/>
                <w:sz w:val="20"/>
                <w:szCs w:val="20"/>
                <w:lang w:eastAsia="hu-HU"/>
              </w:rPr>
              <w:t>Zöldség gyümölcs betakarítás és feldolgozás gépei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Default="008F5DBA" w:rsidP="00295B98">
            <w:pPr>
              <w:spacing w:after="0" w:line="240" w:lineRule="auto"/>
              <w:rPr>
                <w:rFonts w:ascii="Palatino Linotype" w:hAnsi="Palatino Linotype" w:cs="Palatino Linotype"/>
                <w:sz w:val="20"/>
                <w:szCs w:val="20"/>
                <w:lang w:eastAsia="hu-HU"/>
              </w:rPr>
            </w:pPr>
            <w:r w:rsidRPr="00186481">
              <w:rPr>
                <w:rFonts w:ascii="Palatino Linotype" w:hAnsi="Palatino Linotype" w:cs="Palatino Linotype"/>
                <w:sz w:val="20"/>
                <w:szCs w:val="20"/>
                <w:lang w:eastAsia="hu-HU"/>
              </w:rPr>
              <w:t>Szállítás és  anyagmozgatás gépei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Default="008F5DBA" w:rsidP="00295B98">
            <w:pPr>
              <w:spacing w:after="0" w:line="240" w:lineRule="auto"/>
              <w:ind w:right="113"/>
              <w:rPr>
                <w:rFonts w:ascii="Palatino Linotype" w:hAnsi="Palatino Linotype" w:cs="Palatino Linotype"/>
                <w:sz w:val="20"/>
                <w:szCs w:val="20"/>
                <w:lang w:eastAsia="hu-HU"/>
              </w:rPr>
            </w:pPr>
            <w:r w:rsidRPr="00186481">
              <w:rPr>
                <w:rFonts w:ascii="Palatino Linotype" w:hAnsi="Palatino Linotype" w:cs="Palatino Linotype"/>
                <w:sz w:val="20"/>
                <w:szCs w:val="20"/>
                <w:lang w:eastAsia="hu-HU"/>
              </w:rPr>
              <w:t>Az állattartás</w:t>
            </w:r>
            <w:r>
              <w:rPr>
                <w:rFonts w:ascii="Palatino Linotype" w:hAnsi="Palatino Linotype" w:cs="Palatino Linotype"/>
                <w:sz w:val="20"/>
                <w:szCs w:val="20"/>
                <w:lang w:eastAsia="hu-HU"/>
              </w:rPr>
              <w:t xml:space="preserve"> </w:t>
            </w:r>
            <w:r w:rsidRPr="00186481">
              <w:rPr>
                <w:rFonts w:ascii="Palatino Linotype" w:hAnsi="Palatino Linotype" w:cs="Palatino Linotype"/>
                <w:sz w:val="20"/>
                <w:szCs w:val="20"/>
                <w:lang w:eastAsia="hu-HU"/>
              </w:rPr>
              <w:t>épületei és gépei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Default="008F5DBA" w:rsidP="00295B98">
            <w:pPr>
              <w:spacing w:after="0" w:line="240" w:lineRule="auto"/>
              <w:ind w:left="113" w:right="113"/>
              <w:rPr>
                <w:rFonts w:ascii="Palatino Linotype" w:hAnsi="Palatino Linotype" w:cs="Palatino Linotype"/>
                <w:sz w:val="20"/>
                <w:szCs w:val="20"/>
                <w:lang w:eastAsia="hu-HU"/>
              </w:rPr>
            </w:pPr>
            <w:r w:rsidRPr="00D27386">
              <w:rPr>
                <w:rFonts w:ascii="Palatino Linotype" w:hAnsi="Palatino Linotype" w:cs="Palatino Linotype"/>
                <w:sz w:val="20"/>
                <w:szCs w:val="20"/>
                <w:lang w:eastAsia="hu-HU"/>
              </w:rPr>
              <w:t>M</w:t>
            </w:r>
            <w:r>
              <w:rPr>
                <w:rFonts w:ascii="Palatino Linotype" w:hAnsi="Palatino Linotype" w:cs="Palatino Linotype"/>
                <w:sz w:val="20"/>
                <w:szCs w:val="20"/>
                <w:lang w:eastAsia="hu-HU"/>
              </w:rPr>
              <w:t>g-</w:t>
            </w:r>
            <w:r w:rsidRPr="00D27386">
              <w:rPr>
                <w:rFonts w:ascii="Palatino Linotype" w:hAnsi="Palatino Linotype" w:cs="Palatino Linotype"/>
                <w:sz w:val="20"/>
                <w:szCs w:val="20"/>
                <w:lang w:eastAsia="hu-HU"/>
              </w:rPr>
              <w:t>munkagépek részegységeinek javítása</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Default="008F5DBA" w:rsidP="00295B98">
            <w:pPr>
              <w:spacing w:after="0" w:line="240" w:lineRule="auto"/>
              <w:ind w:left="113" w:right="113"/>
              <w:rPr>
                <w:rFonts w:ascii="Palatino Linotype" w:hAnsi="Palatino Linotype" w:cs="Palatino Linotype"/>
                <w:sz w:val="20"/>
                <w:szCs w:val="20"/>
                <w:lang w:eastAsia="hu-HU"/>
              </w:rPr>
            </w:pPr>
            <w:r w:rsidRPr="00D27386">
              <w:rPr>
                <w:rFonts w:ascii="Palatino Linotype" w:hAnsi="Palatino Linotype" w:cs="Palatino Linotype"/>
                <w:sz w:val="20"/>
                <w:szCs w:val="20"/>
                <w:lang w:eastAsia="hu-HU"/>
              </w:rPr>
              <w:t>Mg-munkagépek karbantartása</w:t>
            </w:r>
          </w:p>
        </w:tc>
        <w:tc>
          <w:tcPr>
            <w:tcW w:w="296" w:type="dxa"/>
            <w:tcBorders>
              <w:top w:val="single" w:sz="4" w:space="0" w:color="auto"/>
              <w:left w:val="single" w:sz="4" w:space="0" w:color="auto"/>
              <w:bottom w:val="single" w:sz="4" w:space="0" w:color="auto"/>
              <w:right w:val="single" w:sz="4" w:space="0" w:color="auto"/>
            </w:tcBorders>
            <w:textDirection w:val="btLr"/>
            <w:vAlign w:val="center"/>
          </w:tcPr>
          <w:p w:rsidR="008F5DBA" w:rsidRDefault="008F5DBA" w:rsidP="00295B98">
            <w:pPr>
              <w:spacing w:after="0" w:line="240" w:lineRule="auto"/>
              <w:ind w:left="113" w:right="113"/>
              <w:rPr>
                <w:rFonts w:ascii="Palatino Linotype" w:hAnsi="Palatino Linotype" w:cs="Palatino Linotype"/>
                <w:sz w:val="20"/>
                <w:szCs w:val="20"/>
                <w:lang w:eastAsia="hu-HU"/>
              </w:rPr>
            </w:pPr>
            <w:r w:rsidRPr="00D27386">
              <w:rPr>
                <w:rFonts w:ascii="Palatino Linotype" w:hAnsi="Palatino Linotype" w:cs="Palatino Linotype"/>
                <w:sz w:val="20"/>
                <w:szCs w:val="20"/>
                <w:lang w:eastAsia="hu-HU"/>
              </w:rPr>
              <w:t>Új és javított gépek bejáratása, korrózió védelem</w:t>
            </w:r>
          </w:p>
        </w:tc>
      </w:tr>
      <w:tr w:rsidR="008F5DBA" w:rsidTr="00B81FCA">
        <w:trPr>
          <w:trHeight w:val="345"/>
          <w:jc w:val="center"/>
        </w:trPr>
        <w:tc>
          <w:tcPr>
            <w:tcW w:w="8736" w:type="dxa"/>
            <w:gridSpan w:val="20"/>
            <w:tcBorders>
              <w:top w:val="single" w:sz="4" w:space="0" w:color="auto"/>
              <w:left w:val="single" w:sz="4" w:space="0" w:color="auto"/>
              <w:bottom w:val="single" w:sz="4" w:space="0" w:color="auto"/>
              <w:right w:val="single" w:sz="4" w:space="0" w:color="auto"/>
            </w:tcBorders>
            <w:vAlign w:val="center"/>
          </w:tcPr>
          <w:p w:rsidR="008F5DBA" w:rsidRDefault="008F5DBA" w:rsidP="0066658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Napi és időszakos karbantartást végez</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Kiválasztja a feladat elvégzéséhez szükséges erő- és munkagépeket, valamint az adaptereket</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Elvégzi a tápanyag-visszapótlás gépeinek előkészítését üzemeltetésre</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Elvégzi a talajművelő gépek előkészítését</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Vetés, ültetés, palántázás és ültetvénytelepítés gépeinek javítása, beállítása</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Öntözőgépeket, öntöző berendezéseket beüzemel</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Elvégzi a növényápolás gépeinek előkészítését munkavégzésre</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Elvégzi szálastakarmány betakarító és erjesztett takarmány készítő gépek, berendezések javítását, beállítását</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Előkészíti a gabona és az ipari növény betakarítás gépeit munkavégzésre</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Előkészíti a gyümölcs-betakarítás gépeit</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Gumós- és zöldségnövény betakarító gépek előkészítése üzemeltetésre</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A8583B">
        <w:trPr>
          <w:trHeight w:val="255"/>
          <w:jc w:val="center"/>
        </w:trPr>
        <w:tc>
          <w:tcPr>
            <w:tcW w:w="3999" w:type="dxa"/>
            <w:tcBorders>
              <w:top w:val="single" w:sz="4" w:space="0" w:color="auto"/>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Mezőgazdasági anyagmozgató gépeket üzembe helyez</w:t>
            </w:r>
          </w:p>
        </w:tc>
        <w:tc>
          <w:tcPr>
            <w:tcW w:w="246"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A8583B">
        <w:trPr>
          <w:trHeight w:val="255"/>
          <w:jc w:val="center"/>
        </w:trPr>
        <w:tc>
          <w:tcPr>
            <w:tcW w:w="3999" w:type="dxa"/>
            <w:tcBorders>
              <w:top w:val="single" w:sz="4" w:space="0" w:color="auto"/>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Előkészíti a tisztító-, szárító- és manipuláló berendezéseket</w:t>
            </w:r>
          </w:p>
        </w:tc>
        <w:tc>
          <w:tcPr>
            <w:tcW w:w="246"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Takarmány-előkészítő gépet, berendezést javít, beállít</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Állattartásban etető-, itató- és trágyaeltávolító berendezést, gépet ellenőriz, karbantart és javít</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Fejő és tejkezelő gépet ellenőriz, karbantart és javít</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Mezőgazdasági gép, gépegység állapotát diagnosztikai eszközökkel meghatározza, hibabehatárolást végez</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Szerkezeti egységek, alkatrészek hiba-felvételezését végzi</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Javítási, karbantartási dokumentációt értelmez, készít, vezet</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Karbantartási, javítási ütemtervet készít, javaslatot tesz a tervezett felújításra</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Mezőgazdasági termelés gépeinek javítását, felújítását végzi</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Ellenőrzi a gép funkcionális működését és átadja az üzemeltetőnek</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Irányítja a mezőgazdasági termelés gépeinek üzemeltetését, üzemfenntartását</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Betartja és betartatja a mezőgazdasági termelés gépeinek beállítása és javítása során a munka-, tűz- és környezetvédelmi előírásokat</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360"/>
          <w:jc w:val="center"/>
        </w:trPr>
        <w:tc>
          <w:tcPr>
            <w:tcW w:w="8736" w:type="dxa"/>
            <w:gridSpan w:val="20"/>
            <w:tcBorders>
              <w:top w:val="nil"/>
              <w:left w:val="single" w:sz="4" w:space="0" w:color="auto"/>
              <w:bottom w:val="single" w:sz="4" w:space="0" w:color="auto"/>
              <w:right w:val="single" w:sz="4" w:space="0" w:color="auto"/>
            </w:tcBorders>
            <w:vAlign w:val="center"/>
          </w:tcPr>
          <w:p w:rsidR="008F5DBA" w:rsidRDefault="008F5DBA" w:rsidP="0066658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Tápanyagvisszapótlás gépeinek szerkezeti felépítése, működése, beállítása</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Talajművelő gépek szerkezeti felépítése, működése, beállítása</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Vető-, ültető- és palántázógépek szerkezeti felépítése, működése, beállítása</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Növényápolás gépeinek szerkezeti felépítése, működése, beállítása</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single" w:sz="4" w:space="0" w:color="auto"/>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Növényvédelem gépeinek szerkezeti felépítése, működése, beállítása</w:t>
            </w:r>
          </w:p>
        </w:tc>
        <w:tc>
          <w:tcPr>
            <w:tcW w:w="246" w:type="dxa"/>
            <w:tcBorders>
              <w:top w:val="single" w:sz="4" w:space="0" w:color="auto"/>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single" w:sz="4" w:space="0" w:color="auto"/>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Öntözés gépeinek szerkezeti felépítése, működése, beállítása</w:t>
            </w:r>
          </w:p>
        </w:tc>
        <w:tc>
          <w:tcPr>
            <w:tcW w:w="246" w:type="dxa"/>
            <w:tcBorders>
              <w:top w:val="single" w:sz="4" w:space="0" w:color="auto"/>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single" w:sz="4" w:space="0" w:color="auto"/>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Szálas- és erjesztett takarmány betakarító gépek szerkezeti felépítése, működése, beállítása</w:t>
            </w:r>
          </w:p>
        </w:tc>
        <w:tc>
          <w:tcPr>
            <w:tcW w:w="246" w:type="dxa"/>
            <w:tcBorders>
              <w:top w:val="single" w:sz="4" w:space="0" w:color="auto"/>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Szemestermény betakarító gépek szerkezeti felépítése, működése, beállítása</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Szemestermény tisztító, szárító és utókezelő gépek szerkezeti felépítése, működése, beállítása</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Mezőgazdasági termények tároláshoz használt gépek, berendezések</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Gumósnövény betakarító gépek szerkezeti felépítése, működése, beállítása</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A zöldség, gyümölcs és a szőlő betakarító és feldolgozó gépek szerkezeti felépítése, működése, beállítása</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Istállók és a járulékos létesítmények építészeti megoldásai</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Mezőgazdasági létesítmények épületgépészeti berendezései</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Takarmány-előkészítés és kiosztás gépeinek szerkezeti felépítése, működése, beállítása</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Állatok vízellátásának eszközei, itatás gépeinek szerkezeti felépítése, működése, beállítása</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Trágyaeltávolítás gépeinek szerkezeti felépítése, működése, beállítása</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Istállókban alkalmazott fejési rendszerek és a fejő- és tejkezelőgépek szerkezeti felépítése, működése, beállítása</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Szállítás és rakodás során alkalmazott gépek berendezések szerkezeti felépítése, működése, beállítása</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Mezőgazdasági földutak kialakításának folyamata, utak karbantartása</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Mezőgazdasági termelés gépeinek beállításához szükséges szakmai számítások</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Gépjavítás alapfogalmai</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Műszaki állapotváltozások mérése, diagnosztizálása</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Mezőgazdasági termelés során használt gépek alkatrészének felújítás-technológiai eljárásai</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Mezőgazdasági termelés során használt gépek és részegységeinek javítása</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 xml:space="preserve">Mezőgazdasági termelés gépeinek felújítása </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Mezőgazdasági termelés gépeinek bejáratása, korrózió elleni védelme, gépek tárolása</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Mezőgazdasági termelés gépeire vonatkozó munka-, tűz- és környezetvédelmi előírások</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Szervezési, vezetési ismeretek</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360"/>
          <w:jc w:val="center"/>
        </w:trPr>
        <w:tc>
          <w:tcPr>
            <w:tcW w:w="8736" w:type="dxa"/>
            <w:gridSpan w:val="20"/>
            <w:tcBorders>
              <w:top w:val="nil"/>
              <w:left w:val="single" w:sz="4" w:space="0" w:color="auto"/>
              <w:bottom w:val="single" w:sz="4" w:space="0" w:color="auto"/>
              <w:right w:val="single" w:sz="4" w:space="0" w:color="auto"/>
            </w:tcBorders>
            <w:vAlign w:val="center"/>
          </w:tcPr>
          <w:p w:rsidR="008F5DBA" w:rsidRDefault="008F5DBA" w:rsidP="0066658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8F5DBA" w:rsidTr="00B81FCA">
        <w:trPr>
          <w:trHeight w:val="240"/>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 xml:space="preserve">Összeállítási és alkatrészrajz készítése, olvasása, értelmezése </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Szabványok, táblázatok, kezelési utasítások gépkönyvek használata</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Mérő- és diagnosztikai eszközök használata</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Mezőgazdasági termelés gépeinek kezelése</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Szerelő és megmunkáló szerszámok, eszközök használata</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360"/>
          <w:jc w:val="center"/>
        </w:trPr>
        <w:tc>
          <w:tcPr>
            <w:tcW w:w="8736" w:type="dxa"/>
            <w:gridSpan w:val="20"/>
            <w:tcBorders>
              <w:top w:val="nil"/>
              <w:left w:val="single" w:sz="4" w:space="0" w:color="auto"/>
              <w:bottom w:val="single" w:sz="4" w:space="0" w:color="auto"/>
              <w:right w:val="single" w:sz="4" w:space="0" w:color="auto"/>
            </w:tcBorders>
            <w:vAlign w:val="center"/>
          </w:tcPr>
          <w:p w:rsidR="008F5DBA" w:rsidRDefault="008F5DBA" w:rsidP="0066658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8F5DBA" w:rsidTr="00B81FCA">
        <w:trPr>
          <w:trHeight w:val="300"/>
          <w:jc w:val="center"/>
        </w:trPr>
        <w:tc>
          <w:tcPr>
            <w:tcW w:w="3999" w:type="dxa"/>
            <w:tcBorders>
              <w:top w:val="single" w:sz="4" w:space="0" w:color="auto"/>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 xml:space="preserve">Önállóság </w:t>
            </w:r>
          </w:p>
        </w:tc>
        <w:tc>
          <w:tcPr>
            <w:tcW w:w="246"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300"/>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 xml:space="preserve">Felelősségtudat  </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300"/>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Szervezőkészség</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360"/>
          <w:jc w:val="center"/>
        </w:trPr>
        <w:tc>
          <w:tcPr>
            <w:tcW w:w="8736" w:type="dxa"/>
            <w:gridSpan w:val="20"/>
            <w:tcBorders>
              <w:top w:val="nil"/>
              <w:left w:val="single" w:sz="4" w:space="0" w:color="auto"/>
              <w:bottom w:val="single" w:sz="4" w:space="0" w:color="auto"/>
              <w:right w:val="single" w:sz="4" w:space="0" w:color="auto"/>
            </w:tcBorders>
            <w:vAlign w:val="center"/>
          </w:tcPr>
          <w:p w:rsidR="008F5DBA" w:rsidRDefault="008F5DBA" w:rsidP="0066658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8F5DBA" w:rsidTr="00B81FCA">
        <w:trPr>
          <w:trHeight w:val="300"/>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 xml:space="preserve">Irányítási készség  </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300"/>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 xml:space="preserve">Motiválhatóság </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300"/>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Határozottság</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r>
      <w:tr w:rsidR="008F5DBA" w:rsidTr="00B81FCA">
        <w:trPr>
          <w:trHeight w:val="360"/>
          <w:jc w:val="center"/>
        </w:trPr>
        <w:tc>
          <w:tcPr>
            <w:tcW w:w="8736" w:type="dxa"/>
            <w:gridSpan w:val="20"/>
            <w:tcBorders>
              <w:top w:val="nil"/>
              <w:left w:val="single" w:sz="4" w:space="0" w:color="auto"/>
              <w:bottom w:val="single" w:sz="4" w:space="0" w:color="auto"/>
              <w:right w:val="single" w:sz="4" w:space="0" w:color="auto"/>
            </w:tcBorders>
            <w:vAlign w:val="center"/>
          </w:tcPr>
          <w:p w:rsidR="008F5DBA" w:rsidRDefault="008F5DBA" w:rsidP="0066658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 KOMPETENCIÁK</w:t>
            </w:r>
          </w:p>
        </w:tc>
      </w:tr>
      <w:tr w:rsidR="008F5DBA" w:rsidTr="00B81FCA">
        <w:trPr>
          <w:trHeight w:val="300"/>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Módszeres munkavégzés</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300"/>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Gyakorlatias feladatértelmezés</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300"/>
          <w:jc w:val="center"/>
        </w:trPr>
        <w:tc>
          <w:tcPr>
            <w:tcW w:w="3999"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A környezet tisztántartása</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96" w:type="dxa"/>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8F5DBA" w:rsidRDefault="008F5DBA" w:rsidP="00B87D30">
      <w:pPr>
        <w:spacing w:after="0" w:line="240" w:lineRule="auto"/>
        <w:ind w:left="-15"/>
        <w:jc w:val="both"/>
        <w:rPr>
          <w:rFonts w:ascii="Palatino Linotype" w:hAnsi="Palatino Linotype"/>
          <w:b/>
          <w:sz w:val="24"/>
          <w:szCs w:val="24"/>
        </w:rPr>
      </w:pPr>
    </w:p>
    <w:tbl>
      <w:tblPr>
        <w:tblW w:w="8169" w:type="dxa"/>
        <w:jc w:val="center"/>
        <w:tblLayout w:type="fixed"/>
        <w:tblCellMar>
          <w:left w:w="70" w:type="dxa"/>
          <w:right w:w="70" w:type="dxa"/>
        </w:tblCellMar>
        <w:tblLook w:val="00A0"/>
      </w:tblPr>
      <w:tblGrid>
        <w:gridCol w:w="3996"/>
        <w:gridCol w:w="246"/>
        <w:gridCol w:w="247"/>
        <w:gridCol w:w="247"/>
        <w:gridCol w:w="246"/>
        <w:gridCol w:w="247"/>
        <w:gridCol w:w="247"/>
        <w:gridCol w:w="247"/>
        <w:gridCol w:w="247"/>
        <w:gridCol w:w="247"/>
        <w:gridCol w:w="247"/>
        <w:gridCol w:w="247"/>
        <w:gridCol w:w="247"/>
        <w:gridCol w:w="247"/>
        <w:gridCol w:w="247"/>
        <w:gridCol w:w="247"/>
        <w:gridCol w:w="247"/>
        <w:gridCol w:w="223"/>
      </w:tblGrid>
      <w:tr w:rsidR="008F5DBA" w:rsidTr="00B81FCA">
        <w:trPr>
          <w:trHeight w:val="570"/>
          <w:jc w:val="center"/>
        </w:trPr>
        <w:tc>
          <w:tcPr>
            <w:tcW w:w="3996" w:type="dxa"/>
            <w:vMerge w:val="restart"/>
            <w:tcBorders>
              <w:top w:val="single" w:sz="4" w:space="0" w:color="auto"/>
              <w:left w:val="single" w:sz="4" w:space="0" w:color="auto"/>
              <w:bottom w:val="single" w:sz="4" w:space="0" w:color="auto"/>
              <w:right w:val="single" w:sz="4" w:space="0" w:color="auto"/>
            </w:tcBorders>
            <w:noWrap/>
            <w:vAlign w:val="center"/>
          </w:tcPr>
          <w:p w:rsidR="008F5DBA" w:rsidRDefault="008F5DBA" w:rsidP="00295B98">
            <w:pPr>
              <w:spacing w:after="0" w:line="240" w:lineRule="auto"/>
              <w:jc w:val="center"/>
              <w:rPr>
                <w:rFonts w:ascii="Palatino Linotype" w:hAnsi="Palatino Linotype"/>
                <w:sz w:val="20"/>
                <w:szCs w:val="20"/>
                <w:lang w:eastAsia="hu-HU"/>
              </w:rPr>
            </w:pPr>
            <w:r w:rsidRPr="00295B98">
              <w:rPr>
                <w:rFonts w:ascii="Palatino Linotype" w:hAnsi="Palatino Linotype"/>
                <w:sz w:val="20"/>
                <w:szCs w:val="20"/>
                <w:lang w:eastAsia="hu-HU"/>
              </w:rPr>
              <w:t>11049-12</w:t>
            </w:r>
            <w:r>
              <w:rPr>
                <w:rFonts w:ascii="Palatino Linotype" w:hAnsi="Palatino Linotype"/>
                <w:sz w:val="20"/>
                <w:szCs w:val="20"/>
                <w:lang w:eastAsia="hu-HU"/>
              </w:rPr>
              <w:t xml:space="preserve"> </w:t>
            </w:r>
            <w:r w:rsidRPr="00295B98">
              <w:rPr>
                <w:rFonts w:ascii="Palatino Linotype" w:hAnsi="Palatino Linotype"/>
                <w:sz w:val="20"/>
                <w:szCs w:val="20"/>
                <w:lang w:eastAsia="hu-HU"/>
              </w:rPr>
              <w:t>Mezőgazdasági termelés gépei</w:t>
            </w:r>
          </w:p>
        </w:tc>
        <w:tc>
          <w:tcPr>
            <w:tcW w:w="4173" w:type="dxa"/>
            <w:gridSpan w:val="17"/>
            <w:tcBorders>
              <w:top w:val="single" w:sz="4" w:space="0" w:color="auto"/>
              <w:left w:val="nil"/>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sz w:val="20"/>
                <w:szCs w:val="20"/>
                <w:lang w:eastAsia="hu-HU"/>
              </w:rPr>
            </w:pPr>
            <w:r>
              <w:rPr>
                <w:rFonts w:ascii="Palatino Linotype" w:hAnsi="Palatino Linotype" w:cs="Arial"/>
                <w:lang w:eastAsia="hu-HU"/>
              </w:rPr>
              <w:t>Mezőgazdasági munkagépek gyakorlat</w:t>
            </w:r>
          </w:p>
        </w:tc>
      </w:tr>
      <w:tr w:rsidR="008F5DBA" w:rsidTr="00B81FCA">
        <w:trPr>
          <w:trHeight w:val="4981"/>
          <w:jc w:val="center"/>
        </w:trPr>
        <w:tc>
          <w:tcPr>
            <w:tcW w:w="3996" w:type="dxa"/>
            <w:vMerge/>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textDirection w:val="btLr"/>
            <w:vAlign w:val="center"/>
          </w:tcPr>
          <w:p w:rsidR="008F5DBA" w:rsidRPr="00311E1D" w:rsidRDefault="008F5DBA" w:rsidP="008F3D5C">
            <w:pPr>
              <w:spacing w:after="0" w:line="240" w:lineRule="auto"/>
              <w:rPr>
                <w:rFonts w:ascii="Times New Roman" w:hAnsi="Times New Roman"/>
                <w:sz w:val="20"/>
                <w:szCs w:val="20"/>
                <w:lang w:eastAsia="hu-HU"/>
              </w:rPr>
            </w:pPr>
            <w:r w:rsidRPr="00311E1D">
              <w:rPr>
                <w:rFonts w:ascii="Times New Roman" w:hAnsi="Times New Roman"/>
                <w:color w:val="000000"/>
              </w:rPr>
              <w:t>Tápanyagvisszapótlás gépei</w:t>
            </w:r>
          </w:p>
        </w:tc>
        <w:tc>
          <w:tcPr>
            <w:tcW w:w="247" w:type="dxa"/>
            <w:tcBorders>
              <w:top w:val="single" w:sz="4" w:space="0" w:color="auto"/>
              <w:left w:val="nil"/>
              <w:bottom w:val="single" w:sz="4" w:space="0" w:color="auto"/>
              <w:right w:val="single" w:sz="4" w:space="0" w:color="auto"/>
            </w:tcBorders>
            <w:textDirection w:val="btLr"/>
            <w:vAlign w:val="center"/>
          </w:tcPr>
          <w:p w:rsidR="008F5DBA" w:rsidRPr="00311E1D" w:rsidRDefault="008F5DBA" w:rsidP="008F3D5C">
            <w:pPr>
              <w:spacing w:after="0" w:line="240" w:lineRule="auto"/>
              <w:rPr>
                <w:rFonts w:ascii="Times New Roman" w:hAnsi="Times New Roman"/>
                <w:sz w:val="20"/>
                <w:szCs w:val="20"/>
                <w:lang w:eastAsia="hu-HU"/>
              </w:rPr>
            </w:pPr>
            <w:r w:rsidRPr="00311E1D">
              <w:rPr>
                <w:rFonts w:ascii="Times New Roman" w:hAnsi="Times New Roman"/>
                <w:color w:val="000000"/>
              </w:rPr>
              <w:t>Talajművelés gépei</w:t>
            </w:r>
          </w:p>
        </w:tc>
        <w:tc>
          <w:tcPr>
            <w:tcW w:w="247" w:type="dxa"/>
            <w:tcBorders>
              <w:top w:val="single" w:sz="4" w:space="0" w:color="auto"/>
              <w:left w:val="nil"/>
              <w:bottom w:val="single" w:sz="4" w:space="0" w:color="auto"/>
              <w:right w:val="single" w:sz="4" w:space="0" w:color="auto"/>
            </w:tcBorders>
            <w:textDirection w:val="btLr"/>
            <w:vAlign w:val="center"/>
          </w:tcPr>
          <w:p w:rsidR="008F5DBA" w:rsidRPr="00311E1D" w:rsidRDefault="008F5DBA" w:rsidP="008F3D5C">
            <w:pPr>
              <w:spacing w:after="0" w:line="240" w:lineRule="auto"/>
              <w:rPr>
                <w:rFonts w:ascii="Times New Roman" w:hAnsi="Times New Roman"/>
                <w:sz w:val="20"/>
                <w:szCs w:val="20"/>
                <w:lang w:eastAsia="hu-HU"/>
              </w:rPr>
            </w:pPr>
            <w:r w:rsidRPr="00311E1D">
              <w:rPr>
                <w:rFonts w:ascii="Times New Roman" w:hAnsi="Times New Roman"/>
                <w:color w:val="000000"/>
              </w:rPr>
              <w:t>Vető, ültető és palántázás gépei</w:t>
            </w:r>
          </w:p>
        </w:tc>
        <w:tc>
          <w:tcPr>
            <w:tcW w:w="246" w:type="dxa"/>
            <w:tcBorders>
              <w:top w:val="single" w:sz="4" w:space="0" w:color="auto"/>
              <w:left w:val="nil"/>
              <w:bottom w:val="single" w:sz="4" w:space="0" w:color="auto"/>
              <w:right w:val="single" w:sz="4" w:space="0" w:color="auto"/>
            </w:tcBorders>
            <w:textDirection w:val="btLr"/>
            <w:vAlign w:val="center"/>
          </w:tcPr>
          <w:p w:rsidR="008F5DBA" w:rsidRPr="00311E1D" w:rsidRDefault="008F5DBA" w:rsidP="007F640A">
            <w:pPr>
              <w:spacing w:after="0" w:line="240" w:lineRule="auto"/>
              <w:rPr>
                <w:rFonts w:ascii="Times New Roman" w:hAnsi="Times New Roman"/>
                <w:sz w:val="20"/>
                <w:szCs w:val="20"/>
                <w:lang w:eastAsia="hu-HU"/>
              </w:rPr>
            </w:pPr>
            <w:r>
              <w:rPr>
                <w:rFonts w:ascii="Times New Roman" w:hAnsi="Times New Roman"/>
                <w:color w:val="000000"/>
              </w:rPr>
              <w:t xml:space="preserve">Növényápolás , </w:t>
            </w:r>
            <w:r w:rsidRPr="00311E1D">
              <w:rPr>
                <w:rFonts w:ascii="Times New Roman" w:hAnsi="Times New Roman"/>
                <w:color w:val="000000"/>
              </w:rPr>
              <w:t>gépei</w:t>
            </w:r>
          </w:p>
        </w:tc>
        <w:tc>
          <w:tcPr>
            <w:tcW w:w="247" w:type="dxa"/>
            <w:tcBorders>
              <w:top w:val="single" w:sz="4" w:space="0" w:color="auto"/>
              <w:left w:val="nil"/>
              <w:bottom w:val="single" w:sz="4" w:space="0" w:color="auto"/>
              <w:right w:val="single" w:sz="4" w:space="0" w:color="auto"/>
            </w:tcBorders>
            <w:textDirection w:val="btLr"/>
            <w:vAlign w:val="center"/>
          </w:tcPr>
          <w:p w:rsidR="008F5DBA" w:rsidRPr="00311E1D" w:rsidRDefault="008F5DBA" w:rsidP="008F3D5C">
            <w:pPr>
              <w:spacing w:after="0" w:line="240" w:lineRule="auto"/>
              <w:rPr>
                <w:rFonts w:ascii="Times New Roman" w:hAnsi="Times New Roman"/>
                <w:sz w:val="20"/>
                <w:szCs w:val="20"/>
                <w:lang w:eastAsia="hu-HU"/>
              </w:rPr>
            </w:pPr>
            <w:r w:rsidRPr="00311E1D">
              <w:rPr>
                <w:rFonts w:ascii="Times New Roman" w:hAnsi="Times New Roman"/>
                <w:color w:val="000000"/>
              </w:rPr>
              <w:t xml:space="preserve">Szálastakarmány betakarítás gépei </w:t>
            </w:r>
          </w:p>
        </w:tc>
        <w:tc>
          <w:tcPr>
            <w:tcW w:w="247" w:type="dxa"/>
            <w:tcBorders>
              <w:top w:val="single" w:sz="4" w:space="0" w:color="auto"/>
              <w:left w:val="nil"/>
              <w:bottom w:val="single" w:sz="4" w:space="0" w:color="auto"/>
              <w:right w:val="single" w:sz="4" w:space="0" w:color="auto"/>
            </w:tcBorders>
            <w:textDirection w:val="btLr"/>
            <w:vAlign w:val="center"/>
          </w:tcPr>
          <w:p w:rsidR="008F5DBA" w:rsidRPr="00311E1D" w:rsidRDefault="008F5DBA" w:rsidP="008F3D5C">
            <w:pPr>
              <w:spacing w:after="0" w:line="240" w:lineRule="auto"/>
              <w:rPr>
                <w:rFonts w:ascii="Times New Roman" w:hAnsi="Times New Roman"/>
                <w:sz w:val="20"/>
                <w:szCs w:val="20"/>
                <w:lang w:eastAsia="hu-HU"/>
              </w:rPr>
            </w:pPr>
            <w:r w:rsidRPr="00311E1D">
              <w:rPr>
                <w:rFonts w:ascii="Times New Roman" w:hAnsi="Times New Roman"/>
                <w:color w:val="000000"/>
              </w:rPr>
              <w:t>Gabona betakarítás gépei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311E1D" w:rsidRDefault="008F5DBA" w:rsidP="008F3D5C">
            <w:pPr>
              <w:spacing w:after="0" w:line="240" w:lineRule="auto"/>
              <w:rPr>
                <w:rFonts w:ascii="Times New Roman" w:hAnsi="Times New Roman"/>
                <w:sz w:val="20"/>
                <w:szCs w:val="20"/>
                <w:lang w:eastAsia="hu-HU"/>
              </w:rPr>
            </w:pPr>
            <w:r w:rsidRPr="00311E1D">
              <w:rPr>
                <w:rFonts w:ascii="Times New Roman" w:hAnsi="Times New Roman"/>
                <w:color w:val="000000"/>
              </w:rPr>
              <w:t>Kukorica betakarítás gépei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311E1D" w:rsidRDefault="008F5DBA" w:rsidP="008F3D5C">
            <w:pPr>
              <w:spacing w:after="0" w:line="240" w:lineRule="auto"/>
              <w:rPr>
                <w:rFonts w:ascii="Times New Roman" w:hAnsi="Times New Roman"/>
                <w:sz w:val="20"/>
                <w:szCs w:val="20"/>
                <w:lang w:eastAsia="hu-HU"/>
              </w:rPr>
            </w:pPr>
            <w:r w:rsidRPr="00311E1D">
              <w:rPr>
                <w:rFonts w:ascii="Times New Roman" w:hAnsi="Times New Roman"/>
                <w:color w:val="000000"/>
              </w:rPr>
              <w:t>Szemestermények utókezelésének gépei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311E1D" w:rsidRDefault="008F5DBA" w:rsidP="008F3D5C">
            <w:pPr>
              <w:spacing w:after="0" w:line="240" w:lineRule="auto"/>
              <w:ind w:left="57"/>
              <w:rPr>
                <w:rFonts w:ascii="Times New Roman" w:hAnsi="Times New Roman"/>
                <w:sz w:val="20"/>
                <w:szCs w:val="20"/>
                <w:lang w:eastAsia="hu-HU"/>
              </w:rPr>
            </w:pPr>
            <w:r w:rsidRPr="00311E1D">
              <w:rPr>
                <w:rFonts w:ascii="Times New Roman" w:hAnsi="Times New Roman"/>
                <w:sz w:val="20"/>
                <w:szCs w:val="20"/>
                <w:lang w:eastAsia="hu-HU"/>
              </w:rPr>
              <w:t>Burgonya betakarításának gépei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311E1D" w:rsidRDefault="008F5DBA" w:rsidP="008F3D5C">
            <w:pPr>
              <w:spacing w:after="0" w:line="240" w:lineRule="auto"/>
              <w:ind w:left="57"/>
              <w:rPr>
                <w:rFonts w:ascii="Times New Roman" w:hAnsi="Times New Roman"/>
                <w:sz w:val="20"/>
                <w:szCs w:val="20"/>
                <w:lang w:eastAsia="hu-HU"/>
              </w:rPr>
            </w:pPr>
            <w:r w:rsidRPr="00311E1D">
              <w:rPr>
                <w:rFonts w:ascii="Times New Roman" w:hAnsi="Times New Roman"/>
                <w:sz w:val="20"/>
                <w:szCs w:val="20"/>
                <w:lang w:eastAsia="hu-HU"/>
              </w:rPr>
              <w:t>Cukorrépa betakarítás gépei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311E1D" w:rsidRDefault="008F5DBA" w:rsidP="008F3D5C">
            <w:pPr>
              <w:spacing w:after="0" w:line="240" w:lineRule="auto"/>
              <w:ind w:left="57"/>
              <w:rPr>
                <w:rFonts w:ascii="Times New Roman" w:hAnsi="Times New Roman"/>
                <w:sz w:val="20"/>
                <w:szCs w:val="20"/>
                <w:lang w:eastAsia="hu-HU"/>
              </w:rPr>
            </w:pPr>
            <w:r w:rsidRPr="00311E1D">
              <w:rPr>
                <w:rFonts w:ascii="Times New Roman" w:hAnsi="Times New Roman"/>
                <w:sz w:val="20"/>
                <w:szCs w:val="20"/>
                <w:lang w:eastAsia="hu-HU"/>
              </w:rPr>
              <w:t>Ipari növények betakarításának gépei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311E1D" w:rsidRDefault="008F5DBA" w:rsidP="008F3D5C">
            <w:pPr>
              <w:spacing w:after="0" w:line="240" w:lineRule="auto"/>
              <w:rPr>
                <w:rFonts w:ascii="Times New Roman" w:hAnsi="Times New Roman"/>
                <w:sz w:val="20"/>
                <w:szCs w:val="20"/>
                <w:lang w:eastAsia="hu-HU"/>
              </w:rPr>
            </w:pPr>
            <w:r w:rsidRPr="00311E1D">
              <w:rPr>
                <w:rFonts w:ascii="Times New Roman" w:hAnsi="Times New Roman"/>
                <w:sz w:val="20"/>
                <w:szCs w:val="20"/>
                <w:lang w:eastAsia="hu-HU"/>
              </w:rPr>
              <w:t>Zöldség gyümölcs betakarítás és feldolgozás gépei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311E1D" w:rsidRDefault="008F5DBA" w:rsidP="008F3D5C">
            <w:pPr>
              <w:spacing w:after="0" w:line="240" w:lineRule="auto"/>
              <w:rPr>
                <w:rFonts w:ascii="Times New Roman" w:hAnsi="Times New Roman"/>
                <w:sz w:val="20"/>
                <w:szCs w:val="20"/>
                <w:lang w:eastAsia="hu-HU"/>
              </w:rPr>
            </w:pPr>
            <w:r w:rsidRPr="00311E1D">
              <w:rPr>
                <w:rFonts w:ascii="Times New Roman" w:hAnsi="Times New Roman"/>
                <w:sz w:val="20"/>
                <w:szCs w:val="20"/>
                <w:lang w:eastAsia="hu-HU"/>
              </w:rPr>
              <w:t>Szállítás és anyagmozgatás gépei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311E1D" w:rsidRDefault="008F5DBA" w:rsidP="008F3D5C">
            <w:pPr>
              <w:spacing w:after="0" w:line="240" w:lineRule="auto"/>
              <w:ind w:left="57"/>
              <w:rPr>
                <w:rFonts w:ascii="Times New Roman" w:hAnsi="Times New Roman"/>
                <w:sz w:val="20"/>
                <w:szCs w:val="20"/>
                <w:lang w:eastAsia="hu-HU"/>
              </w:rPr>
            </w:pPr>
            <w:r w:rsidRPr="00311E1D">
              <w:rPr>
                <w:rFonts w:ascii="Times New Roman" w:hAnsi="Times New Roman"/>
                <w:sz w:val="20"/>
                <w:szCs w:val="20"/>
                <w:lang w:eastAsia="hu-HU"/>
              </w:rPr>
              <w:t>Az állattartás épületei és gépei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311E1D" w:rsidRDefault="008F5DBA" w:rsidP="008F3D5C">
            <w:pPr>
              <w:spacing w:after="0" w:line="240" w:lineRule="auto"/>
              <w:ind w:left="57"/>
              <w:rPr>
                <w:rFonts w:ascii="Times New Roman" w:hAnsi="Times New Roman"/>
                <w:sz w:val="20"/>
                <w:szCs w:val="20"/>
                <w:lang w:eastAsia="hu-HU"/>
              </w:rPr>
            </w:pPr>
            <w:r w:rsidRPr="00311E1D">
              <w:rPr>
                <w:rFonts w:ascii="Times New Roman" w:hAnsi="Times New Roman"/>
                <w:sz w:val="20"/>
                <w:szCs w:val="20"/>
                <w:lang w:eastAsia="hu-HU"/>
              </w:rPr>
              <w:t>Mg-munkagépek részegységeinek javítása</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311E1D" w:rsidRDefault="008F5DBA" w:rsidP="008F3D5C">
            <w:pPr>
              <w:spacing w:after="0" w:line="240" w:lineRule="auto"/>
              <w:rPr>
                <w:rFonts w:ascii="Times New Roman" w:hAnsi="Times New Roman"/>
                <w:sz w:val="20"/>
                <w:szCs w:val="20"/>
                <w:lang w:eastAsia="hu-HU"/>
              </w:rPr>
            </w:pPr>
            <w:r w:rsidRPr="00311E1D">
              <w:rPr>
                <w:rFonts w:ascii="Times New Roman" w:hAnsi="Times New Roman"/>
                <w:sz w:val="20"/>
                <w:szCs w:val="20"/>
                <w:lang w:eastAsia="hu-HU"/>
              </w:rPr>
              <w:t>Mg-munkagépek karbantartása</w:t>
            </w:r>
          </w:p>
        </w:tc>
        <w:tc>
          <w:tcPr>
            <w:tcW w:w="223" w:type="dxa"/>
            <w:tcBorders>
              <w:top w:val="single" w:sz="4" w:space="0" w:color="auto"/>
              <w:left w:val="single" w:sz="4" w:space="0" w:color="auto"/>
              <w:bottom w:val="single" w:sz="4" w:space="0" w:color="auto"/>
              <w:right w:val="single" w:sz="4" w:space="0" w:color="auto"/>
            </w:tcBorders>
            <w:textDirection w:val="btLr"/>
            <w:vAlign w:val="center"/>
          </w:tcPr>
          <w:p w:rsidR="008F5DBA" w:rsidRPr="00311E1D" w:rsidRDefault="008F5DBA" w:rsidP="008F3D5C">
            <w:pPr>
              <w:spacing w:after="0" w:line="240" w:lineRule="auto"/>
              <w:ind w:right="113"/>
              <w:rPr>
                <w:rFonts w:ascii="Times New Roman" w:hAnsi="Times New Roman"/>
                <w:sz w:val="20"/>
                <w:szCs w:val="20"/>
                <w:lang w:eastAsia="hu-HU"/>
              </w:rPr>
            </w:pPr>
            <w:r w:rsidRPr="00311E1D">
              <w:rPr>
                <w:rFonts w:ascii="Times New Roman" w:hAnsi="Times New Roman"/>
                <w:sz w:val="20"/>
                <w:szCs w:val="20"/>
                <w:lang w:eastAsia="hu-HU"/>
              </w:rPr>
              <w:t>Új és javított gépek bejáratása, korrózió védelem</w:t>
            </w:r>
          </w:p>
        </w:tc>
      </w:tr>
      <w:tr w:rsidR="008F5DBA" w:rsidTr="00B81FCA">
        <w:trPr>
          <w:trHeight w:val="345"/>
          <w:jc w:val="center"/>
        </w:trPr>
        <w:tc>
          <w:tcPr>
            <w:tcW w:w="8169" w:type="dxa"/>
            <w:gridSpan w:val="18"/>
            <w:tcBorders>
              <w:top w:val="single" w:sz="4" w:space="0" w:color="auto"/>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Napi és időszakos karbantartást végez</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Kiválasztja a feladat elvégzéséhez szükséges erő- és munkagépeket, valamint az adaptereket</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A8583B">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Elvégzi a tápanyag-visszapótlás gépeinek előkészítését üzemeltetésre</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A8583B">
        <w:trPr>
          <w:trHeight w:val="255"/>
          <w:jc w:val="center"/>
        </w:trPr>
        <w:tc>
          <w:tcPr>
            <w:tcW w:w="3996" w:type="dxa"/>
            <w:tcBorders>
              <w:top w:val="single" w:sz="4" w:space="0" w:color="auto"/>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Elvégzi a talajművelő gépek előkészítését</w:t>
            </w:r>
          </w:p>
        </w:tc>
        <w:tc>
          <w:tcPr>
            <w:tcW w:w="246"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Vetés, ültetés, palántázás és ültetvénytelepítés gépeinek javítása, beállítása</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Öntözőgépeket, öntöző berendezéseket beüzemel</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Elvégzi a növényápolás gépeinek előkészítését munkavégzésre</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Elvégzi szálastakarmány betakarító és erjesztett takarmánykészítő gépek, berendezések javítását, beállítását</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Előkészíti a gabona és az ipari növény betakarítás gépeit munkavégzésre</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Előkészíti a gyümölcs-betakarítás gépeit</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Gumós- és zöldségnövény betakarító gépek előkészítése üzemeltetésre</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single" w:sz="4" w:space="0" w:color="auto"/>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Mezőgazdasági anyagmozgató gépeket üzembe helyez</w:t>
            </w:r>
          </w:p>
        </w:tc>
        <w:tc>
          <w:tcPr>
            <w:tcW w:w="246"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Előkészíti a tisztító-, szárító- és manipuláló berendezéseket</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Takarmány-előkészítő gépet, berendezést javít, beállít</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Állattartásban etető-, itató- és trágyaeltávolító berendezést, gépet ellenőriz, karbantart és javít</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Fejő és tejkezelő gépet ellenőriz, karbantart és javít</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Mezőgazdasági gép, gépegység állapotát diagnosztikai eszközökkel meghatározza, hibabehatárolást végez</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Szerkezeti egységek, alkatrészek hiba-felvételezését végzi</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Javítási, karbantartási dokumentációt értelmez, készít, vezet</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Karbantartási, javítási ütemtervet készít, javaslatot tesz a tervezett felújításra</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Mezőgazdasági termelés gépeinek javítását, felújítását végzi</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Ellenőrzi a gép funkcionális működését és átadja az üzemeltetőnek</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Irányítja a mezőgazdasági termelés gépeinek üzemeltetését, üzemfenntartását</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Betartja és betartatja a mezőgazdasági termelés gépeinek beállítása és javítása során a munka-, tűz- és környezetvédelmi előírásokat</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360"/>
          <w:jc w:val="center"/>
        </w:trPr>
        <w:tc>
          <w:tcPr>
            <w:tcW w:w="8169" w:type="dxa"/>
            <w:gridSpan w:val="18"/>
            <w:tcBorders>
              <w:top w:val="nil"/>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8F5DBA" w:rsidTr="00A8583B">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Tápanyagvisszapótlás gépeinek szerkezeti felépítése, működése, beállítása</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A8583B">
        <w:trPr>
          <w:trHeight w:val="255"/>
          <w:jc w:val="center"/>
        </w:trPr>
        <w:tc>
          <w:tcPr>
            <w:tcW w:w="3996" w:type="dxa"/>
            <w:tcBorders>
              <w:top w:val="single" w:sz="4" w:space="0" w:color="auto"/>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Talajművelő gépek szerkezeti felépítése, működése, beállítása</w:t>
            </w:r>
          </w:p>
        </w:tc>
        <w:tc>
          <w:tcPr>
            <w:tcW w:w="246"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Vető-, ültető- és palántázógépek szerkezeti felépítése, működése, beállítása</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Növényápolás gépeinek szerkezeti felépítése, működése, beállítása</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single" w:sz="4" w:space="0" w:color="auto"/>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Növényvédelem gépeinek szerkezeti felépítése, működése, beállítása</w:t>
            </w:r>
          </w:p>
        </w:tc>
        <w:tc>
          <w:tcPr>
            <w:tcW w:w="246" w:type="dxa"/>
            <w:tcBorders>
              <w:top w:val="single" w:sz="4" w:space="0" w:color="auto"/>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single" w:sz="4" w:space="0" w:color="auto"/>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Öntözés gépeinek szerkezeti felépítése, működése, beállítása</w:t>
            </w:r>
          </w:p>
        </w:tc>
        <w:tc>
          <w:tcPr>
            <w:tcW w:w="246" w:type="dxa"/>
            <w:tcBorders>
              <w:top w:val="single" w:sz="4" w:space="0" w:color="auto"/>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single" w:sz="4" w:space="0" w:color="auto"/>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Szálas- és erjesztett takarmány betakarító gépek szerkezeti felépítése, működése, beállítása</w:t>
            </w:r>
          </w:p>
        </w:tc>
        <w:tc>
          <w:tcPr>
            <w:tcW w:w="246" w:type="dxa"/>
            <w:tcBorders>
              <w:top w:val="single" w:sz="4" w:space="0" w:color="auto"/>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Szemestermény betakarító gépek szerkezeti felépítése, működése, beállítása</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Szemestermény tisztító, szárító és utókezelő gépek szerkezeti felépítése, működése, beállítása</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Mezőgazdasági termények tároláshoz használt gépek, berendezések</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Gumósnövény betakarító gépek szerkezeti felépítése, működése, beállítása</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A zöldség, gyümölcs és a szőlő betakarító és feldolgozó gépek szerkezeti felépítése, működése, beállítása</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Istállók és a járulékos létesítmények építészeti megoldásai</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Mezőgazdasági létesítmények épületgépészeti berendezései</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Takarmány-előkészítés és kiosztás gépeinek szerkezeti felépítése, működése, beállítása</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Állatok vízellátásának eszközei, itatás gépeinek szerkezeti felépítése, működése, beállítása</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Trágyaeltávolítás gépeinek szerkezeti felépítése, működése, beállítása</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Istállókban alkalmazott fejési rendszerek és a fejő- és tejkezelőgépek szerkezeti felépítése, működése, beállítása</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Szállítás és rakodás során alkalmazott gépek berendezések szerkezeti felépítése, működése, beállítása</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Mezőgazdasági földutak kialakításának folyamata, utak karbantartása</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Mezőgazdasági termelés gépeinek beállításához szükséges szakmai számítások</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Gépjavítás alapfogalmai</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A8583B">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Műszaki állapotváltozások mérése, diagnosztizálása</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A8583B">
        <w:trPr>
          <w:trHeight w:val="255"/>
          <w:jc w:val="center"/>
        </w:trPr>
        <w:tc>
          <w:tcPr>
            <w:tcW w:w="3996" w:type="dxa"/>
            <w:tcBorders>
              <w:top w:val="single" w:sz="4" w:space="0" w:color="auto"/>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Mezőgazdasági termelés során használt gépek alkatrészének felújítás-technológiai eljárásai</w:t>
            </w:r>
          </w:p>
        </w:tc>
        <w:tc>
          <w:tcPr>
            <w:tcW w:w="246" w:type="dxa"/>
            <w:tcBorders>
              <w:top w:val="single" w:sz="4" w:space="0" w:color="auto"/>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Mezőgazdasági termelés során használt gépek és részegységeinek javítása</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 xml:space="preserve">Mezőgazdasági termelés gépeinek felújítása </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Mezőgazdasági termelés gépeinek bejáratása, korrózió elleni védelme, gépek tárolása</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Mezőgazdasági termelés gépeire vonatkozó munka-, tűz- és környezetvédelmi előírások</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Szervezési, vezetési ismeretek</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360"/>
          <w:jc w:val="center"/>
        </w:trPr>
        <w:tc>
          <w:tcPr>
            <w:tcW w:w="8169" w:type="dxa"/>
            <w:gridSpan w:val="18"/>
            <w:tcBorders>
              <w:top w:val="nil"/>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8F5DBA" w:rsidTr="00B81FCA">
        <w:trPr>
          <w:trHeight w:val="240"/>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 xml:space="preserve">Összeállítási és alkatrészrajz készítése, olvasása, értelmezése </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Szabványok, táblázatok, kezelési utasítások gépkönyvek használata</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Mérő- és diagnosztikai eszközök használata</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Mezőgazdasági termelés gépeinek kezelése</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255"/>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Szerelő és megmunkáló szerszámok, eszközök használata</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p>
        </w:tc>
      </w:tr>
      <w:tr w:rsidR="008F5DBA" w:rsidTr="00B81FCA">
        <w:trPr>
          <w:trHeight w:val="360"/>
          <w:jc w:val="center"/>
        </w:trPr>
        <w:tc>
          <w:tcPr>
            <w:tcW w:w="8169" w:type="dxa"/>
            <w:gridSpan w:val="18"/>
            <w:tcBorders>
              <w:top w:val="nil"/>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8F5DBA" w:rsidTr="00B81FCA">
        <w:trPr>
          <w:trHeight w:val="300"/>
          <w:jc w:val="center"/>
        </w:trPr>
        <w:tc>
          <w:tcPr>
            <w:tcW w:w="3996" w:type="dxa"/>
            <w:tcBorders>
              <w:top w:val="single" w:sz="4" w:space="0" w:color="auto"/>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 xml:space="preserve">Önállóság </w:t>
            </w:r>
          </w:p>
        </w:tc>
        <w:tc>
          <w:tcPr>
            <w:tcW w:w="246" w:type="dxa"/>
            <w:tcBorders>
              <w:top w:val="single" w:sz="4" w:space="0" w:color="auto"/>
              <w:left w:val="nil"/>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300"/>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 xml:space="preserve">Felelősségtudat  </w:t>
            </w:r>
          </w:p>
        </w:tc>
        <w:tc>
          <w:tcPr>
            <w:tcW w:w="246" w:type="dxa"/>
            <w:tcBorders>
              <w:top w:val="nil"/>
              <w:left w:val="nil"/>
              <w:bottom w:val="single" w:sz="4" w:space="0" w:color="auto"/>
              <w:right w:val="single" w:sz="4" w:space="0" w:color="auto"/>
            </w:tcBorders>
            <w:noWrap/>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300"/>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Szervezőkészség</w:t>
            </w:r>
          </w:p>
        </w:tc>
        <w:tc>
          <w:tcPr>
            <w:tcW w:w="246" w:type="dxa"/>
            <w:tcBorders>
              <w:top w:val="nil"/>
              <w:left w:val="nil"/>
              <w:bottom w:val="single" w:sz="4" w:space="0" w:color="auto"/>
              <w:right w:val="single" w:sz="4" w:space="0" w:color="auto"/>
            </w:tcBorders>
            <w:noWrap/>
            <w:vAlign w:val="center"/>
          </w:tcPr>
          <w:p w:rsidR="008F5DBA" w:rsidRDefault="008F5DBA" w:rsidP="008F3D5C">
            <w:pPr>
              <w:spacing w:after="0" w:line="240" w:lineRule="auto"/>
              <w:jc w:val="center"/>
              <w:rPr>
                <w:rFonts w:ascii="Palatino Linotype" w:hAnsi="Palatino Linotype" w:cs="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8F3D5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360"/>
          <w:jc w:val="center"/>
        </w:trPr>
        <w:tc>
          <w:tcPr>
            <w:tcW w:w="8169" w:type="dxa"/>
            <w:gridSpan w:val="18"/>
            <w:tcBorders>
              <w:top w:val="nil"/>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8F5DBA" w:rsidTr="00B81FCA">
        <w:trPr>
          <w:trHeight w:val="300"/>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 xml:space="preserve">Irányítási készség  </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300"/>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 xml:space="preserve">Motiválhatóság </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300"/>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Határozottság</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360"/>
          <w:jc w:val="center"/>
        </w:trPr>
        <w:tc>
          <w:tcPr>
            <w:tcW w:w="8169" w:type="dxa"/>
            <w:gridSpan w:val="18"/>
            <w:tcBorders>
              <w:top w:val="nil"/>
              <w:left w:val="single" w:sz="4" w:space="0" w:color="auto"/>
              <w:bottom w:val="single" w:sz="4" w:space="0" w:color="auto"/>
              <w:right w:val="single" w:sz="4" w:space="0" w:color="auto"/>
            </w:tcBorders>
            <w:vAlign w:val="center"/>
          </w:tcPr>
          <w:p w:rsidR="008F5DBA" w:rsidRDefault="008F5DBA" w:rsidP="00295B9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 KOMPETENCIÁK</w:t>
            </w:r>
          </w:p>
        </w:tc>
      </w:tr>
      <w:tr w:rsidR="008F5DBA" w:rsidTr="00B81FCA">
        <w:trPr>
          <w:trHeight w:val="300"/>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Módszeres munkavégzés</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300"/>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Gyakorlatias feladatértelmezés</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23"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5DBA" w:rsidTr="00B81FCA">
        <w:trPr>
          <w:trHeight w:val="300"/>
          <w:jc w:val="center"/>
        </w:trPr>
        <w:tc>
          <w:tcPr>
            <w:tcW w:w="3996" w:type="dxa"/>
            <w:tcBorders>
              <w:top w:val="nil"/>
              <w:left w:val="single" w:sz="4" w:space="0" w:color="auto"/>
              <w:bottom w:val="single" w:sz="4" w:space="0" w:color="auto"/>
              <w:right w:val="single" w:sz="4" w:space="0" w:color="auto"/>
            </w:tcBorders>
            <w:noWrap/>
          </w:tcPr>
          <w:p w:rsidR="008F5DBA" w:rsidRPr="00295B98" w:rsidRDefault="008F5DBA" w:rsidP="00295B98">
            <w:pPr>
              <w:spacing w:after="0" w:line="240" w:lineRule="auto"/>
              <w:jc w:val="both"/>
              <w:rPr>
                <w:rFonts w:ascii="Palatino Linotype" w:hAnsi="Palatino Linotype"/>
                <w:sz w:val="20"/>
                <w:szCs w:val="20"/>
                <w:lang w:eastAsia="hu-HU"/>
              </w:rPr>
            </w:pPr>
            <w:r w:rsidRPr="00295B98">
              <w:rPr>
                <w:rFonts w:ascii="Palatino Linotype" w:hAnsi="Palatino Linotype"/>
                <w:sz w:val="20"/>
                <w:szCs w:val="20"/>
                <w:lang w:eastAsia="hu-HU"/>
              </w:rPr>
              <w:t>A környezet tisztántartása</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23" w:type="dxa"/>
            <w:tcBorders>
              <w:top w:val="single" w:sz="4" w:space="0" w:color="auto"/>
              <w:left w:val="single" w:sz="4" w:space="0" w:color="auto"/>
              <w:bottom w:val="single" w:sz="4" w:space="0" w:color="auto"/>
              <w:right w:val="single" w:sz="4" w:space="0" w:color="auto"/>
            </w:tcBorders>
            <w:vAlign w:val="center"/>
          </w:tcPr>
          <w:p w:rsidR="008F5DBA" w:rsidRDefault="008F5DBA" w:rsidP="00E81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8F5DBA" w:rsidRDefault="008F5DBA" w:rsidP="00B87D30">
      <w:pPr>
        <w:spacing w:after="0" w:line="240" w:lineRule="auto"/>
        <w:ind w:left="-15"/>
        <w:jc w:val="both"/>
        <w:rPr>
          <w:rFonts w:ascii="Palatino Linotype" w:hAnsi="Palatino Linotype"/>
          <w:b/>
          <w:sz w:val="24"/>
          <w:szCs w:val="24"/>
        </w:rPr>
      </w:pPr>
    </w:p>
    <w:p w:rsidR="008F5DBA" w:rsidRDefault="008F5DBA" w:rsidP="00B87D30">
      <w:pPr>
        <w:spacing w:after="0" w:line="240" w:lineRule="auto"/>
        <w:ind w:left="-15"/>
        <w:jc w:val="both"/>
        <w:rPr>
          <w:rFonts w:ascii="Palatino Linotype" w:hAnsi="Palatino Linotype"/>
          <w:b/>
          <w:sz w:val="24"/>
          <w:szCs w:val="24"/>
        </w:rPr>
      </w:pPr>
    </w:p>
    <w:p w:rsidR="008F5DBA" w:rsidRDefault="008F5DBA" w:rsidP="00B87D30">
      <w:pPr>
        <w:spacing w:after="0" w:line="240" w:lineRule="auto"/>
        <w:ind w:left="-15"/>
        <w:jc w:val="both"/>
        <w:rPr>
          <w:rFonts w:ascii="Palatino Linotype" w:hAnsi="Palatino Linotype"/>
          <w:b/>
          <w:sz w:val="24"/>
          <w:szCs w:val="24"/>
        </w:rPr>
      </w:pPr>
    </w:p>
    <w:p w:rsidR="008F5DBA" w:rsidRPr="00656C03" w:rsidRDefault="008F5DBA" w:rsidP="007663FB">
      <w:pPr>
        <w:pStyle w:val="Listaszerbekezds"/>
        <w:numPr>
          <w:ilvl w:val="0"/>
          <w:numId w:val="15"/>
        </w:numPr>
        <w:spacing w:after="0" w:line="240" w:lineRule="auto"/>
        <w:rPr>
          <w:rFonts w:ascii="Palatino Linotype" w:hAnsi="Palatino Linotype"/>
          <w:b/>
          <w:sz w:val="24"/>
          <w:szCs w:val="24"/>
        </w:rPr>
      </w:pPr>
      <w:r w:rsidRPr="000E120B">
        <w:rPr>
          <w:rFonts w:ascii="Palatino Linotype" w:hAnsi="Palatino Linotype"/>
          <w:b/>
          <w:sz w:val="24"/>
          <w:szCs w:val="24"/>
        </w:rPr>
        <w:br w:type="page"/>
      </w:r>
      <w:r w:rsidRPr="00350ADA">
        <w:rPr>
          <w:rFonts w:ascii="Palatino Linotype" w:hAnsi="Palatino Linotype"/>
          <w:b/>
          <w:sz w:val="24"/>
          <w:szCs w:val="24"/>
        </w:rPr>
        <w:t>Mezőgazdasági munkagépek</w:t>
      </w:r>
      <w:r w:rsidDel="00350ADA">
        <w:rPr>
          <w:rFonts w:ascii="Palatino Linotype" w:hAnsi="Palatino Linotype"/>
          <w:b/>
          <w:sz w:val="24"/>
          <w:szCs w:val="24"/>
        </w:rPr>
        <w:t xml:space="preserve"> </w:t>
      </w:r>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264 </w:t>
      </w:r>
      <w:r w:rsidRPr="000E120B">
        <w:rPr>
          <w:rFonts w:ascii="Palatino Linotype" w:hAnsi="Palatino Linotype"/>
          <w:b/>
          <w:sz w:val="24"/>
          <w:szCs w:val="24"/>
        </w:rPr>
        <w:t>óra</w:t>
      </w:r>
      <w:r>
        <w:rPr>
          <w:rFonts w:ascii="Palatino Linotype" w:hAnsi="Palatino Linotype"/>
          <w:b/>
          <w:sz w:val="24"/>
          <w:szCs w:val="24"/>
        </w:rPr>
        <w:t>/236 óra*</w:t>
      </w:r>
    </w:p>
    <w:p w:rsidR="008F5DBA" w:rsidRPr="00B87D30" w:rsidRDefault="008F5DBA" w:rsidP="00B87D30">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8F5DBA" w:rsidRPr="000E120B" w:rsidRDefault="008F5DBA" w:rsidP="006E6764">
      <w:pPr>
        <w:spacing w:after="0" w:line="240" w:lineRule="auto"/>
        <w:rPr>
          <w:rFonts w:ascii="Palatino Linotype" w:hAnsi="Palatino Linotype"/>
          <w:b/>
          <w:sz w:val="24"/>
          <w:szCs w:val="24"/>
        </w:rPr>
      </w:pPr>
    </w:p>
    <w:p w:rsidR="008F5DBA" w:rsidRPr="000E120B" w:rsidRDefault="008F5DBA" w:rsidP="00656C03">
      <w:pPr>
        <w:pStyle w:val="Listaszerbekezds"/>
        <w:widowControl w:val="0"/>
        <w:suppressAutoHyphens/>
        <w:spacing w:after="0" w:line="240" w:lineRule="auto"/>
        <w:ind w:left="1080"/>
        <w:rPr>
          <w:rFonts w:ascii="Palatino Linotype" w:hAnsi="Palatino Linotype"/>
          <w:b/>
          <w:vanish/>
          <w:sz w:val="24"/>
          <w:szCs w:val="24"/>
        </w:rPr>
      </w:pPr>
    </w:p>
    <w:p w:rsidR="008F5DBA" w:rsidRPr="000E120B" w:rsidRDefault="008F5DBA" w:rsidP="007663FB">
      <w:pPr>
        <w:numPr>
          <w:ilvl w:val="1"/>
          <w:numId w:val="15"/>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8F5DBA" w:rsidRPr="00A8583B" w:rsidRDefault="008F5DBA" w:rsidP="00F80DB8">
      <w:pPr>
        <w:spacing w:after="0" w:line="240" w:lineRule="auto"/>
        <w:jc w:val="both"/>
        <w:rPr>
          <w:rFonts w:ascii="Palatino Linotype" w:hAnsi="Palatino Linotype"/>
          <w:sz w:val="24"/>
          <w:szCs w:val="24"/>
        </w:rPr>
      </w:pPr>
      <w:r w:rsidRPr="00A8583B">
        <w:rPr>
          <w:rFonts w:ascii="Palatino Linotype" w:hAnsi="Palatino Linotype"/>
          <w:sz w:val="24"/>
          <w:szCs w:val="24"/>
        </w:rPr>
        <w:t>A mezőgazdasági munkagépek tantárgy tanításának általános célja az, hogy a tanuló a képzési idő alatt megszerezze a mezőgazdasági gépésztechnikus szakma műveléséhez szükséges elméleti szakterületi tudást. Ennek eredményeként a technikus képesítés megszerzése után önállóan képes legyen üzemeltetni, és középvezetői szinten irányítani, a mezőgazdaságban megtalálható korszerű munkagépeket és egyéb gépészeti berendezéseket. A mezőgazdasági munkagépek tantárgy tanításának célja, hogy:</w:t>
      </w:r>
    </w:p>
    <w:p w:rsidR="008F5DBA" w:rsidRPr="00A8583B" w:rsidRDefault="008F5DBA" w:rsidP="007663FB">
      <w:pPr>
        <w:numPr>
          <w:ilvl w:val="0"/>
          <w:numId w:val="5"/>
        </w:numPr>
        <w:spacing w:after="0" w:line="240" w:lineRule="auto"/>
        <w:jc w:val="both"/>
        <w:rPr>
          <w:rFonts w:ascii="Palatino Linotype" w:hAnsi="Palatino Linotype"/>
          <w:sz w:val="24"/>
          <w:szCs w:val="24"/>
        </w:rPr>
      </w:pPr>
      <w:r w:rsidRPr="00A8583B">
        <w:rPr>
          <w:rFonts w:ascii="Palatino Linotype" w:hAnsi="Palatino Linotype"/>
          <w:sz w:val="24"/>
          <w:szCs w:val="24"/>
        </w:rPr>
        <w:t>tudatosítsa a tanulóban, hogy a nagy értékű mezőgazdasági munkagépek és gépészeti berendezések szakszerű kezelése, karbantartása, védelme elősegíti a gazdaságos üzemeltetést, az optimális gépkihasználást és a mezőgazdasági terméseredmények növekedését,</w:t>
      </w:r>
    </w:p>
    <w:p w:rsidR="008F5DBA" w:rsidRPr="00A8583B" w:rsidRDefault="008F5DBA" w:rsidP="007663FB">
      <w:pPr>
        <w:numPr>
          <w:ilvl w:val="0"/>
          <w:numId w:val="5"/>
        </w:numPr>
        <w:spacing w:after="0" w:line="240" w:lineRule="auto"/>
        <w:jc w:val="both"/>
        <w:rPr>
          <w:rFonts w:ascii="Palatino Linotype" w:hAnsi="Palatino Linotype"/>
          <w:sz w:val="24"/>
          <w:szCs w:val="24"/>
        </w:rPr>
      </w:pPr>
      <w:r w:rsidRPr="00A8583B">
        <w:rPr>
          <w:rFonts w:ascii="Palatino Linotype" w:hAnsi="Palatino Linotype"/>
          <w:sz w:val="24"/>
          <w:szCs w:val="24"/>
        </w:rPr>
        <w:t>alakítson ki a tanulóban a tantárgyi program elsajátítása révén olyan igényeket és képességeket, amelyek feltétlenül szükségesek a folyamatos tovább- és önképzéshez, általános és szakmai műveltség állandó fejlesztéséhez,</w:t>
      </w:r>
    </w:p>
    <w:p w:rsidR="008F5DBA" w:rsidRPr="00A8583B" w:rsidRDefault="008F5DBA" w:rsidP="007663FB">
      <w:pPr>
        <w:numPr>
          <w:ilvl w:val="0"/>
          <w:numId w:val="5"/>
        </w:numPr>
        <w:spacing w:after="0" w:line="240" w:lineRule="auto"/>
        <w:jc w:val="both"/>
        <w:rPr>
          <w:rFonts w:ascii="Palatino Linotype" w:hAnsi="Palatino Linotype"/>
          <w:sz w:val="24"/>
          <w:szCs w:val="24"/>
        </w:rPr>
      </w:pPr>
      <w:r w:rsidRPr="00A8583B">
        <w:rPr>
          <w:rFonts w:ascii="Palatino Linotype" w:hAnsi="Palatino Linotype"/>
          <w:sz w:val="24"/>
          <w:szCs w:val="24"/>
        </w:rPr>
        <w:t>a tantárgyban elsajátított ismeretanyag fejlessze tovább a tanulóban a mezőgazdasági munkagépeken alkalmazott korszerű műszaki megoldások felismerését, az azonos rokon funkciójú megoldások behelyettesítését, a gyors változások befogadását és felismerését,</w:t>
      </w:r>
    </w:p>
    <w:p w:rsidR="008F5DBA" w:rsidRPr="00A8583B" w:rsidRDefault="008F5DBA" w:rsidP="007663FB">
      <w:pPr>
        <w:numPr>
          <w:ilvl w:val="0"/>
          <w:numId w:val="5"/>
        </w:numPr>
        <w:spacing w:after="0" w:line="240" w:lineRule="auto"/>
        <w:jc w:val="both"/>
        <w:rPr>
          <w:rFonts w:ascii="Palatino Linotype" w:hAnsi="Palatino Linotype"/>
          <w:sz w:val="24"/>
          <w:szCs w:val="24"/>
        </w:rPr>
      </w:pPr>
      <w:r w:rsidRPr="00A8583B">
        <w:rPr>
          <w:rFonts w:ascii="Palatino Linotype" w:hAnsi="Palatino Linotype"/>
          <w:sz w:val="24"/>
          <w:szCs w:val="24"/>
        </w:rPr>
        <w:t>fejlessze a tanuló logikus, kreatív gondolkodását és műszaki szemléletét,</w:t>
      </w:r>
    </w:p>
    <w:p w:rsidR="008F5DBA" w:rsidRPr="00A8583B" w:rsidRDefault="008F5DBA" w:rsidP="007663FB">
      <w:pPr>
        <w:numPr>
          <w:ilvl w:val="0"/>
          <w:numId w:val="5"/>
        </w:numPr>
        <w:spacing w:after="0" w:line="240" w:lineRule="auto"/>
        <w:jc w:val="both"/>
        <w:rPr>
          <w:rFonts w:ascii="Palatino Linotype" w:hAnsi="Palatino Linotype"/>
          <w:sz w:val="24"/>
          <w:szCs w:val="24"/>
        </w:rPr>
      </w:pPr>
      <w:r w:rsidRPr="00A8583B">
        <w:rPr>
          <w:rFonts w:ascii="Palatino Linotype" w:hAnsi="Palatino Linotype"/>
          <w:sz w:val="24"/>
          <w:szCs w:val="24"/>
        </w:rPr>
        <w:t>fejlesszen ki a tanulóban olyan személyiségjegyeket (pontosság, fegyelmezettség, felelősségtudat, önállóság), amelynek birtokában mindig szakszerűen, az agronómiai a műszaki és technológiai előírásoknak megfelelően végezheti munkáját.</w:t>
      </w:r>
    </w:p>
    <w:p w:rsidR="008F5DBA" w:rsidRPr="000E120B" w:rsidRDefault="008F5DBA" w:rsidP="009401F0">
      <w:pPr>
        <w:spacing w:after="0" w:line="240" w:lineRule="auto"/>
        <w:rPr>
          <w:rFonts w:ascii="Palatino Linotype" w:hAnsi="Palatino Linotype"/>
          <w:b/>
          <w:sz w:val="24"/>
          <w:szCs w:val="24"/>
        </w:rPr>
      </w:pPr>
    </w:p>
    <w:p w:rsidR="008F5DBA" w:rsidRPr="000E120B" w:rsidRDefault="008F5DBA" w:rsidP="007663FB">
      <w:pPr>
        <w:numPr>
          <w:ilvl w:val="1"/>
          <w:numId w:val="15"/>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8F5DBA" w:rsidRDefault="008F5DBA" w:rsidP="001A5779">
      <w:pPr>
        <w:widowControl w:val="0"/>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Rajz (vetületi ábrázolás), Kémia (anyagok szerkezete), Fizika (mechanika, statika)</w:t>
      </w:r>
    </w:p>
    <w:p w:rsidR="008F5DBA" w:rsidRPr="000E120B" w:rsidRDefault="008F5DBA" w:rsidP="006039B3">
      <w:pPr>
        <w:spacing w:after="0" w:line="240" w:lineRule="auto"/>
        <w:rPr>
          <w:rFonts w:ascii="Palatino Linotype" w:hAnsi="Palatino Linotype"/>
          <w:b/>
          <w:bCs/>
          <w:iCs/>
          <w:sz w:val="24"/>
          <w:szCs w:val="24"/>
        </w:rPr>
      </w:pPr>
    </w:p>
    <w:p w:rsidR="008F5DBA" w:rsidRPr="002532DF" w:rsidRDefault="008F5DBA" w:rsidP="007663FB">
      <w:pPr>
        <w:numPr>
          <w:ilvl w:val="1"/>
          <w:numId w:val="15"/>
        </w:numPr>
        <w:spacing w:after="0" w:line="240" w:lineRule="auto"/>
        <w:rPr>
          <w:rFonts w:ascii="Palatino Linotype" w:hAnsi="Palatino Linotype"/>
          <w:b/>
          <w:i/>
          <w:sz w:val="24"/>
          <w:szCs w:val="24"/>
        </w:rPr>
      </w:pPr>
      <w:r w:rsidRPr="002532DF">
        <w:rPr>
          <w:rFonts w:ascii="Palatino Linotype" w:hAnsi="Palatino Linotype"/>
          <w:b/>
          <w:i/>
          <w:sz w:val="24"/>
          <w:szCs w:val="24"/>
        </w:rPr>
        <w:t xml:space="preserve">Témakörök </w:t>
      </w:r>
    </w:p>
    <w:p w:rsidR="008F5DBA" w:rsidRPr="000E120B" w:rsidRDefault="008F5DBA" w:rsidP="00FF7AB4">
      <w:pPr>
        <w:spacing w:after="0" w:line="240" w:lineRule="auto"/>
        <w:rPr>
          <w:rFonts w:ascii="Palatino Linotype" w:hAnsi="Palatino Linotype"/>
          <w:b/>
          <w:bCs/>
          <w:iCs/>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F80DB8">
        <w:rPr>
          <w:rFonts w:ascii="Palatino Linotype" w:hAnsi="Palatino Linotype"/>
          <w:b/>
          <w:sz w:val="24"/>
          <w:szCs w:val="24"/>
        </w:rPr>
        <w:t>Tápanyag visszapótlás gépei</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D5F86">
        <w:rPr>
          <w:rFonts w:ascii="Palatino Linotype" w:hAnsi="Palatino Linotype"/>
          <w:b/>
          <w:i/>
          <w:sz w:val="24"/>
          <w:szCs w:val="24"/>
        </w:rPr>
        <w:t>12 óra</w:t>
      </w:r>
    </w:p>
    <w:p w:rsidR="008F5DBA" w:rsidRPr="00F80DB8" w:rsidRDefault="008F5DBA" w:rsidP="00481384">
      <w:pPr>
        <w:spacing w:after="0" w:line="240" w:lineRule="auto"/>
        <w:ind w:firstLine="540"/>
        <w:rPr>
          <w:rFonts w:ascii="Palatino Linotype" w:hAnsi="Palatino Linotype"/>
          <w:sz w:val="24"/>
          <w:szCs w:val="24"/>
        </w:rPr>
      </w:pPr>
      <w:r w:rsidRPr="00F80DB8">
        <w:rPr>
          <w:rFonts w:ascii="Palatino Linotype" w:hAnsi="Palatino Linotype"/>
          <w:sz w:val="24"/>
          <w:szCs w:val="24"/>
        </w:rPr>
        <w:t>A szórógépekkel szemben támasztott műszaki és agrotechnikai követelmények.</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Trágyalé és hígtrágya kijuttató gépek.</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Az istállótrágya szórás gépei: szerkezeti</w:t>
      </w:r>
      <w:r>
        <w:rPr>
          <w:rFonts w:ascii="Palatino Linotype" w:hAnsi="Palatino Linotype"/>
          <w:sz w:val="24"/>
          <w:szCs w:val="24"/>
        </w:rPr>
        <w:t xml:space="preserve"> felépítés működés, beállítás, üzemeltetési próba</w:t>
      </w:r>
      <w:r w:rsidRPr="00F80DB8">
        <w:rPr>
          <w:rFonts w:ascii="Palatino Linotype" w:hAnsi="Palatino Linotype"/>
          <w:sz w:val="24"/>
          <w:szCs w:val="24"/>
        </w:rPr>
        <w:t>.</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A szerves trágyaszórás gépeinek munkaszervezési kérdései, gépláncok szervezése (</w:t>
      </w:r>
      <w:r>
        <w:rPr>
          <w:rFonts w:ascii="Palatino Linotype" w:hAnsi="Palatino Linotype"/>
          <w:sz w:val="24"/>
          <w:szCs w:val="24"/>
        </w:rPr>
        <w:t xml:space="preserve">pl. </w:t>
      </w:r>
      <w:r w:rsidRPr="00F80DB8">
        <w:rPr>
          <w:rFonts w:ascii="Palatino Linotype" w:hAnsi="Palatino Linotype"/>
          <w:sz w:val="24"/>
          <w:szCs w:val="24"/>
        </w:rPr>
        <w:t>rakodógépek, szántó gépcsoportok).</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 xml:space="preserve">A szilárd műtrágyaszórás gépei: mechanikus és pneumatikus rendszerű gépek szerkezeti felépítése, működése, beállítása, </w:t>
      </w:r>
      <w:r>
        <w:rPr>
          <w:rFonts w:ascii="Palatino Linotype" w:hAnsi="Palatino Linotype"/>
          <w:sz w:val="24"/>
          <w:szCs w:val="24"/>
        </w:rPr>
        <w:t>üzemeltetési próba</w:t>
      </w:r>
      <w:r w:rsidRPr="00F80DB8">
        <w:rPr>
          <w:rFonts w:ascii="Palatino Linotype" w:hAnsi="Palatino Linotype"/>
          <w:sz w:val="24"/>
          <w:szCs w:val="24"/>
        </w:rPr>
        <w:t xml:space="preserve">. </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A kiszórt mennyiség beállításának és ellenőrzésének lehetőségei.</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A műtrágyaszóró gépek karbantartása, hibaelhárítása.</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A műtrágyaszórást előkészítő és kiszolgáló gépek.</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A folyékony műtrágyák kijuttatásának technológiája és gépei.</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A kijuttatandó folyadékmennyiség meghatározása, beállítása, ellenőrzése.</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Munka</w:t>
      </w:r>
      <w:r>
        <w:rPr>
          <w:rFonts w:ascii="Palatino Linotype" w:hAnsi="Palatino Linotype"/>
          <w:sz w:val="24"/>
          <w:szCs w:val="24"/>
        </w:rPr>
        <w:t>-, tűz-</w:t>
      </w:r>
      <w:r w:rsidRPr="00F80DB8">
        <w:rPr>
          <w:rFonts w:ascii="Palatino Linotype" w:hAnsi="Palatino Linotype"/>
          <w:sz w:val="24"/>
          <w:szCs w:val="24"/>
        </w:rPr>
        <w:t xml:space="preserve"> és környezetvédelmi előírások a tápanyag visszapótlás gépesített munkafolyamataiban</w:t>
      </w:r>
      <w:r>
        <w:rPr>
          <w:rFonts w:ascii="Palatino Linotype" w:hAnsi="Palatino Linotype"/>
          <w:sz w:val="24"/>
          <w:szCs w:val="24"/>
        </w:rPr>
        <w:t>.</w:t>
      </w:r>
    </w:p>
    <w:p w:rsidR="008F5DBA" w:rsidRPr="000E120B" w:rsidRDefault="008F5DBA" w:rsidP="00B87D30">
      <w:pPr>
        <w:spacing w:after="0" w:line="240" w:lineRule="auto"/>
        <w:ind w:firstLine="540"/>
        <w:rPr>
          <w:rFonts w:ascii="Palatino Linotype" w:hAnsi="Palatino Linotype"/>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F80DB8">
        <w:rPr>
          <w:rFonts w:ascii="Palatino Linotype" w:hAnsi="Palatino Linotype"/>
          <w:b/>
          <w:sz w:val="24"/>
          <w:szCs w:val="24"/>
        </w:rPr>
        <w:t>Talajművelés gépei</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D5F86">
        <w:rPr>
          <w:rFonts w:ascii="Palatino Linotype" w:hAnsi="Palatino Linotype"/>
          <w:b/>
          <w:i/>
          <w:sz w:val="24"/>
          <w:szCs w:val="24"/>
        </w:rPr>
        <w:t>14 óra</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A talaj fontosabb fizikai és mechanikai tulajdonságai.</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Az egyszerű és összetett ék, mint talajművelő szerszám: az eke:</w:t>
      </w:r>
      <w:r>
        <w:rPr>
          <w:rFonts w:ascii="Palatino Linotype" w:hAnsi="Palatino Linotype"/>
          <w:sz w:val="24"/>
          <w:szCs w:val="24"/>
        </w:rPr>
        <w:t xml:space="preserve"> </w:t>
      </w:r>
    </w:p>
    <w:p w:rsidR="008F5DBA" w:rsidRPr="00F80DB8"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F80DB8">
        <w:rPr>
          <w:rFonts w:ascii="Palatino Linotype" w:hAnsi="Palatino Linotype"/>
          <w:sz w:val="24"/>
          <w:szCs w:val="24"/>
        </w:rPr>
        <w:t>az eke munkájának és a szántás geometriájának vizsgálata,</w:t>
      </w:r>
    </w:p>
    <w:p w:rsidR="008F5DBA" w:rsidRPr="00F80DB8"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F80DB8">
        <w:rPr>
          <w:rFonts w:ascii="Palatino Linotype" w:hAnsi="Palatino Linotype"/>
          <w:sz w:val="24"/>
          <w:szCs w:val="24"/>
        </w:rPr>
        <w:t>az eke munkájával szemben támasztott műszaki és agrotechnikai követelmények.</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Az ekék csoportosítása.</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Az eke szerkezeti felépítése:</w:t>
      </w:r>
    </w:p>
    <w:p w:rsidR="008F5DBA" w:rsidRPr="00F80DB8"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F80DB8">
        <w:rPr>
          <w:rFonts w:ascii="Palatino Linotype" w:hAnsi="Palatino Linotype"/>
          <w:sz w:val="24"/>
          <w:szCs w:val="24"/>
        </w:rPr>
        <w:t>működő részek: szántóvas, kormánylemez, előhántó, csoroszlya, ekenád, csúszó talp, altalajlazító, utóhántó, előmetsző lemez,</w:t>
      </w:r>
    </w:p>
    <w:p w:rsidR="008F5DBA" w:rsidRPr="00F80DB8"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F80DB8">
        <w:rPr>
          <w:rFonts w:ascii="Palatino Linotype" w:hAnsi="Palatino Linotype"/>
          <w:sz w:val="24"/>
          <w:szCs w:val="24"/>
        </w:rPr>
        <w:t>kiegészítő szerkezeti részek: keretszerkezet, járószerkezet, vonó</w:t>
      </w:r>
      <w:r>
        <w:rPr>
          <w:rFonts w:ascii="Palatino Linotype" w:hAnsi="Palatino Linotype"/>
          <w:sz w:val="24"/>
          <w:szCs w:val="24"/>
        </w:rPr>
        <w:t>-</w:t>
      </w:r>
      <w:r w:rsidRPr="00F80DB8">
        <w:rPr>
          <w:rFonts w:ascii="Palatino Linotype" w:hAnsi="Palatino Linotype"/>
          <w:sz w:val="24"/>
          <w:szCs w:val="24"/>
        </w:rPr>
        <w:t xml:space="preserve"> illetve függesztő</w:t>
      </w:r>
      <w:r>
        <w:rPr>
          <w:rFonts w:ascii="Palatino Linotype" w:hAnsi="Palatino Linotype"/>
          <w:sz w:val="24"/>
          <w:szCs w:val="24"/>
        </w:rPr>
        <w:t>-</w:t>
      </w:r>
      <w:r w:rsidRPr="00F80DB8">
        <w:rPr>
          <w:rFonts w:ascii="Palatino Linotype" w:hAnsi="Palatino Linotype"/>
          <w:sz w:val="24"/>
          <w:szCs w:val="24"/>
        </w:rPr>
        <w:t xml:space="preserve">szerkezet, kiemelő berendezés, állító mechanizmusok, ekefej biztosító berendezések. </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Alkalmazott függesztett és félig-függesztett ekék. A vontatott eke.</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Az ekék beállításának és üzemeltetésének általános szempontjai. Szántási módok.</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Különleges kialakítású és rendeltetésű ekék. Ekecsaládok.</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Eketestre ható erők, az eke vontatási ellenállása, a vonóerő és a vontatási teljesítményigény számítása. A vonóerő csökkentés lehetőségei. Az energiatakarékos szántás.</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A tárcsa:</w:t>
      </w:r>
    </w:p>
    <w:p w:rsidR="008F5DBA" w:rsidRPr="00F80DB8"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F80DB8">
        <w:rPr>
          <w:rFonts w:ascii="Palatino Linotype" w:hAnsi="Palatino Linotype"/>
          <w:sz w:val="24"/>
          <w:szCs w:val="24"/>
        </w:rPr>
        <w:t>a tárcsalevél agrotechnikai munkája, geometriai kialakítása,</w:t>
      </w:r>
    </w:p>
    <w:p w:rsidR="008F5DBA" w:rsidRPr="00F80DB8"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F80DB8">
        <w:rPr>
          <w:rFonts w:ascii="Palatino Linotype" w:hAnsi="Palatino Linotype"/>
          <w:sz w:val="24"/>
          <w:szCs w:val="24"/>
        </w:rPr>
        <w:t>a tárcsatag szerkezeti felépítése,</w:t>
      </w:r>
    </w:p>
    <w:p w:rsidR="008F5DBA" w:rsidRPr="00F80DB8"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F80DB8">
        <w:rPr>
          <w:rFonts w:ascii="Palatino Linotype" w:hAnsi="Palatino Linotype"/>
          <w:sz w:val="24"/>
          <w:szCs w:val="24"/>
        </w:rPr>
        <w:t>a tárcsatagra ható erők, és nyomatékok,</w:t>
      </w:r>
    </w:p>
    <w:p w:rsidR="008F5DBA" w:rsidRPr="00F80DB8"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F80DB8">
        <w:rPr>
          <w:rFonts w:ascii="Palatino Linotype" w:hAnsi="Palatino Linotype"/>
          <w:sz w:val="24"/>
          <w:szCs w:val="24"/>
        </w:rPr>
        <w:t>alkalmazott tárcsás talajművelő gépek csoportosítása,</w:t>
      </w:r>
    </w:p>
    <w:p w:rsidR="008F5DBA" w:rsidRPr="00F80DB8"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F80DB8">
        <w:rPr>
          <w:rFonts w:ascii="Palatino Linotype" w:hAnsi="Palatino Linotype"/>
          <w:sz w:val="24"/>
          <w:szCs w:val="24"/>
        </w:rPr>
        <w:t>tárcsás boronák szerkezeti felépítése: kétsoros X és V elrendezésű,</w:t>
      </w:r>
    </w:p>
    <w:p w:rsidR="008F5DBA" w:rsidRPr="00F80DB8"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F80DB8">
        <w:rPr>
          <w:rFonts w:ascii="Palatino Linotype" w:hAnsi="Palatino Linotype"/>
          <w:sz w:val="24"/>
          <w:szCs w:val="24"/>
        </w:rPr>
        <w:t xml:space="preserve">alkalmazott tárcsás boronák beállítása, </w:t>
      </w:r>
      <w:r>
        <w:rPr>
          <w:rFonts w:ascii="Palatino Linotype" w:hAnsi="Palatino Linotype"/>
          <w:sz w:val="24"/>
          <w:szCs w:val="24"/>
        </w:rPr>
        <w:t>üzemeltetési próbája</w:t>
      </w:r>
      <w:r w:rsidRPr="00F80DB8">
        <w:rPr>
          <w:rFonts w:ascii="Palatino Linotype" w:hAnsi="Palatino Linotype"/>
          <w:sz w:val="24"/>
          <w:szCs w:val="24"/>
        </w:rPr>
        <w:t>, karbantartása és javítása</w:t>
      </w:r>
      <w:r>
        <w:rPr>
          <w:rFonts w:ascii="Palatino Linotype" w:hAnsi="Palatino Linotype"/>
          <w:sz w:val="24"/>
          <w:szCs w:val="24"/>
        </w:rPr>
        <w:t>,</w:t>
      </w:r>
    </w:p>
    <w:p w:rsidR="008F5DBA" w:rsidRPr="00F80DB8"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F80DB8">
        <w:rPr>
          <w:rFonts w:ascii="Palatino Linotype" w:hAnsi="Palatino Linotype"/>
          <w:sz w:val="24"/>
          <w:szCs w:val="24"/>
        </w:rPr>
        <w:t>különleges tárcsás talajművelők: tárcsás eke, oldalazó tárcsa, víztározós tárcsa, egyirányú tárcsás borona.</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 xml:space="preserve">Az ásóborona munkája, szerkezeti kialakítása, beállítása, szerepe a gépkapcsolásokban, </w:t>
      </w:r>
      <w:r>
        <w:rPr>
          <w:rFonts w:ascii="Palatino Linotype" w:hAnsi="Palatino Linotype"/>
          <w:sz w:val="24"/>
          <w:szCs w:val="24"/>
        </w:rPr>
        <w:t>üzemeltetési próba, javítás, karbantartás</w:t>
      </w:r>
      <w:r w:rsidRPr="00F80DB8">
        <w:rPr>
          <w:rFonts w:ascii="Palatino Linotype" w:hAnsi="Palatino Linotype"/>
          <w:sz w:val="24"/>
          <w:szCs w:val="24"/>
        </w:rPr>
        <w:t>.</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Talajlazítók:</w:t>
      </w:r>
    </w:p>
    <w:p w:rsidR="008F5DBA" w:rsidRPr="00F80DB8"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F80DB8">
        <w:rPr>
          <w:rFonts w:ascii="Palatino Linotype" w:hAnsi="Palatino Linotype"/>
          <w:sz w:val="24"/>
          <w:szCs w:val="24"/>
        </w:rPr>
        <w:t xml:space="preserve">szántóföldi kultivátor, nehéz kultivátor, középmély lazító, altalajlazító, szárnyas lazító agrotechnikai munkája, szerkezeti felépítése, beállítása, </w:t>
      </w:r>
      <w:r>
        <w:rPr>
          <w:rFonts w:ascii="Palatino Linotype" w:hAnsi="Palatino Linotype"/>
          <w:sz w:val="24"/>
          <w:szCs w:val="24"/>
        </w:rPr>
        <w:t>üzemeltetési próbája</w:t>
      </w:r>
      <w:r w:rsidRPr="00F80DB8">
        <w:rPr>
          <w:rFonts w:ascii="Palatino Linotype" w:hAnsi="Palatino Linotype"/>
          <w:sz w:val="24"/>
          <w:szCs w:val="24"/>
        </w:rPr>
        <w:t>.</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 xml:space="preserve">A lazítók vonóerő és teljesítményigényének számítása. </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Mozgásmódok meghatározása.</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Sorközművelő kultivátorok agrotechnikai munkája, a kultivátor feladata szerkezeti részei, szerszámok elrendezése, beállítása, karbantartása, élezése.</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 xml:space="preserve">Fogas boronák. Forgó és lengő boronák agrotechnikai munkája, szerkezeti felépítése, működése, beállítása, </w:t>
      </w:r>
      <w:r>
        <w:rPr>
          <w:rFonts w:ascii="Palatino Linotype" w:hAnsi="Palatino Linotype"/>
          <w:sz w:val="24"/>
          <w:szCs w:val="24"/>
        </w:rPr>
        <w:t>üzemeltetési próbája</w:t>
      </w:r>
      <w:r w:rsidRPr="00F80DB8">
        <w:rPr>
          <w:rFonts w:ascii="Palatino Linotype" w:hAnsi="Palatino Linotype"/>
          <w:sz w:val="24"/>
          <w:szCs w:val="24"/>
        </w:rPr>
        <w:t>, szerepük a gépkapcsolásokban.</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 xml:space="preserve">Hengerek agrotechnikai munkája, csoportosítása, szerkezeti megoldások, alkalmazási területei, </w:t>
      </w:r>
      <w:r>
        <w:rPr>
          <w:rFonts w:ascii="Palatino Linotype" w:hAnsi="Palatino Linotype"/>
          <w:sz w:val="24"/>
          <w:szCs w:val="24"/>
        </w:rPr>
        <w:t>üzemeltetési próbája</w:t>
      </w:r>
      <w:r w:rsidRPr="00F80DB8">
        <w:rPr>
          <w:rFonts w:ascii="Palatino Linotype" w:hAnsi="Palatino Linotype"/>
          <w:sz w:val="24"/>
          <w:szCs w:val="24"/>
        </w:rPr>
        <w:t>.</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Simítók.</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 xml:space="preserve">Talajmaró szerkezeti felépítése, működése, </w:t>
      </w:r>
      <w:r>
        <w:rPr>
          <w:rFonts w:ascii="Palatino Linotype" w:hAnsi="Palatino Linotype"/>
          <w:sz w:val="24"/>
          <w:szCs w:val="24"/>
        </w:rPr>
        <w:t>üzemeltetési próbája</w:t>
      </w:r>
      <w:r w:rsidRPr="00F80DB8">
        <w:rPr>
          <w:rFonts w:ascii="Palatino Linotype" w:hAnsi="Palatino Linotype"/>
          <w:sz w:val="24"/>
          <w:szCs w:val="24"/>
        </w:rPr>
        <w:t>.</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Talajművelő gépkombinációk, kombinált magágy előkészítés gépei.</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A kombinátorokkal szemben támasztott agrotechnikai követelmények, az optimális magágy feltétele.</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 xml:space="preserve">A kombinátorok szerkezeti felépítése, működése, beállítása, </w:t>
      </w:r>
      <w:r>
        <w:rPr>
          <w:rFonts w:ascii="Palatino Linotype" w:hAnsi="Palatino Linotype"/>
          <w:sz w:val="24"/>
          <w:szCs w:val="24"/>
        </w:rPr>
        <w:t>üzemeltetési próbája</w:t>
      </w:r>
      <w:r w:rsidRPr="00F80DB8">
        <w:rPr>
          <w:rFonts w:ascii="Palatino Linotype" w:hAnsi="Palatino Linotype"/>
          <w:sz w:val="24"/>
          <w:szCs w:val="24"/>
        </w:rPr>
        <w:t>.</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 xml:space="preserve">A tereprendezés és a melioráció gépei. A gépek szerkezeti felépítése, működése, beállítása, felhasználási területei, </w:t>
      </w:r>
      <w:r>
        <w:rPr>
          <w:rFonts w:ascii="Palatino Linotype" w:hAnsi="Palatino Linotype"/>
          <w:sz w:val="24"/>
          <w:szCs w:val="24"/>
        </w:rPr>
        <w:t>üzemeltetési próbája</w:t>
      </w:r>
      <w:r w:rsidRPr="00F80DB8">
        <w:rPr>
          <w:rFonts w:ascii="Palatino Linotype" w:hAnsi="Palatino Linotype"/>
          <w:sz w:val="24"/>
          <w:szCs w:val="24"/>
        </w:rPr>
        <w:t>.</w:t>
      </w:r>
    </w:p>
    <w:p w:rsidR="008F5DBA" w:rsidRPr="00F80DB8" w:rsidRDefault="008F5DBA" w:rsidP="00A8583B">
      <w:pPr>
        <w:spacing w:after="0" w:line="240" w:lineRule="auto"/>
        <w:ind w:left="567" w:hanging="27"/>
        <w:jc w:val="both"/>
        <w:rPr>
          <w:rFonts w:ascii="Palatino Linotype" w:hAnsi="Palatino Linotype"/>
          <w:sz w:val="24"/>
          <w:szCs w:val="24"/>
        </w:rPr>
      </w:pPr>
      <w:r w:rsidRPr="00F80DB8">
        <w:rPr>
          <w:rFonts w:ascii="Palatino Linotype" w:hAnsi="Palatino Linotype"/>
          <w:sz w:val="24"/>
          <w:szCs w:val="24"/>
        </w:rPr>
        <w:t>A talajművelés gépeinek munka</w:t>
      </w:r>
      <w:r>
        <w:rPr>
          <w:rFonts w:ascii="Palatino Linotype" w:hAnsi="Palatino Linotype"/>
          <w:sz w:val="24"/>
          <w:szCs w:val="24"/>
        </w:rPr>
        <w:t>-, tűz- és környezet</w:t>
      </w:r>
      <w:r w:rsidRPr="00F80DB8">
        <w:rPr>
          <w:rFonts w:ascii="Palatino Linotype" w:hAnsi="Palatino Linotype"/>
          <w:sz w:val="24"/>
          <w:szCs w:val="24"/>
        </w:rPr>
        <w:t>védelmi előírásai.</w:t>
      </w:r>
    </w:p>
    <w:p w:rsidR="008F5DBA" w:rsidRPr="000E120B" w:rsidRDefault="008F5DBA" w:rsidP="00B87D30">
      <w:pPr>
        <w:spacing w:after="0" w:line="240" w:lineRule="auto"/>
        <w:ind w:firstLine="540"/>
        <w:rPr>
          <w:rFonts w:ascii="Palatino Linotype" w:hAnsi="Palatino Linotype"/>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F3588B">
        <w:rPr>
          <w:rFonts w:ascii="Palatino Linotype" w:hAnsi="Palatino Linotype"/>
          <w:b/>
          <w:sz w:val="24"/>
          <w:szCs w:val="24"/>
        </w:rPr>
        <w:t>Vetés, ültetés, palántázás gépei</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18 óra/12 óra</w:t>
      </w:r>
    </w:p>
    <w:p w:rsidR="008F5DBA" w:rsidRPr="00F3588B" w:rsidRDefault="008F5DBA" w:rsidP="00A8583B">
      <w:pPr>
        <w:spacing w:after="0" w:line="240" w:lineRule="auto"/>
        <w:ind w:left="567"/>
        <w:jc w:val="both"/>
        <w:rPr>
          <w:rFonts w:ascii="Palatino Linotype" w:hAnsi="Palatino Linotype"/>
          <w:sz w:val="24"/>
          <w:szCs w:val="24"/>
        </w:rPr>
      </w:pPr>
      <w:r w:rsidRPr="00F3588B">
        <w:rPr>
          <w:rFonts w:ascii="Palatino Linotype" w:hAnsi="Palatino Linotype"/>
          <w:sz w:val="24"/>
          <w:szCs w:val="24"/>
        </w:rPr>
        <w:t>A vetési módok.</w:t>
      </w:r>
    </w:p>
    <w:p w:rsidR="008F5DBA" w:rsidRPr="00F3588B" w:rsidRDefault="008F5DBA" w:rsidP="00A8583B">
      <w:pPr>
        <w:spacing w:after="0" w:line="240" w:lineRule="auto"/>
        <w:ind w:left="567"/>
        <w:jc w:val="both"/>
        <w:rPr>
          <w:rFonts w:ascii="Palatino Linotype" w:hAnsi="Palatino Linotype"/>
          <w:sz w:val="24"/>
          <w:szCs w:val="24"/>
        </w:rPr>
      </w:pPr>
      <w:r w:rsidRPr="00F3588B">
        <w:rPr>
          <w:rFonts w:ascii="Palatino Linotype" w:hAnsi="Palatino Linotype"/>
          <w:sz w:val="24"/>
          <w:szCs w:val="24"/>
        </w:rPr>
        <w:t>A vetőgépekkel szemben támasztott agrotechnikai és műszaki követelmények.</w:t>
      </w:r>
    </w:p>
    <w:p w:rsidR="008F5DBA" w:rsidRPr="00F3588B" w:rsidRDefault="008F5DBA" w:rsidP="00A8583B">
      <w:pPr>
        <w:spacing w:after="0" w:line="240" w:lineRule="auto"/>
        <w:ind w:left="567"/>
        <w:jc w:val="both"/>
        <w:rPr>
          <w:rFonts w:ascii="Palatino Linotype" w:hAnsi="Palatino Linotype"/>
          <w:sz w:val="24"/>
          <w:szCs w:val="24"/>
        </w:rPr>
      </w:pPr>
      <w:r w:rsidRPr="00F3588B">
        <w:rPr>
          <w:rFonts w:ascii="Palatino Linotype" w:hAnsi="Palatino Linotype"/>
          <w:sz w:val="24"/>
          <w:szCs w:val="24"/>
        </w:rPr>
        <w:t>A vetőgépek csoportosítása.</w:t>
      </w:r>
    </w:p>
    <w:p w:rsidR="008F5DBA" w:rsidRPr="00F3588B" w:rsidRDefault="008F5DBA" w:rsidP="00A8583B">
      <w:pPr>
        <w:spacing w:after="0" w:line="240" w:lineRule="auto"/>
        <w:ind w:left="567"/>
        <w:jc w:val="both"/>
        <w:rPr>
          <w:rFonts w:ascii="Palatino Linotype" w:hAnsi="Palatino Linotype"/>
          <w:sz w:val="24"/>
          <w:szCs w:val="24"/>
        </w:rPr>
      </w:pPr>
      <w:r w:rsidRPr="00F3588B">
        <w:rPr>
          <w:rFonts w:ascii="Palatino Linotype" w:hAnsi="Palatino Linotype"/>
          <w:sz w:val="24"/>
          <w:szCs w:val="24"/>
        </w:rPr>
        <w:t>Gabonavetőgépek:</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a gabonavetőgépek szerkezeti felépítése, működése,</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a vetőszerkezet feladata, szerkezeti felépítése, megoldási variációk, állítási lehetőségek, jellegzetes hibák és javításuk,</w:t>
      </w:r>
    </w:p>
    <w:p w:rsidR="008F5DBA" w:rsidRPr="00F3588B" w:rsidRDefault="008F5DBA" w:rsidP="00A8583B">
      <w:pPr>
        <w:spacing w:after="0" w:line="240" w:lineRule="auto"/>
        <w:ind w:left="567"/>
        <w:jc w:val="both"/>
        <w:rPr>
          <w:rFonts w:ascii="Palatino Linotype" w:hAnsi="Palatino Linotype"/>
          <w:sz w:val="24"/>
          <w:szCs w:val="24"/>
        </w:rPr>
      </w:pPr>
      <w:r w:rsidRPr="00F3588B">
        <w:rPr>
          <w:rFonts w:ascii="Palatino Linotype" w:hAnsi="Palatino Linotype"/>
          <w:sz w:val="24"/>
          <w:szCs w:val="24"/>
        </w:rPr>
        <w:t>Sornyitó szerkezetek kialakításai, kiválasztásuk, meghibásodásaik, javításuk.</w:t>
      </w:r>
    </w:p>
    <w:p w:rsidR="008F5DBA" w:rsidRPr="00F3588B" w:rsidRDefault="008F5DBA" w:rsidP="00A8583B">
      <w:pPr>
        <w:spacing w:after="0" w:line="240" w:lineRule="auto"/>
        <w:ind w:left="567"/>
        <w:jc w:val="both"/>
        <w:rPr>
          <w:rFonts w:ascii="Palatino Linotype" w:hAnsi="Palatino Linotype"/>
          <w:sz w:val="24"/>
          <w:szCs w:val="24"/>
        </w:rPr>
      </w:pPr>
      <w:r w:rsidRPr="00F3588B">
        <w:rPr>
          <w:rFonts w:ascii="Palatino Linotype" w:hAnsi="Palatino Linotype"/>
          <w:sz w:val="24"/>
          <w:szCs w:val="24"/>
        </w:rPr>
        <w:t>A felszerelhető csoroszlyák számának meghatározása.</w:t>
      </w:r>
    </w:p>
    <w:p w:rsidR="008F5DBA" w:rsidRPr="00F3588B" w:rsidRDefault="008F5DBA" w:rsidP="00A8583B">
      <w:pPr>
        <w:spacing w:after="0" w:line="240" w:lineRule="auto"/>
        <w:ind w:left="567"/>
        <w:jc w:val="both"/>
        <w:rPr>
          <w:rFonts w:ascii="Palatino Linotype" w:hAnsi="Palatino Linotype"/>
          <w:sz w:val="24"/>
          <w:szCs w:val="24"/>
        </w:rPr>
      </w:pPr>
      <w:r w:rsidRPr="00F3588B">
        <w:rPr>
          <w:rFonts w:ascii="Palatino Linotype" w:hAnsi="Palatino Linotype"/>
          <w:sz w:val="24"/>
          <w:szCs w:val="24"/>
        </w:rPr>
        <w:t>Csoroszlyakiemelő szerkezetek feladata, működése, beszabályozása.</w:t>
      </w:r>
    </w:p>
    <w:p w:rsidR="008F5DBA" w:rsidRPr="00F3588B" w:rsidRDefault="008F5DBA" w:rsidP="00A8583B">
      <w:pPr>
        <w:spacing w:after="0" w:line="240" w:lineRule="auto"/>
        <w:ind w:left="567"/>
        <w:jc w:val="both"/>
        <w:rPr>
          <w:rFonts w:ascii="Palatino Linotype" w:hAnsi="Palatino Linotype"/>
          <w:sz w:val="24"/>
          <w:szCs w:val="24"/>
        </w:rPr>
      </w:pPr>
      <w:r w:rsidRPr="00F3588B">
        <w:rPr>
          <w:rFonts w:ascii="Palatino Linotype" w:hAnsi="Palatino Linotype"/>
          <w:sz w:val="24"/>
          <w:szCs w:val="24"/>
        </w:rPr>
        <w:t>A vetőszerkezetek meghajtásának módjai, szerepük a kiadagolandó magmennyiség szabályozásában. Leforgatási próba, ellenőrző számítás.</w:t>
      </w:r>
    </w:p>
    <w:p w:rsidR="008F5DBA" w:rsidRPr="00F3588B" w:rsidRDefault="008F5DBA" w:rsidP="00A8583B">
      <w:pPr>
        <w:spacing w:after="0" w:line="240" w:lineRule="auto"/>
        <w:ind w:left="567"/>
        <w:jc w:val="both"/>
        <w:rPr>
          <w:rFonts w:ascii="Palatino Linotype" w:hAnsi="Palatino Linotype"/>
          <w:sz w:val="24"/>
          <w:szCs w:val="24"/>
        </w:rPr>
      </w:pPr>
      <w:r w:rsidRPr="00F3588B">
        <w:rPr>
          <w:rFonts w:ascii="Palatino Linotype" w:hAnsi="Palatino Linotype"/>
          <w:sz w:val="24"/>
          <w:szCs w:val="24"/>
        </w:rPr>
        <w:t>A nyomjelző feladata, beállítása, a beállításhoz szükséges számítások végzése, működtetése, karbantartása.</w:t>
      </w:r>
    </w:p>
    <w:p w:rsidR="008F5DBA" w:rsidRPr="00F3588B" w:rsidRDefault="008F5DBA" w:rsidP="00A8583B">
      <w:pPr>
        <w:spacing w:after="0" w:line="240" w:lineRule="auto"/>
        <w:ind w:left="567"/>
        <w:jc w:val="both"/>
        <w:rPr>
          <w:rFonts w:ascii="Palatino Linotype" w:hAnsi="Palatino Linotype"/>
          <w:sz w:val="24"/>
          <w:szCs w:val="24"/>
        </w:rPr>
      </w:pPr>
      <w:r w:rsidRPr="00F3588B">
        <w:rPr>
          <w:rFonts w:ascii="Palatino Linotype" w:hAnsi="Palatino Linotype"/>
          <w:sz w:val="24"/>
          <w:szCs w:val="24"/>
        </w:rPr>
        <w:t>Gabonavető gépcsoportok kialakítása. Gépkapcsolások, vetőgépvontató keretek kialakításai.</w:t>
      </w:r>
    </w:p>
    <w:p w:rsidR="008F5DBA" w:rsidRPr="00F3588B" w:rsidRDefault="008F5DBA" w:rsidP="00A8583B">
      <w:pPr>
        <w:spacing w:after="0" w:line="240" w:lineRule="auto"/>
        <w:ind w:left="567"/>
        <w:jc w:val="both"/>
        <w:rPr>
          <w:rFonts w:ascii="Palatino Linotype" w:hAnsi="Palatino Linotype"/>
          <w:sz w:val="24"/>
          <w:szCs w:val="24"/>
        </w:rPr>
      </w:pPr>
      <w:r w:rsidRPr="00F3588B">
        <w:rPr>
          <w:rFonts w:ascii="Palatino Linotype" w:hAnsi="Palatino Linotype"/>
          <w:sz w:val="24"/>
          <w:szCs w:val="24"/>
        </w:rPr>
        <w:t xml:space="preserve">Gabonavetőgépek </w:t>
      </w:r>
      <w:r>
        <w:rPr>
          <w:rFonts w:ascii="Palatino Linotype" w:hAnsi="Palatino Linotype"/>
          <w:sz w:val="24"/>
          <w:szCs w:val="24"/>
        </w:rPr>
        <w:t>beállításához</w:t>
      </w:r>
      <w:r w:rsidRPr="00F3588B">
        <w:rPr>
          <w:rFonts w:ascii="Palatino Linotype" w:hAnsi="Palatino Linotype"/>
          <w:sz w:val="24"/>
          <w:szCs w:val="24"/>
        </w:rPr>
        <w:t xml:space="preserve"> kapcsolódó feladatok:</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sortávolság, vetési mélység, kivetendő magmennyiség, a nyomjelző tárcsa beállítása, a beállítások ellenőrzése, gépkapcsolás feltételei,</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a vetési mélység és a tőtáv egyenletesség ellenőrzése,</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a keresztirányú adagolás egyenletesség mérése,</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a vetőgép mozgásmódjának meghatározása,</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 xml:space="preserve">a vetőgép kiszolgálása, a vetőgépfeltöltés módszerei, gépei és eszközei, </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vetőgépek karbantartása.</w:t>
      </w:r>
    </w:p>
    <w:p w:rsidR="008F5DBA" w:rsidRPr="00F3588B" w:rsidRDefault="008F5DBA" w:rsidP="00A8583B">
      <w:pPr>
        <w:spacing w:after="0" w:line="240" w:lineRule="auto"/>
        <w:ind w:left="567"/>
        <w:jc w:val="both"/>
        <w:rPr>
          <w:rFonts w:ascii="Palatino Linotype" w:hAnsi="Palatino Linotype"/>
          <w:sz w:val="24"/>
          <w:szCs w:val="24"/>
        </w:rPr>
      </w:pPr>
      <w:r w:rsidRPr="00F3588B">
        <w:rPr>
          <w:rFonts w:ascii="Palatino Linotype" w:hAnsi="Palatino Linotype"/>
          <w:sz w:val="24"/>
          <w:szCs w:val="24"/>
        </w:rPr>
        <w:t>Alkalmazott gabonavetőgépek. A gabonafélék szórva vetésének gépészeti megoldásai.</w:t>
      </w:r>
    </w:p>
    <w:p w:rsidR="008F5DBA" w:rsidRPr="00F3588B" w:rsidRDefault="008F5DBA" w:rsidP="00A8583B">
      <w:pPr>
        <w:spacing w:after="0" w:line="240" w:lineRule="auto"/>
        <w:ind w:left="567"/>
        <w:jc w:val="both"/>
        <w:rPr>
          <w:rFonts w:ascii="Palatino Linotype" w:hAnsi="Palatino Linotype"/>
          <w:sz w:val="24"/>
          <w:szCs w:val="24"/>
        </w:rPr>
      </w:pPr>
      <w:r w:rsidRPr="00F3588B">
        <w:rPr>
          <w:rFonts w:ascii="Palatino Linotype" w:hAnsi="Palatino Linotype"/>
          <w:sz w:val="24"/>
          <w:szCs w:val="24"/>
        </w:rPr>
        <w:t>Aprómag vetőgépek szerkezeti megoldásai, működési elvük, beállításuk.</w:t>
      </w:r>
    </w:p>
    <w:p w:rsidR="008F5DBA" w:rsidRPr="00F3588B" w:rsidRDefault="008F5DBA" w:rsidP="00A8583B">
      <w:pPr>
        <w:spacing w:after="0" w:line="240" w:lineRule="auto"/>
        <w:ind w:left="567"/>
        <w:jc w:val="both"/>
        <w:rPr>
          <w:rFonts w:ascii="Palatino Linotype" w:hAnsi="Palatino Linotype"/>
          <w:sz w:val="24"/>
          <w:szCs w:val="24"/>
        </w:rPr>
      </w:pPr>
      <w:r w:rsidRPr="00F3588B">
        <w:rPr>
          <w:rFonts w:ascii="Palatino Linotype" w:hAnsi="Palatino Linotype"/>
          <w:sz w:val="24"/>
          <w:szCs w:val="24"/>
        </w:rPr>
        <w:t>Szemenkénti vetőgépek:</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a szemenkénti vetőgépek általános szerkezeti felépítése,</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vetőegységek kialakítási módjai,</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vetőszerkezetek csoportosítása, szerkezeti elemei, működési elve, tőtávolság szabályozási lehetőségek,</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a cellás kerék kerületi sebességének hatása a tőtávolság egyenletességére,</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vetőegységek függesztő szerkezetei,</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csoroszlyamegoldások,</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vetőgépek hajtásszerkezetei,</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vetőgépek kiegészítő szerkezeti egységei: mikrogranulátum, növényvédőszer kijuttatók,</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vetésellenőrző műszerek, fedélzeti számítógépek,</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alkalmazott szemenkénti vetőgépek.</w:t>
      </w:r>
    </w:p>
    <w:p w:rsidR="008F5DBA" w:rsidRPr="00F3588B" w:rsidRDefault="008F5DBA" w:rsidP="00A8583B">
      <w:pPr>
        <w:spacing w:after="0" w:line="240" w:lineRule="auto"/>
        <w:ind w:left="567"/>
        <w:jc w:val="both"/>
        <w:rPr>
          <w:rFonts w:ascii="Palatino Linotype" w:hAnsi="Palatino Linotype"/>
          <w:sz w:val="24"/>
          <w:szCs w:val="24"/>
        </w:rPr>
      </w:pPr>
      <w:r w:rsidRPr="00F3588B">
        <w:rPr>
          <w:rFonts w:ascii="Palatino Linotype" w:hAnsi="Palatino Linotype"/>
          <w:sz w:val="24"/>
          <w:szCs w:val="24"/>
        </w:rPr>
        <w:t xml:space="preserve">Szemenkénti vetőgépek </w:t>
      </w:r>
      <w:r>
        <w:rPr>
          <w:rFonts w:ascii="Palatino Linotype" w:hAnsi="Palatino Linotype"/>
          <w:sz w:val="24"/>
          <w:szCs w:val="24"/>
        </w:rPr>
        <w:t>beállítása</w:t>
      </w:r>
      <w:r w:rsidRPr="00F3588B">
        <w:rPr>
          <w:rFonts w:ascii="Palatino Linotype" w:hAnsi="Palatino Linotype"/>
          <w:sz w:val="24"/>
          <w:szCs w:val="24"/>
        </w:rPr>
        <w:t>:</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vetőgép kiválasztása, gépkapcsolás megvalósítása,</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beállítás adott tőtávolságra,</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sortávolság, vetési mélység állítása,</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nyomjelző beállítása,</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ellenőrzések: vetőelem, magkilökő, maglesodró vetésellenőrző szerkezetek működése, vetési mélység, csatlakozó sor,</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vetőgép kiszolgálás,</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szemenkénti vetőgépek karbantartása, hibaelhárítása,</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az üzemeltetés munkavédelmi előírásai.</w:t>
      </w:r>
    </w:p>
    <w:p w:rsidR="008F5DBA" w:rsidRPr="00F3588B" w:rsidRDefault="008F5DBA" w:rsidP="00A8583B">
      <w:pPr>
        <w:spacing w:after="0" w:line="240" w:lineRule="auto"/>
        <w:ind w:left="567"/>
        <w:jc w:val="both"/>
        <w:rPr>
          <w:rFonts w:ascii="Palatino Linotype" w:hAnsi="Palatino Linotype"/>
          <w:sz w:val="24"/>
          <w:szCs w:val="24"/>
        </w:rPr>
      </w:pPr>
      <w:r w:rsidRPr="00F3588B">
        <w:rPr>
          <w:rFonts w:ascii="Palatino Linotype" w:hAnsi="Palatino Linotype"/>
          <w:sz w:val="24"/>
          <w:szCs w:val="24"/>
        </w:rPr>
        <w:t>Burgonyaültető gépek:</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az ültetőgépekkel szemben támasztott követelmények,</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az ültetőgépek csoportosítása, szerkezeti felépítése, működése,</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a gépek kiegészítő szerkezeti egységei: tőhiány pótló, ültetés ellenőrző elemek.</w:t>
      </w:r>
    </w:p>
    <w:p w:rsidR="008F5DBA" w:rsidRPr="00F3588B" w:rsidRDefault="008F5DBA" w:rsidP="00A8583B">
      <w:pPr>
        <w:spacing w:after="0" w:line="240" w:lineRule="auto"/>
        <w:ind w:left="567"/>
        <w:jc w:val="both"/>
        <w:rPr>
          <w:rFonts w:ascii="Palatino Linotype" w:hAnsi="Palatino Linotype"/>
          <w:sz w:val="24"/>
          <w:szCs w:val="24"/>
        </w:rPr>
      </w:pPr>
      <w:r w:rsidRPr="00F3588B">
        <w:rPr>
          <w:rFonts w:ascii="Palatino Linotype" w:hAnsi="Palatino Linotype"/>
          <w:sz w:val="24"/>
          <w:szCs w:val="24"/>
        </w:rPr>
        <w:t xml:space="preserve">Burgonyaültető gépek </w:t>
      </w:r>
      <w:r>
        <w:rPr>
          <w:rFonts w:ascii="Palatino Linotype" w:hAnsi="Palatino Linotype"/>
          <w:sz w:val="24"/>
          <w:szCs w:val="24"/>
        </w:rPr>
        <w:t>beállítása</w:t>
      </w:r>
      <w:r w:rsidRPr="00F3588B">
        <w:rPr>
          <w:rFonts w:ascii="Palatino Linotype" w:hAnsi="Palatino Linotype"/>
          <w:sz w:val="24"/>
          <w:szCs w:val="24"/>
        </w:rPr>
        <w:t xml:space="preserve">: </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tőtávolság, sortávolság, ültetési mélység, nyomjelző beállítása,</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ültetőgép kiszolgálása,</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az üzemeltetési paraméterek ellenőrzése,</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az ültetőgépek karbantartása, hibaelhárítása.</w:t>
      </w:r>
    </w:p>
    <w:p w:rsidR="008F5DBA" w:rsidRPr="00F3588B" w:rsidRDefault="008F5DBA" w:rsidP="00A8583B">
      <w:pPr>
        <w:spacing w:after="0" w:line="240" w:lineRule="auto"/>
        <w:ind w:left="567"/>
        <w:jc w:val="both"/>
        <w:rPr>
          <w:rFonts w:ascii="Palatino Linotype" w:hAnsi="Palatino Linotype"/>
          <w:sz w:val="24"/>
          <w:szCs w:val="24"/>
        </w:rPr>
      </w:pPr>
      <w:r w:rsidRPr="00F3588B">
        <w:rPr>
          <w:rFonts w:ascii="Palatino Linotype" w:hAnsi="Palatino Linotype"/>
          <w:sz w:val="24"/>
          <w:szCs w:val="24"/>
        </w:rPr>
        <w:t>Palántázó gépek:</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a gépekkel szemben támasztott követelmények,</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a palántázó gépek csoportosítása,</w:t>
      </w:r>
    </w:p>
    <w:p w:rsidR="008F5DBA" w:rsidRPr="00F3588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F3588B">
        <w:rPr>
          <w:rFonts w:ascii="Palatino Linotype" w:hAnsi="Palatino Linotype"/>
          <w:sz w:val="24"/>
          <w:szCs w:val="24"/>
        </w:rPr>
        <w:t>a gépek szerkezeti felépítése, mű</w:t>
      </w:r>
      <w:r>
        <w:rPr>
          <w:rFonts w:ascii="Palatino Linotype" w:hAnsi="Palatino Linotype"/>
          <w:sz w:val="24"/>
          <w:szCs w:val="24"/>
        </w:rPr>
        <w:t>ködése, beállítása, üzemeltetési próbája</w:t>
      </w:r>
      <w:r w:rsidRPr="00F3588B">
        <w:rPr>
          <w:rFonts w:ascii="Palatino Linotype" w:hAnsi="Palatino Linotype"/>
          <w:sz w:val="24"/>
          <w:szCs w:val="24"/>
        </w:rPr>
        <w:t>,</w:t>
      </w:r>
    </w:p>
    <w:p w:rsidR="008F5DBA"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A v</w:t>
      </w:r>
      <w:r w:rsidRPr="004C704C">
        <w:rPr>
          <w:rFonts w:ascii="Palatino Linotype" w:hAnsi="Palatino Linotype"/>
          <w:sz w:val="24"/>
          <w:szCs w:val="24"/>
        </w:rPr>
        <w:t xml:space="preserve">etés, ültetés, palántázás </w:t>
      </w:r>
      <w:r>
        <w:rPr>
          <w:rFonts w:ascii="Palatino Linotype" w:hAnsi="Palatino Linotype"/>
          <w:sz w:val="24"/>
          <w:szCs w:val="24"/>
        </w:rPr>
        <w:t>gépeinek munka-, tűz- és környezetvédelmi előírásai.</w:t>
      </w:r>
    </w:p>
    <w:p w:rsidR="008F5DBA" w:rsidRDefault="008F5DBA" w:rsidP="00B87D30">
      <w:pPr>
        <w:spacing w:after="0" w:line="240" w:lineRule="auto"/>
        <w:rPr>
          <w:rFonts w:ascii="Palatino Linotype" w:hAnsi="Palatino Linotype"/>
          <w:sz w:val="24"/>
          <w:szCs w:val="24"/>
        </w:rPr>
      </w:pPr>
    </w:p>
    <w:p w:rsidR="008F5DBA" w:rsidRDefault="008F5DBA" w:rsidP="00B87D30">
      <w:pPr>
        <w:spacing w:after="0" w:line="240" w:lineRule="auto"/>
        <w:rPr>
          <w:rFonts w:ascii="Palatino Linotype" w:hAnsi="Palatino Linotype"/>
          <w:sz w:val="24"/>
          <w:szCs w:val="24"/>
        </w:rPr>
      </w:pPr>
    </w:p>
    <w:p w:rsidR="008F5DBA" w:rsidRPr="000E120B" w:rsidRDefault="008F5DBA" w:rsidP="00B87D30">
      <w:pPr>
        <w:spacing w:after="0" w:line="240" w:lineRule="auto"/>
        <w:rPr>
          <w:rFonts w:ascii="Palatino Linotype" w:hAnsi="Palatino Linotype"/>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4C704C">
        <w:rPr>
          <w:rFonts w:ascii="Palatino Linotype" w:hAnsi="Palatino Linotype"/>
          <w:b/>
          <w:sz w:val="24"/>
          <w:szCs w:val="24"/>
        </w:rPr>
        <w:t>Növényvédelem gépei</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12 óra/10 óra</w:t>
      </w:r>
    </w:p>
    <w:p w:rsidR="008F5DBA" w:rsidRPr="004C704C" w:rsidRDefault="008F5DBA" w:rsidP="00A8583B">
      <w:pPr>
        <w:spacing w:after="0" w:line="240" w:lineRule="auto"/>
        <w:ind w:left="567" w:hanging="27"/>
        <w:jc w:val="both"/>
        <w:rPr>
          <w:rFonts w:ascii="Palatino Linotype" w:hAnsi="Palatino Linotype"/>
          <w:sz w:val="24"/>
          <w:szCs w:val="24"/>
        </w:rPr>
      </w:pPr>
      <w:r w:rsidRPr="004C704C">
        <w:rPr>
          <w:rFonts w:ascii="Palatino Linotype" w:hAnsi="Palatino Linotype"/>
          <w:sz w:val="24"/>
          <w:szCs w:val="24"/>
        </w:rPr>
        <w:t>A növényvédelmi gépekkel szemben támasztott követelmények.</w:t>
      </w:r>
    </w:p>
    <w:p w:rsidR="008F5DBA" w:rsidRPr="004C704C" w:rsidRDefault="008F5DBA" w:rsidP="00A8583B">
      <w:pPr>
        <w:spacing w:after="0" w:line="240" w:lineRule="auto"/>
        <w:ind w:left="567" w:hanging="27"/>
        <w:jc w:val="both"/>
        <w:rPr>
          <w:rFonts w:ascii="Palatino Linotype" w:hAnsi="Palatino Linotype"/>
          <w:sz w:val="24"/>
          <w:szCs w:val="24"/>
        </w:rPr>
      </w:pPr>
      <w:r w:rsidRPr="004C704C">
        <w:rPr>
          <w:rFonts w:ascii="Palatino Linotype" w:hAnsi="Palatino Linotype"/>
          <w:sz w:val="24"/>
          <w:szCs w:val="24"/>
        </w:rPr>
        <w:t>A cseppképzés elve.</w:t>
      </w:r>
    </w:p>
    <w:p w:rsidR="008F5DBA" w:rsidRPr="004C704C" w:rsidRDefault="008F5DBA" w:rsidP="00A8583B">
      <w:pPr>
        <w:spacing w:after="0" w:line="240" w:lineRule="auto"/>
        <w:ind w:left="567" w:hanging="27"/>
        <w:jc w:val="both"/>
        <w:rPr>
          <w:rFonts w:ascii="Palatino Linotype" w:hAnsi="Palatino Linotype"/>
          <w:sz w:val="24"/>
          <w:szCs w:val="24"/>
        </w:rPr>
      </w:pPr>
      <w:r w:rsidRPr="004C704C">
        <w:rPr>
          <w:rFonts w:ascii="Palatino Linotype" w:hAnsi="Palatino Linotype"/>
          <w:sz w:val="24"/>
          <w:szCs w:val="24"/>
        </w:rPr>
        <w:t>A gépek csoportosítása.</w:t>
      </w:r>
    </w:p>
    <w:p w:rsidR="008F5DBA" w:rsidRPr="004C704C" w:rsidRDefault="008F5DBA" w:rsidP="00A8583B">
      <w:pPr>
        <w:spacing w:after="0" w:line="240" w:lineRule="auto"/>
        <w:ind w:left="567" w:hanging="27"/>
        <w:jc w:val="both"/>
        <w:rPr>
          <w:rFonts w:ascii="Palatino Linotype" w:hAnsi="Palatino Linotype"/>
          <w:sz w:val="24"/>
          <w:szCs w:val="24"/>
        </w:rPr>
      </w:pPr>
      <w:r w:rsidRPr="004C704C">
        <w:rPr>
          <w:rFonts w:ascii="Palatino Linotype" w:hAnsi="Palatino Linotype"/>
          <w:sz w:val="24"/>
          <w:szCs w:val="24"/>
        </w:rPr>
        <w:t>A növényvédő gépek általános felépítése.</w:t>
      </w:r>
    </w:p>
    <w:p w:rsidR="008F5DBA" w:rsidRPr="004C704C" w:rsidRDefault="008F5DBA" w:rsidP="00A8583B">
      <w:pPr>
        <w:spacing w:after="0" w:line="240" w:lineRule="auto"/>
        <w:ind w:left="567" w:hanging="27"/>
        <w:jc w:val="both"/>
        <w:rPr>
          <w:rFonts w:ascii="Palatino Linotype" w:hAnsi="Palatino Linotype"/>
          <w:sz w:val="24"/>
          <w:szCs w:val="24"/>
        </w:rPr>
      </w:pPr>
      <w:r w:rsidRPr="004C704C">
        <w:rPr>
          <w:rFonts w:ascii="Palatino Linotype" w:hAnsi="Palatino Linotype"/>
          <w:sz w:val="24"/>
          <w:szCs w:val="24"/>
        </w:rPr>
        <w:t>A gépek szerkezeti elemei: tartályok, szűrők, szivattyúk, nyomásszabályozók, biztonsági berendezések, keverő szerkezetek, keretszerkezetek, szórófejek.</w:t>
      </w:r>
    </w:p>
    <w:p w:rsidR="008F5DBA" w:rsidRPr="004C704C" w:rsidRDefault="008F5DBA" w:rsidP="00A8583B">
      <w:pPr>
        <w:spacing w:after="0" w:line="240" w:lineRule="auto"/>
        <w:ind w:left="567" w:hanging="27"/>
        <w:jc w:val="both"/>
        <w:rPr>
          <w:rFonts w:ascii="Palatino Linotype" w:hAnsi="Palatino Linotype"/>
          <w:sz w:val="24"/>
          <w:szCs w:val="24"/>
        </w:rPr>
      </w:pPr>
      <w:r w:rsidRPr="004C704C">
        <w:rPr>
          <w:rFonts w:ascii="Palatino Linotype" w:hAnsi="Palatino Linotype"/>
          <w:sz w:val="24"/>
          <w:szCs w:val="24"/>
        </w:rPr>
        <w:t>A szerkezeti elemek működése, beállítása, hibaelhárítása.</w:t>
      </w:r>
    </w:p>
    <w:p w:rsidR="008F5DBA" w:rsidRPr="004C704C" w:rsidRDefault="008F5DBA" w:rsidP="00A8583B">
      <w:pPr>
        <w:spacing w:after="0" w:line="240" w:lineRule="auto"/>
        <w:ind w:left="567" w:hanging="27"/>
        <w:jc w:val="both"/>
        <w:rPr>
          <w:rFonts w:ascii="Palatino Linotype" w:hAnsi="Palatino Linotype"/>
          <w:sz w:val="24"/>
          <w:szCs w:val="24"/>
        </w:rPr>
      </w:pPr>
      <w:r w:rsidRPr="004C704C">
        <w:rPr>
          <w:rFonts w:ascii="Palatino Linotype" w:hAnsi="Palatino Linotype"/>
          <w:sz w:val="24"/>
          <w:szCs w:val="24"/>
        </w:rPr>
        <w:t>A növényvédő gépek beállítása, a szórásmennyiség, szórásegyenletesség ellenőrzése, a gépek üzemeltetése. Fedélzeti számítógépek szerepe a kiadagolt mennyiség szabályozásában, nyilvántartásában.</w:t>
      </w:r>
    </w:p>
    <w:p w:rsidR="008F5DBA" w:rsidRPr="004C704C"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Beállítási</w:t>
      </w:r>
      <w:r w:rsidRPr="004C704C">
        <w:rPr>
          <w:rFonts w:ascii="Palatino Linotype" w:hAnsi="Palatino Linotype"/>
          <w:sz w:val="24"/>
          <w:szCs w:val="24"/>
        </w:rPr>
        <w:t xml:space="preserve"> számítások. </w:t>
      </w:r>
    </w:p>
    <w:p w:rsidR="008F5DBA" w:rsidRPr="004C704C" w:rsidRDefault="008F5DBA" w:rsidP="00A8583B">
      <w:pPr>
        <w:spacing w:after="0" w:line="240" w:lineRule="auto"/>
        <w:ind w:left="567" w:hanging="27"/>
        <w:jc w:val="both"/>
        <w:rPr>
          <w:rFonts w:ascii="Palatino Linotype" w:hAnsi="Palatino Linotype"/>
          <w:sz w:val="24"/>
          <w:szCs w:val="24"/>
        </w:rPr>
      </w:pPr>
      <w:r w:rsidRPr="004C704C">
        <w:rPr>
          <w:rFonts w:ascii="Palatino Linotype" w:hAnsi="Palatino Linotype"/>
          <w:sz w:val="24"/>
          <w:szCs w:val="24"/>
        </w:rPr>
        <w:t>Szántóföldi, fa és szőlővédelmi permetezők.</w:t>
      </w:r>
    </w:p>
    <w:p w:rsidR="008F5DBA" w:rsidRPr="004C704C" w:rsidRDefault="008F5DBA" w:rsidP="00A8583B">
      <w:pPr>
        <w:spacing w:after="0" w:line="240" w:lineRule="auto"/>
        <w:ind w:left="567" w:hanging="27"/>
        <w:jc w:val="both"/>
        <w:rPr>
          <w:rFonts w:ascii="Palatino Linotype" w:hAnsi="Palatino Linotype"/>
          <w:sz w:val="24"/>
          <w:szCs w:val="24"/>
        </w:rPr>
      </w:pPr>
      <w:r w:rsidRPr="004C704C">
        <w:rPr>
          <w:rFonts w:ascii="Palatino Linotype" w:hAnsi="Palatino Linotype"/>
          <w:sz w:val="24"/>
          <w:szCs w:val="24"/>
        </w:rPr>
        <w:t>Hidraulikus cseppképzésű permetezőgépek.</w:t>
      </w:r>
    </w:p>
    <w:p w:rsidR="008F5DBA" w:rsidRPr="004C704C" w:rsidRDefault="008F5DBA" w:rsidP="00A8583B">
      <w:pPr>
        <w:spacing w:after="0" w:line="240" w:lineRule="auto"/>
        <w:ind w:left="567" w:hanging="27"/>
        <w:jc w:val="both"/>
        <w:rPr>
          <w:rFonts w:ascii="Palatino Linotype" w:hAnsi="Palatino Linotype"/>
          <w:sz w:val="24"/>
          <w:szCs w:val="24"/>
        </w:rPr>
      </w:pPr>
      <w:r w:rsidRPr="004C704C">
        <w:rPr>
          <w:rFonts w:ascii="Palatino Linotype" w:hAnsi="Palatino Linotype"/>
          <w:sz w:val="24"/>
          <w:szCs w:val="24"/>
        </w:rPr>
        <w:t>Szállítólevegős permetezőgépek.</w:t>
      </w:r>
    </w:p>
    <w:p w:rsidR="008F5DBA" w:rsidRPr="004C704C" w:rsidRDefault="008F5DBA" w:rsidP="00A8583B">
      <w:pPr>
        <w:spacing w:after="0" w:line="240" w:lineRule="auto"/>
        <w:ind w:left="567" w:hanging="27"/>
        <w:jc w:val="both"/>
        <w:rPr>
          <w:rFonts w:ascii="Palatino Linotype" w:hAnsi="Palatino Linotype"/>
          <w:sz w:val="24"/>
          <w:szCs w:val="24"/>
        </w:rPr>
      </w:pPr>
      <w:r w:rsidRPr="004C704C">
        <w:rPr>
          <w:rFonts w:ascii="Palatino Linotype" w:hAnsi="Palatino Linotype"/>
          <w:sz w:val="24"/>
          <w:szCs w:val="24"/>
        </w:rPr>
        <w:t>Légporlasztásos permetezőgépek.</w:t>
      </w:r>
    </w:p>
    <w:p w:rsidR="008F5DBA" w:rsidRPr="004C704C" w:rsidRDefault="008F5DBA" w:rsidP="00A8583B">
      <w:pPr>
        <w:spacing w:after="0" w:line="240" w:lineRule="auto"/>
        <w:ind w:left="567" w:hanging="27"/>
        <w:jc w:val="both"/>
        <w:rPr>
          <w:rFonts w:ascii="Palatino Linotype" w:hAnsi="Palatino Linotype"/>
          <w:sz w:val="24"/>
          <w:szCs w:val="24"/>
        </w:rPr>
      </w:pPr>
      <w:r w:rsidRPr="004C704C">
        <w:rPr>
          <w:rFonts w:ascii="Palatino Linotype" w:hAnsi="Palatino Linotype"/>
          <w:sz w:val="24"/>
          <w:szCs w:val="24"/>
        </w:rPr>
        <w:t>Ködképző berendezések.</w:t>
      </w:r>
    </w:p>
    <w:p w:rsidR="008F5DBA" w:rsidRPr="004C704C" w:rsidRDefault="008F5DBA" w:rsidP="00A8583B">
      <w:pPr>
        <w:spacing w:after="0" w:line="240" w:lineRule="auto"/>
        <w:ind w:left="567" w:hanging="27"/>
        <w:jc w:val="both"/>
        <w:rPr>
          <w:rFonts w:ascii="Palatino Linotype" w:hAnsi="Palatino Linotype"/>
          <w:sz w:val="24"/>
          <w:szCs w:val="24"/>
        </w:rPr>
      </w:pPr>
      <w:r w:rsidRPr="004C704C">
        <w:rPr>
          <w:rFonts w:ascii="Palatino Linotype" w:hAnsi="Palatino Linotype"/>
          <w:sz w:val="24"/>
          <w:szCs w:val="24"/>
        </w:rPr>
        <w:t xml:space="preserve">Porozó gépek általános felépítése működése, beállítása, </w:t>
      </w:r>
      <w:r>
        <w:rPr>
          <w:rFonts w:ascii="Palatino Linotype" w:hAnsi="Palatino Linotype"/>
          <w:sz w:val="24"/>
          <w:szCs w:val="24"/>
        </w:rPr>
        <w:t>üzemeltetési próbája</w:t>
      </w:r>
      <w:r w:rsidRPr="004C704C">
        <w:rPr>
          <w:rFonts w:ascii="Palatino Linotype" w:hAnsi="Palatino Linotype"/>
          <w:sz w:val="24"/>
          <w:szCs w:val="24"/>
        </w:rPr>
        <w:t>.</w:t>
      </w:r>
    </w:p>
    <w:p w:rsidR="008F5DBA" w:rsidRPr="004C704C" w:rsidRDefault="008F5DBA" w:rsidP="00A8583B">
      <w:pPr>
        <w:spacing w:after="0" w:line="240" w:lineRule="auto"/>
        <w:ind w:left="567" w:hanging="27"/>
        <w:jc w:val="both"/>
        <w:rPr>
          <w:rFonts w:ascii="Palatino Linotype" w:hAnsi="Palatino Linotype"/>
          <w:sz w:val="24"/>
          <w:szCs w:val="24"/>
        </w:rPr>
      </w:pPr>
      <w:r w:rsidRPr="004C704C">
        <w:rPr>
          <w:rFonts w:ascii="Palatino Linotype" w:hAnsi="Palatino Linotype"/>
          <w:sz w:val="24"/>
          <w:szCs w:val="24"/>
        </w:rPr>
        <w:t>Növényvédelmi repülőgépek.</w:t>
      </w:r>
    </w:p>
    <w:p w:rsidR="008F5DBA" w:rsidRPr="004C704C" w:rsidRDefault="008F5DBA" w:rsidP="00A8583B">
      <w:pPr>
        <w:spacing w:after="0" w:line="240" w:lineRule="auto"/>
        <w:ind w:left="567" w:hanging="27"/>
        <w:jc w:val="both"/>
        <w:rPr>
          <w:rFonts w:ascii="Palatino Linotype" w:hAnsi="Palatino Linotype"/>
          <w:sz w:val="24"/>
          <w:szCs w:val="24"/>
        </w:rPr>
      </w:pPr>
      <w:r w:rsidRPr="004C704C">
        <w:rPr>
          <w:rFonts w:ascii="Palatino Linotype" w:hAnsi="Palatino Linotype"/>
          <w:sz w:val="24"/>
          <w:szCs w:val="24"/>
        </w:rPr>
        <w:t xml:space="preserve">Csávázó gépek szerkezeti felépítése, működése, beállítása, </w:t>
      </w:r>
      <w:r>
        <w:rPr>
          <w:rFonts w:ascii="Palatino Linotype" w:hAnsi="Palatino Linotype"/>
          <w:sz w:val="24"/>
          <w:szCs w:val="24"/>
        </w:rPr>
        <w:t>üzemeltetési próbája</w:t>
      </w:r>
      <w:r w:rsidRPr="004C704C">
        <w:rPr>
          <w:rFonts w:ascii="Palatino Linotype" w:hAnsi="Palatino Linotype"/>
          <w:sz w:val="24"/>
          <w:szCs w:val="24"/>
        </w:rPr>
        <w:t>.</w:t>
      </w:r>
    </w:p>
    <w:p w:rsidR="008F5DBA" w:rsidRPr="004C704C" w:rsidRDefault="008F5DBA" w:rsidP="00A8583B">
      <w:pPr>
        <w:spacing w:after="0" w:line="240" w:lineRule="auto"/>
        <w:ind w:left="567" w:hanging="27"/>
        <w:jc w:val="both"/>
        <w:rPr>
          <w:rFonts w:ascii="Palatino Linotype" w:hAnsi="Palatino Linotype"/>
          <w:sz w:val="24"/>
          <w:szCs w:val="24"/>
        </w:rPr>
      </w:pPr>
      <w:r w:rsidRPr="004C704C">
        <w:rPr>
          <w:rFonts w:ascii="Palatino Linotype" w:hAnsi="Palatino Linotype"/>
          <w:sz w:val="24"/>
          <w:szCs w:val="24"/>
        </w:rPr>
        <w:t>Növényvédő gépek kiszolgálása.</w:t>
      </w:r>
    </w:p>
    <w:p w:rsidR="008F5DBA" w:rsidRPr="004C704C" w:rsidRDefault="008F5DBA" w:rsidP="00A8583B">
      <w:pPr>
        <w:spacing w:after="0" w:line="240" w:lineRule="auto"/>
        <w:ind w:left="567" w:hanging="27"/>
        <w:jc w:val="both"/>
        <w:rPr>
          <w:rFonts w:ascii="Palatino Linotype" w:hAnsi="Palatino Linotype"/>
          <w:sz w:val="24"/>
          <w:szCs w:val="24"/>
        </w:rPr>
      </w:pPr>
      <w:r w:rsidRPr="004C704C">
        <w:rPr>
          <w:rFonts w:ascii="Palatino Linotype" w:hAnsi="Palatino Linotype"/>
          <w:sz w:val="24"/>
          <w:szCs w:val="24"/>
        </w:rPr>
        <w:t>Új eljárások a növényvédelmi munkák gépesítésében.</w:t>
      </w:r>
    </w:p>
    <w:p w:rsidR="008F5DBA" w:rsidRPr="004C704C" w:rsidRDefault="008F5DBA" w:rsidP="00A8583B">
      <w:pPr>
        <w:spacing w:after="0" w:line="240" w:lineRule="auto"/>
        <w:ind w:left="567" w:hanging="27"/>
        <w:jc w:val="both"/>
        <w:rPr>
          <w:rFonts w:ascii="Palatino Linotype" w:hAnsi="Palatino Linotype"/>
          <w:sz w:val="24"/>
          <w:szCs w:val="24"/>
        </w:rPr>
      </w:pPr>
      <w:r w:rsidRPr="004C704C">
        <w:rPr>
          <w:rFonts w:ascii="Palatino Linotype" w:hAnsi="Palatino Linotype"/>
          <w:sz w:val="24"/>
          <w:szCs w:val="24"/>
        </w:rPr>
        <w:t>Munka</w:t>
      </w:r>
      <w:r>
        <w:rPr>
          <w:rFonts w:ascii="Palatino Linotype" w:hAnsi="Palatino Linotype"/>
          <w:sz w:val="24"/>
          <w:szCs w:val="24"/>
        </w:rPr>
        <w:t>-, tűz-</w:t>
      </w:r>
      <w:r w:rsidRPr="004C704C">
        <w:rPr>
          <w:rFonts w:ascii="Palatino Linotype" w:hAnsi="Palatino Linotype"/>
          <w:sz w:val="24"/>
          <w:szCs w:val="24"/>
        </w:rPr>
        <w:t xml:space="preserve"> és környezetvédelmi előírások, feladatok betartása a növényvédő gépek üzemeltetési munkáiban.</w:t>
      </w:r>
    </w:p>
    <w:p w:rsidR="008F5DBA" w:rsidRDefault="008F5DBA" w:rsidP="004C704C">
      <w:pPr>
        <w:spacing w:after="0" w:line="240" w:lineRule="auto"/>
        <w:ind w:firstLine="540"/>
        <w:jc w:val="both"/>
        <w:rPr>
          <w:rFonts w:ascii="Palatino Linotype" w:hAnsi="Palatino Linotype"/>
          <w:sz w:val="24"/>
          <w:szCs w:val="24"/>
        </w:rPr>
      </w:pPr>
    </w:p>
    <w:p w:rsidR="008F5DBA" w:rsidRPr="008A5968" w:rsidRDefault="008F5DBA" w:rsidP="007663FB">
      <w:pPr>
        <w:numPr>
          <w:ilvl w:val="2"/>
          <w:numId w:val="15"/>
        </w:numPr>
        <w:spacing w:after="0" w:line="240" w:lineRule="auto"/>
        <w:rPr>
          <w:rFonts w:ascii="Palatino Linotype" w:hAnsi="Palatino Linotype"/>
          <w:b/>
          <w:sz w:val="24"/>
          <w:szCs w:val="24"/>
        </w:rPr>
      </w:pPr>
      <w:r w:rsidRPr="004C704C">
        <w:rPr>
          <w:rFonts w:ascii="Palatino Linotype" w:hAnsi="Palatino Linotype"/>
          <w:b/>
          <w:sz w:val="24"/>
          <w:szCs w:val="24"/>
        </w:rPr>
        <w:t>Öntözés gépei</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6 óra/4 óra</w:t>
      </w:r>
    </w:p>
    <w:p w:rsidR="008F5DBA" w:rsidRPr="004C704C" w:rsidRDefault="008F5DBA" w:rsidP="00A8583B">
      <w:pPr>
        <w:spacing w:after="0" w:line="240" w:lineRule="auto"/>
        <w:ind w:left="567" w:hanging="27"/>
        <w:jc w:val="both"/>
        <w:rPr>
          <w:rFonts w:ascii="Palatino Linotype" w:hAnsi="Palatino Linotype"/>
          <w:sz w:val="24"/>
          <w:szCs w:val="24"/>
        </w:rPr>
      </w:pPr>
      <w:r w:rsidRPr="004C704C">
        <w:rPr>
          <w:rFonts w:ascii="Palatino Linotype" w:hAnsi="Palatino Linotype"/>
          <w:sz w:val="24"/>
          <w:szCs w:val="24"/>
        </w:rPr>
        <w:t>A vízgazdálkodás jelentősége, öntözési módok.</w:t>
      </w:r>
    </w:p>
    <w:p w:rsidR="008F5DBA" w:rsidRPr="004C704C" w:rsidRDefault="008F5DBA" w:rsidP="00A8583B">
      <w:pPr>
        <w:spacing w:after="0" w:line="240" w:lineRule="auto"/>
        <w:ind w:left="567" w:hanging="27"/>
        <w:jc w:val="both"/>
        <w:rPr>
          <w:rFonts w:ascii="Palatino Linotype" w:hAnsi="Palatino Linotype"/>
          <w:sz w:val="24"/>
          <w:szCs w:val="24"/>
        </w:rPr>
      </w:pPr>
      <w:r w:rsidRPr="004C704C">
        <w:rPr>
          <w:rFonts w:ascii="Palatino Linotype" w:hAnsi="Palatino Linotype"/>
          <w:sz w:val="24"/>
          <w:szCs w:val="24"/>
        </w:rPr>
        <w:t>Az öntözőgépekkel szemben támasztott követelmények.</w:t>
      </w:r>
    </w:p>
    <w:p w:rsidR="008F5DBA" w:rsidRPr="004C704C" w:rsidRDefault="008F5DBA" w:rsidP="00A8583B">
      <w:pPr>
        <w:spacing w:after="0" w:line="240" w:lineRule="auto"/>
        <w:ind w:left="567" w:hanging="27"/>
        <w:jc w:val="both"/>
        <w:rPr>
          <w:rFonts w:ascii="Palatino Linotype" w:hAnsi="Palatino Linotype"/>
          <w:sz w:val="24"/>
          <w:szCs w:val="24"/>
        </w:rPr>
      </w:pPr>
      <w:r w:rsidRPr="004C704C">
        <w:rPr>
          <w:rFonts w:ascii="Palatino Linotype" w:hAnsi="Palatino Linotype"/>
          <w:sz w:val="24"/>
          <w:szCs w:val="24"/>
        </w:rPr>
        <w:t>Az esőztető öntözés gépeinek csoportosítása.</w:t>
      </w:r>
    </w:p>
    <w:p w:rsidR="008F5DBA" w:rsidRPr="004C704C" w:rsidRDefault="008F5DBA" w:rsidP="00A8583B">
      <w:pPr>
        <w:spacing w:after="0" w:line="240" w:lineRule="auto"/>
        <w:ind w:left="567" w:hanging="27"/>
        <w:jc w:val="both"/>
        <w:rPr>
          <w:rFonts w:ascii="Palatino Linotype" w:hAnsi="Palatino Linotype"/>
          <w:sz w:val="24"/>
          <w:szCs w:val="24"/>
        </w:rPr>
      </w:pPr>
      <w:r w:rsidRPr="004C704C">
        <w:rPr>
          <w:rFonts w:ascii="Palatino Linotype" w:hAnsi="Palatino Linotype"/>
          <w:sz w:val="24"/>
          <w:szCs w:val="24"/>
        </w:rPr>
        <w:t>Az öntözőberendezések fő szerkezeti egységeinek szerkezeti felépítése, működése (szivattyúk, csövek és csőszerelvények, szórófejek).</w:t>
      </w:r>
    </w:p>
    <w:p w:rsidR="008F5DBA" w:rsidRPr="004C704C" w:rsidRDefault="008F5DBA" w:rsidP="00A8583B">
      <w:pPr>
        <w:spacing w:after="0" w:line="240" w:lineRule="auto"/>
        <w:ind w:left="567" w:hanging="27"/>
        <w:jc w:val="both"/>
        <w:rPr>
          <w:rFonts w:ascii="Palatino Linotype" w:hAnsi="Palatino Linotype"/>
          <w:sz w:val="24"/>
          <w:szCs w:val="24"/>
        </w:rPr>
      </w:pPr>
      <w:r w:rsidRPr="004C704C">
        <w:rPr>
          <w:rFonts w:ascii="Palatino Linotype" w:hAnsi="Palatino Linotype"/>
          <w:sz w:val="24"/>
          <w:szCs w:val="24"/>
        </w:rPr>
        <w:t xml:space="preserve">A vízemelés gépeinek üzemi jellemzői, </w:t>
      </w:r>
      <w:r>
        <w:rPr>
          <w:rFonts w:ascii="Palatino Linotype" w:hAnsi="Palatino Linotype"/>
          <w:sz w:val="24"/>
          <w:szCs w:val="24"/>
        </w:rPr>
        <w:t>gépek berendezések kiválasztása</w:t>
      </w:r>
      <w:r w:rsidRPr="004C704C">
        <w:rPr>
          <w:rFonts w:ascii="Palatino Linotype" w:hAnsi="Palatino Linotype"/>
          <w:sz w:val="24"/>
          <w:szCs w:val="24"/>
        </w:rPr>
        <w:t xml:space="preserve">, </w:t>
      </w:r>
      <w:r>
        <w:rPr>
          <w:rFonts w:ascii="Palatino Linotype" w:hAnsi="Palatino Linotype"/>
          <w:sz w:val="24"/>
          <w:szCs w:val="24"/>
        </w:rPr>
        <w:t>beállítása</w:t>
      </w:r>
      <w:r w:rsidRPr="004C704C">
        <w:rPr>
          <w:rFonts w:ascii="Palatino Linotype" w:hAnsi="Palatino Linotype"/>
          <w:sz w:val="24"/>
          <w:szCs w:val="24"/>
        </w:rPr>
        <w:t>.</w:t>
      </w:r>
    </w:p>
    <w:p w:rsidR="008F5DBA" w:rsidRPr="004C704C" w:rsidRDefault="008F5DBA" w:rsidP="00A8583B">
      <w:pPr>
        <w:spacing w:after="0" w:line="240" w:lineRule="auto"/>
        <w:ind w:left="567" w:hanging="27"/>
        <w:jc w:val="both"/>
        <w:rPr>
          <w:rFonts w:ascii="Palatino Linotype" w:hAnsi="Palatino Linotype"/>
          <w:sz w:val="24"/>
          <w:szCs w:val="24"/>
        </w:rPr>
      </w:pPr>
      <w:r w:rsidRPr="004C704C">
        <w:rPr>
          <w:rFonts w:ascii="Palatino Linotype" w:hAnsi="Palatino Linotype"/>
          <w:sz w:val="24"/>
          <w:szCs w:val="24"/>
        </w:rPr>
        <w:t>Szántóföldi öntözőberendezések szerkezeti felépítése, telepítési terve, üzemeltetés</w:t>
      </w:r>
      <w:r>
        <w:rPr>
          <w:rFonts w:ascii="Palatino Linotype" w:hAnsi="Palatino Linotype"/>
          <w:sz w:val="24"/>
          <w:szCs w:val="24"/>
        </w:rPr>
        <w:t>i próbája,</w:t>
      </w:r>
      <w:r w:rsidRPr="004C704C">
        <w:rPr>
          <w:rFonts w:ascii="Palatino Linotype" w:hAnsi="Palatino Linotype"/>
          <w:sz w:val="24"/>
          <w:szCs w:val="24"/>
        </w:rPr>
        <w:t xml:space="preserve"> üzemeltetési</w:t>
      </w:r>
      <w:r>
        <w:rPr>
          <w:rFonts w:ascii="Palatino Linotype" w:hAnsi="Palatino Linotype"/>
          <w:sz w:val="24"/>
          <w:szCs w:val="24"/>
        </w:rPr>
        <w:t xml:space="preserve"> és</w:t>
      </w:r>
      <w:r w:rsidRPr="004C704C">
        <w:rPr>
          <w:rFonts w:ascii="Palatino Linotype" w:hAnsi="Palatino Linotype"/>
          <w:sz w:val="24"/>
          <w:szCs w:val="24"/>
        </w:rPr>
        <w:t xml:space="preserve"> telepítési számítások.</w:t>
      </w:r>
    </w:p>
    <w:p w:rsidR="008F5DBA" w:rsidRPr="004C704C" w:rsidRDefault="008F5DBA" w:rsidP="00A8583B">
      <w:pPr>
        <w:spacing w:after="0" w:line="240" w:lineRule="auto"/>
        <w:ind w:left="567" w:hanging="27"/>
        <w:jc w:val="both"/>
        <w:rPr>
          <w:rFonts w:ascii="Palatino Linotype" w:hAnsi="Palatino Linotype"/>
          <w:sz w:val="24"/>
          <w:szCs w:val="24"/>
        </w:rPr>
      </w:pPr>
      <w:r w:rsidRPr="004C704C">
        <w:rPr>
          <w:rFonts w:ascii="Palatino Linotype" w:hAnsi="Palatino Linotype"/>
          <w:sz w:val="24"/>
          <w:szCs w:val="24"/>
        </w:rPr>
        <w:t xml:space="preserve">A csepegtető öntözés szerkezeti egységei, kialakításuk, működésük, </w:t>
      </w:r>
      <w:r>
        <w:rPr>
          <w:rFonts w:ascii="Palatino Linotype" w:hAnsi="Palatino Linotype"/>
          <w:sz w:val="24"/>
          <w:szCs w:val="24"/>
        </w:rPr>
        <w:t>üzemeltetési próbájuk</w:t>
      </w:r>
      <w:r w:rsidRPr="004C704C">
        <w:rPr>
          <w:rFonts w:ascii="Palatino Linotype" w:hAnsi="Palatino Linotype"/>
          <w:sz w:val="24"/>
          <w:szCs w:val="24"/>
        </w:rPr>
        <w:t xml:space="preserve">. </w:t>
      </w:r>
    </w:p>
    <w:p w:rsidR="008F5DBA" w:rsidRPr="004C704C" w:rsidRDefault="008F5DBA" w:rsidP="00A8583B">
      <w:pPr>
        <w:spacing w:after="0" w:line="240" w:lineRule="auto"/>
        <w:ind w:left="567" w:hanging="27"/>
        <w:jc w:val="both"/>
        <w:rPr>
          <w:rFonts w:ascii="Palatino Linotype" w:hAnsi="Palatino Linotype"/>
          <w:sz w:val="24"/>
          <w:szCs w:val="24"/>
        </w:rPr>
      </w:pPr>
      <w:r w:rsidRPr="004C704C">
        <w:rPr>
          <w:rFonts w:ascii="Palatino Linotype" w:hAnsi="Palatino Linotype"/>
          <w:sz w:val="24"/>
          <w:szCs w:val="24"/>
        </w:rPr>
        <w:t>Az öntözés automatizálása.</w:t>
      </w:r>
    </w:p>
    <w:p w:rsidR="008F5DBA" w:rsidRPr="004C704C" w:rsidRDefault="008F5DBA" w:rsidP="00A8583B">
      <w:pPr>
        <w:spacing w:after="0" w:line="240" w:lineRule="auto"/>
        <w:ind w:left="567" w:hanging="27"/>
        <w:jc w:val="both"/>
        <w:rPr>
          <w:rFonts w:ascii="Palatino Linotype" w:hAnsi="Palatino Linotype"/>
          <w:sz w:val="24"/>
          <w:szCs w:val="24"/>
        </w:rPr>
      </w:pPr>
      <w:r w:rsidRPr="004C704C">
        <w:rPr>
          <w:rFonts w:ascii="Palatino Linotype" w:hAnsi="Palatino Linotype"/>
          <w:sz w:val="24"/>
          <w:szCs w:val="24"/>
        </w:rPr>
        <w:t>Az öntözés gépeinek munka</w:t>
      </w:r>
      <w:r>
        <w:rPr>
          <w:rFonts w:ascii="Palatino Linotype" w:hAnsi="Palatino Linotype"/>
          <w:sz w:val="24"/>
          <w:szCs w:val="24"/>
        </w:rPr>
        <w:t>-, tűz- és környezet</w:t>
      </w:r>
      <w:r w:rsidRPr="004C704C">
        <w:rPr>
          <w:rFonts w:ascii="Palatino Linotype" w:hAnsi="Palatino Linotype"/>
          <w:sz w:val="24"/>
          <w:szCs w:val="24"/>
        </w:rPr>
        <w:t>védelmi előírásai.</w:t>
      </w:r>
    </w:p>
    <w:p w:rsidR="008F5DBA" w:rsidRDefault="008F5DBA" w:rsidP="004C704C">
      <w:pPr>
        <w:spacing w:after="0" w:line="240" w:lineRule="auto"/>
        <w:ind w:firstLine="540"/>
        <w:jc w:val="both"/>
        <w:rPr>
          <w:rFonts w:ascii="Palatino Linotype" w:hAnsi="Palatino Linotype"/>
          <w:sz w:val="24"/>
          <w:szCs w:val="24"/>
        </w:rPr>
      </w:pPr>
    </w:p>
    <w:p w:rsidR="008F5DBA" w:rsidRDefault="008F5DBA" w:rsidP="004C704C">
      <w:pPr>
        <w:spacing w:after="0" w:line="240" w:lineRule="auto"/>
        <w:ind w:firstLine="540"/>
        <w:jc w:val="both"/>
        <w:rPr>
          <w:rFonts w:ascii="Palatino Linotype" w:hAnsi="Palatino Linotype"/>
          <w:sz w:val="24"/>
          <w:szCs w:val="24"/>
        </w:rPr>
      </w:pPr>
    </w:p>
    <w:p w:rsidR="008F5DBA" w:rsidRDefault="008F5DBA" w:rsidP="004C704C">
      <w:pPr>
        <w:spacing w:after="0" w:line="240" w:lineRule="auto"/>
        <w:ind w:firstLine="540"/>
        <w:jc w:val="both"/>
        <w:rPr>
          <w:rFonts w:ascii="Palatino Linotype" w:hAnsi="Palatino Linotype"/>
          <w:sz w:val="24"/>
          <w:szCs w:val="24"/>
        </w:rPr>
      </w:pPr>
    </w:p>
    <w:p w:rsidR="008F5DBA" w:rsidRDefault="008F5DBA" w:rsidP="004C704C">
      <w:pPr>
        <w:spacing w:after="0" w:line="240" w:lineRule="auto"/>
        <w:ind w:firstLine="540"/>
        <w:jc w:val="both"/>
        <w:rPr>
          <w:rFonts w:ascii="Palatino Linotype" w:hAnsi="Palatino Linotype"/>
          <w:sz w:val="24"/>
          <w:szCs w:val="24"/>
        </w:rPr>
      </w:pPr>
    </w:p>
    <w:p w:rsidR="008F5DBA" w:rsidRPr="008A5968" w:rsidRDefault="008F5DBA" w:rsidP="007663FB">
      <w:pPr>
        <w:numPr>
          <w:ilvl w:val="2"/>
          <w:numId w:val="15"/>
        </w:numPr>
        <w:spacing w:after="0" w:line="240" w:lineRule="auto"/>
        <w:rPr>
          <w:rFonts w:ascii="Palatino Linotype" w:hAnsi="Palatino Linotype"/>
          <w:b/>
          <w:sz w:val="24"/>
          <w:szCs w:val="24"/>
        </w:rPr>
      </w:pPr>
      <w:r w:rsidRPr="004C704C">
        <w:rPr>
          <w:rFonts w:ascii="Palatino Linotype" w:hAnsi="Palatino Linotype"/>
          <w:b/>
          <w:sz w:val="24"/>
          <w:szCs w:val="24"/>
        </w:rPr>
        <w:t>Szálastakarmányok betakarításának gépei</w:t>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22 óra/16 óra</w:t>
      </w:r>
    </w:p>
    <w:p w:rsidR="008F5DBA" w:rsidRPr="004C704C" w:rsidRDefault="008F5DBA" w:rsidP="00A8583B">
      <w:pPr>
        <w:spacing w:after="0" w:line="240" w:lineRule="auto"/>
        <w:ind w:left="567"/>
        <w:jc w:val="both"/>
        <w:rPr>
          <w:rFonts w:ascii="Palatino Linotype" w:hAnsi="Palatino Linotype"/>
          <w:sz w:val="24"/>
          <w:szCs w:val="24"/>
        </w:rPr>
      </w:pPr>
      <w:r w:rsidRPr="004C704C">
        <w:rPr>
          <w:rFonts w:ascii="Palatino Linotype" w:hAnsi="Palatino Linotype"/>
          <w:sz w:val="24"/>
          <w:szCs w:val="24"/>
        </w:rPr>
        <w:t>A szálastakarmány betakarítógépekkel szemben támasztott általános agrotechnikai, zootechnikai és műszaki követelmények.</w:t>
      </w:r>
    </w:p>
    <w:p w:rsidR="008F5DBA" w:rsidRPr="004C704C" w:rsidRDefault="008F5DBA" w:rsidP="00A8583B">
      <w:pPr>
        <w:spacing w:after="0" w:line="240" w:lineRule="auto"/>
        <w:ind w:left="567"/>
        <w:jc w:val="both"/>
        <w:rPr>
          <w:rFonts w:ascii="Palatino Linotype" w:hAnsi="Palatino Linotype"/>
          <w:sz w:val="24"/>
          <w:szCs w:val="24"/>
        </w:rPr>
      </w:pPr>
      <w:r w:rsidRPr="004C704C">
        <w:rPr>
          <w:rFonts w:ascii="Palatino Linotype" w:hAnsi="Palatino Linotype"/>
          <w:sz w:val="24"/>
          <w:szCs w:val="24"/>
        </w:rPr>
        <w:t>A betakarítógépek csoportosítása.</w:t>
      </w:r>
    </w:p>
    <w:p w:rsidR="008F5DBA" w:rsidRPr="004C704C" w:rsidRDefault="008F5DBA" w:rsidP="00A8583B">
      <w:pPr>
        <w:spacing w:after="0" w:line="240" w:lineRule="auto"/>
        <w:ind w:left="567"/>
        <w:jc w:val="both"/>
        <w:rPr>
          <w:rFonts w:ascii="Palatino Linotype" w:hAnsi="Palatino Linotype"/>
          <w:sz w:val="24"/>
          <w:szCs w:val="24"/>
        </w:rPr>
      </w:pPr>
      <w:r w:rsidRPr="004C704C">
        <w:rPr>
          <w:rFonts w:ascii="Palatino Linotype" w:hAnsi="Palatino Linotype"/>
          <w:sz w:val="24"/>
          <w:szCs w:val="24"/>
        </w:rPr>
        <w:t>Kaszálógépek:</w:t>
      </w:r>
    </w:p>
    <w:p w:rsidR="008F5DBA" w:rsidRPr="004C70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4C704C">
        <w:rPr>
          <w:rFonts w:ascii="Palatino Linotype" w:hAnsi="Palatino Linotype"/>
          <w:sz w:val="24"/>
          <w:szCs w:val="24"/>
        </w:rPr>
        <w:t xml:space="preserve">alternáló mozgást végző kaszák szerkezeti felépítése, működése, a vágás folyamata, beállítása, </w:t>
      </w:r>
      <w:r>
        <w:rPr>
          <w:rFonts w:ascii="Palatino Linotype" w:hAnsi="Palatino Linotype"/>
          <w:sz w:val="24"/>
          <w:szCs w:val="24"/>
        </w:rPr>
        <w:t>üzemeltetési próbája</w:t>
      </w:r>
      <w:r w:rsidRPr="004C704C">
        <w:rPr>
          <w:rFonts w:ascii="Palatino Linotype" w:hAnsi="Palatino Linotype"/>
          <w:sz w:val="24"/>
          <w:szCs w:val="24"/>
        </w:rPr>
        <w:t>, üzemzavar jellegű meghibásodások, munka-védelmi és vadvédelmi előírások ismertetése,</w:t>
      </w:r>
    </w:p>
    <w:p w:rsidR="008F5DBA" w:rsidRDefault="008F5DBA" w:rsidP="00A8583B">
      <w:pPr>
        <w:spacing w:after="0" w:line="240" w:lineRule="auto"/>
        <w:ind w:left="567"/>
        <w:jc w:val="both"/>
      </w:pPr>
      <w:r>
        <w:rPr>
          <w:rFonts w:ascii="Palatino Linotype" w:hAnsi="Palatino Linotype"/>
          <w:sz w:val="24"/>
          <w:szCs w:val="24"/>
        </w:rPr>
        <w:t xml:space="preserve">- </w:t>
      </w:r>
      <w:r w:rsidRPr="004C704C">
        <w:rPr>
          <w:rFonts w:ascii="Palatino Linotype" w:hAnsi="Palatino Linotype"/>
          <w:sz w:val="24"/>
          <w:szCs w:val="24"/>
        </w:rPr>
        <w:t>forgókéses kaszák szerkezeti felépítése, működése, beállít</w:t>
      </w:r>
      <w:r>
        <w:rPr>
          <w:rFonts w:ascii="Palatino Linotype" w:hAnsi="Palatino Linotype"/>
          <w:sz w:val="24"/>
          <w:szCs w:val="24"/>
        </w:rPr>
        <w:t>ása, üzemeltetése, munkavédelme.</w:t>
      </w:r>
    </w:p>
    <w:p w:rsidR="008F5DBA" w:rsidRPr="004C704C" w:rsidRDefault="008F5DBA" w:rsidP="00A8583B">
      <w:pPr>
        <w:spacing w:after="0" w:line="240" w:lineRule="auto"/>
        <w:ind w:left="567"/>
        <w:jc w:val="both"/>
        <w:rPr>
          <w:rFonts w:ascii="Palatino Linotype" w:hAnsi="Palatino Linotype"/>
          <w:sz w:val="24"/>
          <w:szCs w:val="24"/>
        </w:rPr>
      </w:pPr>
      <w:r w:rsidRPr="004C704C">
        <w:rPr>
          <w:rFonts w:ascii="Palatino Linotype" w:hAnsi="Palatino Linotype"/>
          <w:sz w:val="24"/>
          <w:szCs w:val="24"/>
        </w:rPr>
        <w:t>Szálastakarmányok betakarításának gépei</w:t>
      </w:r>
      <w:r>
        <w:rPr>
          <w:rFonts w:ascii="Palatino Linotype" w:hAnsi="Palatino Linotype"/>
          <w:sz w:val="24"/>
          <w:szCs w:val="24"/>
        </w:rPr>
        <w:t>:</w:t>
      </w:r>
    </w:p>
    <w:p w:rsidR="008F5DBA" w:rsidRPr="004C70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4C704C">
        <w:rPr>
          <w:rFonts w:ascii="Palatino Linotype" w:hAnsi="Palatino Linotype"/>
          <w:sz w:val="24"/>
          <w:szCs w:val="24"/>
        </w:rPr>
        <w:t>szársértő szerkezetek munkája, szerkezeti megoldásai,</w:t>
      </w:r>
    </w:p>
    <w:p w:rsidR="008F5DBA" w:rsidRPr="004C70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4C704C">
        <w:rPr>
          <w:rFonts w:ascii="Palatino Linotype" w:hAnsi="Palatino Linotype"/>
          <w:sz w:val="24"/>
          <w:szCs w:val="24"/>
        </w:rPr>
        <w:t>alkalmazott kaszálógépek, szer</w:t>
      </w:r>
      <w:r>
        <w:rPr>
          <w:rFonts w:ascii="Palatino Linotype" w:hAnsi="Palatino Linotype"/>
          <w:sz w:val="24"/>
          <w:szCs w:val="24"/>
        </w:rPr>
        <w:t>k</w:t>
      </w:r>
      <w:r w:rsidRPr="004C704C">
        <w:rPr>
          <w:rFonts w:ascii="Palatino Linotype" w:hAnsi="Palatino Linotype"/>
          <w:sz w:val="24"/>
          <w:szCs w:val="24"/>
        </w:rPr>
        <w:t xml:space="preserve">ezeti felépítése, működése, beállítása, </w:t>
      </w:r>
      <w:r>
        <w:rPr>
          <w:rFonts w:ascii="Palatino Linotype" w:hAnsi="Palatino Linotype"/>
          <w:sz w:val="24"/>
          <w:szCs w:val="24"/>
        </w:rPr>
        <w:t>üzemeltetési próbája</w:t>
      </w:r>
      <w:r w:rsidRPr="004C704C">
        <w:rPr>
          <w:rFonts w:ascii="Palatino Linotype" w:hAnsi="Palatino Linotype"/>
          <w:sz w:val="24"/>
          <w:szCs w:val="24"/>
        </w:rPr>
        <w:t>.</w:t>
      </w:r>
    </w:p>
    <w:p w:rsidR="008F5DBA" w:rsidRPr="004C704C" w:rsidRDefault="008F5DBA" w:rsidP="00A8583B">
      <w:pPr>
        <w:spacing w:after="0" w:line="240" w:lineRule="auto"/>
        <w:ind w:left="567"/>
        <w:jc w:val="both"/>
        <w:rPr>
          <w:rFonts w:ascii="Palatino Linotype" w:hAnsi="Palatino Linotype"/>
          <w:sz w:val="24"/>
          <w:szCs w:val="24"/>
        </w:rPr>
      </w:pPr>
      <w:r w:rsidRPr="004C704C">
        <w:rPr>
          <w:rFonts w:ascii="Palatino Linotype" w:hAnsi="Palatino Linotype"/>
          <w:sz w:val="24"/>
          <w:szCs w:val="24"/>
        </w:rPr>
        <w:t>A rendkezelés gépei:</w:t>
      </w:r>
    </w:p>
    <w:p w:rsidR="008F5DBA" w:rsidRPr="004C70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4C704C">
        <w:rPr>
          <w:rFonts w:ascii="Palatino Linotype" w:hAnsi="Palatino Linotype"/>
          <w:sz w:val="24"/>
          <w:szCs w:val="24"/>
        </w:rPr>
        <w:t>rendkezelők csoportosítása,</w:t>
      </w:r>
    </w:p>
    <w:p w:rsidR="008F5DBA" w:rsidRPr="004C70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4C704C">
        <w:rPr>
          <w:rFonts w:ascii="Palatino Linotype" w:hAnsi="Palatino Linotype"/>
          <w:sz w:val="24"/>
          <w:szCs w:val="24"/>
        </w:rPr>
        <w:t xml:space="preserve">rendsodrók szerkezeti felépítése, működése, rendképzési műveletek és a rend-sodró beállítása, </w:t>
      </w:r>
      <w:r>
        <w:rPr>
          <w:rFonts w:ascii="Palatino Linotype" w:hAnsi="Palatino Linotype"/>
          <w:sz w:val="24"/>
          <w:szCs w:val="24"/>
        </w:rPr>
        <w:t>üzemeltetési próbája</w:t>
      </w:r>
      <w:r w:rsidRPr="004C704C">
        <w:rPr>
          <w:rFonts w:ascii="Palatino Linotype" w:hAnsi="Palatino Linotype"/>
          <w:sz w:val="24"/>
          <w:szCs w:val="24"/>
        </w:rPr>
        <w:t>,</w:t>
      </w:r>
    </w:p>
    <w:p w:rsidR="008F5DBA" w:rsidRPr="004C70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4C704C">
        <w:rPr>
          <w:rFonts w:ascii="Palatino Linotype" w:hAnsi="Palatino Linotype"/>
          <w:sz w:val="24"/>
          <w:szCs w:val="24"/>
        </w:rPr>
        <w:t xml:space="preserve">rendkezelők szerkezeti felépítése, működése, beállítása, </w:t>
      </w:r>
      <w:r>
        <w:rPr>
          <w:rFonts w:ascii="Palatino Linotype" w:hAnsi="Palatino Linotype"/>
          <w:sz w:val="24"/>
          <w:szCs w:val="24"/>
        </w:rPr>
        <w:t>üzemeltetési próbája</w:t>
      </w:r>
      <w:r w:rsidRPr="004C704C">
        <w:rPr>
          <w:rFonts w:ascii="Palatino Linotype" w:hAnsi="Palatino Linotype"/>
          <w:sz w:val="24"/>
          <w:szCs w:val="24"/>
        </w:rPr>
        <w:t>.</w:t>
      </w:r>
    </w:p>
    <w:p w:rsidR="008F5DBA" w:rsidRPr="004C704C" w:rsidRDefault="008F5DBA" w:rsidP="00A8583B">
      <w:pPr>
        <w:spacing w:after="0" w:line="240" w:lineRule="auto"/>
        <w:ind w:left="567"/>
        <w:jc w:val="both"/>
        <w:rPr>
          <w:rFonts w:ascii="Palatino Linotype" w:hAnsi="Palatino Linotype"/>
          <w:sz w:val="24"/>
          <w:szCs w:val="24"/>
        </w:rPr>
      </w:pPr>
      <w:r w:rsidRPr="004C704C">
        <w:rPr>
          <w:rFonts w:ascii="Palatino Linotype" w:hAnsi="Palatino Linotype"/>
          <w:sz w:val="24"/>
          <w:szCs w:val="24"/>
        </w:rPr>
        <w:t>Rendlazító szerkezetek, adapterek.</w:t>
      </w:r>
    </w:p>
    <w:p w:rsidR="008F5DBA" w:rsidRPr="004C704C" w:rsidRDefault="008F5DBA" w:rsidP="00A8583B">
      <w:pPr>
        <w:spacing w:after="0" w:line="240" w:lineRule="auto"/>
        <w:ind w:left="567"/>
        <w:jc w:val="both"/>
        <w:rPr>
          <w:rFonts w:ascii="Palatino Linotype" w:hAnsi="Palatino Linotype"/>
          <w:sz w:val="24"/>
          <w:szCs w:val="24"/>
        </w:rPr>
      </w:pPr>
      <w:r w:rsidRPr="004C704C">
        <w:rPr>
          <w:rFonts w:ascii="Palatino Linotype" w:hAnsi="Palatino Linotype"/>
          <w:sz w:val="24"/>
          <w:szCs w:val="24"/>
        </w:rPr>
        <w:t>Traktoros gereblyék.</w:t>
      </w:r>
    </w:p>
    <w:p w:rsidR="008F5DBA" w:rsidRPr="004C704C" w:rsidRDefault="008F5DBA" w:rsidP="00A8583B">
      <w:pPr>
        <w:spacing w:after="0" w:line="240" w:lineRule="auto"/>
        <w:ind w:left="567"/>
        <w:jc w:val="both"/>
        <w:rPr>
          <w:rFonts w:ascii="Palatino Linotype" w:hAnsi="Palatino Linotype"/>
          <w:sz w:val="24"/>
          <w:szCs w:val="24"/>
        </w:rPr>
      </w:pPr>
      <w:r w:rsidRPr="004C704C">
        <w:rPr>
          <w:rFonts w:ascii="Palatino Linotype" w:hAnsi="Palatino Linotype"/>
          <w:sz w:val="24"/>
          <w:szCs w:val="24"/>
        </w:rPr>
        <w:t>Rendfelszedő szerkezetek:</w:t>
      </w:r>
    </w:p>
    <w:p w:rsidR="008F5DBA" w:rsidRPr="004C70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4C704C">
        <w:rPr>
          <w:rFonts w:ascii="Palatino Linotype" w:hAnsi="Palatino Linotype"/>
          <w:sz w:val="24"/>
          <w:szCs w:val="24"/>
        </w:rPr>
        <w:t>a rendfelszedő szerkezetekkel szemben támasztott követelmények,</w:t>
      </w:r>
    </w:p>
    <w:p w:rsidR="008F5DBA" w:rsidRPr="004C70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4C704C">
        <w:rPr>
          <w:rFonts w:ascii="Palatino Linotype" w:hAnsi="Palatino Linotype"/>
          <w:sz w:val="24"/>
          <w:szCs w:val="24"/>
        </w:rPr>
        <w:t>kialakítási változataik, alkalmazási területeik,</w:t>
      </w:r>
    </w:p>
    <w:p w:rsidR="008F5DBA" w:rsidRPr="004C70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4C704C">
        <w:rPr>
          <w:rFonts w:ascii="Palatino Linotype" w:hAnsi="Palatino Linotype"/>
          <w:sz w:val="24"/>
          <w:szCs w:val="24"/>
        </w:rPr>
        <w:t>rendfelszedő adapterek,</w:t>
      </w:r>
    </w:p>
    <w:p w:rsidR="008F5DBA" w:rsidRPr="004C70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4C704C">
        <w:rPr>
          <w:rFonts w:ascii="Palatino Linotype" w:hAnsi="Palatino Linotype"/>
          <w:sz w:val="24"/>
          <w:szCs w:val="24"/>
        </w:rPr>
        <w:t xml:space="preserve">rendfelszedő pótkocsik szerkezeti kialakítása, működése, </w:t>
      </w:r>
      <w:r>
        <w:rPr>
          <w:rFonts w:ascii="Palatino Linotype" w:hAnsi="Palatino Linotype"/>
          <w:sz w:val="24"/>
          <w:szCs w:val="24"/>
        </w:rPr>
        <w:t>üzemeltetési próbája</w:t>
      </w:r>
      <w:r w:rsidRPr="004C704C">
        <w:rPr>
          <w:rFonts w:ascii="Palatino Linotype" w:hAnsi="Palatino Linotype"/>
          <w:sz w:val="24"/>
          <w:szCs w:val="24"/>
        </w:rPr>
        <w:t>.</w:t>
      </w:r>
    </w:p>
    <w:p w:rsidR="008F5DBA" w:rsidRPr="004C704C" w:rsidRDefault="008F5DBA" w:rsidP="00A8583B">
      <w:pPr>
        <w:spacing w:after="0" w:line="240" w:lineRule="auto"/>
        <w:ind w:left="567"/>
        <w:jc w:val="both"/>
        <w:rPr>
          <w:rFonts w:ascii="Palatino Linotype" w:hAnsi="Palatino Linotype"/>
          <w:sz w:val="24"/>
          <w:szCs w:val="24"/>
        </w:rPr>
      </w:pPr>
      <w:r w:rsidRPr="004C704C">
        <w:rPr>
          <w:rFonts w:ascii="Palatino Linotype" w:hAnsi="Palatino Linotype"/>
          <w:sz w:val="24"/>
          <w:szCs w:val="24"/>
        </w:rPr>
        <w:t>A bálázás gépei:</w:t>
      </w:r>
    </w:p>
    <w:p w:rsidR="008F5DBA" w:rsidRPr="004C70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4C704C">
        <w:rPr>
          <w:rFonts w:ascii="Palatino Linotype" w:hAnsi="Palatino Linotype"/>
          <w:sz w:val="24"/>
          <w:szCs w:val="24"/>
        </w:rPr>
        <w:t>a bálázó gépek csoportosítása,</w:t>
      </w:r>
    </w:p>
    <w:p w:rsidR="008F5DBA" w:rsidRPr="004C70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4C704C">
        <w:rPr>
          <w:rFonts w:ascii="Palatino Linotype" w:hAnsi="Palatino Linotype"/>
          <w:sz w:val="24"/>
          <w:szCs w:val="24"/>
        </w:rPr>
        <w:t>a bálázó gépek szerkezeti felépítése, működése, beállítása,</w:t>
      </w:r>
    </w:p>
    <w:p w:rsidR="008F5DBA" w:rsidRPr="004C70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4C704C">
        <w:rPr>
          <w:rFonts w:ascii="Palatino Linotype" w:hAnsi="Palatino Linotype"/>
          <w:sz w:val="24"/>
          <w:szCs w:val="24"/>
        </w:rPr>
        <w:t>a kötöző szerkezetek beállítása, a kötés művelete,</w:t>
      </w:r>
    </w:p>
    <w:p w:rsidR="008F5DBA" w:rsidRPr="004C70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4C704C">
        <w:rPr>
          <w:rFonts w:ascii="Palatino Linotype" w:hAnsi="Palatino Linotype"/>
          <w:sz w:val="24"/>
          <w:szCs w:val="24"/>
        </w:rPr>
        <w:t xml:space="preserve">alkalmazott kis és nagybála készítő gépek szerkezeti felépítése, beállítása, </w:t>
      </w:r>
      <w:r>
        <w:rPr>
          <w:rFonts w:ascii="Palatino Linotype" w:hAnsi="Palatino Linotype"/>
          <w:sz w:val="24"/>
          <w:szCs w:val="24"/>
        </w:rPr>
        <w:t>üzemeltetési próbája</w:t>
      </w:r>
      <w:r w:rsidRPr="004C704C">
        <w:rPr>
          <w:rFonts w:ascii="Palatino Linotype" w:hAnsi="Palatino Linotype"/>
          <w:sz w:val="24"/>
          <w:szCs w:val="24"/>
        </w:rPr>
        <w:t>,</w:t>
      </w:r>
    </w:p>
    <w:p w:rsidR="008F5DBA" w:rsidRPr="004C70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4C704C">
        <w:rPr>
          <w:rFonts w:ascii="Palatino Linotype" w:hAnsi="Palatino Linotype"/>
          <w:sz w:val="24"/>
          <w:szCs w:val="24"/>
        </w:rPr>
        <w:t>gyakoribb meghibásodások és azok javítása, hibaelhárítása,</w:t>
      </w:r>
    </w:p>
    <w:p w:rsidR="008F5DBA" w:rsidRPr="004C70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4C704C">
        <w:rPr>
          <w:rFonts w:ascii="Palatino Linotype" w:hAnsi="Palatino Linotype"/>
          <w:sz w:val="24"/>
          <w:szCs w:val="24"/>
        </w:rPr>
        <w:t>hengeres bálák védőfóliázásának eszközei,</w:t>
      </w:r>
    </w:p>
    <w:p w:rsidR="008F5DBA" w:rsidRPr="004C70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4C704C">
        <w:rPr>
          <w:rFonts w:ascii="Palatino Linotype" w:hAnsi="Palatino Linotype"/>
          <w:sz w:val="24"/>
          <w:szCs w:val="24"/>
        </w:rPr>
        <w:t>bálagyűjtés és kazalrakás gépei és technológiája,</w:t>
      </w:r>
    </w:p>
    <w:p w:rsidR="008F5DBA" w:rsidRPr="004C70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4C704C">
        <w:rPr>
          <w:rFonts w:ascii="Palatino Linotype" w:hAnsi="Palatino Linotype"/>
          <w:sz w:val="24"/>
          <w:szCs w:val="24"/>
        </w:rPr>
        <w:t>szilázs készítése bálázással.</w:t>
      </w:r>
    </w:p>
    <w:p w:rsidR="008F5DBA" w:rsidRPr="004C704C" w:rsidRDefault="008F5DBA" w:rsidP="00A8583B">
      <w:pPr>
        <w:spacing w:after="0" w:line="240" w:lineRule="auto"/>
        <w:ind w:left="567"/>
        <w:jc w:val="both"/>
        <w:rPr>
          <w:rFonts w:ascii="Palatino Linotype" w:hAnsi="Palatino Linotype"/>
          <w:sz w:val="24"/>
          <w:szCs w:val="24"/>
        </w:rPr>
      </w:pPr>
      <w:r w:rsidRPr="004C704C">
        <w:rPr>
          <w:rFonts w:ascii="Palatino Linotype" w:hAnsi="Palatino Linotype"/>
          <w:sz w:val="24"/>
          <w:szCs w:val="24"/>
        </w:rPr>
        <w:t>A szálastakarmányok aprításának gépei:</w:t>
      </w:r>
    </w:p>
    <w:p w:rsidR="008F5DBA" w:rsidRPr="004C70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4C704C">
        <w:rPr>
          <w:rFonts w:ascii="Palatino Linotype" w:hAnsi="Palatino Linotype"/>
          <w:sz w:val="24"/>
          <w:szCs w:val="24"/>
        </w:rPr>
        <w:t>az aprítást, zúzást végző szerkezeti elemek kialakítása, működési elve, a szecskahosszúság állítása,</w:t>
      </w:r>
    </w:p>
    <w:p w:rsidR="008F5DBA" w:rsidRPr="004C70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4C704C">
        <w:rPr>
          <w:rFonts w:ascii="Palatino Linotype" w:hAnsi="Palatino Linotype"/>
          <w:sz w:val="24"/>
          <w:szCs w:val="24"/>
        </w:rPr>
        <w:t>az aprító és zúzó gépek csoportosítása,</w:t>
      </w:r>
    </w:p>
    <w:p w:rsidR="008F5DBA" w:rsidRPr="004C70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4C704C">
        <w:rPr>
          <w:rFonts w:ascii="Palatino Linotype" w:hAnsi="Palatino Linotype"/>
          <w:sz w:val="24"/>
          <w:szCs w:val="24"/>
        </w:rPr>
        <w:t xml:space="preserve">a járva szecskázó gépek szerkezeti felépítése, működése, beállítása, </w:t>
      </w:r>
      <w:r>
        <w:rPr>
          <w:rFonts w:ascii="Palatino Linotype" w:hAnsi="Palatino Linotype"/>
          <w:sz w:val="24"/>
          <w:szCs w:val="24"/>
        </w:rPr>
        <w:t>üzemeltetési próbája</w:t>
      </w:r>
      <w:r w:rsidRPr="004C704C">
        <w:rPr>
          <w:rFonts w:ascii="Palatino Linotype" w:hAnsi="Palatino Linotype"/>
          <w:sz w:val="24"/>
          <w:szCs w:val="24"/>
        </w:rPr>
        <w:t>, karbantartása, hibaelhárítása, javítása, munkavédelmi előírásai,</w:t>
      </w:r>
    </w:p>
    <w:p w:rsidR="008F5DBA" w:rsidRPr="004C70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4C704C">
        <w:rPr>
          <w:rFonts w:ascii="Palatino Linotype" w:hAnsi="Palatino Linotype"/>
          <w:sz w:val="24"/>
          <w:szCs w:val="24"/>
        </w:rPr>
        <w:t>a szecskázó dobok, tárcsák, forgókéseinek és az állókések élezése, beállítása,</w:t>
      </w:r>
    </w:p>
    <w:p w:rsidR="008F5DBA" w:rsidRPr="004C70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4C704C">
        <w:rPr>
          <w:rFonts w:ascii="Palatino Linotype" w:hAnsi="Palatino Linotype"/>
          <w:sz w:val="24"/>
          <w:szCs w:val="24"/>
        </w:rPr>
        <w:t>aprító szerkezetek kiegyensúlyozása,</w:t>
      </w:r>
    </w:p>
    <w:p w:rsidR="008F5DBA" w:rsidRPr="004C70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4C704C">
        <w:rPr>
          <w:rFonts w:ascii="Palatino Linotype" w:hAnsi="Palatino Linotype"/>
          <w:sz w:val="24"/>
          <w:szCs w:val="24"/>
        </w:rPr>
        <w:t>védelmi rendszerek szerepe és műszaki megoldásai,</w:t>
      </w:r>
    </w:p>
    <w:p w:rsidR="008F5DBA" w:rsidRPr="004C704C"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4C704C">
        <w:rPr>
          <w:rFonts w:ascii="Palatino Linotype" w:hAnsi="Palatino Linotype"/>
          <w:sz w:val="24"/>
          <w:szCs w:val="24"/>
        </w:rPr>
        <w:t>a zúzva betakarítás szerkezeti megoldásai, átalakítások, beállítások,</w:t>
      </w:r>
    </w:p>
    <w:p w:rsidR="008F5DBA"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 </w:t>
      </w:r>
      <w:r w:rsidRPr="004C704C">
        <w:rPr>
          <w:rFonts w:ascii="Palatino Linotype" w:hAnsi="Palatino Linotype"/>
          <w:sz w:val="24"/>
          <w:szCs w:val="24"/>
        </w:rPr>
        <w:t xml:space="preserve">szárzúzók szerkezeti felépítése, működése, beállítása, </w:t>
      </w:r>
      <w:r>
        <w:rPr>
          <w:rFonts w:ascii="Palatino Linotype" w:hAnsi="Palatino Linotype"/>
          <w:sz w:val="24"/>
          <w:szCs w:val="24"/>
        </w:rPr>
        <w:t>üzemeltetési próbája.</w:t>
      </w:r>
      <w:r w:rsidRPr="004C704C">
        <w:rPr>
          <w:rFonts w:ascii="Palatino Linotype" w:hAnsi="Palatino Linotype"/>
          <w:sz w:val="24"/>
          <w:szCs w:val="24"/>
        </w:rPr>
        <w:t xml:space="preserve"> </w:t>
      </w:r>
    </w:p>
    <w:p w:rsidR="008F5DBA"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w:t>
      </w:r>
      <w:r w:rsidRPr="00626058">
        <w:rPr>
          <w:rFonts w:ascii="Palatino Linotype" w:hAnsi="Palatino Linotype"/>
          <w:sz w:val="24"/>
          <w:szCs w:val="24"/>
        </w:rPr>
        <w:t>szálastakarmányok betakarításának gépeire vonatkozó</w:t>
      </w:r>
      <w:r>
        <w:rPr>
          <w:rFonts w:ascii="Palatino Linotype" w:hAnsi="Palatino Linotype"/>
          <w:sz w:val="24"/>
          <w:szCs w:val="24"/>
        </w:rPr>
        <w:t xml:space="preserve"> munka-, tűz- és környezetvédelmi előírások.</w:t>
      </w:r>
    </w:p>
    <w:p w:rsidR="008F5DBA" w:rsidRDefault="008F5DBA" w:rsidP="00626058">
      <w:pPr>
        <w:spacing w:after="0" w:line="240" w:lineRule="auto"/>
        <w:ind w:firstLine="540"/>
        <w:jc w:val="both"/>
        <w:rPr>
          <w:rFonts w:ascii="Palatino Linotype" w:hAnsi="Palatino Linotype"/>
          <w:sz w:val="24"/>
          <w:szCs w:val="24"/>
        </w:rPr>
      </w:pPr>
    </w:p>
    <w:p w:rsidR="008F5DBA" w:rsidRPr="008A5968" w:rsidRDefault="008F5DBA" w:rsidP="007663FB">
      <w:pPr>
        <w:numPr>
          <w:ilvl w:val="2"/>
          <w:numId w:val="15"/>
        </w:numPr>
        <w:spacing w:after="0" w:line="240" w:lineRule="auto"/>
        <w:rPr>
          <w:rFonts w:ascii="Palatino Linotype" w:hAnsi="Palatino Linotype"/>
          <w:b/>
          <w:sz w:val="24"/>
          <w:szCs w:val="24"/>
        </w:rPr>
      </w:pPr>
      <w:r w:rsidRPr="00626058">
        <w:rPr>
          <w:rFonts w:ascii="Palatino Linotype" w:hAnsi="Palatino Linotype"/>
          <w:b/>
          <w:sz w:val="24"/>
          <w:szCs w:val="24"/>
        </w:rPr>
        <w:t>Gabona betakarítás gépei</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20 óra/16 óra</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A gabona betakarítás technológiája.</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Az arató-cséplő gépekkel szemben támasztott agrotechnikai és műszaki követelmények.</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Az arató-cséplő gép általános szerkezeti felépítése, működési elve, a betakarított termény útja.</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Az aratószerkezet részeinek feladata, szerkezeti megoldásai, működése, beállítása.</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Az aratórész munkájának ellenőrzése.</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Az aratórész karbantartása, hibaelhárítása, javítása.</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A cséplőszerkezet részeinek feladata, szerkezeti megoldásai, működése, beállítása.</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A cséplőszerkezet munkájának ellenőrzése.</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A dob áteresztőképességének meghatározása. A dob kerületi sebességének és a magtörés, magveszteség értékeinek összefüggése.</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A cséplődob, dobkosár javítása, cseréje.</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A tisztító szerkezet részeinek feladata, szerkezeti megoldásai, működése, beállítása.</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A tisztítási teljesítmény fokozásának szerkezeti lehetőségei.</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A tisztítómű munkájának ellenőrzése.</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A tisztítómű karbantartása, hibaelhárítása, szerkezeti elemek cseréje.</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Az arató-cséplő gép kiegészítő szerkezeti egységeinek feladata, szerkezeti megoldásai, működése, beállítása.</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Jelző és szabályozó berendezések feladata, beállítása, a kapott információk felhasználása. Fedélzeti számítógép szerepe a gépüzemeltetésben.</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Az arató-cséplő gépek kiválasztása. A betakarítás megtervezése, megszervezése.</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 xml:space="preserve">Az aratócséplő gépek </w:t>
      </w:r>
      <w:r>
        <w:rPr>
          <w:rFonts w:ascii="Palatino Linotype" w:hAnsi="Palatino Linotype"/>
          <w:sz w:val="24"/>
          <w:szCs w:val="24"/>
        </w:rPr>
        <w:t>üzemeltetési próbája</w:t>
      </w:r>
      <w:r w:rsidRPr="00626058">
        <w:rPr>
          <w:rFonts w:ascii="Palatino Linotype" w:hAnsi="Palatino Linotype"/>
          <w:sz w:val="24"/>
          <w:szCs w:val="24"/>
        </w:rPr>
        <w:t xml:space="preserve">. </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Az arató-cséplő gépek műszaki kiszolgálása.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w:t>
      </w:r>
      <w:r w:rsidRPr="00626058">
        <w:rPr>
          <w:rFonts w:ascii="Palatino Linotype" w:hAnsi="Palatino Linotype"/>
          <w:sz w:val="24"/>
          <w:szCs w:val="24"/>
        </w:rPr>
        <w:t xml:space="preserve">gabona betakarítás </w:t>
      </w:r>
      <w:r>
        <w:rPr>
          <w:rFonts w:ascii="Palatino Linotype" w:hAnsi="Palatino Linotype"/>
          <w:sz w:val="24"/>
          <w:szCs w:val="24"/>
        </w:rPr>
        <w:t>gépeire munka-, tűz- és környezetvédelmi előírások.</w:t>
      </w:r>
    </w:p>
    <w:p w:rsidR="008F5DBA" w:rsidRDefault="008F5DBA" w:rsidP="00B87D30">
      <w:pPr>
        <w:spacing w:after="0" w:line="240" w:lineRule="auto"/>
        <w:ind w:firstLine="540"/>
        <w:rPr>
          <w:rFonts w:ascii="Palatino Linotype" w:hAnsi="Palatino Linotype"/>
          <w:sz w:val="24"/>
          <w:szCs w:val="24"/>
        </w:rPr>
      </w:pPr>
    </w:p>
    <w:p w:rsidR="008F5DBA" w:rsidRPr="008A5968" w:rsidRDefault="008F5DBA" w:rsidP="007663FB">
      <w:pPr>
        <w:numPr>
          <w:ilvl w:val="2"/>
          <w:numId w:val="15"/>
        </w:numPr>
        <w:spacing w:after="0" w:line="240" w:lineRule="auto"/>
        <w:rPr>
          <w:rFonts w:ascii="Palatino Linotype" w:hAnsi="Palatino Linotype"/>
          <w:b/>
          <w:sz w:val="24"/>
          <w:szCs w:val="24"/>
        </w:rPr>
      </w:pPr>
      <w:r w:rsidRPr="00626058">
        <w:rPr>
          <w:rFonts w:ascii="Palatino Linotype" w:hAnsi="Palatino Linotype"/>
          <w:b/>
          <w:sz w:val="24"/>
          <w:szCs w:val="24"/>
        </w:rPr>
        <w:t>Kukorica betakarítás gépei</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sidRPr="000D5F86">
        <w:rPr>
          <w:rFonts w:ascii="Palatino Linotype" w:hAnsi="Palatino Linotype"/>
          <w:b/>
          <w:i/>
          <w:sz w:val="24"/>
          <w:szCs w:val="24"/>
        </w:rPr>
        <w:t>10 óra/8 óra</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A kukorica betakarítási módok és a keletkező végtermék.</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A betakarító gépekkel szemben támasztott agro- és zootechnikai, műszaki követelmények.</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A betakarító gépek csoportosítása.</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A csőtörés elve, a csőtörő adapter szerkezeti felépítése, működése, beállítása, felszerelése az arató-cséplő gépre.</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Az arató-cséplő gép átszerelése morzsolásos kukorica betakarításra és szem csu</w:t>
      </w:r>
      <w:r>
        <w:rPr>
          <w:rFonts w:ascii="Palatino Linotype" w:hAnsi="Palatino Linotype"/>
          <w:sz w:val="24"/>
          <w:szCs w:val="24"/>
        </w:rPr>
        <w:t>tka keverék betakarítására</w:t>
      </w:r>
      <w:r w:rsidRPr="00626058">
        <w:rPr>
          <w:rFonts w:ascii="Palatino Linotype" w:hAnsi="Palatino Linotype"/>
          <w:sz w:val="24"/>
          <w:szCs w:val="24"/>
        </w:rPr>
        <w:t>.</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 xml:space="preserve">A gép beállítása, </w:t>
      </w:r>
      <w:r>
        <w:rPr>
          <w:rFonts w:ascii="Palatino Linotype" w:hAnsi="Palatino Linotype"/>
          <w:sz w:val="24"/>
          <w:szCs w:val="24"/>
        </w:rPr>
        <w:t>üzemeltetési próbája</w:t>
      </w:r>
      <w:r w:rsidRPr="00626058">
        <w:rPr>
          <w:rFonts w:ascii="Palatino Linotype" w:hAnsi="Palatino Linotype"/>
          <w:sz w:val="24"/>
          <w:szCs w:val="24"/>
        </w:rPr>
        <w:t>.</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A kukoricaszár kezelése, zúzása, aláforgatása.</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A csöves kukorica betakarításának gépei.</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A betakarító gépek szerkezeti felépítése, működése, beállítása</w:t>
      </w:r>
      <w:r>
        <w:rPr>
          <w:rFonts w:ascii="Palatino Linotype" w:hAnsi="Palatino Linotype"/>
          <w:sz w:val="24"/>
          <w:szCs w:val="24"/>
        </w:rPr>
        <w:t>, üzemeltetési próbája</w:t>
      </w:r>
      <w:r w:rsidRPr="00626058">
        <w:rPr>
          <w:rFonts w:ascii="Palatino Linotype" w:hAnsi="Palatino Linotype"/>
          <w:sz w:val="24"/>
          <w:szCs w:val="24"/>
        </w:rPr>
        <w:t>.</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Fosztó szerkezetek működése.</w:t>
      </w:r>
    </w:p>
    <w:p w:rsidR="008F5DBA" w:rsidRPr="00626058" w:rsidRDefault="008F5DBA" w:rsidP="00A8583B">
      <w:pPr>
        <w:spacing w:after="0" w:line="240" w:lineRule="auto"/>
        <w:ind w:left="567" w:hanging="27"/>
        <w:jc w:val="both"/>
        <w:rPr>
          <w:rFonts w:ascii="Palatino Linotype" w:hAnsi="Palatino Linotype"/>
          <w:sz w:val="24"/>
          <w:szCs w:val="24"/>
        </w:rPr>
      </w:pPr>
      <w:r w:rsidRPr="00626058">
        <w:rPr>
          <w:rFonts w:ascii="Palatino Linotype" w:hAnsi="Palatino Linotype"/>
          <w:sz w:val="24"/>
          <w:szCs w:val="24"/>
        </w:rPr>
        <w:t xml:space="preserve">Az önjáró csőtörő-fosztó betakarítógépek </w:t>
      </w:r>
      <w:r>
        <w:rPr>
          <w:rFonts w:ascii="Palatino Linotype" w:hAnsi="Palatino Linotype"/>
          <w:sz w:val="24"/>
          <w:szCs w:val="24"/>
        </w:rPr>
        <w:t>üzemeltetési próbája</w:t>
      </w:r>
      <w:r w:rsidRPr="00626058">
        <w:rPr>
          <w:rFonts w:ascii="Palatino Linotype" w:hAnsi="Palatino Linotype"/>
          <w:sz w:val="24"/>
          <w:szCs w:val="24"/>
        </w:rPr>
        <w:t>, kiszolgálása.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w:t>
      </w:r>
      <w:r w:rsidRPr="00626058">
        <w:rPr>
          <w:rFonts w:ascii="Palatino Linotype" w:hAnsi="Palatino Linotype"/>
          <w:sz w:val="24"/>
          <w:szCs w:val="24"/>
        </w:rPr>
        <w:t>kukorica betakarítás gépeire vonatkozó</w:t>
      </w:r>
      <w:r>
        <w:rPr>
          <w:rFonts w:ascii="Palatino Linotype" w:hAnsi="Palatino Linotype"/>
          <w:sz w:val="24"/>
          <w:szCs w:val="24"/>
        </w:rPr>
        <w:t xml:space="preserve"> munka-, tűz- és környezetvédelmi előírások.</w:t>
      </w:r>
    </w:p>
    <w:p w:rsidR="008F5DBA" w:rsidRDefault="008F5DBA" w:rsidP="00B87D30">
      <w:pPr>
        <w:spacing w:after="0" w:line="240" w:lineRule="auto"/>
        <w:ind w:firstLine="540"/>
        <w:rPr>
          <w:rFonts w:ascii="Palatino Linotype" w:hAnsi="Palatino Linotype"/>
          <w:sz w:val="24"/>
          <w:szCs w:val="24"/>
        </w:rPr>
      </w:pPr>
    </w:p>
    <w:p w:rsidR="008F5DBA" w:rsidRDefault="008F5DBA" w:rsidP="007663FB">
      <w:pPr>
        <w:numPr>
          <w:ilvl w:val="2"/>
          <w:numId w:val="15"/>
        </w:numPr>
        <w:spacing w:after="0" w:line="240" w:lineRule="auto"/>
        <w:rPr>
          <w:rFonts w:ascii="Palatino Linotype" w:hAnsi="Palatino Linotype"/>
          <w:b/>
          <w:sz w:val="24"/>
          <w:szCs w:val="24"/>
        </w:rPr>
      </w:pPr>
      <w:r w:rsidRPr="00C1509E">
        <w:rPr>
          <w:rFonts w:ascii="Palatino Linotype" w:hAnsi="Palatino Linotype"/>
          <w:b/>
          <w:sz w:val="24"/>
          <w:szCs w:val="24"/>
        </w:rPr>
        <w:t>Szemes termények utókezelésének gépei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10 óra/8 óra</w:t>
      </w:r>
    </w:p>
    <w:p w:rsidR="008F5DBA" w:rsidRPr="00C1509E" w:rsidRDefault="008F5DBA" w:rsidP="00A8583B">
      <w:pPr>
        <w:spacing w:after="0" w:line="240" w:lineRule="auto"/>
        <w:ind w:left="567" w:hanging="27"/>
        <w:jc w:val="both"/>
        <w:rPr>
          <w:rFonts w:ascii="Palatino Linotype" w:hAnsi="Palatino Linotype"/>
          <w:sz w:val="24"/>
          <w:szCs w:val="24"/>
        </w:rPr>
      </w:pPr>
      <w:r w:rsidRPr="00C1509E">
        <w:rPr>
          <w:rFonts w:ascii="Palatino Linotype" w:hAnsi="Palatino Linotype"/>
          <w:sz w:val="24"/>
          <w:szCs w:val="24"/>
        </w:rPr>
        <w:t>Az utókezelés fogalma és műveletei: tisztítás, osztályozás, szárítás, tárolás.</w:t>
      </w:r>
    </w:p>
    <w:p w:rsidR="008F5DBA" w:rsidRPr="00C1509E" w:rsidRDefault="008F5DBA" w:rsidP="00A8583B">
      <w:pPr>
        <w:spacing w:after="0" w:line="240" w:lineRule="auto"/>
        <w:ind w:left="567" w:hanging="27"/>
        <w:jc w:val="both"/>
        <w:rPr>
          <w:rFonts w:ascii="Palatino Linotype" w:hAnsi="Palatino Linotype"/>
          <w:sz w:val="24"/>
          <w:szCs w:val="24"/>
        </w:rPr>
      </w:pPr>
      <w:r w:rsidRPr="00C1509E">
        <w:rPr>
          <w:rFonts w:ascii="Palatino Linotype" w:hAnsi="Palatino Linotype"/>
          <w:sz w:val="24"/>
          <w:szCs w:val="24"/>
        </w:rPr>
        <w:t>Tisztítás-osztályozás:</w:t>
      </w:r>
    </w:p>
    <w:p w:rsidR="008F5DBA" w:rsidRPr="00C1509E"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C1509E">
        <w:rPr>
          <w:rFonts w:ascii="Palatino Linotype" w:hAnsi="Palatino Linotype"/>
          <w:sz w:val="24"/>
          <w:szCs w:val="24"/>
        </w:rPr>
        <w:t>a magtisztítás és osztályozás fogalma, jelentősége,</w:t>
      </w:r>
    </w:p>
    <w:p w:rsidR="008F5DBA" w:rsidRPr="00C1509E"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C1509E">
        <w:rPr>
          <w:rFonts w:ascii="Palatino Linotype" w:hAnsi="Palatino Linotype"/>
          <w:sz w:val="24"/>
          <w:szCs w:val="24"/>
        </w:rPr>
        <w:t>a magvak fizikai tulajdonságai és az elválasztás elve,</w:t>
      </w:r>
    </w:p>
    <w:p w:rsidR="008F5DBA" w:rsidRPr="00C1509E"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C1509E">
        <w:rPr>
          <w:rFonts w:ascii="Palatino Linotype" w:hAnsi="Palatino Linotype"/>
          <w:sz w:val="24"/>
          <w:szCs w:val="24"/>
        </w:rPr>
        <w:t>elválasztás a méret, alak, lebegőképesség, gördülékenység, rugalmasság, felületi érdesség, sűrűség, összetett fizikai tulajdonság, szín, elektrosztatikai tulajdonság alapján,</w:t>
      </w:r>
    </w:p>
    <w:p w:rsidR="008F5DBA" w:rsidRPr="00C1509E"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C1509E">
        <w:rPr>
          <w:rFonts w:ascii="Palatino Linotype" w:hAnsi="Palatino Linotype"/>
          <w:sz w:val="24"/>
          <w:szCs w:val="24"/>
        </w:rPr>
        <w:t>magtisztítás és osztályozás gépei. A gépek szerkezeti felépítése, működése, beállítása, üzemeltetése,</w:t>
      </w:r>
    </w:p>
    <w:p w:rsidR="008F5DBA" w:rsidRPr="00C1509E"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C1509E">
        <w:rPr>
          <w:rFonts w:ascii="Palatino Linotype" w:hAnsi="Palatino Linotype"/>
          <w:sz w:val="24"/>
          <w:szCs w:val="24"/>
        </w:rPr>
        <w:t>magtisztító és vetőmag feldolgozó üzemek gépei és technológiai eljárásai.</w:t>
      </w:r>
    </w:p>
    <w:p w:rsidR="008F5DBA" w:rsidRPr="00C1509E" w:rsidRDefault="008F5DBA" w:rsidP="00A8583B">
      <w:pPr>
        <w:spacing w:after="0" w:line="240" w:lineRule="auto"/>
        <w:ind w:left="567" w:hanging="27"/>
        <w:jc w:val="both"/>
        <w:rPr>
          <w:rFonts w:ascii="Palatino Linotype" w:hAnsi="Palatino Linotype"/>
          <w:sz w:val="24"/>
          <w:szCs w:val="24"/>
        </w:rPr>
      </w:pPr>
      <w:r w:rsidRPr="00C1509E">
        <w:rPr>
          <w:rFonts w:ascii="Palatino Linotype" w:hAnsi="Palatino Linotype"/>
          <w:sz w:val="24"/>
          <w:szCs w:val="24"/>
        </w:rPr>
        <w:t>Szárítás:</w:t>
      </w:r>
    </w:p>
    <w:p w:rsidR="008F5DBA" w:rsidRPr="00C1509E"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C1509E">
        <w:rPr>
          <w:rFonts w:ascii="Palatino Linotype" w:hAnsi="Palatino Linotype"/>
          <w:sz w:val="24"/>
          <w:szCs w:val="24"/>
        </w:rPr>
        <w:t>a szemes termények szárításának elmélete, a magvak kémiai összetevői és a szárítás összefüggései,</w:t>
      </w:r>
    </w:p>
    <w:p w:rsidR="008F5DBA" w:rsidRPr="00C1509E"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C1509E">
        <w:rPr>
          <w:rFonts w:ascii="Palatino Linotype" w:hAnsi="Palatino Linotype"/>
          <w:sz w:val="24"/>
          <w:szCs w:val="24"/>
        </w:rPr>
        <w:t>a vízelvonás folyamata és hőigénye. Az elvont vízmennyiség és a szükséges energiamennyiség számítása,</w:t>
      </w:r>
    </w:p>
    <w:p w:rsidR="008F5DBA" w:rsidRPr="00C1509E"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a szemes termény</w:t>
      </w:r>
      <w:r w:rsidRPr="00C1509E">
        <w:rPr>
          <w:rFonts w:ascii="Palatino Linotype" w:hAnsi="Palatino Linotype"/>
          <w:sz w:val="24"/>
          <w:szCs w:val="24"/>
        </w:rPr>
        <w:t>szárítók csoportosítása,</w:t>
      </w:r>
    </w:p>
    <w:p w:rsidR="008F5DBA" w:rsidRPr="00C1509E"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C1509E">
        <w:rPr>
          <w:rFonts w:ascii="Palatino Linotype" w:hAnsi="Palatino Linotype"/>
          <w:sz w:val="24"/>
          <w:szCs w:val="24"/>
        </w:rPr>
        <w:t>a szárítók szerkezeti felépítése, működés</w:t>
      </w:r>
      <w:r>
        <w:rPr>
          <w:rFonts w:ascii="Palatino Linotype" w:hAnsi="Palatino Linotype"/>
          <w:sz w:val="24"/>
          <w:szCs w:val="24"/>
        </w:rPr>
        <w:t>e, energiatakarékos üzeme</w:t>
      </w:r>
      <w:r w:rsidRPr="00C1509E">
        <w:rPr>
          <w:rFonts w:ascii="Palatino Linotype" w:hAnsi="Palatino Linotype"/>
          <w:sz w:val="24"/>
          <w:szCs w:val="24"/>
        </w:rPr>
        <w:t>,</w:t>
      </w:r>
    </w:p>
    <w:p w:rsidR="008F5DBA" w:rsidRPr="00C1509E"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C1509E">
        <w:rPr>
          <w:rFonts w:ascii="Palatino Linotype" w:hAnsi="Palatino Linotype"/>
          <w:sz w:val="24"/>
          <w:szCs w:val="24"/>
        </w:rPr>
        <w:t>a szárítást segítő automatikus jelző és szabályozó berendezések,</w:t>
      </w:r>
    </w:p>
    <w:p w:rsidR="008F5DBA" w:rsidRPr="00C1509E"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C1509E">
        <w:rPr>
          <w:rFonts w:ascii="Palatino Linotype" w:hAnsi="Palatino Linotype"/>
          <w:sz w:val="24"/>
          <w:szCs w:val="24"/>
        </w:rPr>
        <w:t>a szárítás technológiai folyamata a nyersáru beérkezésétől a tárházig.</w:t>
      </w:r>
    </w:p>
    <w:p w:rsidR="008F5DBA" w:rsidRPr="00C1509E" w:rsidRDefault="008F5DBA" w:rsidP="00A8583B">
      <w:pPr>
        <w:spacing w:after="0" w:line="240" w:lineRule="auto"/>
        <w:ind w:left="567" w:hanging="27"/>
        <w:jc w:val="both"/>
        <w:rPr>
          <w:rFonts w:ascii="Palatino Linotype" w:hAnsi="Palatino Linotype"/>
          <w:sz w:val="24"/>
          <w:szCs w:val="24"/>
        </w:rPr>
      </w:pPr>
      <w:r w:rsidRPr="00C1509E">
        <w:rPr>
          <w:rFonts w:ascii="Palatino Linotype" w:hAnsi="Palatino Linotype"/>
          <w:sz w:val="24"/>
          <w:szCs w:val="24"/>
        </w:rPr>
        <w:t>Tárolás:</w:t>
      </w:r>
    </w:p>
    <w:p w:rsidR="008F5DBA" w:rsidRPr="00C1509E"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C1509E">
        <w:rPr>
          <w:rFonts w:ascii="Palatino Linotype" w:hAnsi="Palatino Linotype"/>
          <w:sz w:val="24"/>
          <w:szCs w:val="24"/>
        </w:rPr>
        <w:t>a tárolás, raktározás jelentősége,</w:t>
      </w:r>
    </w:p>
    <w:p w:rsidR="008F5DBA" w:rsidRPr="00C1509E"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C1509E">
        <w:rPr>
          <w:rFonts w:ascii="Palatino Linotype" w:hAnsi="Palatino Linotype"/>
          <w:sz w:val="24"/>
          <w:szCs w:val="24"/>
        </w:rPr>
        <w:t>a korszerű tárolás és raktározás feltételrendszere,</w:t>
      </w:r>
    </w:p>
    <w:p w:rsidR="008F5DBA" w:rsidRPr="00C1509E"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C1509E">
        <w:rPr>
          <w:rFonts w:ascii="Palatino Linotype" w:hAnsi="Palatino Linotype"/>
          <w:sz w:val="24"/>
          <w:szCs w:val="24"/>
        </w:rPr>
        <w:t>zárt és nyitott tárolóterek, hűtőtároló raktárak, tárházak,</w:t>
      </w:r>
    </w:p>
    <w:p w:rsidR="008F5DBA" w:rsidRPr="00C1509E"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C1509E">
        <w:rPr>
          <w:rFonts w:ascii="Palatino Linotype" w:hAnsi="Palatino Linotype"/>
          <w:sz w:val="24"/>
          <w:szCs w:val="24"/>
        </w:rPr>
        <w:t>szemes termények és ipari eredetű anyagok raktározása,</w:t>
      </w:r>
    </w:p>
    <w:p w:rsidR="008F5DBA" w:rsidRPr="00C1509E"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C1509E">
        <w:rPr>
          <w:rFonts w:ascii="Palatino Linotype" w:hAnsi="Palatino Linotype"/>
          <w:sz w:val="24"/>
          <w:szCs w:val="24"/>
        </w:rPr>
        <w:t>a tárolás és raktározás gépészeti berendezései,</w:t>
      </w:r>
    </w:p>
    <w:p w:rsidR="008F5DBA" w:rsidRPr="00C1509E" w:rsidRDefault="008F5DBA" w:rsidP="00A8583B">
      <w:pPr>
        <w:spacing w:after="0" w:line="240" w:lineRule="auto"/>
        <w:ind w:left="567" w:hanging="27"/>
        <w:jc w:val="both"/>
        <w:rPr>
          <w:rFonts w:ascii="Palatino Linotype" w:hAnsi="Palatino Linotype"/>
          <w:sz w:val="24"/>
          <w:szCs w:val="24"/>
        </w:rPr>
      </w:pPr>
      <w:r w:rsidRPr="00A9243B">
        <w:rPr>
          <w:rFonts w:ascii="Palatino Linotype" w:hAnsi="Palatino Linotype"/>
          <w:sz w:val="24"/>
          <w:szCs w:val="24"/>
        </w:rPr>
        <w:t>A szemes termények utókezelésének gépei</w:t>
      </w:r>
      <w:r w:rsidRPr="00C1509E">
        <w:rPr>
          <w:rFonts w:ascii="Palatino Linotype" w:hAnsi="Palatino Linotype"/>
          <w:sz w:val="24"/>
          <w:szCs w:val="24"/>
        </w:rPr>
        <w:t xml:space="preserve"> tárolás és raktározás munka-</w:t>
      </w:r>
      <w:r>
        <w:rPr>
          <w:rFonts w:ascii="Palatino Linotype" w:hAnsi="Palatino Linotype"/>
          <w:sz w:val="24"/>
          <w:szCs w:val="24"/>
        </w:rPr>
        <w:t>, tűz- és környezet</w:t>
      </w:r>
      <w:r w:rsidRPr="00C1509E">
        <w:rPr>
          <w:rFonts w:ascii="Palatino Linotype" w:hAnsi="Palatino Linotype"/>
          <w:sz w:val="24"/>
          <w:szCs w:val="24"/>
        </w:rPr>
        <w:t>védelmi előírásai.</w:t>
      </w:r>
    </w:p>
    <w:p w:rsidR="008F5DBA" w:rsidRDefault="008F5DBA" w:rsidP="00C1509E">
      <w:pPr>
        <w:spacing w:after="0" w:line="240" w:lineRule="auto"/>
        <w:ind w:firstLine="540"/>
        <w:jc w:val="both"/>
        <w:rPr>
          <w:rFonts w:ascii="Palatino Linotype" w:hAnsi="Palatino Linotype"/>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A9243B">
        <w:rPr>
          <w:rFonts w:ascii="Palatino Linotype" w:hAnsi="Palatino Linotype"/>
          <w:b/>
          <w:sz w:val="24"/>
          <w:szCs w:val="24"/>
        </w:rPr>
        <w:t>Burgonya betakarításának gépei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6 óra/4 óra</w:t>
      </w:r>
    </w:p>
    <w:p w:rsidR="008F5DBA" w:rsidRPr="00A9243B" w:rsidRDefault="008F5DBA" w:rsidP="00A8583B">
      <w:pPr>
        <w:spacing w:after="0" w:line="240" w:lineRule="auto"/>
        <w:ind w:left="567" w:hanging="27"/>
        <w:jc w:val="both"/>
        <w:rPr>
          <w:rFonts w:ascii="Palatino Linotype" w:hAnsi="Palatino Linotype"/>
          <w:sz w:val="24"/>
          <w:szCs w:val="24"/>
        </w:rPr>
      </w:pPr>
      <w:r w:rsidRPr="00A9243B">
        <w:rPr>
          <w:rFonts w:ascii="Palatino Linotype" w:hAnsi="Palatino Linotype"/>
          <w:sz w:val="24"/>
          <w:szCs w:val="24"/>
        </w:rPr>
        <w:t>A burgonya betakarító gépekkel szemben támasztott követelmények.</w:t>
      </w:r>
    </w:p>
    <w:p w:rsidR="008F5DBA" w:rsidRPr="00A9243B" w:rsidRDefault="008F5DBA" w:rsidP="00A8583B">
      <w:pPr>
        <w:spacing w:after="0" w:line="240" w:lineRule="auto"/>
        <w:ind w:left="567" w:hanging="27"/>
        <w:jc w:val="both"/>
        <w:rPr>
          <w:rFonts w:ascii="Palatino Linotype" w:hAnsi="Palatino Linotype"/>
          <w:sz w:val="24"/>
          <w:szCs w:val="24"/>
        </w:rPr>
      </w:pPr>
      <w:r w:rsidRPr="00A9243B">
        <w:rPr>
          <w:rFonts w:ascii="Palatino Linotype" w:hAnsi="Palatino Linotype"/>
          <w:sz w:val="24"/>
          <w:szCs w:val="24"/>
        </w:rPr>
        <w:t>A burgonya betakarítási módok.</w:t>
      </w:r>
    </w:p>
    <w:p w:rsidR="008F5DBA" w:rsidRPr="00A9243B" w:rsidRDefault="008F5DBA" w:rsidP="00A8583B">
      <w:pPr>
        <w:spacing w:after="0" w:line="240" w:lineRule="auto"/>
        <w:ind w:left="567" w:hanging="27"/>
        <w:jc w:val="both"/>
        <w:rPr>
          <w:rFonts w:ascii="Palatino Linotype" w:hAnsi="Palatino Linotype"/>
          <w:sz w:val="24"/>
          <w:szCs w:val="24"/>
        </w:rPr>
      </w:pPr>
      <w:r w:rsidRPr="00A9243B">
        <w:rPr>
          <w:rFonts w:ascii="Palatino Linotype" w:hAnsi="Palatino Linotype"/>
          <w:sz w:val="24"/>
          <w:szCs w:val="24"/>
        </w:rPr>
        <w:t>A burgonyaszár eltávolításának módjai és gépei.</w:t>
      </w:r>
    </w:p>
    <w:p w:rsidR="008F5DBA" w:rsidRPr="00A9243B" w:rsidRDefault="008F5DBA" w:rsidP="00A8583B">
      <w:pPr>
        <w:spacing w:after="0" w:line="240" w:lineRule="auto"/>
        <w:ind w:left="567" w:hanging="27"/>
        <w:jc w:val="both"/>
        <w:rPr>
          <w:rFonts w:ascii="Palatino Linotype" w:hAnsi="Palatino Linotype"/>
          <w:sz w:val="24"/>
          <w:szCs w:val="24"/>
        </w:rPr>
      </w:pPr>
      <w:r w:rsidRPr="00A9243B">
        <w:rPr>
          <w:rFonts w:ascii="Palatino Linotype" w:hAnsi="Palatino Linotype"/>
          <w:sz w:val="24"/>
          <w:szCs w:val="24"/>
        </w:rPr>
        <w:t>A burgonyabetakarító gépek általános szerkezeti felépítése, működése, beállítások.</w:t>
      </w:r>
    </w:p>
    <w:p w:rsidR="008F5DBA" w:rsidRPr="00A9243B" w:rsidRDefault="008F5DBA" w:rsidP="00A8583B">
      <w:pPr>
        <w:spacing w:after="0" w:line="240" w:lineRule="auto"/>
        <w:ind w:left="567" w:hanging="27"/>
        <w:jc w:val="both"/>
        <w:rPr>
          <w:rFonts w:ascii="Palatino Linotype" w:hAnsi="Palatino Linotype"/>
          <w:sz w:val="24"/>
          <w:szCs w:val="24"/>
        </w:rPr>
      </w:pPr>
      <w:r w:rsidRPr="00A9243B">
        <w:rPr>
          <w:rFonts w:ascii="Palatino Linotype" w:hAnsi="Palatino Linotype"/>
          <w:sz w:val="24"/>
          <w:szCs w:val="24"/>
        </w:rPr>
        <w:t xml:space="preserve">Alkalmazott betakarítógépek: </w:t>
      </w:r>
    </w:p>
    <w:p w:rsidR="008F5DBA" w:rsidRPr="00A9243B"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A9243B">
        <w:rPr>
          <w:rFonts w:ascii="Palatino Linotype" w:hAnsi="Palatino Linotype"/>
          <w:sz w:val="24"/>
          <w:szCs w:val="24"/>
        </w:rPr>
        <w:t xml:space="preserve">kiszedő, tisztító, kocsirakó, </w:t>
      </w:r>
    </w:p>
    <w:p w:rsidR="008F5DBA" w:rsidRPr="00A9243B"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A9243B">
        <w:rPr>
          <w:rFonts w:ascii="Palatino Linotype" w:hAnsi="Palatino Linotype"/>
          <w:sz w:val="24"/>
          <w:szCs w:val="24"/>
        </w:rPr>
        <w:t>burgonyakombájn.</w:t>
      </w:r>
    </w:p>
    <w:p w:rsidR="008F5DBA" w:rsidRPr="00A9243B" w:rsidRDefault="008F5DBA" w:rsidP="00A8583B">
      <w:pPr>
        <w:spacing w:after="0" w:line="240" w:lineRule="auto"/>
        <w:ind w:left="567" w:hanging="27"/>
        <w:jc w:val="both"/>
        <w:rPr>
          <w:rFonts w:ascii="Palatino Linotype" w:hAnsi="Palatino Linotype"/>
          <w:sz w:val="24"/>
          <w:szCs w:val="24"/>
        </w:rPr>
      </w:pPr>
      <w:r w:rsidRPr="00A9243B">
        <w:rPr>
          <w:rFonts w:ascii="Palatino Linotype" w:hAnsi="Palatino Linotype"/>
          <w:sz w:val="24"/>
          <w:szCs w:val="24"/>
        </w:rPr>
        <w:t xml:space="preserve">A burgonya betakarító gépek </w:t>
      </w:r>
      <w:r>
        <w:rPr>
          <w:rFonts w:ascii="Palatino Linotype" w:hAnsi="Palatino Linotype"/>
          <w:sz w:val="24"/>
          <w:szCs w:val="24"/>
        </w:rPr>
        <w:t>üzemeltetési próbája</w:t>
      </w:r>
      <w:r w:rsidRPr="00A9243B">
        <w:rPr>
          <w:rFonts w:ascii="Palatino Linotype" w:hAnsi="Palatino Linotype"/>
          <w:sz w:val="24"/>
          <w:szCs w:val="24"/>
        </w:rPr>
        <w:t>, munkájának szervezése.</w:t>
      </w:r>
    </w:p>
    <w:p w:rsidR="008F5DBA" w:rsidRPr="00A9243B" w:rsidRDefault="008F5DBA" w:rsidP="00A8583B">
      <w:pPr>
        <w:spacing w:after="0" w:line="240" w:lineRule="auto"/>
        <w:ind w:left="567" w:hanging="27"/>
        <w:jc w:val="both"/>
        <w:rPr>
          <w:rFonts w:ascii="Palatino Linotype" w:hAnsi="Palatino Linotype"/>
          <w:sz w:val="24"/>
          <w:szCs w:val="24"/>
        </w:rPr>
      </w:pPr>
      <w:r w:rsidRPr="00A9243B">
        <w:rPr>
          <w:rFonts w:ascii="Palatino Linotype" w:hAnsi="Palatino Linotype"/>
          <w:sz w:val="24"/>
          <w:szCs w:val="24"/>
        </w:rPr>
        <w:t>A burgonya tárolása, a tárházak gépei:</w:t>
      </w:r>
      <w:r>
        <w:rPr>
          <w:rFonts w:ascii="Palatino Linotype" w:hAnsi="Palatino Linotype"/>
          <w:sz w:val="24"/>
          <w:szCs w:val="24"/>
        </w:rPr>
        <w:t xml:space="preserve"> </w:t>
      </w:r>
      <w:r w:rsidRPr="00A9243B">
        <w:rPr>
          <w:rFonts w:ascii="Palatino Linotype" w:hAnsi="Palatino Linotype"/>
          <w:sz w:val="24"/>
          <w:szCs w:val="24"/>
        </w:rPr>
        <w:t>tisztító, osztályozó, válogató gépek szerkezeti felépítése, működése, beállítása.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b</w:t>
      </w:r>
      <w:r w:rsidRPr="00A9243B">
        <w:rPr>
          <w:rFonts w:ascii="Palatino Linotype" w:hAnsi="Palatino Linotype"/>
          <w:sz w:val="24"/>
          <w:szCs w:val="24"/>
        </w:rPr>
        <w:t xml:space="preserve">urgonya betakarítás </w:t>
      </w:r>
      <w:r>
        <w:rPr>
          <w:rFonts w:ascii="Palatino Linotype" w:hAnsi="Palatino Linotype"/>
          <w:sz w:val="24"/>
          <w:szCs w:val="24"/>
        </w:rPr>
        <w:t>gépeinek munka-, tűz- és környezetvédelmi előírásai.</w:t>
      </w:r>
    </w:p>
    <w:p w:rsidR="008F5DBA" w:rsidRDefault="008F5DBA" w:rsidP="00B87D30">
      <w:pPr>
        <w:spacing w:after="0" w:line="240" w:lineRule="auto"/>
        <w:ind w:firstLine="540"/>
        <w:rPr>
          <w:rFonts w:ascii="Palatino Linotype" w:hAnsi="Palatino Linotype"/>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A9243B">
        <w:rPr>
          <w:rFonts w:ascii="Palatino Linotype" w:hAnsi="Palatino Linotype"/>
          <w:b/>
          <w:sz w:val="24"/>
          <w:szCs w:val="24"/>
        </w:rPr>
        <w:t>Cukorrépa betakarítás gépei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6 óra/4 óra</w:t>
      </w:r>
    </w:p>
    <w:p w:rsidR="008F5DBA" w:rsidRDefault="008F5DBA" w:rsidP="00B87D30">
      <w:pPr>
        <w:spacing w:after="0" w:line="240" w:lineRule="auto"/>
        <w:ind w:firstLine="540"/>
        <w:rPr>
          <w:rFonts w:ascii="Palatino Linotype" w:hAnsi="Palatino Linotype"/>
          <w:sz w:val="24"/>
          <w:szCs w:val="24"/>
        </w:rPr>
      </w:pPr>
    </w:p>
    <w:p w:rsidR="008F5DBA" w:rsidRPr="005A2CFA" w:rsidRDefault="008F5DBA" w:rsidP="00A8583B">
      <w:pPr>
        <w:spacing w:after="0" w:line="240" w:lineRule="auto"/>
        <w:ind w:left="567" w:hanging="27"/>
        <w:jc w:val="both"/>
        <w:rPr>
          <w:rFonts w:ascii="Palatino Linotype" w:hAnsi="Palatino Linotype"/>
          <w:sz w:val="24"/>
          <w:szCs w:val="24"/>
        </w:rPr>
      </w:pPr>
      <w:r w:rsidRPr="005A2CFA">
        <w:rPr>
          <w:rFonts w:ascii="Palatino Linotype" w:hAnsi="Palatino Linotype"/>
          <w:sz w:val="24"/>
          <w:szCs w:val="24"/>
        </w:rPr>
        <w:t>A cukorrépa betakarításának technológiái.</w:t>
      </w:r>
    </w:p>
    <w:p w:rsidR="008F5DBA" w:rsidRPr="005A2CFA" w:rsidRDefault="008F5DBA" w:rsidP="00A8583B">
      <w:pPr>
        <w:spacing w:after="0" w:line="240" w:lineRule="auto"/>
        <w:ind w:left="567" w:hanging="27"/>
        <w:jc w:val="both"/>
        <w:rPr>
          <w:rFonts w:ascii="Palatino Linotype" w:hAnsi="Palatino Linotype"/>
          <w:sz w:val="24"/>
          <w:szCs w:val="24"/>
        </w:rPr>
      </w:pPr>
      <w:r w:rsidRPr="005A2CFA">
        <w:rPr>
          <w:rFonts w:ascii="Palatino Linotype" w:hAnsi="Palatino Linotype"/>
          <w:sz w:val="24"/>
          <w:szCs w:val="24"/>
        </w:rPr>
        <w:t>A betakarítógépekkel szemben támasztott követelmények.</w:t>
      </w:r>
    </w:p>
    <w:p w:rsidR="008F5DBA" w:rsidRPr="005A2CFA" w:rsidRDefault="008F5DBA" w:rsidP="00A8583B">
      <w:pPr>
        <w:spacing w:after="0" w:line="240" w:lineRule="auto"/>
        <w:ind w:left="567" w:hanging="27"/>
        <w:jc w:val="both"/>
        <w:rPr>
          <w:rFonts w:ascii="Palatino Linotype" w:hAnsi="Palatino Linotype"/>
          <w:sz w:val="24"/>
          <w:szCs w:val="24"/>
        </w:rPr>
      </w:pPr>
      <w:r w:rsidRPr="005A2CFA">
        <w:rPr>
          <w:rFonts w:ascii="Palatino Linotype" w:hAnsi="Palatino Linotype"/>
          <w:sz w:val="24"/>
          <w:szCs w:val="24"/>
        </w:rPr>
        <w:t>A betakarítógépek fő szerkezeti egységei:</w:t>
      </w:r>
    </w:p>
    <w:p w:rsidR="008F5DBA" w:rsidRPr="005A2CF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5A2CFA">
        <w:rPr>
          <w:rFonts w:ascii="Palatino Linotype" w:hAnsi="Palatino Linotype"/>
          <w:sz w:val="24"/>
          <w:szCs w:val="24"/>
        </w:rPr>
        <w:t>fejező szerkezetek,</w:t>
      </w:r>
    </w:p>
    <w:p w:rsidR="008F5DBA" w:rsidRPr="005A2CF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5A2CFA">
        <w:rPr>
          <w:rFonts w:ascii="Palatino Linotype" w:hAnsi="Palatino Linotype"/>
          <w:sz w:val="24"/>
          <w:szCs w:val="24"/>
        </w:rPr>
        <w:t xml:space="preserve">kiszedő szerkezetek, </w:t>
      </w:r>
    </w:p>
    <w:p w:rsidR="008F5DBA" w:rsidRPr="005A2CF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5A2CFA">
        <w:rPr>
          <w:rFonts w:ascii="Palatino Linotype" w:hAnsi="Palatino Linotype"/>
          <w:sz w:val="24"/>
          <w:szCs w:val="24"/>
        </w:rPr>
        <w:t>tisztító és szállító szerkezetek.</w:t>
      </w:r>
    </w:p>
    <w:p w:rsidR="008F5DBA" w:rsidRPr="005A2CFA" w:rsidRDefault="008F5DBA" w:rsidP="00A8583B">
      <w:pPr>
        <w:spacing w:after="0" w:line="240" w:lineRule="auto"/>
        <w:ind w:left="567" w:hanging="27"/>
        <w:jc w:val="both"/>
        <w:rPr>
          <w:rFonts w:ascii="Palatino Linotype" w:hAnsi="Palatino Linotype"/>
          <w:sz w:val="24"/>
          <w:szCs w:val="24"/>
        </w:rPr>
      </w:pPr>
      <w:r w:rsidRPr="005A2CFA">
        <w:rPr>
          <w:rFonts w:ascii="Palatino Linotype" w:hAnsi="Palatino Linotype"/>
          <w:sz w:val="24"/>
          <w:szCs w:val="24"/>
        </w:rPr>
        <w:t>A szerkezeti egységek feladata, működése, beállítása.</w:t>
      </w:r>
    </w:p>
    <w:p w:rsidR="008F5DBA" w:rsidRPr="005A2CFA" w:rsidRDefault="008F5DBA" w:rsidP="00A8583B">
      <w:pPr>
        <w:spacing w:after="0" w:line="240" w:lineRule="auto"/>
        <w:ind w:left="567" w:hanging="27"/>
        <w:jc w:val="both"/>
        <w:rPr>
          <w:rFonts w:ascii="Palatino Linotype" w:hAnsi="Palatino Linotype"/>
          <w:sz w:val="24"/>
          <w:szCs w:val="24"/>
        </w:rPr>
      </w:pPr>
      <w:r w:rsidRPr="005A2CFA">
        <w:rPr>
          <w:rFonts w:ascii="Palatino Linotype" w:hAnsi="Palatino Linotype"/>
          <w:sz w:val="24"/>
          <w:szCs w:val="24"/>
        </w:rPr>
        <w:t xml:space="preserve">Egy, két és hárommenetes technológiák gépeinek szerkezeti felépítése, működése, beállítása, </w:t>
      </w:r>
      <w:r>
        <w:rPr>
          <w:rFonts w:ascii="Palatino Linotype" w:hAnsi="Palatino Linotype"/>
          <w:sz w:val="24"/>
          <w:szCs w:val="24"/>
        </w:rPr>
        <w:t>üzemeltetési próbája</w:t>
      </w:r>
      <w:r w:rsidRPr="005A2CFA">
        <w:rPr>
          <w:rFonts w:ascii="Palatino Linotype" w:hAnsi="Palatino Linotype"/>
          <w:sz w:val="24"/>
          <w:szCs w:val="24"/>
        </w:rPr>
        <w:t>.</w:t>
      </w:r>
    </w:p>
    <w:p w:rsidR="008F5DBA" w:rsidRPr="005A2CFA" w:rsidRDefault="008F5DBA" w:rsidP="00A8583B">
      <w:pPr>
        <w:spacing w:after="0" w:line="240" w:lineRule="auto"/>
        <w:ind w:left="567" w:hanging="27"/>
        <w:jc w:val="both"/>
        <w:rPr>
          <w:rFonts w:ascii="Palatino Linotype" w:hAnsi="Palatino Linotype"/>
          <w:sz w:val="24"/>
          <w:szCs w:val="24"/>
        </w:rPr>
      </w:pPr>
      <w:r w:rsidRPr="005A2CFA">
        <w:rPr>
          <w:rFonts w:ascii="Palatino Linotype" w:hAnsi="Palatino Linotype"/>
          <w:sz w:val="24"/>
          <w:szCs w:val="24"/>
        </w:rPr>
        <w:t>A betakarítógépek karbantartása, javítása, műszaki kiszolgálása</w:t>
      </w:r>
      <w:r>
        <w:rPr>
          <w:rFonts w:ascii="Palatino Linotype" w:hAnsi="Palatino Linotype"/>
          <w:sz w:val="24"/>
          <w:szCs w:val="24"/>
        </w:rPr>
        <w:t>.</w:t>
      </w:r>
    </w:p>
    <w:p w:rsidR="008F5DBA" w:rsidRPr="005A2CFA" w:rsidRDefault="008F5DBA" w:rsidP="00A8583B">
      <w:pPr>
        <w:spacing w:after="0" w:line="240" w:lineRule="auto"/>
        <w:ind w:left="567" w:hanging="27"/>
        <w:jc w:val="both"/>
        <w:rPr>
          <w:rFonts w:ascii="Palatino Linotype" w:hAnsi="Palatino Linotype"/>
          <w:sz w:val="24"/>
          <w:szCs w:val="24"/>
        </w:rPr>
      </w:pPr>
      <w:r w:rsidRPr="005A2CFA">
        <w:rPr>
          <w:rFonts w:ascii="Palatino Linotype" w:hAnsi="Palatino Linotype"/>
          <w:sz w:val="24"/>
          <w:szCs w:val="24"/>
        </w:rPr>
        <w:t>A betakarítási technológiák munkaszervezési feladatai. Gépláncok szervezése.</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w:t>
      </w:r>
      <w:r w:rsidRPr="005A2CFA">
        <w:rPr>
          <w:rFonts w:ascii="Palatino Linotype" w:hAnsi="Palatino Linotype"/>
          <w:sz w:val="24"/>
          <w:szCs w:val="24"/>
        </w:rPr>
        <w:t xml:space="preserve">cukorrépa betakarítás </w:t>
      </w:r>
      <w:r>
        <w:rPr>
          <w:rFonts w:ascii="Palatino Linotype" w:hAnsi="Palatino Linotype"/>
          <w:sz w:val="24"/>
          <w:szCs w:val="24"/>
        </w:rPr>
        <w:t>gépeire vonatkozó munka-, tűz- és környezetvédelmi előírások.</w:t>
      </w:r>
    </w:p>
    <w:p w:rsidR="008F5DBA" w:rsidRDefault="008F5DBA" w:rsidP="00B87D30">
      <w:pPr>
        <w:spacing w:after="0" w:line="240" w:lineRule="auto"/>
        <w:ind w:firstLine="540"/>
        <w:rPr>
          <w:rFonts w:ascii="Palatino Linotype" w:hAnsi="Palatino Linotype"/>
          <w:sz w:val="24"/>
          <w:szCs w:val="24"/>
        </w:rPr>
      </w:pPr>
    </w:p>
    <w:p w:rsidR="008F5DBA" w:rsidRDefault="008F5DBA" w:rsidP="007663FB">
      <w:pPr>
        <w:numPr>
          <w:ilvl w:val="2"/>
          <w:numId w:val="15"/>
        </w:numPr>
        <w:spacing w:after="0" w:line="240" w:lineRule="auto"/>
        <w:rPr>
          <w:rFonts w:ascii="Palatino Linotype" w:hAnsi="Palatino Linotype"/>
          <w:b/>
          <w:sz w:val="24"/>
          <w:szCs w:val="24"/>
        </w:rPr>
      </w:pPr>
      <w:r w:rsidRPr="001064E4">
        <w:rPr>
          <w:rFonts w:ascii="Palatino Linotype" w:hAnsi="Palatino Linotype"/>
          <w:b/>
          <w:sz w:val="24"/>
          <w:szCs w:val="24"/>
        </w:rPr>
        <w:t>Ipari növények betakarításának gépei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18 óra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Az ipari és egyéb növények betakarításához alkalmazott gépek csoportosítása.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repce és a napraforgó betakarításához használt adapterek szerkezeti felépítése, működése és beállítása. Az adapterek alapgéphez való kapcsolatának lehetőségei és a gépek üzemeltetési próbája.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rizs, hüvelyesek és az aprómagvak betakarításához használt adapterek szerkezeti felépítése, működése beállítása. Az adapterek alapgéphez való kapcsolatának lehetőségei és a gépek üzemeltetési próbája.</w:t>
      </w:r>
    </w:p>
    <w:p w:rsidR="008F5DBA" w:rsidRPr="00544E21" w:rsidRDefault="008F5DBA" w:rsidP="00A8583B">
      <w:pPr>
        <w:spacing w:after="0" w:line="240" w:lineRule="auto"/>
        <w:ind w:left="567" w:hanging="27"/>
        <w:jc w:val="both"/>
        <w:rPr>
          <w:rFonts w:ascii="Palatino Linotype" w:hAnsi="Palatino Linotype"/>
          <w:sz w:val="24"/>
          <w:szCs w:val="24"/>
        </w:rPr>
      </w:pPr>
      <w:r w:rsidRPr="00544E21">
        <w:rPr>
          <w:rFonts w:ascii="Palatino Linotype" w:hAnsi="Palatino Linotype"/>
          <w:sz w:val="24"/>
          <w:szCs w:val="24"/>
        </w:rPr>
        <w:t>A cukorré</w:t>
      </w:r>
      <w:r>
        <w:rPr>
          <w:rFonts w:ascii="Palatino Linotype" w:hAnsi="Palatino Linotype"/>
          <w:sz w:val="24"/>
          <w:szCs w:val="24"/>
        </w:rPr>
        <w:t>pa betakarításának technológiái során alkalmazott gépek berendezések szerkezeti felépítése, működése, beállítása és üzemeltetése.</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Az ipari és egyéb növények betakarításához használt kiszolgáló gépek, szerkezeti felépítése, működése.</w:t>
      </w:r>
    </w:p>
    <w:p w:rsidR="008F5DBA" w:rsidRPr="00A23F73" w:rsidRDefault="008F5DBA" w:rsidP="00A8583B">
      <w:pPr>
        <w:spacing w:after="0" w:line="240" w:lineRule="auto"/>
        <w:ind w:left="567" w:hanging="27"/>
        <w:jc w:val="both"/>
        <w:rPr>
          <w:rFonts w:ascii="Palatino Linotype" w:hAnsi="Palatino Linotype"/>
          <w:sz w:val="24"/>
          <w:szCs w:val="24"/>
        </w:rPr>
      </w:pPr>
      <w:r w:rsidRPr="00C569E3">
        <w:rPr>
          <w:rFonts w:ascii="Palatino Linotype" w:hAnsi="Palatino Linotype"/>
          <w:sz w:val="24"/>
          <w:szCs w:val="24"/>
        </w:rPr>
        <w:t>A</w:t>
      </w:r>
      <w:r>
        <w:rPr>
          <w:rFonts w:ascii="Palatino Linotype" w:hAnsi="Palatino Linotype"/>
          <w:sz w:val="24"/>
          <w:szCs w:val="24"/>
        </w:rPr>
        <w:t>z ipari és egyéb növények betakarításához használt gépek, berendezések üzemeltetésére vonatkozó munka-, tűz- és környezetvédelmi előírások</w:t>
      </w:r>
      <w:r w:rsidRPr="00C569E3">
        <w:rPr>
          <w:rFonts w:ascii="Palatino Linotype" w:hAnsi="Palatino Linotype"/>
          <w:sz w:val="24"/>
          <w:szCs w:val="24"/>
        </w:rPr>
        <w:t>.</w:t>
      </w:r>
    </w:p>
    <w:p w:rsidR="008F5DBA" w:rsidRDefault="008F5DBA" w:rsidP="00B87D30">
      <w:pPr>
        <w:spacing w:after="0" w:line="240" w:lineRule="auto"/>
        <w:ind w:firstLine="540"/>
        <w:rPr>
          <w:rFonts w:ascii="Palatino Linotype" w:hAnsi="Palatino Linotype"/>
          <w:sz w:val="24"/>
          <w:szCs w:val="24"/>
        </w:rPr>
      </w:pPr>
    </w:p>
    <w:p w:rsidR="008F5DBA" w:rsidRDefault="008F5DBA" w:rsidP="007663FB">
      <w:pPr>
        <w:numPr>
          <w:ilvl w:val="2"/>
          <w:numId w:val="15"/>
        </w:numPr>
        <w:spacing w:after="0" w:line="240" w:lineRule="auto"/>
        <w:rPr>
          <w:rFonts w:ascii="Palatino Linotype" w:hAnsi="Palatino Linotype"/>
          <w:b/>
          <w:sz w:val="24"/>
          <w:szCs w:val="24"/>
        </w:rPr>
      </w:pPr>
      <w:r w:rsidRPr="005A2CFA">
        <w:rPr>
          <w:rFonts w:ascii="Palatino Linotype" w:hAnsi="Palatino Linotype"/>
          <w:b/>
          <w:sz w:val="24"/>
          <w:szCs w:val="24"/>
        </w:rPr>
        <w:t>Zöldség gyümölcs betakarítás és feldolgozás gépei</w:t>
      </w:r>
      <w:r>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20 óra</w:t>
      </w:r>
    </w:p>
    <w:p w:rsidR="008F5DBA" w:rsidRPr="005A2CFA" w:rsidRDefault="008F5DBA" w:rsidP="00A8583B">
      <w:pPr>
        <w:spacing w:after="0" w:line="240" w:lineRule="auto"/>
        <w:ind w:left="567" w:hanging="27"/>
        <w:jc w:val="both"/>
        <w:rPr>
          <w:rFonts w:ascii="Palatino Linotype" w:hAnsi="Palatino Linotype"/>
          <w:sz w:val="24"/>
          <w:szCs w:val="24"/>
        </w:rPr>
      </w:pPr>
      <w:r w:rsidRPr="005A2CFA">
        <w:rPr>
          <w:rFonts w:ascii="Palatino Linotype" w:hAnsi="Palatino Linotype"/>
          <w:sz w:val="24"/>
          <w:szCs w:val="24"/>
        </w:rPr>
        <w:t>Szántóföldi zöldség betakarítás gépei:</w:t>
      </w:r>
    </w:p>
    <w:p w:rsidR="008F5DBA" w:rsidRPr="005A2CF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5A2CFA">
        <w:rPr>
          <w:rFonts w:ascii="Palatino Linotype" w:hAnsi="Palatino Linotype"/>
          <w:sz w:val="24"/>
          <w:szCs w:val="24"/>
        </w:rPr>
        <w:t>a betakarítógépekkel szemben támasztott követelmények,</w:t>
      </w:r>
    </w:p>
    <w:p w:rsidR="008F5DBA" w:rsidRPr="005A2CF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5A2CFA">
        <w:rPr>
          <w:rFonts w:ascii="Palatino Linotype" w:hAnsi="Palatino Linotype"/>
          <w:sz w:val="24"/>
          <w:szCs w:val="24"/>
        </w:rPr>
        <w:t>zöldség betakarítási módok,</w:t>
      </w:r>
    </w:p>
    <w:p w:rsidR="008F5DBA" w:rsidRPr="005A2CF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5A2CFA">
        <w:rPr>
          <w:rFonts w:ascii="Palatino Linotype" w:hAnsi="Palatino Linotype"/>
          <w:sz w:val="24"/>
          <w:szCs w:val="24"/>
        </w:rPr>
        <w:t>a betakarítást könnyítő módszerek.</w:t>
      </w:r>
    </w:p>
    <w:p w:rsidR="008F5DBA" w:rsidRPr="005A2CFA" w:rsidRDefault="008F5DBA" w:rsidP="00A8583B">
      <w:pPr>
        <w:spacing w:after="0" w:line="240" w:lineRule="auto"/>
        <w:ind w:left="567" w:hanging="27"/>
        <w:jc w:val="both"/>
        <w:rPr>
          <w:rFonts w:ascii="Palatino Linotype" w:hAnsi="Palatino Linotype"/>
          <w:sz w:val="24"/>
          <w:szCs w:val="24"/>
        </w:rPr>
      </w:pPr>
      <w:r w:rsidRPr="005A2CFA">
        <w:rPr>
          <w:rFonts w:ascii="Palatino Linotype" w:hAnsi="Palatino Linotype"/>
          <w:sz w:val="24"/>
          <w:szCs w:val="24"/>
        </w:rPr>
        <w:t>Betakarítás technológiák gépei:</w:t>
      </w:r>
    </w:p>
    <w:p w:rsidR="008F5DBA" w:rsidRPr="005A2CF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5A2CFA">
        <w:rPr>
          <w:rFonts w:ascii="Palatino Linotype" w:hAnsi="Palatino Linotype"/>
          <w:sz w:val="24"/>
          <w:szCs w:val="24"/>
        </w:rPr>
        <w:t>zöldborsó, zöldbab, uborka, paradicsom, fűszer paprika, káposzta, hagyma, gyökérzöldség,</w:t>
      </w:r>
    </w:p>
    <w:p w:rsidR="008F5DBA" w:rsidRPr="005A2CF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5A2CFA">
        <w:rPr>
          <w:rFonts w:ascii="Palatino Linotype" w:hAnsi="Palatino Linotype"/>
          <w:sz w:val="24"/>
          <w:szCs w:val="24"/>
        </w:rPr>
        <w:t>a betakarító gépek szerkezeti felépítése, működése, beállít</w:t>
      </w:r>
      <w:r>
        <w:rPr>
          <w:rFonts w:ascii="Palatino Linotype" w:hAnsi="Palatino Linotype"/>
          <w:sz w:val="24"/>
          <w:szCs w:val="24"/>
        </w:rPr>
        <w:t>ása, üzemeltetése, kiszolgálása.</w:t>
      </w:r>
    </w:p>
    <w:p w:rsidR="008F5DBA" w:rsidRPr="005A2CFA" w:rsidRDefault="008F5DBA" w:rsidP="00A8583B">
      <w:pPr>
        <w:spacing w:after="0" w:line="240" w:lineRule="auto"/>
        <w:ind w:left="567" w:hanging="27"/>
        <w:jc w:val="both"/>
        <w:rPr>
          <w:rFonts w:ascii="Palatino Linotype" w:hAnsi="Palatino Linotype"/>
          <w:sz w:val="24"/>
          <w:szCs w:val="24"/>
        </w:rPr>
      </w:pPr>
      <w:r w:rsidRPr="005A2CFA">
        <w:rPr>
          <w:rFonts w:ascii="Palatino Linotype" w:hAnsi="Palatino Linotype"/>
          <w:sz w:val="24"/>
          <w:szCs w:val="24"/>
        </w:rPr>
        <w:t>Gyümölcs betakarítás gépei:</w:t>
      </w:r>
    </w:p>
    <w:p w:rsidR="008F5DBA" w:rsidRPr="005A2CF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5A2CFA">
        <w:rPr>
          <w:rFonts w:ascii="Palatino Linotype" w:hAnsi="Palatino Linotype"/>
          <w:sz w:val="24"/>
          <w:szCs w:val="24"/>
        </w:rPr>
        <w:t>a gyümölcs betakarító gépekkel szemben támasztott követelmények,</w:t>
      </w:r>
    </w:p>
    <w:p w:rsidR="008F5DBA" w:rsidRPr="005A2CF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5A2CFA">
        <w:rPr>
          <w:rFonts w:ascii="Palatino Linotype" w:hAnsi="Palatino Linotype"/>
          <w:sz w:val="24"/>
          <w:szCs w:val="24"/>
        </w:rPr>
        <w:t>a gyümölcsök csoportosítása a betakarítás szempontjából,</w:t>
      </w:r>
    </w:p>
    <w:p w:rsidR="008F5DBA" w:rsidRPr="005A2CF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5A2CFA">
        <w:rPr>
          <w:rFonts w:ascii="Palatino Linotype" w:hAnsi="Palatino Linotype"/>
          <w:sz w:val="24"/>
          <w:szCs w:val="24"/>
        </w:rPr>
        <w:t>a gyümölcs szüretet segítő eszközök,</w:t>
      </w:r>
    </w:p>
    <w:p w:rsidR="008F5DBA" w:rsidRPr="005A2CF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w:t>
      </w:r>
      <w:r w:rsidRPr="005A2CFA">
        <w:rPr>
          <w:rFonts w:ascii="Palatino Linotype" w:hAnsi="Palatino Linotype"/>
          <w:sz w:val="24"/>
          <w:szCs w:val="24"/>
        </w:rPr>
        <w:t xml:space="preserve"> gyümölcs szüret gépei:</w:t>
      </w:r>
    </w:p>
    <w:p w:rsidR="008F5DBA" w:rsidRPr="005A2CF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5A2CFA">
        <w:rPr>
          <w:rFonts w:ascii="Palatino Linotype" w:hAnsi="Palatino Linotype"/>
          <w:sz w:val="24"/>
          <w:szCs w:val="24"/>
        </w:rPr>
        <w:t>rázógépek,</w:t>
      </w:r>
    </w:p>
    <w:p w:rsidR="008F5DBA" w:rsidRPr="005A2CF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5A2CFA">
        <w:rPr>
          <w:rFonts w:ascii="Palatino Linotype" w:hAnsi="Palatino Linotype"/>
          <w:sz w:val="24"/>
          <w:szCs w:val="24"/>
        </w:rPr>
        <w:t>önjáró szedőgépek,</w:t>
      </w:r>
    </w:p>
    <w:p w:rsidR="008F5DBA" w:rsidRPr="005A2CF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5A2CFA">
        <w:rPr>
          <w:rFonts w:ascii="Palatino Linotype" w:hAnsi="Palatino Linotype"/>
          <w:sz w:val="24"/>
          <w:szCs w:val="24"/>
        </w:rPr>
        <w:t>a betakarítógépek szerkezeti felépítése, működése, beállítása, üzemeltetése,</w:t>
      </w:r>
    </w:p>
    <w:p w:rsidR="008F5DBA" w:rsidRPr="005A2CF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5A2CFA">
        <w:rPr>
          <w:rFonts w:ascii="Palatino Linotype" w:hAnsi="Palatino Linotype"/>
          <w:sz w:val="24"/>
          <w:szCs w:val="24"/>
        </w:rPr>
        <w:t>a betakarítás és a fel</w:t>
      </w:r>
      <w:r>
        <w:rPr>
          <w:rFonts w:ascii="Palatino Linotype" w:hAnsi="Palatino Linotype"/>
          <w:sz w:val="24"/>
          <w:szCs w:val="24"/>
        </w:rPr>
        <w:t>dolgozás technológiai folyamata.</w:t>
      </w:r>
    </w:p>
    <w:p w:rsidR="008F5DBA" w:rsidRPr="005A2CFA" w:rsidRDefault="008F5DBA" w:rsidP="00A8583B">
      <w:pPr>
        <w:spacing w:after="0" w:line="240" w:lineRule="auto"/>
        <w:ind w:left="567" w:hanging="27"/>
        <w:jc w:val="both"/>
        <w:rPr>
          <w:rFonts w:ascii="Palatino Linotype" w:hAnsi="Palatino Linotype"/>
          <w:sz w:val="24"/>
          <w:szCs w:val="24"/>
        </w:rPr>
      </w:pPr>
      <w:r w:rsidRPr="005A2CFA">
        <w:rPr>
          <w:rFonts w:ascii="Palatino Linotype" w:hAnsi="Palatino Linotype"/>
          <w:sz w:val="24"/>
          <w:szCs w:val="24"/>
        </w:rPr>
        <w:t>A feldolgozás gépei:</w:t>
      </w:r>
    </w:p>
    <w:p w:rsidR="008F5DBA" w:rsidRPr="005A2CF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5A2CFA">
        <w:rPr>
          <w:rFonts w:ascii="Palatino Linotype" w:hAnsi="Palatino Linotype"/>
          <w:sz w:val="24"/>
          <w:szCs w:val="24"/>
        </w:rPr>
        <w:t>a feldolgozás és tárolás követelményei</w:t>
      </w:r>
      <w:r>
        <w:rPr>
          <w:rFonts w:ascii="Palatino Linotype" w:hAnsi="Palatino Linotype"/>
          <w:sz w:val="24"/>
          <w:szCs w:val="24"/>
        </w:rPr>
        <w:t>,</w:t>
      </w:r>
    </w:p>
    <w:p w:rsidR="008F5DBA" w:rsidRPr="005A2CF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5A2CFA">
        <w:rPr>
          <w:rFonts w:ascii="Palatino Linotype" w:hAnsi="Palatino Linotype"/>
          <w:sz w:val="24"/>
          <w:szCs w:val="24"/>
        </w:rPr>
        <w:t>a gyümölcsmanipulálás gépei:</w:t>
      </w:r>
      <w:r>
        <w:rPr>
          <w:rFonts w:ascii="Palatino Linotype" w:hAnsi="Palatino Linotype"/>
          <w:sz w:val="24"/>
          <w:szCs w:val="24"/>
        </w:rPr>
        <w:t xml:space="preserve"> </w:t>
      </w:r>
      <w:r w:rsidRPr="005A2CFA">
        <w:rPr>
          <w:rFonts w:ascii="Palatino Linotype" w:hAnsi="Palatino Linotype"/>
          <w:sz w:val="24"/>
          <w:szCs w:val="24"/>
        </w:rPr>
        <w:t>ládaürítők, selejtezők, tisztító és válogató gépek, szerkezeti felépítése, működése,</w:t>
      </w:r>
    </w:p>
    <w:p w:rsidR="008F5DBA" w:rsidRPr="005A2CF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5A2CFA">
        <w:rPr>
          <w:rFonts w:ascii="Palatino Linotype" w:hAnsi="Palatino Linotype"/>
          <w:sz w:val="24"/>
          <w:szCs w:val="24"/>
        </w:rPr>
        <w:t>osztályozó gépek szerkezeti megoldásai, működési elve,</w:t>
      </w:r>
    </w:p>
    <w:p w:rsidR="008F5DBA" w:rsidRPr="005A2CF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5A2CFA">
        <w:rPr>
          <w:rFonts w:ascii="Palatino Linotype" w:hAnsi="Palatino Linotype"/>
          <w:sz w:val="24"/>
          <w:szCs w:val="24"/>
        </w:rPr>
        <w:t>manipuláló gépsorok,</w:t>
      </w:r>
    </w:p>
    <w:p w:rsidR="008F5DBA" w:rsidRPr="005A2CF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5A2CFA">
        <w:rPr>
          <w:rFonts w:ascii="Palatino Linotype" w:hAnsi="Palatino Linotype"/>
          <w:sz w:val="24"/>
          <w:szCs w:val="24"/>
        </w:rPr>
        <w:t>gyümölcstároló tárházak gépészeti berendezései,</w:t>
      </w:r>
    </w:p>
    <w:p w:rsidR="008F5DBA" w:rsidRPr="005A2CF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5A2CFA">
        <w:rPr>
          <w:rFonts w:ascii="Palatino Linotype" w:hAnsi="Palatino Linotype"/>
          <w:sz w:val="24"/>
          <w:szCs w:val="24"/>
        </w:rPr>
        <w:t>a gyümölcs tárolása, hűtése, hűtőberendezések üzemeltetése</w:t>
      </w:r>
      <w:r>
        <w:rPr>
          <w:rFonts w:ascii="Palatino Linotype" w:hAnsi="Palatino Linotype"/>
          <w:sz w:val="24"/>
          <w:szCs w:val="24"/>
        </w:rPr>
        <w:t>,</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5A2CFA">
        <w:rPr>
          <w:rFonts w:ascii="Palatino Linotype" w:hAnsi="Palatino Linotype"/>
          <w:sz w:val="24"/>
          <w:szCs w:val="24"/>
        </w:rPr>
        <w:t>a szőlőfeldolgozás gépei:</w:t>
      </w:r>
      <w:r>
        <w:rPr>
          <w:rFonts w:ascii="Palatino Linotype" w:hAnsi="Palatino Linotype"/>
          <w:sz w:val="24"/>
          <w:szCs w:val="24"/>
        </w:rPr>
        <w:t xml:space="preserve"> </w:t>
      </w:r>
      <w:r w:rsidRPr="005A2CFA">
        <w:rPr>
          <w:rFonts w:ascii="Palatino Linotype" w:hAnsi="Palatino Linotype"/>
          <w:sz w:val="24"/>
          <w:szCs w:val="24"/>
        </w:rPr>
        <w:t>a feldolgozó gépekkel szemben támasztott követelmények,</w:t>
      </w:r>
      <w:r>
        <w:rPr>
          <w:rFonts w:ascii="Palatino Linotype" w:hAnsi="Palatino Linotype"/>
          <w:sz w:val="24"/>
          <w:szCs w:val="24"/>
        </w:rPr>
        <w:t xml:space="preserve"> </w:t>
      </w:r>
    </w:p>
    <w:p w:rsidR="008F5DBA" w:rsidRPr="005A2CF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5A2CFA">
        <w:rPr>
          <w:rFonts w:ascii="Palatino Linotype" w:hAnsi="Palatino Linotype"/>
          <w:sz w:val="24"/>
          <w:szCs w:val="24"/>
        </w:rPr>
        <w:t>a szőlőfeldolgozás technológiai folyamatai (fe</w:t>
      </w:r>
      <w:r>
        <w:rPr>
          <w:rFonts w:ascii="Palatino Linotype" w:hAnsi="Palatino Linotype"/>
          <w:sz w:val="24"/>
          <w:szCs w:val="24"/>
        </w:rPr>
        <w:t>hér, vörös bor).</w:t>
      </w:r>
    </w:p>
    <w:p w:rsidR="008F5DBA" w:rsidRPr="005A2CFA" w:rsidRDefault="008F5DBA" w:rsidP="00A8583B">
      <w:pPr>
        <w:spacing w:after="0" w:line="240" w:lineRule="auto"/>
        <w:ind w:left="567" w:hanging="27"/>
        <w:jc w:val="both"/>
        <w:rPr>
          <w:rFonts w:ascii="Palatino Linotype" w:hAnsi="Palatino Linotype"/>
          <w:sz w:val="24"/>
          <w:szCs w:val="24"/>
        </w:rPr>
      </w:pPr>
      <w:r w:rsidRPr="005A2CFA">
        <w:rPr>
          <w:rFonts w:ascii="Palatino Linotype" w:hAnsi="Palatino Linotype"/>
          <w:sz w:val="24"/>
          <w:szCs w:val="24"/>
        </w:rPr>
        <w:t>A feldolgozó gépek szerkezeti felépítése, működése, üzemeltetése (zúzógépek, bogyózó gépek, cefreszivattyú, mustleválasztók, sajtók, szeparátorok, szűrők)</w:t>
      </w:r>
      <w:r>
        <w:rPr>
          <w:rFonts w:ascii="Palatino Linotype" w:hAnsi="Palatino Linotype"/>
          <w:sz w:val="24"/>
          <w:szCs w:val="24"/>
        </w:rPr>
        <w:t xml:space="preserve">, </w:t>
      </w:r>
      <w:r w:rsidRPr="005A2CFA">
        <w:rPr>
          <w:rFonts w:ascii="Palatino Linotype" w:hAnsi="Palatino Linotype"/>
          <w:sz w:val="24"/>
          <w:szCs w:val="24"/>
        </w:rPr>
        <w:t xml:space="preserve">kis </w:t>
      </w:r>
      <w:r>
        <w:rPr>
          <w:rFonts w:ascii="Palatino Linotype" w:hAnsi="Palatino Linotype"/>
          <w:sz w:val="24"/>
          <w:szCs w:val="24"/>
        </w:rPr>
        <w:t>és nagyüzemi technológiák gépei.</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w:t>
      </w:r>
      <w:r w:rsidRPr="005A2CFA">
        <w:rPr>
          <w:rFonts w:ascii="Palatino Linotype" w:hAnsi="Palatino Linotype"/>
          <w:sz w:val="24"/>
          <w:szCs w:val="24"/>
        </w:rPr>
        <w:t xml:space="preserve">gyümölcs és szőlő feldolgozás </w:t>
      </w:r>
      <w:r>
        <w:rPr>
          <w:rFonts w:ascii="Palatino Linotype" w:hAnsi="Palatino Linotype"/>
          <w:sz w:val="24"/>
          <w:szCs w:val="24"/>
        </w:rPr>
        <w:t>gépeinek munka-, tűz- és környezetvédelmi előírásai.</w:t>
      </w:r>
    </w:p>
    <w:p w:rsidR="008F5DBA" w:rsidRDefault="008F5DBA" w:rsidP="00B87D30">
      <w:pPr>
        <w:spacing w:after="0" w:line="240" w:lineRule="auto"/>
        <w:ind w:firstLine="540"/>
        <w:rPr>
          <w:rFonts w:ascii="Palatino Linotype" w:hAnsi="Palatino Linotype"/>
          <w:sz w:val="24"/>
          <w:szCs w:val="24"/>
        </w:rPr>
      </w:pPr>
    </w:p>
    <w:p w:rsidR="008F5DBA" w:rsidRDefault="008F5DBA" w:rsidP="007663FB">
      <w:pPr>
        <w:numPr>
          <w:ilvl w:val="2"/>
          <w:numId w:val="15"/>
        </w:numPr>
        <w:spacing w:after="0" w:line="240" w:lineRule="auto"/>
        <w:rPr>
          <w:rFonts w:ascii="Palatino Linotype" w:hAnsi="Palatino Linotype"/>
          <w:b/>
          <w:sz w:val="24"/>
          <w:szCs w:val="24"/>
        </w:rPr>
      </w:pPr>
      <w:r>
        <w:rPr>
          <w:rFonts w:ascii="Palatino Linotype" w:hAnsi="Palatino Linotype"/>
          <w:b/>
          <w:sz w:val="24"/>
          <w:szCs w:val="24"/>
        </w:rPr>
        <w:t>Szállítás és</w:t>
      </w:r>
      <w:r w:rsidRPr="008C18A0">
        <w:rPr>
          <w:rFonts w:ascii="Palatino Linotype" w:hAnsi="Palatino Linotype"/>
          <w:b/>
          <w:sz w:val="24"/>
          <w:szCs w:val="24"/>
        </w:rPr>
        <w:t xml:space="preserve"> anyagmozgatás gépei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28 óra</w:t>
      </w:r>
    </w:p>
    <w:p w:rsidR="008F5DBA" w:rsidRPr="008C18A0" w:rsidRDefault="008F5DBA" w:rsidP="00A8583B">
      <w:pPr>
        <w:spacing w:after="0" w:line="240" w:lineRule="auto"/>
        <w:ind w:left="567" w:hanging="27"/>
        <w:jc w:val="both"/>
        <w:rPr>
          <w:rFonts w:ascii="Palatino Linotype" w:hAnsi="Palatino Linotype"/>
          <w:sz w:val="24"/>
          <w:szCs w:val="24"/>
        </w:rPr>
      </w:pPr>
      <w:r w:rsidRPr="008C18A0">
        <w:rPr>
          <w:rFonts w:ascii="Palatino Linotype" w:hAnsi="Palatino Linotype"/>
          <w:sz w:val="24"/>
          <w:szCs w:val="24"/>
        </w:rPr>
        <w:t>Az anyagmozgató gépek munkájának jellemzése, csoportosítása.</w:t>
      </w:r>
    </w:p>
    <w:p w:rsidR="008F5DBA" w:rsidRPr="008C18A0" w:rsidRDefault="008F5DBA" w:rsidP="00A8583B">
      <w:pPr>
        <w:spacing w:after="0" w:line="240" w:lineRule="auto"/>
        <w:ind w:left="567" w:hanging="27"/>
        <w:jc w:val="both"/>
        <w:rPr>
          <w:rFonts w:ascii="Palatino Linotype" w:hAnsi="Palatino Linotype"/>
          <w:sz w:val="24"/>
          <w:szCs w:val="24"/>
        </w:rPr>
      </w:pPr>
      <w:r w:rsidRPr="008C18A0">
        <w:rPr>
          <w:rFonts w:ascii="Palatino Linotype" w:hAnsi="Palatino Linotype"/>
          <w:sz w:val="24"/>
          <w:szCs w:val="24"/>
        </w:rPr>
        <w:t>A gépekkel szemben támasztott követelmények.</w:t>
      </w:r>
    </w:p>
    <w:p w:rsidR="008F5DBA" w:rsidRPr="008C18A0" w:rsidRDefault="008F5DBA" w:rsidP="00A8583B">
      <w:pPr>
        <w:spacing w:after="0" w:line="240" w:lineRule="auto"/>
        <w:ind w:left="567" w:hanging="27"/>
        <w:jc w:val="both"/>
        <w:rPr>
          <w:rFonts w:ascii="Palatino Linotype" w:hAnsi="Palatino Linotype"/>
          <w:sz w:val="24"/>
          <w:szCs w:val="24"/>
        </w:rPr>
      </w:pPr>
      <w:r w:rsidRPr="008C18A0">
        <w:rPr>
          <w:rFonts w:ascii="Palatino Linotype" w:hAnsi="Palatino Linotype"/>
          <w:sz w:val="24"/>
          <w:szCs w:val="24"/>
        </w:rPr>
        <w:t>A tengelyen történő szállítás gépei: pótkocsik, teherautók, targoncák.</w:t>
      </w:r>
    </w:p>
    <w:p w:rsidR="008F5DBA" w:rsidRPr="008C18A0" w:rsidRDefault="008F5DBA" w:rsidP="00A8583B">
      <w:pPr>
        <w:spacing w:after="0" w:line="240" w:lineRule="auto"/>
        <w:ind w:left="567" w:hanging="27"/>
        <w:jc w:val="both"/>
        <w:rPr>
          <w:rFonts w:ascii="Palatino Linotype" w:hAnsi="Palatino Linotype"/>
          <w:sz w:val="24"/>
          <w:szCs w:val="24"/>
        </w:rPr>
      </w:pPr>
      <w:r w:rsidRPr="008C18A0">
        <w:rPr>
          <w:rFonts w:ascii="Palatino Linotype" w:hAnsi="Palatino Linotype"/>
          <w:sz w:val="24"/>
          <w:szCs w:val="24"/>
        </w:rPr>
        <w:t>Az egy és kéttengelyes pótkocsik vontatásakor fellépő erők.</w:t>
      </w:r>
    </w:p>
    <w:p w:rsidR="008F5DBA" w:rsidRPr="008C18A0" w:rsidRDefault="008F5DBA" w:rsidP="00A8583B">
      <w:pPr>
        <w:spacing w:after="0" w:line="240" w:lineRule="auto"/>
        <w:ind w:left="567" w:hanging="27"/>
        <w:jc w:val="both"/>
        <w:rPr>
          <w:rFonts w:ascii="Palatino Linotype" w:hAnsi="Palatino Linotype"/>
          <w:sz w:val="24"/>
          <w:szCs w:val="24"/>
        </w:rPr>
      </w:pPr>
      <w:r w:rsidRPr="008C18A0">
        <w:rPr>
          <w:rFonts w:ascii="Palatino Linotype" w:hAnsi="Palatino Linotype"/>
          <w:sz w:val="24"/>
          <w:szCs w:val="24"/>
        </w:rPr>
        <w:t>A tengelyen történő szállítás szállítási és műszak teljesítményének számítása.</w:t>
      </w:r>
    </w:p>
    <w:p w:rsidR="008F5DBA" w:rsidRPr="008C18A0" w:rsidRDefault="008F5DBA" w:rsidP="00A8583B">
      <w:pPr>
        <w:spacing w:after="0" w:line="240" w:lineRule="auto"/>
        <w:ind w:left="567" w:hanging="27"/>
        <w:jc w:val="both"/>
        <w:rPr>
          <w:rFonts w:ascii="Palatino Linotype" w:hAnsi="Palatino Linotype"/>
          <w:sz w:val="24"/>
          <w:szCs w:val="24"/>
        </w:rPr>
      </w:pPr>
      <w:r w:rsidRPr="008C18A0">
        <w:rPr>
          <w:rFonts w:ascii="Palatino Linotype" w:hAnsi="Palatino Linotype"/>
          <w:sz w:val="24"/>
          <w:szCs w:val="24"/>
        </w:rPr>
        <w:t>Szállítási munkák szállítógép szükségletének meghatározása.</w:t>
      </w:r>
    </w:p>
    <w:p w:rsidR="008F5DBA" w:rsidRPr="008C18A0" w:rsidRDefault="008F5DBA" w:rsidP="00A8583B">
      <w:pPr>
        <w:spacing w:after="0" w:line="240" w:lineRule="auto"/>
        <w:ind w:left="567" w:hanging="27"/>
        <w:jc w:val="both"/>
        <w:rPr>
          <w:rFonts w:ascii="Palatino Linotype" w:hAnsi="Palatino Linotype"/>
          <w:sz w:val="24"/>
          <w:szCs w:val="24"/>
        </w:rPr>
      </w:pPr>
      <w:r w:rsidRPr="008C18A0">
        <w:rPr>
          <w:rFonts w:ascii="Palatino Linotype" w:hAnsi="Palatino Linotype"/>
          <w:sz w:val="24"/>
          <w:szCs w:val="24"/>
        </w:rPr>
        <w:t>Folyamatos üzemű szállító- és rakodógépek: szállítós</w:t>
      </w:r>
      <w:r>
        <w:rPr>
          <w:rFonts w:ascii="Palatino Linotype" w:hAnsi="Palatino Linotype"/>
          <w:sz w:val="24"/>
          <w:szCs w:val="24"/>
        </w:rPr>
        <w:t>zalagok, szállítócsigák, kaparó</w:t>
      </w:r>
      <w:r w:rsidRPr="008C18A0">
        <w:rPr>
          <w:rFonts w:ascii="Palatino Linotype" w:hAnsi="Palatino Linotype"/>
          <w:sz w:val="24"/>
          <w:szCs w:val="24"/>
        </w:rPr>
        <w:t xml:space="preserve">elemes szállítók, serleges felhordók, pneumatikus szállítóberendezések szerkezeti felépítése, működése, a szállítási teljesítmény meghatározása, </w:t>
      </w:r>
      <w:r>
        <w:rPr>
          <w:rFonts w:ascii="Palatino Linotype" w:hAnsi="Palatino Linotype"/>
          <w:sz w:val="24"/>
          <w:szCs w:val="24"/>
        </w:rPr>
        <w:t>üzemeltetési próbája</w:t>
      </w:r>
      <w:r w:rsidRPr="008C18A0">
        <w:rPr>
          <w:rFonts w:ascii="Palatino Linotype" w:hAnsi="Palatino Linotype"/>
          <w:sz w:val="24"/>
          <w:szCs w:val="24"/>
        </w:rPr>
        <w:t>.</w:t>
      </w:r>
    </w:p>
    <w:p w:rsidR="008F5DBA" w:rsidRPr="008C18A0" w:rsidRDefault="008F5DBA" w:rsidP="00A8583B">
      <w:pPr>
        <w:spacing w:after="0" w:line="240" w:lineRule="auto"/>
        <w:ind w:left="567" w:hanging="27"/>
        <w:jc w:val="both"/>
        <w:rPr>
          <w:rFonts w:ascii="Palatino Linotype" w:hAnsi="Palatino Linotype"/>
          <w:sz w:val="24"/>
          <w:szCs w:val="24"/>
        </w:rPr>
      </w:pPr>
      <w:r w:rsidRPr="008C18A0">
        <w:rPr>
          <w:rFonts w:ascii="Palatino Linotype" w:hAnsi="Palatino Linotype"/>
          <w:sz w:val="24"/>
          <w:szCs w:val="24"/>
        </w:rPr>
        <w:t xml:space="preserve">Szakaszos üzemű rakodógépek: homlokrakodók, forgógémes rakodók, forgótornyos rakodók, és egyéb rakodógépek szerkezeti felépítése, működése, </w:t>
      </w:r>
      <w:r>
        <w:rPr>
          <w:rFonts w:ascii="Palatino Linotype" w:hAnsi="Palatino Linotype"/>
          <w:sz w:val="24"/>
          <w:szCs w:val="24"/>
        </w:rPr>
        <w:t>üzemeltetési próbája</w:t>
      </w:r>
      <w:r w:rsidRPr="008C18A0">
        <w:rPr>
          <w:rFonts w:ascii="Palatino Linotype" w:hAnsi="Palatino Linotype"/>
          <w:sz w:val="24"/>
          <w:szCs w:val="24"/>
        </w:rPr>
        <w:t>.</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Az </w:t>
      </w:r>
      <w:r w:rsidRPr="008C18A0">
        <w:rPr>
          <w:rFonts w:ascii="Palatino Linotype" w:hAnsi="Palatino Linotype"/>
          <w:sz w:val="24"/>
          <w:szCs w:val="24"/>
        </w:rPr>
        <w:t xml:space="preserve">anyagmozgatás </w:t>
      </w:r>
      <w:r>
        <w:rPr>
          <w:rFonts w:ascii="Palatino Linotype" w:hAnsi="Palatino Linotype"/>
          <w:sz w:val="24"/>
          <w:szCs w:val="24"/>
        </w:rPr>
        <w:t>gépeinek munka-, tűz- és környezetvédelmi előírásai.</w:t>
      </w:r>
    </w:p>
    <w:p w:rsidR="008F5DBA" w:rsidRDefault="008F5DBA" w:rsidP="008C18A0">
      <w:pPr>
        <w:spacing w:after="0" w:line="240" w:lineRule="auto"/>
        <w:ind w:firstLine="540"/>
        <w:jc w:val="both"/>
        <w:rPr>
          <w:rFonts w:ascii="Palatino Linotype" w:hAnsi="Palatino Linotype"/>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341BF9">
        <w:rPr>
          <w:rFonts w:ascii="Palatino Linotype" w:hAnsi="Palatino Linotype"/>
          <w:b/>
          <w:sz w:val="24"/>
          <w:szCs w:val="24"/>
        </w:rPr>
        <w:t>Az állattartás épületei és gépei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25 óra</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Az állattartó telepek létesítésének feltételei.</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Az állattartó telepek létesítményei.</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Az istállók és járulékos létesítmények építészeti megoldásai.</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Építészeti rajzok értelmezése, rajzolvasása.</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A tartástechnológiák és az épületek szerkezeti kialakításai.</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Az istállók szellőztetése, fűtése, világítása. A klímaszabályozó berendezések gépészeti megoldásai.</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A telep villamos energia ellátása. Az energia ellátó rendszer felépítése, egységei.</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A telepek vízellátása, csatornázása.</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Az úthálózat és járulékos létesítmények.</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Az állattartó telepek takarmányellátásának biztosítása.</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A tömeg takarmányok előkészítésének gépei.</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Abraktakarmányok előkészítésének gépei: darálók, keverőgépek, adagolók, mérlegek, granulátum készítő gépek szerkezeti felépítése, működése, beállítása, üzemeltetése.</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A takarmányok kiosztásának gépei: mobil, beépített.</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Nedves takarmányok kiosztásának berendezései.</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Önetetők, automatizált takarmányadagolók.</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A takarmányozás számítógépes ellenőrzési és adagolási rendszere.</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Állattartó telepek vízigényének meghatározása.</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Itató berendezések feladata, szerkezeti felépítése, működése, üzemeltetése:</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istállók és legelők itató berendezései,</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különböző állatfajok itató berendezései.</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Trágyaeltávolítás gépei</w:t>
      </w:r>
      <w:r>
        <w:rPr>
          <w:rFonts w:ascii="Palatino Linotype" w:hAnsi="Palatino Linotype"/>
          <w:sz w:val="24"/>
          <w:szCs w:val="24"/>
        </w:rPr>
        <w:t xml:space="preserve"> </w:t>
      </w:r>
      <w:r w:rsidRPr="00341BF9">
        <w:rPr>
          <w:rFonts w:ascii="Palatino Linotype" w:hAnsi="Palatino Linotype"/>
          <w:sz w:val="24"/>
          <w:szCs w:val="24"/>
        </w:rPr>
        <w:t>tartástechnológiá</w:t>
      </w:r>
      <w:r>
        <w:rPr>
          <w:rFonts w:ascii="Palatino Linotype" w:hAnsi="Palatino Linotype"/>
          <w:sz w:val="24"/>
          <w:szCs w:val="24"/>
        </w:rPr>
        <w:t>k és a trágyaeltávolítás módjai.</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Tejelő szarvasmarha telepek, istállók fejési rendszerei.</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A fejés biológiai kérdései.</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A gépi fejés elve, alkalmazásának műszaki feltételei.</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A fejőkészülék szerkezeti egységei, működése, üzembe helyezése.</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A fejési rendszerek egyéb kiegészítő berendezései.</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Fejősajtáros, fejőtankos, tejvezetékes, fejőtermi rendszerek üzemeltetése, kezelése, karbantartása, tisztítása.</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Számítógépes tartástechnológiai rendszerek.</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A tejkezelés gépei:</w:t>
      </w:r>
    </w:p>
    <w:p w:rsidR="008F5DBA" w:rsidRPr="00341BF9"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341BF9">
        <w:rPr>
          <w:rFonts w:ascii="Palatino Linotype" w:hAnsi="Palatino Linotype"/>
          <w:sz w:val="24"/>
          <w:szCs w:val="24"/>
        </w:rPr>
        <w:t>tejhűtők, hűtési rendszerek,</w:t>
      </w:r>
    </w:p>
    <w:p w:rsidR="008F5DBA" w:rsidRPr="00341BF9"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341BF9">
        <w:rPr>
          <w:rFonts w:ascii="Palatino Linotype" w:hAnsi="Palatino Linotype"/>
          <w:sz w:val="24"/>
          <w:szCs w:val="24"/>
        </w:rPr>
        <w:t>tejkádak és kiegészítő szerkezeti egységeik,</w:t>
      </w:r>
    </w:p>
    <w:p w:rsidR="008F5DBA" w:rsidRPr="00341BF9"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341BF9">
        <w:rPr>
          <w:rFonts w:ascii="Palatino Linotype" w:hAnsi="Palatino Linotype"/>
          <w:sz w:val="24"/>
          <w:szCs w:val="24"/>
        </w:rPr>
        <w:t>a tej fölözése, tejszeparátorok szerkezeti felépítése, működése, zsírtartalom beállítása.</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Állattartó telepek műszaki kiszolgálása: karbantartási, hibaelhárítási és javítási munkák.</w:t>
      </w:r>
    </w:p>
    <w:p w:rsidR="008F5DBA" w:rsidRPr="00341BF9" w:rsidRDefault="008F5DBA" w:rsidP="00A8583B">
      <w:pPr>
        <w:spacing w:after="0" w:line="240" w:lineRule="auto"/>
        <w:ind w:left="567" w:hanging="27"/>
        <w:jc w:val="both"/>
        <w:rPr>
          <w:rFonts w:ascii="Palatino Linotype" w:hAnsi="Palatino Linotype"/>
          <w:sz w:val="24"/>
          <w:szCs w:val="24"/>
        </w:rPr>
      </w:pPr>
      <w:r w:rsidRPr="00341BF9">
        <w:rPr>
          <w:rFonts w:ascii="Palatino Linotype" w:hAnsi="Palatino Linotype"/>
          <w:sz w:val="24"/>
          <w:szCs w:val="24"/>
        </w:rPr>
        <w:t>Az állattartó telepek munka-, tűz</w:t>
      </w:r>
      <w:r>
        <w:rPr>
          <w:rFonts w:ascii="Palatino Linotype" w:hAnsi="Palatino Linotype"/>
          <w:sz w:val="24"/>
          <w:szCs w:val="24"/>
        </w:rPr>
        <w:t>-</w:t>
      </w:r>
      <w:r w:rsidRPr="00341BF9">
        <w:rPr>
          <w:rFonts w:ascii="Palatino Linotype" w:hAnsi="Palatino Linotype"/>
          <w:sz w:val="24"/>
          <w:szCs w:val="24"/>
        </w:rPr>
        <w:t xml:space="preserve"> és környezetvédelmi előírásai</w:t>
      </w:r>
      <w:r>
        <w:rPr>
          <w:rFonts w:ascii="Palatino Linotype" w:hAnsi="Palatino Linotype"/>
          <w:sz w:val="24"/>
          <w:szCs w:val="24"/>
        </w:rPr>
        <w:t>.</w:t>
      </w:r>
    </w:p>
    <w:p w:rsidR="008F5DBA" w:rsidRDefault="008F5DBA" w:rsidP="00B87D30">
      <w:pPr>
        <w:spacing w:after="0" w:line="240" w:lineRule="auto"/>
        <w:ind w:firstLine="540"/>
        <w:rPr>
          <w:rFonts w:ascii="Palatino Linotype" w:hAnsi="Palatino Linotype"/>
          <w:sz w:val="24"/>
          <w:szCs w:val="24"/>
        </w:rPr>
      </w:pPr>
    </w:p>
    <w:p w:rsidR="008F5DBA" w:rsidRPr="000D5F86" w:rsidRDefault="008F5DBA" w:rsidP="007663FB">
      <w:pPr>
        <w:numPr>
          <w:ilvl w:val="2"/>
          <w:numId w:val="15"/>
        </w:numPr>
        <w:spacing w:after="0" w:line="240" w:lineRule="auto"/>
        <w:rPr>
          <w:rFonts w:ascii="Palatino Linotype" w:hAnsi="Palatino Linotype"/>
          <w:b/>
          <w:i/>
          <w:sz w:val="24"/>
          <w:szCs w:val="24"/>
        </w:rPr>
      </w:pPr>
      <w:r w:rsidRPr="00084BD4">
        <w:rPr>
          <w:rFonts w:ascii="Palatino Linotype" w:hAnsi="Palatino Linotype"/>
          <w:b/>
          <w:sz w:val="24"/>
          <w:szCs w:val="24"/>
        </w:rPr>
        <w:t>Mezőgazdasági munkagépek részegységeinek javítása</w:t>
      </w:r>
      <w:r>
        <w:rPr>
          <w:rFonts w:ascii="Palatino Linotype" w:hAnsi="Palatino Linotype"/>
          <w:b/>
          <w:sz w:val="24"/>
          <w:szCs w:val="24"/>
        </w:rPr>
        <w:tab/>
      </w:r>
      <w:r w:rsidRPr="000D5F86">
        <w:rPr>
          <w:rFonts w:ascii="Palatino Linotype" w:hAnsi="Palatino Linotype"/>
          <w:b/>
          <w:i/>
          <w:sz w:val="24"/>
          <w:szCs w:val="24"/>
        </w:rPr>
        <w:t>25 óra</w:t>
      </w:r>
    </w:p>
    <w:p w:rsidR="008F5DBA" w:rsidRPr="00692965" w:rsidRDefault="008F5DBA" w:rsidP="00A8583B">
      <w:pPr>
        <w:spacing w:after="0" w:line="240" w:lineRule="auto"/>
        <w:ind w:left="567" w:hanging="27"/>
        <w:jc w:val="both"/>
        <w:rPr>
          <w:rFonts w:ascii="Palatino Linotype" w:hAnsi="Palatino Linotype"/>
          <w:sz w:val="24"/>
          <w:szCs w:val="24"/>
        </w:rPr>
      </w:pPr>
      <w:r w:rsidRPr="00692965">
        <w:rPr>
          <w:rFonts w:ascii="Palatino Linotype" w:hAnsi="Palatino Linotype"/>
          <w:sz w:val="24"/>
          <w:szCs w:val="24"/>
        </w:rPr>
        <w:t>Ekék javítása:</w:t>
      </w:r>
    </w:p>
    <w:p w:rsidR="008F5DBA" w:rsidRPr="00692965"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692965">
        <w:rPr>
          <w:rFonts w:ascii="Palatino Linotype" w:hAnsi="Palatino Linotype"/>
          <w:sz w:val="24"/>
          <w:szCs w:val="24"/>
        </w:rPr>
        <w:t>szántóvas élezése, él felrakás,</w:t>
      </w:r>
    </w:p>
    <w:p w:rsidR="008F5DBA" w:rsidRPr="00692965"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692965">
        <w:rPr>
          <w:rFonts w:ascii="Palatino Linotype" w:hAnsi="Palatino Linotype"/>
          <w:sz w:val="24"/>
          <w:szCs w:val="24"/>
        </w:rPr>
        <w:t>csoroszlyák (késes, tárcsás).</w:t>
      </w:r>
    </w:p>
    <w:p w:rsidR="008F5DBA" w:rsidRPr="00692965" w:rsidRDefault="008F5DBA" w:rsidP="00A8583B">
      <w:pPr>
        <w:spacing w:after="0" w:line="240" w:lineRule="auto"/>
        <w:ind w:left="567" w:hanging="27"/>
        <w:jc w:val="both"/>
        <w:rPr>
          <w:rFonts w:ascii="Palatino Linotype" w:hAnsi="Palatino Linotype"/>
          <w:sz w:val="24"/>
          <w:szCs w:val="24"/>
        </w:rPr>
      </w:pPr>
      <w:r w:rsidRPr="00692965">
        <w:rPr>
          <w:rFonts w:ascii="Palatino Linotype" w:hAnsi="Palatino Linotype"/>
          <w:sz w:val="24"/>
          <w:szCs w:val="24"/>
        </w:rPr>
        <w:t>Tárcsás talajművelő eszközök javítása.</w:t>
      </w:r>
    </w:p>
    <w:p w:rsidR="008F5DBA" w:rsidRPr="00692965" w:rsidRDefault="008F5DBA" w:rsidP="00A8583B">
      <w:pPr>
        <w:spacing w:after="0" w:line="240" w:lineRule="auto"/>
        <w:ind w:left="567" w:hanging="27"/>
        <w:jc w:val="both"/>
        <w:rPr>
          <w:rFonts w:ascii="Palatino Linotype" w:hAnsi="Palatino Linotype"/>
          <w:sz w:val="24"/>
          <w:szCs w:val="24"/>
        </w:rPr>
      </w:pPr>
      <w:r w:rsidRPr="00692965">
        <w:rPr>
          <w:rFonts w:ascii="Palatino Linotype" w:hAnsi="Palatino Linotype"/>
          <w:sz w:val="24"/>
          <w:szCs w:val="24"/>
        </w:rPr>
        <w:t>Kultivátorkapák javítása.</w:t>
      </w:r>
    </w:p>
    <w:p w:rsidR="008F5DBA" w:rsidRPr="00692965" w:rsidRDefault="008F5DBA" w:rsidP="00A8583B">
      <w:pPr>
        <w:spacing w:after="0" w:line="240" w:lineRule="auto"/>
        <w:ind w:left="567" w:hanging="27"/>
        <w:jc w:val="both"/>
        <w:rPr>
          <w:rFonts w:ascii="Palatino Linotype" w:hAnsi="Palatino Linotype"/>
          <w:sz w:val="24"/>
          <w:szCs w:val="24"/>
        </w:rPr>
      </w:pPr>
      <w:r w:rsidRPr="00692965">
        <w:rPr>
          <w:rFonts w:ascii="Palatino Linotype" w:hAnsi="Palatino Linotype"/>
          <w:sz w:val="24"/>
          <w:szCs w:val="24"/>
        </w:rPr>
        <w:t>Kombinált talajművelő gépek javítása.</w:t>
      </w:r>
    </w:p>
    <w:p w:rsidR="008F5DBA" w:rsidRPr="00692965" w:rsidRDefault="008F5DBA" w:rsidP="00A8583B">
      <w:pPr>
        <w:spacing w:after="0" w:line="240" w:lineRule="auto"/>
        <w:ind w:left="567" w:hanging="27"/>
        <w:jc w:val="both"/>
        <w:rPr>
          <w:rFonts w:ascii="Palatino Linotype" w:hAnsi="Palatino Linotype"/>
          <w:sz w:val="24"/>
          <w:szCs w:val="24"/>
        </w:rPr>
      </w:pPr>
      <w:r w:rsidRPr="00692965">
        <w:rPr>
          <w:rFonts w:ascii="Palatino Linotype" w:hAnsi="Palatino Linotype"/>
          <w:sz w:val="24"/>
          <w:szCs w:val="24"/>
        </w:rPr>
        <w:t>Mély és közép-mélylazítók javítása.</w:t>
      </w:r>
    </w:p>
    <w:p w:rsidR="008F5DBA" w:rsidRPr="00692965" w:rsidRDefault="008F5DBA" w:rsidP="00A8583B">
      <w:pPr>
        <w:spacing w:after="0" w:line="240" w:lineRule="auto"/>
        <w:ind w:left="567" w:hanging="27"/>
        <w:jc w:val="both"/>
        <w:rPr>
          <w:rFonts w:ascii="Palatino Linotype" w:hAnsi="Palatino Linotype"/>
          <w:sz w:val="24"/>
          <w:szCs w:val="24"/>
        </w:rPr>
      </w:pPr>
      <w:r w:rsidRPr="00692965">
        <w:rPr>
          <w:rFonts w:ascii="Palatino Linotype" w:hAnsi="Palatino Linotype"/>
          <w:sz w:val="24"/>
          <w:szCs w:val="24"/>
        </w:rPr>
        <w:t>Szervestrágya-szórók javítása.</w:t>
      </w:r>
    </w:p>
    <w:p w:rsidR="008F5DBA" w:rsidRPr="00692965"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692965">
        <w:rPr>
          <w:rFonts w:ascii="Palatino Linotype" w:hAnsi="Palatino Linotype"/>
          <w:sz w:val="24"/>
          <w:szCs w:val="24"/>
        </w:rPr>
        <w:t>szállító, továbbító szerkezetek javítása,</w:t>
      </w:r>
    </w:p>
    <w:p w:rsidR="008F5DBA" w:rsidRPr="00692965"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692965">
        <w:rPr>
          <w:rFonts w:ascii="Palatino Linotype" w:hAnsi="Palatino Linotype"/>
          <w:sz w:val="24"/>
          <w:szCs w:val="24"/>
        </w:rPr>
        <w:t>szóró szerkezetek javítása,</w:t>
      </w:r>
    </w:p>
    <w:p w:rsidR="008F5DBA" w:rsidRPr="00692965"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692965">
        <w:rPr>
          <w:rFonts w:ascii="Palatino Linotype" w:hAnsi="Palatino Linotype"/>
          <w:sz w:val="24"/>
          <w:szCs w:val="24"/>
        </w:rPr>
        <w:t>meghajtó elemek javítása.</w:t>
      </w:r>
    </w:p>
    <w:p w:rsidR="008F5DBA" w:rsidRPr="00692965" w:rsidRDefault="008F5DBA" w:rsidP="00A8583B">
      <w:pPr>
        <w:spacing w:after="0" w:line="240" w:lineRule="auto"/>
        <w:ind w:left="567" w:hanging="27"/>
        <w:jc w:val="both"/>
        <w:rPr>
          <w:rFonts w:ascii="Palatino Linotype" w:hAnsi="Palatino Linotype"/>
          <w:sz w:val="24"/>
          <w:szCs w:val="24"/>
        </w:rPr>
      </w:pPr>
      <w:r w:rsidRPr="00692965">
        <w:rPr>
          <w:rFonts w:ascii="Palatino Linotype" w:hAnsi="Palatino Linotype"/>
          <w:sz w:val="24"/>
          <w:szCs w:val="24"/>
        </w:rPr>
        <w:t>Műtrágyaszórók javítása</w:t>
      </w:r>
      <w:r>
        <w:rPr>
          <w:rFonts w:ascii="Palatino Linotype" w:hAnsi="Palatino Linotype"/>
          <w:sz w:val="24"/>
          <w:szCs w:val="24"/>
        </w:rPr>
        <w:t>:</w:t>
      </w:r>
    </w:p>
    <w:p w:rsidR="008F5DBA" w:rsidRPr="00692965"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692965">
        <w:rPr>
          <w:rFonts w:ascii="Palatino Linotype" w:hAnsi="Palatino Linotype"/>
          <w:sz w:val="24"/>
          <w:szCs w:val="24"/>
        </w:rPr>
        <w:t>kihordó és adagnagyság szabályozó szerkezet javítása,</w:t>
      </w:r>
    </w:p>
    <w:p w:rsidR="008F5DBA" w:rsidRPr="00692965"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692965">
        <w:rPr>
          <w:rFonts w:ascii="Palatino Linotype" w:hAnsi="Palatino Linotype"/>
          <w:sz w:val="24"/>
          <w:szCs w:val="24"/>
        </w:rPr>
        <w:t>szóró szerkezet és meghajtások javítása.</w:t>
      </w:r>
    </w:p>
    <w:p w:rsidR="008F5DBA" w:rsidRPr="00692965" w:rsidRDefault="008F5DBA" w:rsidP="00A8583B">
      <w:pPr>
        <w:spacing w:after="0" w:line="240" w:lineRule="auto"/>
        <w:ind w:left="567" w:hanging="27"/>
        <w:jc w:val="both"/>
        <w:rPr>
          <w:rFonts w:ascii="Palatino Linotype" w:hAnsi="Palatino Linotype"/>
          <w:sz w:val="24"/>
          <w:szCs w:val="24"/>
        </w:rPr>
      </w:pPr>
      <w:r w:rsidRPr="00692965">
        <w:rPr>
          <w:rFonts w:ascii="Palatino Linotype" w:hAnsi="Palatino Linotype"/>
          <w:sz w:val="24"/>
          <w:szCs w:val="24"/>
        </w:rPr>
        <w:t>Gabona és apró magvak vetőgépeinek javítása:</w:t>
      </w:r>
    </w:p>
    <w:p w:rsidR="008F5DBA" w:rsidRPr="00692965"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692965">
        <w:rPr>
          <w:rFonts w:ascii="Palatino Linotype" w:hAnsi="Palatino Linotype"/>
          <w:sz w:val="24"/>
          <w:szCs w:val="24"/>
        </w:rPr>
        <w:t>csúszó és tárcsás csoroszlyák javítása,</w:t>
      </w:r>
    </w:p>
    <w:p w:rsidR="008F5DBA" w:rsidRPr="00692965"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692965">
        <w:rPr>
          <w:rFonts w:ascii="Palatino Linotype" w:hAnsi="Palatino Linotype"/>
          <w:sz w:val="24"/>
          <w:szCs w:val="24"/>
        </w:rPr>
        <w:t>Norton-szekrény kapcsolószerkezeteinek javítása.</w:t>
      </w:r>
    </w:p>
    <w:p w:rsidR="008F5DBA" w:rsidRPr="00692965" w:rsidRDefault="008F5DBA" w:rsidP="00A8583B">
      <w:pPr>
        <w:spacing w:after="0" w:line="240" w:lineRule="auto"/>
        <w:ind w:left="567" w:hanging="27"/>
        <w:jc w:val="both"/>
        <w:rPr>
          <w:rFonts w:ascii="Palatino Linotype" w:hAnsi="Palatino Linotype"/>
          <w:sz w:val="24"/>
          <w:szCs w:val="24"/>
        </w:rPr>
      </w:pPr>
      <w:r w:rsidRPr="00692965">
        <w:rPr>
          <w:rFonts w:ascii="Palatino Linotype" w:hAnsi="Palatino Linotype"/>
          <w:sz w:val="24"/>
          <w:szCs w:val="24"/>
        </w:rPr>
        <w:t>Szemenkénti vetőgépek javítása.</w:t>
      </w:r>
    </w:p>
    <w:p w:rsidR="008F5DBA" w:rsidRPr="00692965" w:rsidRDefault="008F5DBA" w:rsidP="00A8583B">
      <w:pPr>
        <w:spacing w:after="0" w:line="240" w:lineRule="auto"/>
        <w:ind w:left="567" w:hanging="27"/>
        <w:jc w:val="both"/>
        <w:rPr>
          <w:rFonts w:ascii="Palatino Linotype" w:hAnsi="Palatino Linotype"/>
          <w:sz w:val="24"/>
          <w:szCs w:val="24"/>
        </w:rPr>
      </w:pPr>
      <w:r w:rsidRPr="00692965">
        <w:rPr>
          <w:rFonts w:ascii="Palatino Linotype" w:hAnsi="Palatino Linotype"/>
          <w:sz w:val="24"/>
          <w:szCs w:val="24"/>
        </w:rPr>
        <w:t>Tartályok hibái és javításuk.</w:t>
      </w:r>
    </w:p>
    <w:p w:rsidR="008F5DBA" w:rsidRPr="00692965" w:rsidRDefault="008F5DBA" w:rsidP="00A8583B">
      <w:pPr>
        <w:spacing w:after="0" w:line="240" w:lineRule="auto"/>
        <w:ind w:left="567" w:hanging="27"/>
        <w:jc w:val="both"/>
        <w:rPr>
          <w:rFonts w:ascii="Palatino Linotype" w:hAnsi="Palatino Linotype"/>
          <w:sz w:val="24"/>
          <w:szCs w:val="24"/>
        </w:rPr>
      </w:pPr>
      <w:r w:rsidRPr="00692965">
        <w:rPr>
          <w:rFonts w:ascii="Palatino Linotype" w:hAnsi="Palatino Linotype"/>
          <w:sz w:val="24"/>
          <w:szCs w:val="24"/>
        </w:rPr>
        <w:t>Permetlészivattyúk és szerelvényeik (görgős, membrán, centrifugál szivattyúk).</w:t>
      </w:r>
    </w:p>
    <w:p w:rsidR="008F5DBA" w:rsidRPr="00692965" w:rsidRDefault="008F5DBA" w:rsidP="00A8583B">
      <w:pPr>
        <w:spacing w:after="0" w:line="240" w:lineRule="auto"/>
        <w:ind w:left="567" w:hanging="27"/>
        <w:jc w:val="both"/>
        <w:rPr>
          <w:rFonts w:ascii="Palatino Linotype" w:hAnsi="Palatino Linotype"/>
          <w:sz w:val="24"/>
          <w:szCs w:val="24"/>
        </w:rPr>
      </w:pPr>
      <w:r w:rsidRPr="00692965">
        <w:rPr>
          <w:rFonts w:ascii="Palatino Linotype" w:hAnsi="Palatino Linotype"/>
          <w:sz w:val="24"/>
          <w:szCs w:val="24"/>
        </w:rPr>
        <w:t>Ventillátorok, vákuumszivattyúk (tartálykocsik) javítása.</w:t>
      </w:r>
    </w:p>
    <w:p w:rsidR="008F5DBA" w:rsidRPr="00692965" w:rsidRDefault="008F5DBA" w:rsidP="00A8583B">
      <w:pPr>
        <w:spacing w:after="0" w:line="240" w:lineRule="auto"/>
        <w:ind w:left="567" w:hanging="27"/>
        <w:jc w:val="both"/>
        <w:rPr>
          <w:rFonts w:ascii="Palatino Linotype" w:hAnsi="Palatino Linotype"/>
          <w:sz w:val="24"/>
          <w:szCs w:val="24"/>
        </w:rPr>
      </w:pPr>
      <w:r w:rsidRPr="00692965">
        <w:rPr>
          <w:rFonts w:ascii="Palatino Linotype" w:hAnsi="Palatino Linotype"/>
          <w:sz w:val="24"/>
          <w:szCs w:val="24"/>
        </w:rPr>
        <w:t>Szórófejek, szóró keretek javítása.</w:t>
      </w:r>
    </w:p>
    <w:p w:rsidR="008F5DBA" w:rsidRPr="00692965" w:rsidRDefault="008F5DBA" w:rsidP="00A8583B">
      <w:pPr>
        <w:spacing w:after="0" w:line="240" w:lineRule="auto"/>
        <w:ind w:left="567" w:hanging="27"/>
        <w:jc w:val="both"/>
        <w:rPr>
          <w:rFonts w:ascii="Palatino Linotype" w:hAnsi="Palatino Linotype"/>
          <w:sz w:val="24"/>
          <w:szCs w:val="24"/>
        </w:rPr>
      </w:pPr>
    </w:p>
    <w:p w:rsidR="008F5DBA" w:rsidRPr="00692965" w:rsidRDefault="008F5DBA" w:rsidP="00A8583B">
      <w:pPr>
        <w:spacing w:after="0" w:line="240" w:lineRule="auto"/>
        <w:ind w:left="567" w:hanging="27"/>
        <w:jc w:val="both"/>
        <w:rPr>
          <w:rFonts w:ascii="Palatino Linotype" w:hAnsi="Palatino Linotype"/>
          <w:sz w:val="24"/>
          <w:szCs w:val="24"/>
        </w:rPr>
      </w:pPr>
      <w:r w:rsidRPr="00692965">
        <w:rPr>
          <w:rFonts w:ascii="Palatino Linotype" w:hAnsi="Palatino Linotype"/>
          <w:sz w:val="24"/>
          <w:szCs w:val="24"/>
        </w:rPr>
        <w:t>Kaszáló gépek javítása.</w:t>
      </w:r>
    </w:p>
    <w:p w:rsidR="008F5DBA" w:rsidRPr="00692965" w:rsidRDefault="008F5DBA" w:rsidP="00A8583B">
      <w:pPr>
        <w:spacing w:after="0" w:line="240" w:lineRule="auto"/>
        <w:ind w:left="567" w:hanging="27"/>
        <w:jc w:val="both"/>
        <w:rPr>
          <w:rFonts w:ascii="Palatino Linotype" w:hAnsi="Palatino Linotype"/>
          <w:sz w:val="24"/>
          <w:szCs w:val="24"/>
        </w:rPr>
      </w:pPr>
      <w:r w:rsidRPr="00692965">
        <w:rPr>
          <w:rFonts w:ascii="Palatino Linotype" w:hAnsi="Palatino Linotype"/>
          <w:sz w:val="24"/>
          <w:szCs w:val="24"/>
        </w:rPr>
        <w:t>Kaszaszerkezetek hibái és javításuk:</w:t>
      </w:r>
    </w:p>
    <w:p w:rsidR="008F5DBA" w:rsidRPr="00692965"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692965">
        <w:rPr>
          <w:rFonts w:ascii="Palatino Linotype" w:hAnsi="Palatino Linotype"/>
          <w:sz w:val="24"/>
          <w:szCs w:val="24"/>
        </w:rPr>
        <w:t>alternáló kaszaszerkezet,</w:t>
      </w:r>
    </w:p>
    <w:p w:rsidR="008F5DBA" w:rsidRPr="00692965"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692965">
        <w:rPr>
          <w:rFonts w:ascii="Palatino Linotype" w:hAnsi="Palatino Linotype"/>
          <w:sz w:val="24"/>
          <w:szCs w:val="24"/>
        </w:rPr>
        <w:t>rotációs kaszaszerkezet és meghajtó szerkezet javítása.</w:t>
      </w:r>
    </w:p>
    <w:p w:rsidR="008F5DBA" w:rsidRPr="00692965" w:rsidRDefault="008F5DBA" w:rsidP="00A8583B">
      <w:pPr>
        <w:spacing w:after="0" w:line="240" w:lineRule="auto"/>
        <w:ind w:left="567" w:hanging="27"/>
        <w:jc w:val="both"/>
        <w:rPr>
          <w:rFonts w:ascii="Palatino Linotype" w:hAnsi="Palatino Linotype"/>
          <w:sz w:val="24"/>
          <w:szCs w:val="24"/>
        </w:rPr>
      </w:pPr>
      <w:r w:rsidRPr="00692965">
        <w:rPr>
          <w:rFonts w:ascii="Palatino Linotype" w:hAnsi="Palatino Linotype"/>
          <w:sz w:val="24"/>
          <w:szCs w:val="24"/>
        </w:rPr>
        <w:t>Rendkezelés gépeinek hibái, javítása.</w:t>
      </w:r>
    </w:p>
    <w:p w:rsidR="008F5DBA" w:rsidRPr="00692965" w:rsidRDefault="008F5DBA" w:rsidP="00A8583B">
      <w:pPr>
        <w:spacing w:after="0" w:line="240" w:lineRule="auto"/>
        <w:ind w:left="567" w:hanging="27"/>
        <w:jc w:val="both"/>
        <w:rPr>
          <w:rFonts w:ascii="Palatino Linotype" w:hAnsi="Palatino Linotype"/>
          <w:sz w:val="24"/>
          <w:szCs w:val="24"/>
        </w:rPr>
      </w:pPr>
      <w:r w:rsidRPr="00692965">
        <w:rPr>
          <w:rFonts w:ascii="Palatino Linotype" w:hAnsi="Palatino Linotype"/>
          <w:sz w:val="24"/>
          <w:szCs w:val="24"/>
        </w:rPr>
        <w:t>Bálakészítés gépei:</w:t>
      </w:r>
    </w:p>
    <w:p w:rsidR="008F5DBA" w:rsidRPr="00692965"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692965">
        <w:rPr>
          <w:rFonts w:ascii="Palatino Linotype" w:hAnsi="Palatino Linotype"/>
          <w:sz w:val="24"/>
          <w:szCs w:val="24"/>
        </w:rPr>
        <w:t>rendfelszedő-szerkezetek hibái és javítása,</w:t>
      </w:r>
    </w:p>
    <w:p w:rsidR="008F5DBA" w:rsidRPr="00692965"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692965">
        <w:rPr>
          <w:rFonts w:ascii="Palatino Linotype" w:hAnsi="Palatino Linotype"/>
          <w:sz w:val="24"/>
          <w:szCs w:val="24"/>
        </w:rPr>
        <w:t>tömörítő-szerkezetek javítása,</w:t>
      </w:r>
    </w:p>
    <w:p w:rsidR="008F5DBA" w:rsidRPr="00692965"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 </w:t>
      </w:r>
      <w:r w:rsidRPr="00692965">
        <w:rPr>
          <w:rFonts w:ascii="Palatino Linotype" w:hAnsi="Palatino Linotype"/>
          <w:sz w:val="24"/>
          <w:szCs w:val="24"/>
        </w:rPr>
        <w:t>hengerbála-készítő egységek (szalagok, hengerek és csapágyazások).</w:t>
      </w:r>
    </w:p>
    <w:p w:rsidR="008F5DBA" w:rsidRPr="00692965" w:rsidRDefault="008F5DBA" w:rsidP="00A8583B">
      <w:pPr>
        <w:spacing w:after="0" w:line="240" w:lineRule="auto"/>
        <w:ind w:left="567" w:hanging="27"/>
        <w:jc w:val="both"/>
        <w:rPr>
          <w:rFonts w:ascii="Palatino Linotype" w:hAnsi="Palatino Linotype"/>
          <w:sz w:val="24"/>
          <w:szCs w:val="24"/>
        </w:rPr>
      </w:pPr>
      <w:r w:rsidRPr="00692965">
        <w:rPr>
          <w:rFonts w:ascii="Palatino Linotype" w:hAnsi="Palatino Linotype"/>
          <w:sz w:val="24"/>
          <w:szCs w:val="24"/>
        </w:rPr>
        <w:t>Szecskázó gépek javítása.</w:t>
      </w:r>
    </w:p>
    <w:p w:rsidR="008F5DBA" w:rsidRPr="00692965" w:rsidRDefault="008F5DBA" w:rsidP="00A8583B">
      <w:pPr>
        <w:spacing w:after="0" w:line="240" w:lineRule="auto"/>
        <w:ind w:left="567" w:hanging="27"/>
        <w:jc w:val="both"/>
        <w:rPr>
          <w:rFonts w:ascii="Palatino Linotype" w:hAnsi="Palatino Linotype"/>
          <w:sz w:val="24"/>
          <w:szCs w:val="24"/>
        </w:rPr>
      </w:pPr>
      <w:r w:rsidRPr="00692965">
        <w:rPr>
          <w:rFonts w:ascii="Palatino Linotype" w:hAnsi="Palatino Linotype"/>
          <w:sz w:val="24"/>
          <w:szCs w:val="24"/>
        </w:rPr>
        <w:t>Szemestermény-betakarítás gépeinek javítása</w:t>
      </w:r>
      <w:r>
        <w:rPr>
          <w:rFonts w:ascii="Palatino Linotype" w:hAnsi="Palatino Linotype"/>
          <w:sz w:val="24"/>
          <w:szCs w:val="24"/>
        </w:rPr>
        <w:t>.</w:t>
      </w:r>
    </w:p>
    <w:p w:rsidR="008F5DBA" w:rsidRPr="00692965" w:rsidRDefault="008F5DBA" w:rsidP="00A8583B">
      <w:pPr>
        <w:spacing w:after="0" w:line="240" w:lineRule="auto"/>
        <w:ind w:left="567" w:hanging="27"/>
        <w:jc w:val="both"/>
        <w:rPr>
          <w:rFonts w:ascii="Palatino Linotype" w:hAnsi="Palatino Linotype"/>
          <w:sz w:val="24"/>
          <w:szCs w:val="24"/>
        </w:rPr>
      </w:pPr>
      <w:r w:rsidRPr="00692965">
        <w:rPr>
          <w:rFonts w:ascii="Palatino Linotype" w:hAnsi="Palatino Linotype"/>
          <w:sz w:val="24"/>
          <w:szCs w:val="24"/>
        </w:rPr>
        <w:t>Cséplődob, dobkosár, dob kiegyensúlyozása.</w:t>
      </w:r>
    </w:p>
    <w:p w:rsidR="008F5DBA" w:rsidRPr="00692965" w:rsidRDefault="008F5DBA" w:rsidP="00A8583B">
      <w:pPr>
        <w:spacing w:after="0" w:line="240" w:lineRule="auto"/>
        <w:ind w:left="567" w:hanging="27"/>
        <w:jc w:val="both"/>
        <w:rPr>
          <w:rFonts w:ascii="Palatino Linotype" w:hAnsi="Palatino Linotype"/>
          <w:sz w:val="24"/>
          <w:szCs w:val="24"/>
        </w:rPr>
      </w:pPr>
      <w:r w:rsidRPr="00692965">
        <w:rPr>
          <w:rFonts w:ascii="Palatino Linotype" w:hAnsi="Palatino Linotype"/>
          <w:sz w:val="24"/>
          <w:szCs w:val="24"/>
        </w:rPr>
        <w:t>Tisztítószerkezet hibái és javítása.</w:t>
      </w:r>
    </w:p>
    <w:p w:rsidR="008F5DBA" w:rsidRPr="00692965" w:rsidRDefault="008F5DBA" w:rsidP="00A8583B">
      <w:pPr>
        <w:spacing w:after="0" w:line="240" w:lineRule="auto"/>
        <w:ind w:left="567" w:hanging="27"/>
        <w:jc w:val="both"/>
        <w:rPr>
          <w:rFonts w:ascii="Palatino Linotype" w:hAnsi="Palatino Linotype"/>
          <w:sz w:val="24"/>
          <w:szCs w:val="24"/>
        </w:rPr>
      </w:pPr>
      <w:r w:rsidRPr="00692965">
        <w:rPr>
          <w:rFonts w:ascii="Palatino Linotype" w:hAnsi="Palatino Linotype"/>
          <w:sz w:val="24"/>
          <w:szCs w:val="24"/>
        </w:rPr>
        <w:t>Szállító- és felhordó-szerkezetek javítása.</w:t>
      </w:r>
    </w:p>
    <w:p w:rsidR="008F5DBA" w:rsidRPr="00692965" w:rsidRDefault="008F5DBA" w:rsidP="00A8583B">
      <w:pPr>
        <w:spacing w:after="0" w:line="240" w:lineRule="auto"/>
        <w:ind w:left="567" w:hanging="27"/>
        <w:jc w:val="both"/>
        <w:rPr>
          <w:rFonts w:ascii="Palatino Linotype" w:hAnsi="Palatino Linotype"/>
          <w:sz w:val="24"/>
          <w:szCs w:val="24"/>
        </w:rPr>
      </w:pPr>
      <w:r w:rsidRPr="00692965">
        <w:rPr>
          <w:rFonts w:ascii="Palatino Linotype" w:hAnsi="Palatino Linotype"/>
          <w:sz w:val="24"/>
          <w:szCs w:val="24"/>
        </w:rPr>
        <w:t>Adapterek javítása (tájjellegnek megfelelően).</w:t>
      </w:r>
    </w:p>
    <w:p w:rsidR="008F5DBA" w:rsidRPr="00692965" w:rsidRDefault="008F5DBA" w:rsidP="00A8583B">
      <w:pPr>
        <w:spacing w:after="0" w:line="240" w:lineRule="auto"/>
        <w:ind w:left="567" w:hanging="27"/>
        <w:jc w:val="both"/>
        <w:rPr>
          <w:rFonts w:ascii="Palatino Linotype" w:hAnsi="Palatino Linotype"/>
          <w:sz w:val="24"/>
          <w:szCs w:val="24"/>
        </w:rPr>
      </w:pPr>
      <w:r w:rsidRPr="00692965">
        <w:rPr>
          <w:rFonts w:ascii="Palatino Linotype" w:hAnsi="Palatino Linotype"/>
          <w:sz w:val="24"/>
          <w:szCs w:val="24"/>
        </w:rPr>
        <w:t>Szárítás gépeinek javítása.</w:t>
      </w:r>
    </w:p>
    <w:p w:rsidR="008F5DBA" w:rsidRPr="00692965" w:rsidRDefault="008F5DBA" w:rsidP="00A8583B">
      <w:pPr>
        <w:spacing w:after="0" w:line="240" w:lineRule="auto"/>
        <w:ind w:left="567" w:hanging="27"/>
        <w:jc w:val="both"/>
        <w:rPr>
          <w:rFonts w:ascii="Palatino Linotype" w:hAnsi="Palatino Linotype"/>
          <w:sz w:val="24"/>
          <w:szCs w:val="24"/>
        </w:rPr>
      </w:pPr>
      <w:r w:rsidRPr="00692965">
        <w:rPr>
          <w:rFonts w:ascii="Palatino Linotype" w:hAnsi="Palatino Linotype"/>
          <w:sz w:val="24"/>
          <w:szCs w:val="24"/>
        </w:rPr>
        <w:t>Öntöző gépek javítása.</w:t>
      </w:r>
    </w:p>
    <w:p w:rsidR="008F5DBA" w:rsidRPr="00692965" w:rsidRDefault="008F5DBA" w:rsidP="00A8583B">
      <w:pPr>
        <w:spacing w:after="0" w:line="240" w:lineRule="auto"/>
        <w:ind w:left="567" w:hanging="27"/>
        <w:jc w:val="both"/>
        <w:rPr>
          <w:rFonts w:ascii="Palatino Linotype" w:hAnsi="Palatino Linotype"/>
          <w:sz w:val="24"/>
          <w:szCs w:val="24"/>
        </w:rPr>
      </w:pPr>
      <w:r w:rsidRPr="00692965">
        <w:rPr>
          <w:rFonts w:ascii="Palatino Linotype" w:hAnsi="Palatino Linotype"/>
          <w:sz w:val="24"/>
          <w:szCs w:val="24"/>
        </w:rPr>
        <w:t>Szivattyúk, csövek, csőkötések, elzáró-szerkezetek javítása.</w:t>
      </w:r>
    </w:p>
    <w:p w:rsidR="008F5DBA" w:rsidRPr="00692965" w:rsidRDefault="008F5DBA" w:rsidP="00A8583B">
      <w:pPr>
        <w:spacing w:after="0" w:line="240" w:lineRule="auto"/>
        <w:ind w:left="567" w:hanging="27"/>
        <w:jc w:val="both"/>
        <w:rPr>
          <w:rFonts w:ascii="Palatino Linotype" w:hAnsi="Palatino Linotype"/>
          <w:sz w:val="24"/>
          <w:szCs w:val="24"/>
        </w:rPr>
      </w:pPr>
      <w:r w:rsidRPr="00692965">
        <w:rPr>
          <w:rFonts w:ascii="Palatino Linotype" w:hAnsi="Palatino Linotype"/>
          <w:sz w:val="24"/>
          <w:szCs w:val="24"/>
        </w:rPr>
        <w:t>Szórófejek, tartó- és mozgatószerkezetek javítása.</w:t>
      </w:r>
    </w:p>
    <w:p w:rsidR="008F5DBA" w:rsidRDefault="008F5DBA" w:rsidP="00B87D30">
      <w:pPr>
        <w:spacing w:after="0" w:line="240" w:lineRule="auto"/>
        <w:ind w:firstLine="540"/>
        <w:rPr>
          <w:rFonts w:ascii="Palatino Linotype" w:hAnsi="Palatino Linotype"/>
          <w:sz w:val="24"/>
          <w:szCs w:val="24"/>
        </w:rPr>
      </w:pPr>
    </w:p>
    <w:p w:rsidR="008F5DBA" w:rsidRDefault="008F5DBA" w:rsidP="007663FB">
      <w:pPr>
        <w:numPr>
          <w:ilvl w:val="2"/>
          <w:numId w:val="15"/>
        </w:numPr>
        <w:spacing w:after="0" w:line="240" w:lineRule="auto"/>
        <w:rPr>
          <w:rFonts w:ascii="Palatino Linotype" w:hAnsi="Palatino Linotype"/>
          <w:b/>
          <w:sz w:val="24"/>
          <w:szCs w:val="24"/>
        </w:rPr>
      </w:pPr>
      <w:r>
        <w:rPr>
          <w:rFonts w:ascii="Palatino Linotype" w:hAnsi="Palatino Linotype"/>
          <w:b/>
          <w:sz w:val="24"/>
          <w:szCs w:val="24"/>
        </w:rPr>
        <w:t xml:space="preserve">Mezőgazdasági </w:t>
      </w:r>
      <w:r w:rsidRPr="00084BD4">
        <w:rPr>
          <w:rFonts w:ascii="Palatino Linotype" w:hAnsi="Palatino Linotype"/>
          <w:b/>
          <w:sz w:val="24"/>
          <w:szCs w:val="24"/>
        </w:rPr>
        <w:t>munkagépek karbantartása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6 óra</w:t>
      </w:r>
    </w:p>
    <w:p w:rsidR="008F5DBA" w:rsidRPr="00573AC6" w:rsidRDefault="008F5DBA" w:rsidP="00573AC6">
      <w:pPr>
        <w:spacing w:after="0" w:line="240" w:lineRule="auto"/>
        <w:ind w:firstLine="540"/>
        <w:jc w:val="both"/>
        <w:rPr>
          <w:rFonts w:ascii="Palatino Linotype" w:hAnsi="Palatino Linotype"/>
          <w:sz w:val="24"/>
          <w:szCs w:val="24"/>
        </w:rPr>
      </w:pPr>
      <w:r w:rsidRPr="00573AC6">
        <w:rPr>
          <w:rFonts w:ascii="Palatino Linotype" w:hAnsi="Palatino Linotype"/>
          <w:sz w:val="24"/>
          <w:szCs w:val="24"/>
        </w:rPr>
        <w:t>Karbantartás fontossága.</w:t>
      </w:r>
    </w:p>
    <w:p w:rsidR="008F5DBA" w:rsidRPr="00573AC6" w:rsidRDefault="008F5DBA" w:rsidP="00573AC6">
      <w:pPr>
        <w:spacing w:after="0" w:line="240" w:lineRule="auto"/>
        <w:ind w:firstLine="540"/>
        <w:jc w:val="both"/>
        <w:rPr>
          <w:rFonts w:ascii="Palatino Linotype" w:hAnsi="Palatino Linotype"/>
          <w:sz w:val="24"/>
          <w:szCs w:val="24"/>
        </w:rPr>
      </w:pPr>
      <w:r w:rsidRPr="00573AC6">
        <w:rPr>
          <w:rFonts w:ascii="Palatino Linotype" w:hAnsi="Palatino Linotype"/>
          <w:sz w:val="24"/>
          <w:szCs w:val="24"/>
        </w:rPr>
        <w:t>Karbantartás szervezése.</w:t>
      </w:r>
    </w:p>
    <w:p w:rsidR="008F5DBA" w:rsidRPr="00573AC6" w:rsidRDefault="008F5DBA" w:rsidP="00573AC6">
      <w:pPr>
        <w:spacing w:after="0" w:line="240" w:lineRule="auto"/>
        <w:ind w:firstLine="540"/>
        <w:jc w:val="both"/>
        <w:rPr>
          <w:rFonts w:ascii="Palatino Linotype" w:hAnsi="Palatino Linotype"/>
          <w:sz w:val="24"/>
          <w:szCs w:val="24"/>
        </w:rPr>
      </w:pPr>
      <w:r w:rsidRPr="00573AC6">
        <w:rPr>
          <w:rFonts w:ascii="Palatino Linotype" w:hAnsi="Palatino Linotype"/>
          <w:sz w:val="24"/>
          <w:szCs w:val="24"/>
        </w:rPr>
        <w:t>Karbantartási fokozatok, műveletei.</w:t>
      </w:r>
    </w:p>
    <w:p w:rsidR="008F5DBA" w:rsidRPr="00573AC6" w:rsidRDefault="008F5DBA" w:rsidP="00573AC6">
      <w:pPr>
        <w:spacing w:after="0" w:line="240" w:lineRule="auto"/>
        <w:ind w:firstLine="540"/>
        <w:jc w:val="both"/>
        <w:rPr>
          <w:rFonts w:ascii="Palatino Linotype" w:hAnsi="Palatino Linotype"/>
          <w:sz w:val="24"/>
          <w:szCs w:val="24"/>
        </w:rPr>
      </w:pPr>
      <w:r w:rsidRPr="00573AC6">
        <w:rPr>
          <w:rFonts w:ascii="Palatino Linotype" w:hAnsi="Palatino Linotype"/>
          <w:sz w:val="24"/>
          <w:szCs w:val="24"/>
        </w:rPr>
        <w:t>Karbantartási művele</w:t>
      </w:r>
      <w:r>
        <w:rPr>
          <w:rFonts w:ascii="Palatino Linotype" w:hAnsi="Palatino Linotype"/>
          <w:sz w:val="24"/>
          <w:szCs w:val="24"/>
        </w:rPr>
        <w:t>tek mezőgazdasági munkagépeknél:</w:t>
      </w:r>
    </w:p>
    <w:p w:rsidR="008F5DBA" w:rsidRPr="00573AC6" w:rsidRDefault="008F5DBA" w:rsidP="00573AC6">
      <w:pPr>
        <w:spacing w:after="0" w:line="240" w:lineRule="auto"/>
        <w:ind w:firstLine="540"/>
        <w:jc w:val="both"/>
        <w:rPr>
          <w:rFonts w:ascii="Palatino Linotype" w:hAnsi="Palatino Linotype"/>
          <w:sz w:val="24"/>
          <w:szCs w:val="24"/>
        </w:rPr>
      </w:pPr>
      <w:r w:rsidRPr="00573AC6">
        <w:rPr>
          <w:rFonts w:ascii="Palatino Linotype" w:hAnsi="Palatino Linotype"/>
          <w:sz w:val="24"/>
          <w:szCs w:val="24"/>
        </w:rPr>
        <w:t>-</w:t>
      </w:r>
      <w:r>
        <w:rPr>
          <w:rFonts w:ascii="Palatino Linotype" w:hAnsi="Palatino Linotype"/>
          <w:sz w:val="24"/>
          <w:szCs w:val="24"/>
        </w:rPr>
        <w:t xml:space="preserve"> </w:t>
      </w:r>
      <w:r w:rsidRPr="00573AC6">
        <w:rPr>
          <w:rFonts w:ascii="Palatino Linotype" w:hAnsi="Palatino Linotype"/>
          <w:sz w:val="24"/>
          <w:szCs w:val="24"/>
        </w:rPr>
        <w:t>talajművel</w:t>
      </w:r>
      <w:r>
        <w:rPr>
          <w:rFonts w:ascii="Palatino Linotype" w:hAnsi="Palatino Linotype"/>
          <w:sz w:val="24"/>
          <w:szCs w:val="24"/>
        </w:rPr>
        <w:t>ő</w:t>
      </w:r>
      <w:r w:rsidRPr="00573AC6">
        <w:rPr>
          <w:rFonts w:ascii="Palatino Linotype" w:hAnsi="Palatino Linotype"/>
          <w:sz w:val="24"/>
          <w:szCs w:val="24"/>
        </w:rPr>
        <w:t xml:space="preserve"> gépek</w:t>
      </w:r>
      <w:r>
        <w:rPr>
          <w:rFonts w:ascii="Palatino Linotype" w:hAnsi="Palatino Linotype"/>
          <w:sz w:val="24"/>
          <w:szCs w:val="24"/>
        </w:rPr>
        <w:t>,</w:t>
      </w:r>
    </w:p>
    <w:p w:rsidR="008F5DBA" w:rsidRPr="00573AC6" w:rsidRDefault="008F5DBA" w:rsidP="00573AC6">
      <w:pPr>
        <w:spacing w:after="0" w:line="240" w:lineRule="auto"/>
        <w:ind w:firstLine="540"/>
        <w:jc w:val="both"/>
        <w:rPr>
          <w:rFonts w:ascii="Palatino Linotype" w:hAnsi="Palatino Linotype"/>
          <w:sz w:val="24"/>
          <w:szCs w:val="24"/>
        </w:rPr>
      </w:pPr>
      <w:r w:rsidRPr="00573AC6">
        <w:rPr>
          <w:rFonts w:ascii="Palatino Linotype" w:hAnsi="Palatino Linotype"/>
          <w:sz w:val="24"/>
          <w:szCs w:val="24"/>
        </w:rPr>
        <w:t>-</w:t>
      </w:r>
      <w:r>
        <w:rPr>
          <w:rFonts w:ascii="Palatino Linotype" w:hAnsi="Palatino Linotype"/>
          <w:sz w:val="24"/>
          <w:szCs w:val="24"/>
        </w:rPr>
        <w:t xml:space="preserve"> </w:t>
      </w:r>
      <w:r w:rsidRPr="00573AC6">
        <w:rPr>
          <w:rFonts w:ascii="Palatino Linotype" w:hAnsi="Palatino Linotype"/>
          <w:sz w:val="24"/>
          <w:szCs w:val="24"/>
        </w:rPr>
        <w:t>tápanyagutánpótló gépek</w:t>
      </w:r>
      <w:r>
        <w:rPr>
          <w:rFonts w:ascii="Palatino Linotype" w:hAnsi="Palatino Linotype"/>
          <w:sz w:val="24"/>
          <w:szCs w:val="24"/>
        </w:rPr>
        <w:t>,</w:t>
      </w:r>
    </w:p>
    <w:p w:rsidR="008F5DBA" w:rsidRPr="00573AC6" w:rsidRDefault="008F5DBA" w:rsidP="00573AC6">
      <w:pPr>
        <w:spacing w:after="0" w:line="240" w:lineRule="auto"/>
        <w:ind w:firstLine="540"/>
        <w:jc w:val="both"/>
        <w:rPr>
          <w:rFonts w:ascii="Palatino Linotype" w:hAnsi="Palatino Linotype"/>
          <w:sz w:val="24"/>
          <w:szCs w:val="24"/>
        </w:rPr>
      </w:pPr>
      <w:r w:rsidRPr="00573AC6">
        <w:rPr>
          <w:rFonts w:ascii="Palatino Linotype" w:hAnsi="Palatino Linotype"/>
          <w:sz w:val="24"/>
          <w:szCs w:val="24"/>
        </w:rPr>
        <w:t>-</w:t>
      </w:r>
      <w:r>
        <w:rPr>
          <w:rFonts w:ascii="Palatino Linotype" w:hAnsi="Palatino Linotype"/>
          <w:sz w:val="24"/>
          <w:szCs w:val="24"/>
        </w:rPr>
        <w:t xml:space="preserve"> </w:t>
      </w:r>
      <w:r w:rsidRPr="00573AC6">
        <w:rPr>
          <w:rFonts w:ascii="Palatino Linotype" w:hAnsi="Palatino Linotype"/>
          <w:sz w:val="24"/>
          <w:szCs w:val="24"/>
        </w:rPr>
        <w:t>vető</w:t>
      </w:r>
      <w:r>
        <w:rPr>
          <w:rFonts w:ascii="Palatino Linotype" w:hAnsi="Palatino Linotype"/>
          <w:sz w:val="24"/>
          <w:szCs w:val="24"/>
        </w:rPr>
        <w:t>-</w:t>
      </w:r>
      <w:r w:rsidRPr="00573AC6">
        <w:rPr>
          <w:rFonts w:ascii="Palatino Linotype" w:hAnsi="Palatino Linotype"/>
          <w:sz w:val="24"/>
          <w:szCs w:val="24"/>
        </w:rPr>
        <w:t>, ültető</w:t>
      </w:r>
      <w:r>
        <w:rPr>
          <w:rFonts w:ascii="Palatino Linotype" w:hAnsi="Palatino Linotype"/>
          <w:sz w:val="24"/>
          <w:szCs w:val="24"/>
        </w:rPr>
        <w:t>- és</w:t>
      </w:r>
      <w:r w:rsidRPr="00573AC6">
        <w:rPr>
          <w:rFonts w:ascii="Palatino Linotype" w:hAnsi="Palatino Linotype"/>
          <w:sz w:val="24"/>
          <w:szCs w:val="24"/>
        </w:rPr>
        <w:t xml:space="preserve"> palántázó gépek</w:t>
      </w:r>
      <w:r>
        <w:rPr>
          <w:rFonts w:ascii="Palatino Linotype" w:hAnsi="Palatino Linotype"/>
          <w:sz w:val="24"/>
          <w:szCs w:val="24"/>
        </w:rPr>
        <w:t>,</w:t>
      </w:r>
    </w:p>
    <w:p w:rsidR="008F5DBA" w:rsidRPr="00573AC6" w:rsidRDefault="008F5DBA" w:rsidP="00573AC6">
      <w:pPr>
        <w:spacing w:after="0" w:line="240" w:lineRule="auto"/>
        <w:ind w:firstLine="540"/>
        <w:jc w:val="both"/>
        <w:rPr>
          <w:rFonts w:ascii="Palatino Linotype" w:hAnsi="Palatino Linotype"/>
          <w:sz w:val="24"/>
          <w:szCs w:val="24"/>
        </w:rPr>
      </w:pPr>
      <w:r w:rsidRPr="00573AC6">
        <w:rPr>
          <w:rFonts w:ascii="Palatino Linotype" w:hAnsi="Palatino Linotype"/>
          <w:sz w:val="24"/>
          <w:szCs w:val="24"/>
        </w:rPr>
        <w:t>-</w:t>
      </w:r>
      <w:r>
        <w:rPr>
          <w:rFonts w:ascii="Palatino Linotype" w:hAnsi="Palatino Linotype"/>
          <w:sz w:val="24"/>
          <w:szCs w:val="24"/>
        </w:rPr>
        <w:t xml:space="preserve"> </w:t>
      </w:r>
      <w:r w:rsidRPr="00573AC6">
        <w:rPr>
          <w:rFonts w:ascii="Palatino Linotype" w:hAnsi="Palatino Linotype"/>
          <w:sz w:val="24"/>
          <w:szCs w:val="24"/>
        </w:rPr>
        <w:t>növényápolás gépei</w:t>
      </w:r>
      <w:r>
        <w:rPr>
          <w:rFonts w:ascii="Palatino Linotype" w:hAnsi="Palatino Linotype"/>
          <w:sz w:val="24"/>
          <w:szCs w:val="24"/>
        </w:rPr>
        <w:t>,</w:t>
      </w:r>
    </w:p>
    <w:p w:rsidR="008F5DBA" w:rsidRPr="00573AC6" w:rsidRDefault="008F5DBA" w:rsidP="00573AC6">
      <w:pPr>
        <w:spacing w:after="0" w:line="240" w:lineRule="auto"/>
        <w:ind w:firstLine="540"/>
        <w:jc w:val="both"/>
        <w:rPr>
          <w:rFonts w:ascii="Palatino Linotype" w:hAnsi="Palatino Linotype"/>
          <w:sz w:val="24"/>
          <w:szCs w:val="24"/>
        </w:rPr>
      </w:pPr>
      <w:r w:rsidRPr="00573AC6">
        <w:rPr>
          <w:rFonts w:ascii="Palatino Linotype" w:hAnsi="Palatino Linotype"/>
          <w:sz w:val="24"/>
          <w:szCs w:val="24"/>
        </w:rPr>
        <w:t>-</w:t>
      </w:r>
      <w:r>
        <w:rPr>
          <w:rFonts w:ascii="Palatino Linotype" w:hAnsi="Palatino Linotype"/>
          <w:sz w:val="24"/>
          <w:szCs w:val="24"/>
        </w:rPr>
        <w:t xml:space="preserve"> </w:t>
      </w:r>
      <w:r w:rsidRPr="00573AC6">
        <w:rPr>
          <w:rFonts w:ascii="Palatino Linotype" w:hAnsi="Palatino Linotype"/>
          <w:sz w:val="24"/>
          <w:szCs w:val="24"/>
        </w:rPr>
        <w:t>betakarító gépek</w:t>
      </w:r>
      <w:r>
        <w:rPr>
          <w:rFonts w:ascii="Palatino Linotype" w:hAnsi="Palatino Linotype"/>
          <w:sz w:val="24"/>
          <w:szCs w:val="24"/>
        </w:rPr>
        <w:t>,</w:t>
      </w:r>
    </w:p>
    <w:p w:rsidR="008F5DBA" w:rsidRPr="00573AC6" w:rsidRDefault="008F5DBA" w:rsidP="00573AC6">
      <w:pPr>
        <w:spacing w:after="0" w:line="240" w:lineRule="auto"/>
        <w:ind w:firstLine="540"/>
        <w:jc w:val="both"/>
        <w:rPr>
          <w:rFonts w:ascii="Palatino Linotype" w:hAnsi="Palatino Linotype"/>
          <w:sz w:val="24"/>
          <w:szCs w:val="24"/>
        </w:rPr>
      </w:pPr>
      <w:r w:rsidRPr="00573AC6">
        <w:rPr>
          <w:rFonts w:ascii="Palatino Linotype" w:hAnsi="Palatino Linotype"/>
          <w:sz w:val="24"/>
          <w:szCs w:val="24"/>
        </w:rPr>
        <w:t>- állattartó telepi gépek berendezések.</w:t>
      </w:r>
    </w:p>
    <w:p w:rsidR="008F5DBA" w:rsidRDefault="008F5DBA" w:rsidP="00B87D30">
      <w:pPr>
        <w:spacing w:after="0" w:line="240" w:lineRule="auto"/>
        <w:ind w:firstLine="540"/>
        <w:rPr>
          <w:rFonts w:ascii="Palatino Linotype" w:hAnsi="Palatino Linotype"/>
          <w:sz w:val="24"/>
          <w:szCs w:val="24"/>
        </w:rPr>
      </w:pPr>
    </w:p>
    <w:p w:rsidR="008F5DBA" w:rsidRDefault="008F5DBA" w:rsidP="007663FB">
      <w:pPr>
        <w:numPr>
          <w:ilvl w:val="2"/>
          <w:numId w:val="15"/>
        </w:numPr>
        <w:spacing w:after="0" w:line="240" w:lineRule="auto"/>
        <w:rPr>
          <w:rFonts w:ascii="Palatino Linotype" w:hAnsi="Palatino Linotype"/>
          <w:b/>
          <w:sz w:val="24"/>
          <w:szCs w:val="24"/>
        </w:rPr>
      </w:pPr>
      <w:r w:rsidRPr="00084BD4">
        <w:rPr>
          <w:rFonts w:ascii="Palatino Linotype" w:hAnsi="Palatino Linotype"/>
          <w:b/>
          <w:sz w:val="24"/>
          <w:szCs w:val="24"/>
        </w:rPr>
        <w:t>Új és javított gépek bejáratása, korrózió védelem, gépek tárolása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D5F86">
        <w:rPr>
          <w:rFonts w:ascii="Palatino Linotype" w:hAnsi="Palatino Linotype"/>
          <w:b/>
          <w:i/>
          <w:sz w:val="24"/>
          <w:szCs w:val="24"/>
        </w:rPr>
        <w:t>6 óra</w:t>
      </w:r>
    </w:p>
    <w:p w:rsidR="008F5DBA" w:rsidRPr="000E120B" w:rsidRDefault="008F5DBA" w:rsidP="0033553E">
      <w:pPr>
        <w:spacing w:after="0" w:line="240" w:lineRule="auto"/>
        <w:rPr>
          <w:rFonts w:ascii="Palatino Linotype" w:hAnsi="Palatino Linotype"/>
          <w:sz w:val="24"/>
          <w:szCs w:val="24"/>
        </w:rPr>
      </w:pPr>
    </w:p>
    <w:p w:rsidR="008F5DBA" w:rsidRPr="00573AC6" w:rsidRDefault="008F5DBA" w:rsidP="00573AC6">
      <w:pPr>
        <w:spacing w:after="0" w:line="240" w:lineRule="auto"/>
        <w:ind w:firstLine="540"/>
        <w:jc w:val="both"/>
        <w:rPr>
          <w:rFonts w:ascii="Palatino Linotype" w:hAnsi="Palatino Linotype"/>
          <w:sz w:val="24"/>
          <w:szCs w:val="24"/>
        </w:rPr>
      </w:pPr>
      <w:r w:rsidRPr="00573AC6">
        <w:rPr>
          <w:rFonts w:ascii="Palatino Linotype" w:hAnsi="Palatino Linotype"/>
          <w:sz w:val="24"/>
          <w:szCs w:val="24"/>
        </w:rPr>
        <w:t>Javított gépek végkikészítése.</w:t>
      </w:r>
    </w:p>
    <w:p w:rsidR="008F5DBA" w:rsidRPr="00573AC6" w:rsidRDefault="008F5DBA" w:rsidP="00573AC6">
      <w:pPr>
        <w:spacing w:after="0" w:line="240" w:lineRule="auto"/>
        <w:ind w:firstLine="540"/>
        <w:jc w:val="both"/>
        <w:rPr>
          <w:rFonts w:ascii="Palatino Linotype" w:hAnsi="Palatino Linotype"/>
          <w:sz w:val="24"/>
          <w:szCs w:val="24"/>
        </w:rPr>
      </w:pPr>
      <w:r w:rsidRPr="00573AC6">
        <w:rPr>
          <w:rFonts w:ascii="Palatino Linotype" w:hAnsi="Palatino Linotype"/>
          <w:sz w:val="24"/>
          <w:szCs w:val="24"/>
        </w:rPr>
        <w:t>Mezőgazdasági gépek korrózióvédelme.</w:t>
      </w:r>
    </w:p>
    <w:p w:rsidR="008F5DBA" w:rsidRPr="00573AC6" w:rsidRDefault="008F5DBA" w:rsidP="00573AC6">
      <w:pPr>
        <w:spacing w:after="0" w:line="240" w:lineRule="auto"/>
        <w:ind w:firstLine="540"/>
        <w:jc w:val="both"/>
        <w:rPr>
          <w:rFonts w:ascii="Palatino Linotype" w:hAnsi="Palatino Linotype"/>
          <w:sz w:val="24"/>
          <w:szCs w:val="24"/>
        </w:rPr>
      </w:pPr>
      <w:r w:rsidRPr="00573AC6">
        <w:rPr>
          <w:rFonts w:ascii="Palatino Linotype" w:hAnsi="Palatino Linotype"/>
          <w:sz w:val="24"/>
          <w:szCs w:val="24"/>
        </w:rPr>
        <w:t>Korrózió elleni védelem szükségessége.</w:t>
      </w:r>
    </w:p>
    <w:p w:rsidR="008F5DBA" w:rsidRPr="00573AC6" w:rsidRDefault="008F5DBA" w:rsidP="00573AC6">
      <w:pPr>
        <w:spacing w:after="0" w:line="240" w:lineRule="auto"/>
        <w:ind w:firstLine="540"/>
        <w:jc w:val="both"/>
        <w:rPr>
          <w:rFonts w:ascii="Palatino Linotype" w:hAnsi="Palatino Linotype"/>
          <w:sz w:val="24"/>
          <w:szCs w:val="24"/>
        </w:rPr>
      </w:pPr>
      <w:r w:rsidRPr="00573AC6">
        <w:rPr>
          <w:rFonts w:ascii="Palatino Linotype" w:hAnsi="Palatino Linotype"/>
          <w:sz w:val="24"/>
          <w:szCs w:val="24"/>
        </w:rPr>
        <w:t>Korrózió elleni védelem csoportosítása.</w:t>
      </w:r>
    </w:p>
    <w:p w:rsidR="008F5DBA" w:rsidRPr="00573AC6" w:rsidRDefault="008F5DBA" w:rsidP="00573AC6">
      <w:pPr>
        <w:spacing w:after="0" w:line="240" w:lineRule="auto"/>
        <w:ind w:firstLine="540"/>
        <w:jc w:val="both"/>
        <w:rPr>
          <w:rFonts w:ascii="Palatino Linotype" w:hAnsi="Palatino Linotype"/>
          <w:sz w:val="24"/>
          <w:szCs w:val="24"/>
        </w:rPr>
      </w:pPr>
      <w:r w:rsidRPr="00573AC6">
        <w:rPr>
          <w:rFonts w:ascii="Palatino Linotype" w:hAnsi="Palatino Linotype"/>
          <w:sz w:val="24"/>
          <w:szCs w:val="24"/>
        </w:rPr>
        <w:t>Átmeneti korrózió elleni védelem, technológiai folyamata.</w:t>
      </w:r>
    </w:p>
    <w:p w:rsidR="008F5DBA" w:rsidRPr="00573AC6" w:rsidRDefault="008F5DBA" w:rsidP="00573AC6">
      <w:pPr>
        <w:spacing w:after="0" w:line="240" w:lineRule="auto"/>
        <w:ind w:firstLine="540"/>
        <w:jc w:val="both"/>
        <w:rPr>
          <w:rFonts w:ascii="Palatino Linotype" w:hAnsi="Palatino Linotype"/>
          <w:sz w:val="24"/>
          <w:szCs w:val="24"/>
        </w:rPr>
      </w:pPr>
      <w:r w:rsidRPr="00573AC6">
        <w:rPr>
          <w:rFonts w:ascii="Palatino Linotype" w:hAnsi="Palatino Linotype"/>
          <w:sz w:val="24"/>
          <w:szCs w:val="24"/>
        </w:rPr>
        <w:t>Védőanyagok csoportosítása.</w:t>
      </w:r>
    </w:p>
    <w:p w:rsidR="008F5DBA" w:rsidRPr="00573AC6" w:rsidRDefault="008F5DBA" w:rsidP="00573AC6">
      <w:pPr>
        <w:spacing w:after="0" w:line="240" w:lineRule="auto"/>
        <w:ind w:firstLine="540"/>
        <w:jc w:val="both"/>
        <w:rPr>
          <w:rFonts w:ascii="Palatino Linotype" w:hAnsi="Palatino Linotype"/>
          <w:sz w:val="24"/>
          <w:szCs w:val="24"/>
        </w:rPr>
      </w:pPr>
      <w:r w:rsidRPr="00573AC6">
        <w:rPr>
          <w:rFonts w:ascii="Palatino Linotype" w:hAnsi="Palatino Linotype"/>
          <w:sz w:val="24"/>
          <w:szCs w:val="24"/>
        </w:rPr>
        <w:t>Mezőgazdasági gépek tárolása.</w:t>
      </w:r>
    </w:p>
    <w:p w:rsidR="008F5DBA" w:rsidRPr="00573AC6" w:rsidRDefault="008F5DBA" w:rsidP="00573AC6">
      <w:pPr>
        <w:spacing w:after="0" w:line="240" w:lineRule="auto"/>
        <w:ind w:firstLine="540"/>
        <w:jc w:val="both"/>
        <w:rPr>
          <w:rFonts w:ascii="Palatino Linotype" w:hAnsi="Palatino Linotype"/>
          <w:sz w:val="24"/>
          <w:szCs w:val="24"/>
        </w:rPr>
      </w:pPr>
      <w:r w:rsidRPr="00573AC6">
        <w:rPr>
          <w:rFonts w:ascii="Palatino Linotype" w:hAnsi="Palatino Linotype"/>
          <w:sz w:val="24"/>
          <w:szCs w:val="24"/>
        </w:rPr>
        <w:t>Géptárolás szükségessége, létesítményei.</w:t>
      </w:r>
    </w:p>
    <w:p w:rsidR="008F5DBA" w:rsidRPr="00573AC6" w:rsidRDefault="008F5DBA" w:rsidP="00573AC6">
      <w:pPr>
        <w:spacing w:after="0" w:line="240" w:lineRule="auto"/>
        <w:ind w:firstLine="540"/>
        <w:jc w:val="both"/>
        <w:rPr>
          <w:rFonts w:ascii="Palatino Linotype" w:hAnsi="Palatino Linotype"/>
          <w:sz w:val="24"/>
          <w:szCs w:val="24"/>
        </w:rPr>
      </w:pPr>
      <w:r w:rsidRPr="00573AC6">
        <w:rPr>
          <w:rFonts w:ascii="Palatino Linotype" w:hAnsi="Palatino Linotype"/>
          <w:sz w:val="24"/>
          <w:szCs w:val="24"/>
        </w:rPr>
        <w:t>Különféle gépek, gépcsoportok tárolása.</w:t>
      </w:r>
    </w:p>
    <w:p w:rsidR="008F5DBA" w:rsidRPr="00573AC6" w:rsidRDefault="008F5DBA" w:rsidP="00573AC6">
      <w:pPr>
        <w:spacing w:after="0" w:line="240" w:lineRule="auto"/>
        <w:ind w:firstLine="540"/>
        <w:jc w:val="both"/>
        <w:rPr>
          <w:rFonts w:ascii="Palatino Linotype" w:hAnsi="Palatino Linotype"/>
          <w:sz w:val="24"/>
          <w:szCs w:val="24"/>
        </w:rPr>
      </w:pPr>
      <w:r w:rsidRPr="00573AC6">
        <w:rPr>
          <w:rFonts w:ascii="Palatino Linotype" w:hAnsi="Palatino Linotype"/>
          <w:sz w:val="24"/>
          <w:szCs w:val="24"/>
        </w:rPr>
        <w:t>Gépudvar kialakítása, egyéb létesítmények.</w:t>
      </w:r>
    </w:p>
    <w:p w:rsidR="008F5DBA" w:rsidRPr="000E120B" w:rsidRDefault="008F5DBA" w:rsidP="00B87D30">
      <w:pPr>
        <w:spacing w:after="0" w:line="240" w:lineRule="auto"/>
        <w:ind w:firstLine="540"/>
        <w:rPr>
          <w:rFonts w:ascii="Palatino Linotype" w:hAnsi="Palatino Linotype"/>
          <w:b/>
          <w:sz w:val="24"/>
          <w:szCs w:val="24"/>
        </w:rPr>
      </w:pPr>
    </w:p>
    <w:p w:rsidR="008F5DBA" w:rsidRPr="0033553E" w:rsidRDefault="008F5DBA" w:rsidP="007663FB">
      <w:pPr>
        <w:numPr>
          <w:ilvl w:val="1"/>
          <w:numId w:val="15"/>
        </w:numPr>
        <w:spacing w:after="0" w:line="240" w:lineRule="auto"/>
        <w:rPr>
          <w:rFonts w:ascii="Palatino Linotype" w:hAnsi="Palatino Linotype"/>
          <w:b/>
          <w:i/>
          <w:sz w:val="24"/>
          <w:szCs w:val="24"/>
        </w:rPr>
      </w:pPr>
      <w:r w:rsidRPr="0033553E">
        <w:rPr>
          <w:rFonts w:ascii="Palatino Linotype" w:hAnsi="Palatino Linotype"/>
          <w:b/>
          <w:i/>
          <w:sz w:val="24"/>
          <w:szCs w:val="24"/>
        </w:rPr>
        <w:t>A képzés javasolt helyszíne (ajánlás)</w:t>
      </w:r>
    </w:p>
    <w:p w:rsidR="008F5DBA" w:rsidRDefault="008F5DBA" w:rsidP="00B87D30">
      <w:pPr>
        <w:spacing w:after="0" w:line="240" w:lineRule="auto"/>
        <w:ind w:left="792"/>
        <w:jc w:val="both"/>
        <w:rPr>
          <w:rFonts w:ascii="Palatino Linotype" w:hAnsi="Palatino Linotype"/>
          <w:b/>
          <w:bCs/>
          <w:sz w:val="24"/>
          <w:szCs w:val="24"/>
        </w:rPr>
      </w:pPr>
    </w:p>
    <w:p w:rsidR="008F5DBA" w:rsidRDefault="008F5DBA" w:rsidP="001A5779">
      <w:pPr>
        <w:spacing w:after="0" w:line="240" w:lineRule="auto"/>
        <w:ind w:left="851"/>
        <w:rPr>
          <w:rFonts w:ascii="Palatino Linotype" w:hAnsi="Palatino Linotype"/>
          <w:i/>
          <w:sz w:val="24"/>
          <w:szCs w:val="24"/>
        </w:rPr>
      </w:pPr>
      <w:r>
        <w:rPr>
          <w:rFonts w:ascii="Palatino Linotype" w:hAnsi="Palatino Linotype"/>
          <w:i/>
          <w:sz w:val="24"/>
          <w:szCs w:val="24"/>
        </w:rPr>
        <w:t>A tantárgy elméleti képzés, amelynek fő helyszíne a tanterem, szaktanterem.</w:t>
      </w:r>
    </w:p>
    <w:p w:rsidR="008F5DBA" w:rsidRPr="000E120B" w:rsidRDefault="008F5DBA" w:rsidP="00B87D30">
      <w:pPr>
        <w:spacing w:after="0" w:line="240" w:lineRule="auto"/>
        <w:ind w:left="792"/>
        <w:jc w:val="both"/>
        <w:rPr>
          <w:rFonts w:ascii="Palatino Linotype" w:hAnsi="Palatino Linotype"/>
          <w:b/>
          <w:bCs/>
          <w:sz w:val="24"/>
          <w:szCs w:val="24"/>
        </w:rPr>
      </w:pPr>
    </w:p>
    <w:p w:rsidR="008F5DBA" w:rsidRPr="00084BD4" w:rsidRDefault="008F5DBA" w:rsidP="007663FB">
      <w:pPr>
        <w:numPr>
          <w:ilvl w:val="1"/>
          <w:numId w:val="15"/>
        </w:numPr>
        <w:spacing w:after="0" w:line="240" w:lineRule="auto"/>
        <w:rPr>
          <w:rFonts w:ascii="Palatino Linotype" w:hAnsi="Palatino Linotype"/>
          <w:b/>
          <w:i/>
          <w:sz w:val="24"/>
          <w:szCs w:val="24"/>
        </w:rPr>
      </w:pPr>
      <w:r w:rsidRPr="00084BD4">
        <w:rPr>
          <w:rFonts w:ascii="Palatino Linotype" w:hAnsi="Palatino Linotype"/>
          <w:b/>
          <w:i/>
          <w:sz w:val="24"/>
          <w:szCs w:val="24"/>
        </w:rPr>
        <w:t>A tantárgy elsajátítása során alkalmazható sajátos módszerek, tanulói tevékenységformák (ajánlás)</w:t>
      </w:r>
    </w:p>
    <w:p w:rsidR="008F5DBA" w:rsidRDefault="008F5DBA" w:rsidP="00B87D30">
      <w:pPr>
        <w:widowControl w:val="0"/>
        <w:suppressAutoHyphens/>
        <w:spacing w:after="0" w:line="240" w:lineRule="auto"/>
        <w:rPr>
          <w:rFonts w:ascii="Palatino Linotype" w:hAnsi="Palatino Linotype"/>
          <w:b/>
          <w:bCs/>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29"/>
        <w:gridCol w:w="2763"/>
        <w:gridCol w:w="945"/>
        <w:gridCol w:w="945"/>
        <w:gridCol w:w="945"/>
        <w:gridCol w:w="2658"/>
      </w:tblGrid>
      <w:tr w:rsidR="008F5DBA" w:rsidTr="001A5779">
        <w:trPr>
          <w:jc w:val="center"/>
        </w:trPr>
        <w:tc>
          <w:tcPr>
            <w:tcW w:w="1029"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763"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8"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8F5DBA" w:rsidTr="001A5779">
        <w:trPr>
          <w:jc w:val="center"/>
        </w:trPr>
        <w:tc>
          <w:tcPr>
            <w:tcW w:w="1029" w:type="dxa"/>
            <w:vMerge/>
            <w:vAlign w:val="center"/>
          </w:tcPr>
          <w:p w:rsidR="008F5DBA" w:rsidRDefault="008F5DBA">
            <w:pPr>
              <w:spacing w:after="0" w:line="240" w:lineRule="auto"/>
              <w:rPr>
                <w:rFonts w:ascii="Palatino Linotype" w:hAnsi="Palatino Linotype"/>
                <w:b/>
                <w:sz w:val="20"/>
                <w:szCs w:val="20"/>
              </w:rPr>
            </w:pPr>
          </w:p>
        </w:tc>
        <w:tc>
          <w:tcPr>
            <w:tcW w:w="2763" w:type="dxa"/>
            <w:vMerge/>
            <w:vAlign w:val="center"/>
          </w:tcPr>
          <w:p w:rsidR="008F5DBA" w:rsidRDefault="008F5DBA">
            <w:pPr>
              <w:spacing w:after="0" w:line="240" w:lineRule="auto"/>
              <w:rPr>
                <w:rFonts w:ascii="Palatino Linotype" w:hAnsi="Palatino Linotype"/>
                <w:b/>
                <w:sz w:val="20"/>
                <w:szCs w:val="20"/>
              </w:rPr>
            </w:pP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8F5DBA" w:rsidRDefault="008F5DBA">
            <w:pPr>
              <w:spacing w:after="0" w:line="240" w:lineRule="auto"/>
              <w:rPr>
                <w:rFonts w:ascii="Palatino Linotype" w:hAnsi="Palatino Linotype"/>
                <w:b/>
                <w:sz w:val="20"/>
                <w:szCs w:val="20"/>
              </w:rPr>
            </w:pPr>
          </w:p>
        </w:tc>
      </w:tr>
      <w:tr w:rsidR="008F5DBA" w:rsidTr="001A5779">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A5779">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A5779">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A5779">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A5779">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A5779">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A5779">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bl>
    <w:p w:rsidR="008F5DBA" w:rsidRPr="000E120B" w:rsidRDefault="008F5DBA" w:rsidP="006E6764">
      <w:pPr>
        <w:spacing w:after="0" w:line="240" w:lineRule="auto"/>
        <w:ind w:left="540"/>
        <w:jc w:val="both"/>
        <w:rPr>
          <w:rFonts w:ascii="Palatino Linotype" w:hAnsi="Palatino Linotype"/>
          <w:iCs/>
          <w:sz w:val="24"/>
          <w:szCs w:val="24"/>
        </w:rPr>
      </w:pPr>
    </w:p>
    <w:p w:rsidR="008F5DBA" w:rsidRPr="000E120B" w:rsidRDefault="008F5DBA" w:rsidP="006039B3">
      <w:pPr>
        <w:spacing w:after="0" w:line="240" w:lineRule="auto"/>
        <w:ind w:left="555" w:hanging="15"/>
        <w:jc w:val="both"/>
        <w:rPr>
          <w:rFonts w:ascii="Palatino Linotype" w:hAnsi="Palatino Linotype"/>
          <w:iCs/>
          <w:sz w:val="24"/>
          <w:szCs w:val="24"/>
        </w:rPr>
      </w:pPr>
    </w:p>
    <w:p w:rsidR="008F5DBA" w:rsidRPr="00A8583B" w:rsidRDefault="008F5DBA" w:rsidP="007663FB">
      <w:pPr>
        <w:numPr>
          <w:ilvl w:val="1"/>
          <w:numId w:val="15"/>
        </w:numPr>
        <w:spacing w:after="0" w:line="240" w:lineRule="auto"/>
        <w:rPr>
          <w:rFonts w:ascii="Palatino Linotype" w:hAnsi="Palatino Linotype"/>
          <w:b/>
          <w:i/>
          <w:sz w:val="24"/>
          <w:szCs w:val="24"/>
        </w:rPr>
      </w:pPr>
      <w:r>
        <w:rPr>
          <w:rFonts w:ascii="Palatino Linotype" w:hAnsi="Palatino Linotype"/>
          <w:b/>
          <w:i/>
          <w:sz w:val="24"/>
          <w:szCs w:val="24"/>
        </w:rPr>
        <w:t>A tantárgy értékelésének módja</w:t>
      </w:r>
    </w:p>
    <w:p w:rsidR="008F5DBA" w:rsidRDefault="008F5DBA" w:rsidP="00B94BBE">
      <w:pPr>
        <w:widowControl w:val="0"/>
        <w:suppressAutoHyphens/>
        <w:spacing w:after="0" w:line="240" w:lineRule="auto"/>
        <w:jc w:val="both"/>
        <w:rPr>
          <w:rFonts w:ascii="Palatino Linotype" w:hAnsi="Palatino Linotype"/>
          <w:b/>
          <w:bCs/>
          <w:sz w:val="24"/>
          <w:szCs w:val="24"/>
        </w:rPr>
      </w:pPr>
      <w:r>
        <w:rPr>
          <w:rFonts w:ascii="Palatino Linotype" w:hAnsi="Palatino Linotype"/>
          <w:bCs/>
        </w:rPr>
        <w:t>A nemzeti köznevelésről szóló 2011. évi CXC. törvény 54. § (2) a) pontja szerinti értékeléssel.</w:t>
      </w:r>
    </w:p>
    <w:p w:rsidR="008F5DBA" w:rsidRDefault="008F5DBA" w:rsidP="00B87D30">
      <w:pPr>
        <w:widowControl w:val="0"/>
        <w:suppressAutoHyphens/>
        <w:spacing w:after="0" w:line="240" w:lineRule="auto"/>
        <w:rPr>
          <w:rFonts w:ascii="Palatino Linotype" w:hAnsi="Palatino Linotype"/>
          <w:b/>
          <w:bCs/>
          <w:sz w:val="24"/>
          <w:szCs w:val="24"/>
        </w:rPr>
      </w:pPr>
    </w:p>
    <w:p w:rsidR="008F5DBA" w:rsidRPr="00656C03" w:rsidRDefault="008F5DBA" w:rsidP="007663FB">
      <w:pPr>
        <w:pStyle w:val="Listaszerbekezds"/>
        <w:numPr>
          <w:ilvl w:val="0"/>
          <w:numId w:val="15"/>
        </w:numPr>
        <w:spacing w:after="0" w:line="240" w:lineRule="auto"/>
        <w:rPr>
          <w:rFonts w:ascii="Palatino Linotype" w:hAnsi="Palatino Linotype"/>
          <w:b/>
          <w:sz w:val="24"/>
          <w:szCs w:val="24"/>
        </w:rPr>
      </w:pPr>
      <w:r w:rsidRPr="00350ADA">
        <w:rPr>
          <w:rFonts w:ascii="Palatino Linotype" w:hAnsi="Palatino Linotype"/>
          <w:b/>
          <w:sz w:val="24"/>
          <w:szCs w:val="24"/>
        </w:rPr>
        <w:t>Mezőgazdasági munkagépek</w:t>
      </w:r>
      <w:r>
        <w:rPr>
          <w:rFonts w:ascii="Palatino Linotype" w:hAnsi="Palatino Linotype"/>
          <w:b/>
          <w:sz w:val="24"/>
          <w:szCs w:val="24"/>
        </w:rPr>
        <w:t xml:space="preserve"> gyakorlat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264 </w:t>
      </w:r>
      <w:r w:rsidRPr="000E120B">
        <w:rPr>
          <w:rFonts w:ascii="Palatino Linotype" w:hAnsi="Palatino Linotype"/>
          <w:b/>
          <w:sz w:val="24"/>
          <w:szCs w:val="24"/>
        </w:rPr>
        <w:t>óra</w:t>
      </w:r>
      <w:r>
        <w:rPr>
          <w:rFonts w:ascii="Palatino Linotype" w:hAnsi="Palatino Linotype"/>
          <w:b/>
          <w:sz w:val="24"/>
          <w:szCs w:val="24"/>
        </w:rPr>
        <w:t>/236 óra*</w:t>
      </w:r>
    </w:p>
    <w:p w:rsidR="008F5DBA" w:rsidRPr="00B87D30" w:rsidRDefault="008F5DBA" w:rsidP="00926DAA">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8F5DBA" w:rsidRPr="000E120B" w:rsidRDefault="008F5DBA" w:rsidP="00B94BBE">
      <w:pPr>
        <w:pStyle w:val="Listaszerbekezds"/>
        <w:widowControl w:val="0"/>
        <w:suppressAutoHyphens/>
        <w:spacing w:after="0" w:line="240" w:lineRule="auto"/>
        <w:ind w:left="0"/>
        <w:rPr>
          <w:rFonts w:ascii="Palatino Linotype" w:hAnsi="Palatino Linotype"/>
          <w:b/>
          <w:vanish/>
          <w:sz w:val="24"/>
          <w:szCs w:val="24"/>
        </w:rPr>
      </w:pPr>
    </w:p>
    <w:p w:rsidR="008F5DBA" w:rsidRPr="0033553E" w:rsidRDefault="008F5DBA" w:rsidP="007663FB">
      <w:pPr>
        <w:numPr>
          <w:ilvl w:val="1"/>
          <w:numId w:val="15"/>
        </w:numPr>
        <w:spacing w:after="0" w:line="240" w:lineRule="auto"/>
        <w:rPr>
          <w:rFonts w:ascii="Palatino Linotype" w:hAnsi="Palatino Linotype"/>
          <w:b/>
          <w:sz w:val="24"/>
          <w:szCs w:val="24"/>
        </w:rPr>
      </w:pPr>
      <w:r w:rsidRPr="0033553E">
        <w:rPr>
          <w:rFonts w:ascii="Palatino Linotype" w:hAnsi="Palatino Linotype"/>
          <w:b/>
          <w:sz w:val="24"/>
          <w:szCs w:val="24"/>
        </w:rPr>
        <w:t>A tantárgy tanításának célja</w:t>
      </w:r>
    </w:p>
    <w:p w:rsidR="008F5DBA" w:rsidRPr="00A8583B" w:rsidRDefault="008F5DBA" w:rsidP="00921E3A">
      <w:pPr>
        <w:spacing w:after="0" w:line="240" w:lineRule="auto"/>
        <w:jc w:val="both"/>
        <w:rPr>
          <w:rFonts w:ascii="Palatino Linotype" w:hAnsi="Palatino Linotype"/>
          <w:sz w:val="24"/>
          <w:szCs w:val="24"/>
        </w:rPr>
      </w:pPr>
      <w:r w:rsidRPr="00A8583B">
        <w:rPr>
          <w:rFonts w:ascii="Palatino Linotype" w:hAnsi="Palatino Linotype"/>
          <w:sz w:val="24"/>
          <w:szCs w:val="24"/>
        </w:rPr>
        <w:t xml:space="preserve">A </w:t>
      </w:r>
      <w:r>
        <w:rPr>
          <w:rFonts w:ascii="Palatino Linotype" w:hAnsi="Palatino Linotype" w:cs="Arial"/>
          <w:lang w:eastAsia="hu-HU"/>
        </w:rPr>
        <w:t xml:space="preserve">Mezőgazdasági munkagépek </w:t>
      </w:r>
      <w:r w:rsidRPr="00A8583B">
        <w:rPr>
          <w:rFonts w:ascii="Palatino Linotype" w:hAnsi="Palatino Linotype"/>
          <w:sz w:val="24"/>
          <w:szCs w:val="24"/>
        </w:rPr>
        <w:t>gyakorlat tantárgy tanításának célja, hogy a tanulók a képzési idő alatt megszerezzék a mezőgazdasági gépésztechnikus szakképesítéshez, az önálló munkavégzéshez szükséges gyakorlati tudást, a gépüzemeltetés, a gépjavítás és a mezőgazdasági gazdálkodás terén egyaránt.</w:t>
      </w:r>
    </w:p>
    <w:p w:rsidR="008F5DBA" w:rsidRPr="00A8583B" w:rsidRDefault="008F5DBA" w:rsidP="00921E3A">
      <w:pPr>
        <w:spacing w:after="0" w:line="240" w:lineRule="auto"/>
        <w:jc w:val="both"/>
        <w:rPr>
          <w:rFonts w:ascii="Palatino Linotype" w:hAnsi="Palatino Linotype"/>
          <w:sz w:val="24"/>
          <w:szCs w:val="24"/>
        </w:rPr>
      </w:pPr>
      <w:r w:rsidRPr="00A8583B">
        <w:rPr>
          <w:rFonts w:ascii="Palatino Linotype" w:hAnsi="Palatino Linotype"/>
          <w:sz w:val="24"/>
          <w:szCs w:val="24"/>
        </w:rPr>
        <w:t>A szakmai gyakorlat felhasználja az elméleti tárgyak tanulása során elsajátított ismereteket, ezért a gyakorlati tudás megszerzése érdekében a tantárgynak meg kell oldania, hogy:</w:t>
      </w:r>
    </w:p>
    <w:p w:rsidR="008F5DBA" w:rsidRPr="00A8583B" w:rsidRDefault="008F5DBA" w:rsidP="00921E3A">
      <w:pPr>
        <w:spacing w:after="0" w:line="240" w:lineRule="auto"/>
        <w:jc w:val="both"/>
        <w:rPr>
          <w:rFonts w:ascii="Palatino Linotype" w:hAnsi="Palatino Linotype"/>
          <w:sz w:val="24"/>
          <w:szCs w:val="24"/>
        </w:rPr>
      </w:pPr>
      <w:r w:rsidRPr="00A8583B">
        <w:rPr>
          <w:rFonts w:ascii="Palatino Linotype" w:hAnsi="Palatino Linotype"/>
          <w:sz w:val="24"/>
          <w:szCs w:val="24"/>
        </w:rPr>
        <w:t>- készítsen fel a pontos, szakszerű, gazdaságos, az önálló és kitartó munkavégzésre, a folyamatos ismeretszerzésre, a korszerű technika, technológia iránti érdeklődésre,</w:t>
      </w:r>
    </w:p>
    <w:p w:rsidR="008F5DBA" w:rsidRPr="00A8583B" w:rsidRDefault="008F5DBA" w:rsidP="00921E3A">
      <w:pPr>
        <w:spacing w:after="0" w:line="240" w:lineRule="auto"/>
        <w:jc w:val="both"/>
        <w:rPr>
          <w:rFonts w:ascii="Palatino Linotype" w:hAnsi="Palatino Linotype"/>
          <w:sz w:val="24"/>
          <w:szCs w:val="24"/>
        </w:rPr>
      </w:pPr>
      <w:r w:rsidRPr="00A8583B">
        <w:rPr>
          <w:rFonts w:ascii="Palatino Linotype" w:hAnsi="Palatino Linotype"/>
          <w:sz w:val="24"/>
          <w:szCs w:val="24"/>
        </w:rPr>
        <w:t>- mutassa meg a technológiai eljárások sokszínűségét, kombinálhatóságát, az elvégzendő műveletek logikai sorrendjét,</w:t>
      </w:r>
    </w:p>
    <w:p w:rsidR="008F5DBA" w:rsidRPr="00A8583B" w:rsidRDefault="008F5DBA" w:rsidP="00921E3A">
      <w:pPr>
        <w:spacing w:after="0" w:line="240" w:lineRule="auto"/>
        <w:jc w:val="both"/>
        <w:rPr>
          <w:rFonts w:ascii="Palatino Linotype" w:hAnsi="Palatino Linotype"/>
          <w:sz w:val="24"/>
          <w:szCs w:val="24"/>
        </w:rPr>
      </w:pPr>
      <w:r w:rsidRPr="00A8583B">
        <w:rPr>
          <w:rFonts w:ascii="Palatino Linotype" w:hAnsi="Palatino Linotype"/>
          <w:sz w:val="24"/>
          <w:szCs w:val="24"/>
        </w:rPr>
        <w:t>- juttassa sikerélményhez a tanulókat a gyakorlat során,</w:t>
      </w:r>
    </w:p>
    <w:p w:rsidR="008F5DBA" w:rsidRPr="00A8583B" w:rsidRDefault="008F5DBA" w:rsidP="00921E3A">
      <w:pPr>
        <w:spacing w:after="0" w:line="240" w:lineRule="auto"/>
        <w:jc w:val="both"/>
        <w:rPr>
          <w:rFonts w:ascii="Palatino Linotype" w:hAnsi="Palatino Linotype"/>
          <w:sz w:val="24"/>
          <w:szCs w:val="24"/>
        </w:rPr>
      </w:pPr>
      <w:r w:rsidRPr="00A8583B">
        <w:rPr>
          <w:rFonts w:ascii="Palatino Linotype" w:hAnsi="Palatino Linotype"/>
          <w:sz w:val="24"/>
          <w:szCs w:val="24"/>
        </w:rPr>
        <w:t>- fejlessze a kézügyességet, a kombinációs készséget, a kreativitást, a munkatempót, a teljesítményt,</w:t>
      </w:r>
    </w:p>
    <w:p w:rsidR="008F5DBA" w:rsidRPr="00A8583B" w:rsidRDefault="008F5DBA" w:rsidP="00921E3A">
      <w:pPr>
        <w:spacing w:after="0" w:line="240" w:lineRule="auto"/>
        <w:jc w:val="both"/>
        <w:rPr>
          <w:rFonts w:ascii="Palatino Linotype" w:hAnsi="Palatino Linotype"/>
          <w:sz w:val="24"/>
          <w:szCs w:val="24"/>
        </w:rPr>
      </w:pPr>
      <w:r w:rsidRPr="00A8583B">
        <w:rPr>
          <w:rFonts w:ascii="Palatino Linotype" w:hAnsi="Palatino Linotype"/>
          <w:sz w:val="24"/>
          <w:szCs w:val="24"/>
        </w:rPr>
        <w:t>- tanítsa meg a szakmai alapismereteket olyan szinten, amely képessé teszi a tanulókat bármely alapvető szakmai feladat elvégzésére,</w:t>
      </w:r>
    </w:p>
    <w:p w:rsidR="008F5DBA" w:rsidRPr="00921E3A" w:rsidRDefault="008F5DBA" w:rsidP="00921E3A">
      <w:pPr>
        <w:spacing w:after="0" w:line="240" w:lineRule="auto"/>
        <w:jc w:val="both"/>
        <w:rPr>
          <w:rFonts w:ascii="Palatino Linotype" w:hAnsi="Palatino Linotype"/>
          <w:b/>
          <w:sz w:val="24"/>
          <w:szCs w:val="24"/>
        </w:rPr>
      </w:pPr>
      <w:r w:rsidRPr="00A8583B">
        <w:rPr>
          <w:rFonts w:ascii="Palatino Linotype" w:hAnsi="Palatino Linotype"/>
          <w:sz w:val="24"/>
          <w:szCs w:val="24"/>
        </w:rPr>
        <w:t>- készítse fel a tanulókat a mezőgazdaságban használatos gépek és eszközök szakszerű, biztonságos, balesetmentes üzemeltetésére, javítására és karbantartására</w:t>
      </w:r>
      <w:r w:rsidRPr="00921E3A">
        <w:rPr>
          <w:rFonts w:ascii="Palatino Linotype" w:hAnsi="Palatino Linotype"/>
          <w:b/>
          <w:sz w:val="24"/>
          <w:szCs w:val="24"/>
        </w:rPr>
        <w:t>.</w:t>
      </w:r>
    </w:p>
    <w:p w:rsidR="008F5DBA" w:rsidRDefault="008F5DBA" w:rsidP="00B87D30">
      <w:pPr>
        <w:widowControl w:val="0"/>
        <w:suppressAutoHyphens/>
        <w:spacing w:after="0" w:line="240" w:lineRule="auto"/>
        <w:rPr>
          <w:rFonts w:ascii="Palatino Linotype" w:hAnsi="Palatino Linotype"/>
          <w:b/>
          <w:bCs/>
          <w:sz w:val="24"/>
          <w:szCs w:val="24"/>
        </w:rPr>
      </w:pPr>
    </w:p>
    <w:p w:rsidR="008F5DBA" w:rsidRPr="000E120B" w:rsidRDefault="008F5DBA" w:rsidP="007663FB">
      <w:pPr>
        <w:numPr>
          <w:ilvl w:val="1"/>
          <w:numId w:val="15"/>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8F5DBA" w:rsidRDefault="008F5DBA" w:rsidP="001A5779">
      <w:pPr>
        <w:widowControl w:val="0"/>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Rajz (vetületi ábrázolás), Kémia (anyagok szerkezete), Fizika (mechanika, statika)</w:t>
      </w:r>
    </w:p>
    <w:p w:rsidR="008F5DBA" w:rsidRPr="000E120B" w:rsidRDefault="008F5DBA" w:rsidP="00926DAA">
      <w:pPr>
        <w:spacing w:after="0" w:line="240" w:lineRule="auto"/>
        <w:rPr>
          <w:rFonts w:ascii="Palatino Linotype" w:hAnsi="Palatino Linotype"/>
          <w:b/>
          <w:bCs/>
          <w:iCs/>
          <w:sz w:val="24"/>
          <w:szCs w:val="24"/>
        </w:rPr>
      </w:pPr>
    </w:p>
    <w:p w:rsidR="008F5DBA" w:rsidRPr="005A0468" w:rsidRDefault="008F5DBA" w:rsidP="007663FB">
      <w:pPr>
        <w:numPr>
          <w:ilvl w:val="1"/>
          <w:numId w:val="15"/>
        </w:numPr>
        <w:spacing w:after="0" w:line="240" w:lineRule="auto"/>
        <w:rPr>
          <w:rFonts w:ascii="Palatino Linotype" w:hAnsi="Palatino Linotype"/>
          <w:b/>
          <w:i/>
          <w:sz w:val="24"/>
          <w:szCs w:val="24"/>
        </w:rPr>
      </w:pPr>
      <w:r w:rsidRPr="005A0468">
        <w:rPr>
          <w:rFonts w:ascii="Palatino Linotype" w:hAnsi="Palatino Linotype"/>
          <w:b/>
          <w:i/>
          <w:sz w:val="24"/>
          <w:szCs w:val="24"/>
        </w:rPr>
        <w:t xml:space="preserve">Témakörök </w:t>
      </w:r>
    </w:p>
    <w:p w:rsidR="008F5DBA" w:rsidRPr="000E120B" w:rsidRDefault="008F5DBA" w:rsidP="00926DAA">
      <w:pPr>
        <w:spacing w:after="0" w:line="240" w:lineRule="auto"/>
        <w:rPr>
          <w:rFonts w:ascii="Palatino Linotype" w:hAnsi="Palatino Linotype"/>
          <w:b/>
          <w:bCs/>
          <w:iCs/>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926DAA">
        <w:rPr>
          <w:rFonts w:ascii="Palatino Linotype" w:hAnsi="Palatino Linotype"/>
          <w:b/>
          <w:sz w:val="24"/>
          <w:szCs w:val="24"/>
        </w:rPr>
        <w:t>Tápanyag</w:t>
      </w:r>
      <w:r>
        <w:rPr>
          <w:rFonts w:ascii="Palatino Linotype" w:hAnsi="Palatino Linotype"/>
          <w:b/>
          <w:sz w:val="24"/>
          <w:szCs w:val="24"/>
        </w:rPr>
        <w:t>-</w:t>
      </w:r>
      <w:r w:rsidRPr="00926DAA">
        <w:rPr>
          <w:rFonts w:ascii="Palatino Linotype" w:hAnsi="Palatino Linotype"/>
          <w:b/>
          <w:sz w:val="24"/>
          <w:szCs w:val="24"/>
        </w:rPr>
        <w:t>visszapótlás gépei</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DD21E7">
        <w:rPr>
          <w:rFonts w:ascii="Palatino Linotype" w:hAnsi="Palatino Linotype"/>
          <w:b/>
          <w:i/>
          <w:sz w:val="24"/>
          <w:szCs w:val="24"/>
        </w:rPr>
        <w:t>4 óra/14 óra</w:t>
      </w:r>
    </w:p>
    <w:p w:rsidR="008F5DBA" w:rsidRPr="009C0427" w:rsidRDefault="008F5DBA" w:rsidP="00481384">
      <w:pPr>
        <w:spacing w:after="0" w:line="240" w:lineRule="auto"/>
        <w:ind w:left="540" w:firstLine="165"/>
        <w:rPr>
          <w:rFonts w:ascii="Palatino Linotype" w:hAnsi="Palatino Linotype"/>
          <w:sz w:val="24"/>
          <w:szCs w:val="24"/>
        </w:rPr>
      </w:pPr>
      <w:r w:rsidRPr="009C0427">
        <w:rPr>
          <w:rFonts w:ascii="Palatino Linotype" w:hAnsi="Palatino Linotype"/>
          <w:sz w:val="24"/>
          <w:szCs w:val="24"/>
        </w:rPr>
        <w:t>Szervestrágyaszóró gépek, trágyalé és hígtrágya szóró gépek, tartálykocsik be-mutatása.</w:t>
      </w:r>
    </w:p>
    <w:p w:rsidR="008F5DBA" w:rsidRPr="009C0427" w:rsidRDefault="008F5DBA" w:rsidP="00A8583B">
      <w:pPr>
        <w:spacing w:after="0" w:line="240" w:lineRule="auto"/>
        <w:ind w:left="567" w:hanging="27"/>
        <w:jc w:val="both"/>
        <w:rPr>
          <w:rFonts w:ascii="Palatino Linotype" w:hAnsi="Palatino Linotype"/>
          <w:sz w:val="24"/>
          <w:szCs w:val="24"/>
        </w:rPr>
      </w:pPr>
      <w:r w:rsidRPr="009C0427">
        <w:rPr>
          <w:rFonts w:ascii="Palatino Linotype" w:hAnsi="Palatino Linotype"/>
          <w:sz w:val="24"/>
          <w:szCs w:val="24"/>
        </w:rPr>
        <w:t>Trágyaszóró gépek szerkezeti felépítése, beállítása különböző szórás mennyiségekre.</w:t>
      </w:r>
    </w:p>
    <w:p w:rsidR="008F5DBA" w:rsidRPr="009C0427" w:rsidRDefault="008F5DBA" w:rsidP="00A8583B">
      <w:pPr>
        <w:spacing w:after="0" w:line="240" w:lineRule="auto"/>
        <w:ind w:left="567" w:hanging="27"/>
        <w:jc w:val="both"/>
        <w:rPr>
          <w:rFonts w:ascii="Palatino Linotype" w:hAnsi="Palatino Linotype"/>
          <w:sz w:val="24"/>
          <w:szCs w:val="24"/>
        </w:rPr>
      </w:pPr>
      <w:r w:rsidRPr="009C0427">
        <w:rPr>
          <w:rFonts w:ascii="Palatino Linotype" w:hAnsi="Palatino Linotype"/>
          <w:sz w:val="24"/>
          <w:szCs w:val="24"/>
        </w:rPr>
        <w:t>Gépkapcsolás, szórási próba, ellenőrzés, mozgásmód megválasztása, manőverezés, karbantartás végzése.</w:t>
      </w:r>
    </w:p>
    <w:p w:rsidR="008F5DBA" w:rsidRPr="009C0427" w:rsidRDefault="008F5DBA" w:rsidP="00A8583B">
      <w:pPr>
        <w:spacing w:after="0" w:line="240" w:lineRule="auto"/>
        <w:ind w:left="567" w:hanging="27"/>
        <w:jc w:val="both"/>
        <w:rPr>
          <w:rFonts w:ascii="Palatino Linotype" w:hAnsi="Palatino Linotype"/>
          <w:sz w:val="24"/>
          <w:szCs w:val="24"/>
        </w:rPr>
      </w:pPr>
      <w:r w:rsidRPr="009C0427">
        <w:rPr>
          <w:rFonts w:ascii="Palatino Linotype" w:hAnsi="Palatino Linotype"/>
          <w:sz w:val="24"/>
          <w:szCs w:val="24"/>
        </w:rPr>
        <w:t>Műtrágyaszóró gépek szerkezeti megoldásainak bemutatása, beállítási lehetőségeik különböző szórásmennyiségekre.</w:t>
      </w:r>
    </w:p>
    <w:p w:rsidR="008F5DBA" w:rsidRPr="009C0427" w:rsidRDefault="008F5DBA" w:rsidP="00A8583B">
      <w:pPr>
        <w:spacing w:after="0" w:line="240" w:lineRule="auto"/>
        <w:ind w:left="567" w:hanging="27"/>
        <w:jc w:val="both"/>
        <w:rPr>
          <w:rFonts w:ascii="Palatino Linotype" w:hAnsi="Palatino Linotype"/>
          <w:sz w:val="24"/>
          <w:szCs w:val="24"/>
        </w:rPr>
      </w:pPr>
      <w:r w:rsidRPr="009C0427">
        <w:rPr>
          <w:rFonts w:ascii="Palatino Linotype" w:hAnsi="Palatino Linotype"/>
          <w:sz w:val="24"/>
          <w:szCs w:val="24"/>
        </w:rPr>
        <w:t>Gépkapcsolás, gépbeállítás, szóráskép és kiadagolt mennyiség ellenőrzése, manőverezés kapcsolt gépcsoporttal, karbantartás.</w:t>
      </w:r>
    </w:p>
    <w:p w:rsidR="008F5DBA" w:rsidRPr="00A55BE1"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Munka-, tűz-</w:t>
      </w:r>
      <w:r w:rsidRPr="00A55BE1">
        <w:rPr>
          <w:rFonts w:ascii="Palatino Linotype" w:hAnsi="Palatino Linotype"/>
          <w:sz w:val="24"/>
          <w:szCs w:val="24"/>
        </w:rPr>
        <w:t xml:space="preserve"> és környezetvédelmi előírások a tápanyag visszapótlás gépesített munkafolyamataiban</w:t>
      </w:r>
      <w:r>
        <w:rPr>
          <w:rFonts w:ascii="Palatino Linotype" w:hAnsi="Palatino Linotype"/>
          <w:sz w:val="24"/>
          <w:szCs w:val="24"/>
        </w:rPr>
        <w:t>.</w:t>
      </w:r>
    </w:p>
    <w:p w:rsidR="008F5DBA" w:rsidRDefault="008F5DBA" w:rsidP="00B87D30">
      <w:pPr>
        <w:widowControl w:val="0"/>
        <w:suppressAutoHyphens/>
        <w:spacing w:after="0" w:line="240" w:lineRule="auto"/>
        <w:rPr>
          <w:rFonts w:ascii="Palatino Linotype" w:hAnsi="Palatino Linotype"/>
          <w:b/>
          <w:bCs/>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A55BE1">
        <w:rPr>
          <w:rFonts w:ascii="Palatino Linotype" w:hAnsi="Palatino Linotype"/>
          <w:b/>
          <w:sz w:val="24"/>
          <w:szCs w:val="24"/>
        </w:rPr>
        <w:t>Talajművelés gépei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DD21E7">
        <w:rPr>
          <w:rFonts w:ascii="Palatino Linotype" w:hAnsi="Palatino Linotype"/>
          <w:b/>
          <w:i/>
          <w:sz w:val="24"/>
          <w:szCs w:val="24"/>
        </w:rPr>
        <w:t>8 óra/18 óra</w:t>
      </w:r>
    </w:p>
    <w:p w:rsidR="008F5DBA" w:rsidRPr="00E16B70" w:rsidRDefault="008F5DBA" w:rsidP="00A8583B">
      <w:pPr>
        <w:spacing w:after="0" w:line="240" w:lineRule="auto"/>
        <w:ind w:left="567"/>
        <w:jc w:val="both"/>
        <w:rPr>
          <w:rFonts w:ascii="Palatino Linotype" w:hAnsi="Palatino Linotype"/>
          <w:sz w:val="24"/>
          <w:szCs w:val="24"/>
        </w:rPr>
      </w:pPr>
      <w:r w:rsidRPr="00E16B70">
        <w:rPr>
          <w:rFonts w:ascii="Palatino Linotype" w:hAnsi="Palatino Linotype"/>
          <w:sz w:val="24"/>
          <w:szCs w:val="24"/>
        </w:rPr>
        <w:t>Az ekék munkavégző és kiegészítő szerkezeti részeinek bemutatása függesztett és félig-függesztett ekéken.</w:t>
      </w:r>
    </w:p>
    <w:p w:rsidR="008F5DBA" w:rsidRPr="00E16B70" w:rsidRDefault="008F5DBA" w:rsidP="00A8583B">
      <w:pPr>
        <w:spacing w:after="0" w:line="240" w:lineRule="auto"/>
        <w:ind w:left="567"/>
        <w:jc w:val="both"/>
        <w:rPr>
          <w:rFonts w:ascii="Palatino Linotype" w:hAnsi="Palatino Linotype"/>
          <w:sz w:val="24"/>
          <w:szCs w:val="24"/>
        </w:rPr>
      </w:pPr>
      <w:r w:rsidRPr="00E16B70">
        <w:rPr>
          <w:rFonts w:ascii="Palatino Linotype" w:hAnsi="Palatino Linotype"/>
          <w:sz w:val="24"/>
          <w:szCs w:val="24"/>
        </w:rPr>
        <w:t>A függesztett és félig-függesztett eke felszerelése az erőgépre.</w:t>
      </w:r>
    </w:p>
    <w:p w:rsidR="008F5DBA" w:rsidRPr="00E16B70" w:rsidRDefault="008F5DBA" w:rsidP="00A8583B">
      <w:pPr>
        <w:spacing w:after="0" w:line="240" w:lineRule="auto"/>
        <w:ind w:left="567"/>
        <w:jc w:val="both"/>
        <w:rPr>
          <w:rFonts w:ascii="Palatino Linotype" w:hAnsi="Palatino Linotype"/>
          <w:sz w:val="24"/>
          <w:szCs w:val="24"/>
        </w:rPr>
      </w:pPr>
      <w:r w:rsidRPr="00E16B70">
        <w:rPr>
          <w:rFonts w:ascii="Palatino Linotype" w:hAnsi="Palatino Linotype"/>
          <w:sz w:val="24"/>
          <w:szCs w:val="24"/>
        </w:rPr>
        <w:t>Az eke beállítása (különböző üzemi helyzetekre) ellenőrzés, próbaszántás, a szántás minőségének értékelése.</w:t>
      </w:r>
    </w:p>
    <w:p w:rsidR="008F5DBA" w:rsidRPr="00E16B70" w:rsidRDefault="008F5DBA" w:rsidP="00A8583B">
      <w:pPr>
        <w:spacing w:after="0" w:line="240" w:lineRule="auto"/>
        <w:ind w:left="567"/>
        <w:jc w:val="both"/>
        <w:rPr>
          <w:rFonts w:ascii="Palatino Linotype" w:hAnsi="Palatino Linotype"/>
          <w:sz w:val="24"/>
          <w:szCs w:val="24"/>
        </w:rPr>
      </w:pPr>
      <w:r w:rsidRPr="00E16B70">
        <w:rPr>
          <w:rFonts w:ascii="Palatino Linotype" w:hAnsi="Palatino Linotype"/>
          <w:sz w:val="24"/>
          <w:szCs w:val="24"/>
        </w:rPr>
        <w:t>Az ekék karbantartása, előkészítés tárolásra.</w:t>
      </w:r>
    </w:p>
    <w:p w:rsidR="008F5DBA" w:rsidRPr="00E16B70" w:rsidRDefault="008F5DBA" w:rsidP="00A8583B">
      <w:pPr>
        <w:spacing w:after="0" w:line="240" w:lineRule="auto"/>
        <w:ind w:left="567"/>
        <w:jc w:val="both"/>
        <w:rPr>
          <w:rFonts w:ascii="Palatino Linotype" w:hAnsi="Palatino Linotype"/>
          <w:sz w:val="24"/>
          <w:szCs w:val="24"/>
        </w:rPr>
      </w:pPr>
      <w:r w:rsidRPr="00E16B70">
        <w:rPr>
          <w:rFonts w:ascii="Palatino Linotype" w:hAnsi="Palatino Linotype"/>
          <w:sz w:val="24"/>
          <w:szCs w:val="24"/>
        </w:rPr>
        <w:t xml:space="preserve">A tárcsás talajművelő gépek, ásóboronák, lazítók, szántóföldi és sorközművelő kultivátorok, kombinált talajművelő gépek, szerkezeti részeinek, beállításainak bemutatása. </w:t>
      </w:r>
    </w:p>
    <w:p w:rsidR="008F5DBA" w:rsidRPr="00E16B70" w:rsidRDefault="008F5DBA" w:rsidP="00A8583B">
      <w:pPr>
        <w:spacing w:after="0" w:line="240" w:lineRule="auto"/>
        <w:ind w:left="567"/>
        <w:jc w:val="both"/>
        <w:rPr>
          <w:rFonts w:ascii="Palatino Linotype" w:hAnsi="Palatino Linotype"/>
          <w:sz w:val="24"/>
          <w:szCs w:val="24"/>
        </w:rPr>
      </w:pPr>
      <w:r w:rsidRPr="00E16B70">
        <w:rPr>
          <w:rFonts w:ascii="Palatino Linotype" w:hAnsi="Palatino Linotype"/>
          <w:sz w:val="24"/>
          <w:szCs w:val="24"/>
        </w:rPr>
        <w:t>Gépkapcsolások, gépcsoportok létrehozása, beállítások, manőverezés, húzatási próbák, a munkaműveletek minőségének ellenőrzése és értékelése.</w:t>
      </w:r>
    </w:p>
    <w:p w:rsidR="008F5DBA"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A talajművelés gépeinek munka-, tűz- és környezetvédelmi előírásai.</w:t>
      </w:r>
    </w:p>
    <w:p w:rsidR="008F5DBA" w:rsidRPr="00A55BE1" w:rsidRDefault="008F5DBA" w:rsidP="00E16B70">
      <w:pPr>
        <w:spacing w:after="0" w:line="240" w:lineRule="auto"/>
        <w:ind w:firstLine="540"/>
        <w:jc w:val="both"/>
        <w:rPr>
          <w:rFonts w:ascii="Palatino Linotype" w:hAnsi="Palatino Linotype"/>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133A95">
        <w:rPr>
          <w:rFonts w:ascii="Palatino Linotype" w:hAnsi="Palatino Linotype"/>
          <w:b/>
          <w:sz w:val="24"/>
          <w:szCs w:val="24"/>
        </w:rPr>
        <w:t>Vető, ültető és palántázás gépei</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DD21E7">
        <w:rPr>
          <w:rFonts w:ascii="Palatino Linotype" w:hAnsi="Palatino Linotype"/>
          <w:b/>
          <w:i/>
          <w:sz w:val="24"/>
          <w:szCs w:val="24"/>
        </w:rPr>
        <w:t>8 óra/18 óra</w:t>
      </w:r>
    </w:p>
    <w:p w:rsidR="008F5DBA" w:rsidRPr="00133A95" w:rsidRDefault="008F5DBA" w:rsidP="00A8583B">
      <w:pPr>
        <w:spacing w:after="0" w:line="240" w:lineRule="auto"/>
        <w:ind w:left="567" w:hanging="27"/>
        <w:jc w:val="both"/>
        <w:rPr>
          <w:rFonts w:ascii="Palatino Linotype" w:hAnsi="Palatino Linotype"/>
          <w:sz w:val="24"/>
          <w:szCs w:val="24"/>
        </w:rPr>
      </w:pPr>
      <w:r w:rsidRPr="00133A95">
        <w:rPr>
          <w:rFonts w:ascii="Palatino Linotype" w:hAnsi="Palatino Linotype"/>
          <w:sz w:val="24"/>
          <w:szCs w:val="24"/>
        </w:rPr>
        <w:t>Szemenkénti vető gépek szerkezeti felépítésének bemutatása.</w:t>
      </w:r>
    </w:p>
    <w:p w:rsidR="008F5DBA" w:rsidRPr="00133A95" w:rsidRDefault="008F5DBA" w:rsidP="00A8583B">
      <w:pPr>
        <w:spacing w:after="0" w:line="240" w:lineRule="auto"/>
        <w:ind w:left="567" w:hanging="27"/>
        <w:jc w:val="both"/>
        <w:rPr>
          <w:rFonts w:ascii="Palatino Linotype" w:hAnsi="Palatino Linotype"/>
          <w:sz w:val="24"/>
          <w:szCs w:val="24"/>
        </w:rPr>
      </w:pPr>
      <w:r w:rsidRPr="00133A95">
        <w:rPr>
          <w:rFonts w:ascii="Palatino Linotype" w:hAnsi="Palatino Linotype"/>
          <w:sz w:val="24"/>
          <w:szCs w:val="24"/>
        </w:rPr>
        <w:t>A vetőgépek beállítása különböző kivetendő magmennyiségre, forgatási vagy húzatási próba.</w:t>
      </w:r>
    </w:p>
    <w:p w:rsidR="008F5DBA" w:rsidRPr="00133A95" w:rsidRDefault="008F5DBA" w:rsidP="00A8583B">
      <w:pPr>
        <w:spacing w:after="0" w:line="240" w:lineRule="auto"/>
        <w:ind w:left="567" w:hanging="27"/>
        <w:jc w:val="both"/>
        <w:rPr>
          <w:rFonts w:ascii="Palatino Linotype" w:hAnsi="Palatino Linotype"/>
          <w:sz w:val="24"/>
          <w:szCs w:val="24"/>
        </w:rPr>
      </w:pPr>
      <w:r w:rsidRPr="00133A95">
        <w:rPr>
          <w:rFonts w:ascii="Palatino Linotype" w:hAnsi="Palatino Linotype"/>
          <w:sz w:val="24"/>
          <w:szCs w:val="24"/>
        </w:rPr>
        <w:t>Csoroszlyák, nyomjelzők, vetőszerkezetek beállítása.</w:t>
      </w:r>
    </w:p>
    <w:p w:rsidR="008F5DBA" w:rsidRPr="00133A95" w:rsidRDefault="008F5DBA" w:rsidP="00A8583B">
      <w:pPr>
        <w:spacing w:after="0" w:line="240" w:lineRule="auto"/>
        <w:ind w:left="567" w:hanging="27"/>
        <w:jc w:val="both"/>
        <w:rPr>
          <w:rFonts w:ascii="Palatino Linotype" w:hAnsi="Palatino Linotype"/>
          <w:sz w:val="24"/>
          <w:szCs w:val="24"/>
        </w:rPr>
      </w:pPr>
      <w:r w:rsidRPr="00133A95">
        <w:rPr>
          <w:rFonts w:ascii="Palatino Linotype" w:hAnsi="Palatino Linotype"/>
          <w:sz w:val="24"/>
          <w:szCs w:val="24"/>
        </w:rPr>
        <w:t xml:space="preserve">Gépcsoport összeállítása, mozgásmód gyakorlása, csatlakozó sorok, vetési mélység ellenőrzése. </w:t>
      </w:r>
    </w:p>
    <w:p w:rsidR="008F5DBA" w:rsidRPr="00133A95" w:rsidRDefault="008F5DBA" w:rsidP="00A8583B">
      <w:pPr>
        <w:spacing w:after="0" w:line="240" w:lineRule="auto"/>
        <w:ind w:left="567" w:hanging="27"/>
        <w:jc w:val="both"/>
        <w:rPr>
          <w:rFonts w:ascii="Palatino Linotype" w:hAnsi="Palatino Linotype"/>
          <w:sz w:val="24"/>
          <w:szCs w:val="24"/>
        </w:rPr>
      </w:pPr>
      <w:r w:rsidRPr="00133A95">
        <w:rPr>
          <w:rFonts w:ascii="Palatino Linotype" w:hAnsi="Palatino Linotype"/>
          <w:sz w:val="24"/>
          <w:szCs w:val="24"/>
        </w:rPr>
        <w:t>Vetőgépek kiszolgálása, karbantartása.</w:t>
      </w:r>
    </w:p>
    <w:p w:rsidR="008F5DBA" w:rsidRPr="00133A95" w:rsidRDefault="008F5DBA" w:rsidP="00A8583B">
      <w:pPr>
        <w:spacing w:after="0" w:line="240" w:lineRule="auto"/>
        <w:ind w:left="567" w:hanging="27"/>
        <w:jc w:val="both"/>
        <w:rPr>
          <w:rFonts w:ascii="Palatino Linotype" w:hAnsi="Palatino Linotype"/>
          <w:sz w:val="24"/>
          <w:szCs w:val="24"/>
        </w:rPr>
      </w:pPr>
      <w:r w:rsidRPr="00133A95">
        <w:rPr>
          <w:rFonts w:ascii="Palatino Linotype" w:hAnsi="Palatino Linotype"/>
          <w:sz w:val="24"/>
          <w:szCs w:val="24"/>
        </w:rPr>
        <w:t>A burgonyaültető gépek szerkezeti részeinek és állítási lehetőségeinek bemutatása.</w:t>
      </w:r>
    </w:p>
    <w:p w:rsidR="008F5DBA" w:rsidRPr="00133A95" w:rsidRDefault="008F5DBA" w:rsidP="00A8583B">
      <w:pPr>
        <w:spacing w:after="0" w:line="240" w:lineRule="auto"/>
        <w:ind w:left="567" w:hanging="27"/>
        <w:jc w:val="both"/>
        <w:rPr>
          <w:rFonts w:ascii="Palatino Linotype" w:hAnsi="Palatino Linotype"/>
          <w:sz w:val="24"/>
          <w:szCs w:val="24"/>
        </w:rPr>
      </w:pPr>
      <w:r w:rsidRPr="00133A95">
        <w:rPr>
          <w:rFonts w:ascii="Palatino Linotype" w:hAnsi="Palatino Linotype"/>
          <w:sz w:val="24"/>
          <w:szCs w:val="24"/>
        </w:rPr>
        <w:t>Palántaültető gépek bemutatása.</w:t>
      </w:r>
    </w:p>
    <w:p w:rsidR="008F5DBA" w:rsidRPr="00133A95" w:rsidRDefault="008F5DBA" w:rsidP="00A8583B">
      <w:pPr>
        <w:spacing w:after="0" w:line="240" w:lineRule="auto"/>
        <w:ind w:left="567" w:hanging="27"/>
        <w:jc w:val="both"/>
        <w:rPr>
          <w:rFonts w:ascii="Palatino Linotype" w:hAnsi="Palatino Linotype"/>
          <w:sz w:val="24"/>
          <w:szCs w:val="24"/>
        </w:rPr>
      </w:pPr>
      <w:r w:rsidRPr="00133A95">
        <w:rPr>
          <w:rFonts w:ascii="Palatino Linotype" w:hAnsi="Palatino Linotype"/>
          <w:sz w:val="24"/>
          <w:szCs w:val="24"/>
        </w:rPr>
        <w:t>Tő- és sortávolság, ültetési mélység, tőhiány pótlás beállítása.</w:t>
      </w:r>
    </w:p>
    <w:p w:rsidR="008F5DBA" w:rsidRPr="00133A95" w:rsidRDefault="008F5DBA" w:rsidP="00A8583B">
      <w:pPr>
        <w:spacing w:after="0" w:line="240" w:lineRule="auto"/>
        <w:ind w:left="567" w:hanging="27"/>
        <w:jc w:val="both"/>
        <w:rPr>
          <w:rFonts w:ascii="Palatino Linotype" w:hAnsi="Palatino Linotype"/>
          <w:sz w:val="24"/>
          <w:szCs w:val="24"/>
        </w:rPr>
      </w:pPr>
      <w:r w:rsidRPr="00133A95">
        <w:rPr>
          <w:rFonts w:ascii="Palatino Linotype" w:hAnsi="Palatino Linotype"/>
          <w:sz w:val="24"/>
          <w:szCs w:val="24"/>
        </w:rPr>
        <w:t>Ültető és palántázó gépek kiszolgálása, karbantartása.</w:t>
      </w:r>
    </w:p>
    <w:p w:rsidR="008F5DBA" w:rsidRPr="00133A95" w:rsidRDefault="008F5DBA" w:rsidP="00A8583B">
      <w:pPr>
        <w:spacing w:after="0" w:line="240" w:lineRule="auto"/>
        <w:ind w:left="567" w:hanging="27"/>
        <w:jc w:val="both"/>
        <w:rPr>
          <w:rFonts w:ascii="Palatino Linotype" w:hAnsi="Palatino Linotype"/>
          <w:sz w:val="24"/>
          <w:szCs w:val="24"/>
        </w:rPr>
      </w:pPr>
      <w:r w:rsidRPr="00133A95">
        <w:rPr>
          <w:rFonts w:ascii="Palatino Linotype" w:hAnsi="Palatino Linotype"/>
          <w:sz w:val="24"/>
          <w:szCs w:val="24"/>
        </w:rPr>
        <w:t>Mechanikus vetőszerkezettel ellátott sorba vető gépek szerkezeti felépítésének bemutatása.</w:t>
      </w:r>
    </w:p>
    <w:p w:rsidR="008F5DBA" w:rsidRPr="00133A95" w:rsidRDefault="008F5DBA" w:rsidP="00A8583B">
      <w:pPr>
        <w:spacing w:after="0" w:line="240" w:lineRule="auto"/>
        <w:ind w:left="567" w:hanging="27"/>
        <w:jc w:val="both"/>
        <w:rPr>
          <w:rFonts w:ascii="Palatino Linotype" w:hAnsi="Palatino Linotype"/>
          <w:sz w:val="24"/>
          <w:szCs w:val="24"/>
        </w:rPr>
      </w:pPr>
      <w:r w:rsidRPr="00133A95">
        <w:rPr>
          <w:rFonts w:ascii="Palatino Linotype" w:hAnsi="Palatino Linotype"/>
          <w:sz w:val="24"/>
          <w:szCs w:val="24"/>
        </w:rPr>
        <w:t>A vetőgépek beállítása különböző kivetendő magmennyiségre, forgatási vagy húzatási próba.</w:t>
      </w:r>
    </w:p>
    <w:p w:rsidR="008F5DBA" w:rsidRPr="00133A95" w:rsidRDefault="008F5DBA" w:rsidP="00A8583B">
      <w:pPr>
        <w:spacing w:after="0" w:line="240" w:lineRule="auto"/>
        <w:ind w:left="567" w:hanging="27"/>
        <w:jc w:val="both"/>
        <w:rPr>
          <w:rFonts w:ascii="Palatino Linotype" w:hAnsi="Palatino Linotype"/>
          <w:sz w:val="24"/>
          <w:szCs w:val="24"/>
        </w:rPr>
      </w:pPr>
      <w:r w:rsidRPr="00133A95">
        <w:rPr>
          <w:rFonts w:ascii="Palatino Linotype" w:hAnsi="Palatino Linotype"/>
          <w:sz w:val="24"/>
          <w:szCs w:val="24"/>
        </w:rPr>
        <w:t>Csoroszlyák, nyomjelzők, vetőszerkezetek beállítása</w:t>
      </w:r>
    </w:p>
    <w:p w:rsidR="008F5DBA" w:rsidRPr="00133A95" w:rsidRDefault="008F5DBA" w:rsidP="00A8583B">
      <w:pPr>
        <w:spacing w:after="0" w:line="240" w:lineRule="auto"/>
        <w:ind w:left="567" w:hanging="27"/>
        <w:jc w:val="both"/>
        <w:rPr>
          <w:rFonts w:ascii="Palatino Linotype" w:hAnsi="Palatino Linotype"/>
          <w:sz w:val="24"/>
          <w:szCs w:val="24"/>
        </w:rPr>
      </w:pPr>
      <w:r w:rsidRPr="00133A95">
        <w:rPr>
          <w:rFonts w:ascii="Palatino Linotype" w:hAnsi="Palatino Linotype"/>
          <w:sz w:val="24"/>
          <w:szCs w:val="24"/>
        </w:rPr>
        <w:t>Gépcsoport összeállítása, mozgásmód gyakorlása, csatlakozó sorok, vetési mélység ellenőrzése.</w:t>
      </w:r>
    </w:p>
    <w:p w:rsidR="008F5DBA" w:rsidRPr="00133A95" w:rsidRDefault="008F5DBA" w:rsidP="00A8583B">
      <w:pPr>
        <w:spacing w:after="0" w:line="240" w:lineRule="auto"/>
        <w:ind w:left="567" w:hanging="27"/>
        <w:jc w:val="both"/>
        <w:rPr>
          <w:rFonts w:ascii="Palatino Linotype" w:hAnsi="Palatino Linotype"/>
          <w:sz w:val="24"/>
          <w:szCs w:val="24"/>
        </w:rPr>
      </w:pPr>
      <w:r w:rsidRPr="00133A95">
        <w:rPr>
          <w:rFonts w:ascii="Palatino Linotype" w:hAnsi="Palatino Linotype"/>
          <w:sz w:val="24"/>
          <w:szCs w:val="24"/>
        </w:rPr>
        <w:t>Vetőgépek kiszolgálása, karbantartása.</w:t>
      </w:r>
    </w:p>
    <w:p w:rsidR="008F5DBA" w:rsidRDefault="008F5DBA" w:rsidP="00B87D30">
      <w:pPr>
        <w:widowControl w:val="0"/>
        <w:suppressAutoHyphens/>
        <w:spacing w:after="0" w:line="240" w:lineRule="auto"/>
        <w:rPr>
          <w:rFonts w:ascii="Palatino Linotype" w:hAnsi="Palatino Linotype"/>
          <w:b/>
          <w:bCs/>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Pr>
          <w:rFonts w:ascii="Palatino Linotype" w:hAnsi="Palatino Linotype"/>
          <w:b/>
          <w:sz w:val="24"/>
          <w:szCs w:val="24"/>
        </w:rPr>
        <w:t xml:space="preserve">Növényápolás </w:t>
      </w:r>
      <w:r w:rsidRPr="00060F09">
        <w:rPr>
          <w:rFonts w:ascii="Palatino Linotype" w:hAnsi="Palatino Linotype"/>
          <w:b/>
          <w:sz w:val="24"/>
          <w:szCs w:val="24"/>
        </w:rPr>
        <w:t>gépei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DD21E7">
        <w:rPr>
          <w:rFonts w:ascii="Palatino Linotype" w:hAnsi="Palatino Linotype"/>
          <w:b/>
          <w:i/>
          <w:sz w:val="24"/>
          <w:szCs w:val="24"/>
        </w:rPr>
        <w:t>8 óra/18 óra</w:t>
      </w:r>
    </w:p>
    <w:p w:rsidR="008F5DBA" w:rsidRPr="00060F09" w:rsidRDefault="008F5DBA" w:rsidP="00A8583B">
      <w:pPr>
        <w:spacing w:after="0" w:line="240" w:lineRule="auto"/>
        <w:ind w:left="567" w:hanging="27"/>
        <w:jc w:val="both"/>
        <w:rPr>
          <w:rFonts w:ascii="Palatino Linotype" w:hAnsi="Palatino Linotype"/>
          <w:sz w:val="24"/>
          <w:szCs w:val="24"/>
        </w:rPr>
      </w:pPr>
      <w:r w:rsidRPr="00060F09">
        <w:rPr>
          <w:rFonts w:ascii="Palatino Linotype" w:hAnsi="Palatino Linotype"/>
          <w:sz w:val="24"/>
          <w:szCs w:val="24"/>
        </w:rPr>
        <w:t>Szántóföldi növényvédő gépek szerkezeti részeinek bemutatása</w:t>
      </w:r>
      <w:r>
        <w:rPr>
          <w:rFonts w:ascii="Palatino Linotype" w:hAnsi="Palatino Linotype"/>
          <w:sz w:val="24"/>
          <w:szCs w:val="24"/>
        </w:rPr>
        <w:t>.</w:t>
      </w:r>
    </w:p>
    <w:p w:rsidR="008F5DBA" w:rsidRPr="00060F09" w:rsidRDefault="008F5DBA" w:rsidP="00A8583B">
      <w:pPr>
        <w:spacing w:after="0" w:line="240" w:lineRule="auto"/>
        <w:ind w:left="567" w:hanging="27"/>
        <w:jc w:val="both"/>
        <w:rPr>
          <w:rFonts w:ascii="Palatino Linotype" w:hAnsi="Palatino Linotype"/>
          <w:sz w:val="24"/>
          <w:szCs w:val="24"/>
        </w:rPr>
      </w:pPr>
      <w:r w:rsidRPr="00060F09">
        <w:rPr>
          <w:rFonts w:ascii="Palatino Linotype" w:hAnsi="Palatino Linotype"/>
          <w:sz w:val="24"/>
          <w:szCs w:val="24"/>
        </w:rPr>
        <w:t>Szórásmennyiség beállítása és ellenőrzése.</w:t>
      </w:r>
    </w:p>
    <w:p w:rsidR="008F5DBA" w:rsidRPr="00060F09" w:rsidRDefault="008F5DBA" w:rsidP="00A8583B">
      <w:pPr>
        <w:spacing w:after="0" w:line="240" w:lineRule="auto"/>
        <w:ind w:left="567" w:hanging="27"/>
        <w:jc w:val="both"/>
        <w:rPr>
          <w:rFonts w:ascii="Palatino Linotype" w:hAnsi="Palatino Linotype"/>
          <w:sz w:val="24"/>
          <w:szCs w:val="24"/>
        </w:rPr>
      </w:pPr>
      <w:r w:rsidRPr="00060F09">
        <w:rPr>
          <w:rFonts w:ascii="Palatino Linotype" w:hAnsi="Palatino Linotype"/>
          <w:sz w:val="24"/>
          <w:szCs w:val="24"/>
        </w:rPr>
        <w:t>Üzemeltetési próba, munka és környezetvédelmi feladatok gyakorlása.</w:t>
      </w:r>
    </w:p>
    <w:p w:rsidR="008F5DBA" w:rsidRPr="00060F09" w:rsidRDefault="008F5DBA" w:rsidP="00A8583B">
      <w:pPr>
        <w:spacing w:after="0" w:line="240" w:lineRule="auto"/>
        <w:ind w:left="567" w:hanging="27"/>
        <w:jc w:val="both"/>
        <w:rPr>
          <w:rFonts w:ascii="Palatino Linotype" w:hAnsi="Palatino Linotype"/>
          <w:sz w:val="24"/>
          <w:szCs w:val="24"/>
        </w:rPr>
      </w:pPr>
      <w:r w:rsidRPr="00060F09">
        <w:rPr>
          <w:rFonts w:ascii="Palatino Linotype" w:hAnsi="Palatino Linotype"/>
          <w:sz w:val="24"/>
          <w:szCs w:val="24"/>
        </w:rPr>
        <w:t>Öntözőtelepi gyakorlat (üzemlátogatás).</w:t>
      </w:r>
    </w:p>
    <w:p w:rsidR="008F5DBA" w:rsidRPr="00060F09" w:rsidRDefault="008F5DBA" w:rsidP="00A8583B">
      <w:pPr>
        <w:spacing w:after="0" w:line="240" w:lineRule="auto"/>
        <w:ind w:left="567" w:hanging="27"/>
        <w:jc w:val="both"/>
        <w:rPr>
          <w:rFonts w:ascii="Palatino Linotype" w:hAnsi="Palatino Linotype"/>
          <w:sz w:val="24"/>
          <w:szCs w:val="24"/>
        </w:rPr>
      </w:pPr>
      <w:r w:rsidRPr="00060F09">
        <w:rPr>
          <w:rFonts w:ascii="Palatino Linotype" w:hAnsi="Palatino Linotype"/>
          <w:sz w:val="24"/>
          <w:szCs w:val="24"/>
        </w:rPr>
        <w:t>Az öntöző berendezések fő egységeinek (szivattyú, csövek, csőszerelvények, szórófejek) bemutatása.</w:t>
      </w:r>
    </w:p>
    <w:p w:rsidR="008F5DBA" w:rsidRPr="00060F09" w:rsidRDefault="008F5DBA" w:rsidP="00A8583B">
      <w:pPr>
        <w:spacing w:after="0" w:line="240" w:lineRule="auto"/>
        <w:ind w:left="567" w:hanging="27"/>
        <w:jc w:val="both"/>
        <w:rPr>
          <w:rFonts w:ascii="Palatino Linotype" w:hAnsi="Palatino Linotype"/>
          <w:sz w:val="24"/>
          <w:szCs w:val="24"/>
        </w:rPr>
      </w:pPr>
      <w:r w:rsidRPr="00060F09">
        <w:rPr>
          <w:rFonts w:ascii="Palatino Linotype" w:hAnsi="Palatino Linotype"/>
          <w:sz w:val="24"/>
          <w:szCs w:val="24"/>
        </w:rPr>
        <w:t>Az öntözőrendszer üzemeltetésének megismerése.</w:t>
      </w:r>
    </w:p>
    <w:p w:rsidR="008F5DBA" w:rsidRDefault="008F5DBA" w:rsidP="00B87D30">
      <w:pPr>
        <w:widowControl w:val="0"/>
        <w:suppressAutoHyphens/>
        <w:spacing w:after="0" w:line="240" w:lineRule="auto"/>
        <w:rPr>
          <w:rFonts w:ascii="Palatino Linotype" w:hAnsi="Palatino Linotype"/>
          <w:b/>
          <w:bCs/>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060F09">
        <w:rPr>
          <w:rFonts w:ascii="Palatino Linotype" w:hAnsi="Palatino Linotype"/>
          <w:b/>
          <w:sz w:val="24"/>
          <w:szCs w:val="24"/>
        </w:rPr>
        <w:t>Szálastakarmány betakarítás gépei</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DD21E7">
        <w:rPr>
          <w:rFonts w:ascii="Palatino Linotype" w:hAnsi="Palatino Linotype"/>
          <w:b/>
          <w:i/>
          <w:sz w:val="24"/>
          <w:szCs w:val="24"/>
        </w:rPr>
        <w:t>8 óra/18 óra</w:t>
      </w:r>
    </w:p>
    <w:p w:rsidR="008F5DBA" w:rsidRPr="00060F09" w:rsidRDefault="008F5DBA" w:rsidP="00A8583B">
      <w:pPr>
        <w:spacing w:after="0" w:line="240" w:lineRule="auto"/>
        <w:ind w:left="567" w:hanging="27"/>
        <w:jc w:val="both"/>
        <w:rPr>
          <w:rFonts w:ascii="Palatino Linotype" w:hAnsi="Palatino Linotype"/>
          <w:sz w:val="24"/>
          <w:szCs w:val="24"/>
        </w:rPr>
      </w:pPr>
      <w:r w:rsidRPr="00060F09">
        <w:rPr>
          <w:rFonts w:ascii="Palatino Linotype" w:hAnsi="Palatino Linotype"/>
          <w:sz w:val="24"/>
          <w:szCs w:val="24"/>
        </w:rPr>
        <w:t>Alternáló és rotációs mozgást végző fűkaszák szerkezeti részeinek bemutatása.</w:t>
      </w:r>
    </w:p>
    <w:p w:rsidR="008F5DBA" w:rsidRPr="00060F09" w:rsidRDefault="008F5DBA" w:rsidP="00A8583B">
      <w:pPr>
        <w:spacing w:after="0" w:line="240" w:lineRule="auto"/>
        <w:ind w:left="567" w:hanging="27"/>
        <w:jc w:val="both"/>
        <w:rPr>
          <w:rFonts w:ascii="Palatino Linotype" w:hAnsi="Palatino Linotype"/>
          <w:sz w:val="24"/>
          <w:szCs w:val="24"/>
        </w:rPr>
      </w:pPr>
      <w:r w:rsidRPr="00060F09">
        <w:rPr>
          <w:rFonts w:ascii="Palatino Linotype" w:hAnsi="Palatino Linotype"/>
          <w:sz w:val="24"/>
          <w:szCs w:val="24"/>
        </w:rPr>
        <w:t>A kaszák beállításának gyakorlása.</w:t>
      </w:r>
    </w:p>
    <w:p w:rsidR="008F5DBA" w:rsidRPr="00060F09" w:rsidRDefault="008F5DBA" w:rsidP="00A8583B">
      <w:pPr>
        <w:spacing w:after="0" w:line="240" w:lineRule="auto"/>
        <w:ind w:left="567" w:hanging="27"/>
        <w:jc w:val="both"/>
        <w:rPr>
          <w:rFonts w:ascii="Palatino Linotype" w:hAnsi="Palatino Linotype"/>
          <w:sz w:val="24"/>
          <w:szCs w:val="24"/>
        </w:rPr>
      </w:pPr>
      <w:r w:rsidRPr="00060F09">
        <w:rPr>
          <w:rFonts w:ascii="Palatino Linotype" w:hAnsi="Palatino Linotype"/>
          <w:sz w:val="24"/>
          <w:szCs w:val="24"/>
        </w:rPr>
        <w:t>Felszerelés az erőgépre, üzemi és szállítási helyzetbe szerelés.</w:t>
      </w:r>
    </w:p>
    <w:p w:rsidR="008F5DBA" w:rsidRPr="00060F09" w:rsidRDefault="008F5DBA" w:rsidP="00A8583B">
      <w:pPr>
        <w:spacing w:after="0" w:line="240" w:lineRule="auto"/>
        <w:ind w:left="567" w:hanging="27"/>
        <w:jc w:val="both"/>
        <w:rPr>
          <w:rFonts w:ascii="Palatino Linotype" w:hAnsi="Palatino Linotype"/>
          <w:sz w:val="24"/>
          <w:szCs w:val="24"/>
        </w:rPr>
      </w:pPr>
      <w:r w:rsidRPr="00060F09">
        <w:rPr>
          <w:rFonts w:ascii="Palatino Linotype" w:hAnsi="Palatino Linotype"/>
          <w:sz w:val="24"/>
          <w:szCs w:val="24"/>
        </w:rPr>
        <w:t>Kísérleti területen fű és pillangósok kaszálása, gépüzemeltetés gyakorlása.</w:t>
      </w:r>
    </w:p>
    <w:p w:rsidR="008F5DBA" w:rsidRPr="00060F09" w:rsidRDefault="008F5DBA" w:rsidP="00A8583B">
      <w:pPr>
        <w:spacing w:after="0" w:line="240" w:lineRule="auto"/>
        <w:ind w:left="567" w:hanging="27"/>
        <w:jc w:val="both"/>
        <w:rPr>
          <w:rFonts w:ascii="Palatino Linotype" w:hAnsi="Palatino Linotype"/>
          <w:sz w:val="24"/>
          <w:szCs w:val="24"/>
        </w:rPr>
      </w:pPr>
      <w:r w:rsidRPr="00060F09">
        <w:rPr>
          <w:rFonts w:ascii="Palatino Linotype" w:hAnsi="Palatino Linotype"/>
          <w:sz w:val="24"/>
          <w:szCs w:val="24"/>
        </w:rPr>
        <w:t>Önjáró- és vontatott kaszálógépek munkájának megismerése</w:t>
      </w:r>
      <w:r>
        <w:rPr>
          <w:rFonts w:ascii="Palatino Linotype" w:hAnsi="Palatino Linotype"/>
          <w:sz w:val="24"/>
          <w:szCs w:val="24"/>
        </w:rPr>
        <w:t>.</w:t>
      </w:r>
    </w:p>
    <w:p w:rsidR="008F5DBA" w:rsidRPr="00060F09" w:rsidRDefault="008F5DBA" w:rsidP="00A8583B">
      <w:pPr>
        <w:spacing w:after="0" w:line="240" w:lineRule="auto"/>
        <w:ind w:left="567" w:hanging="27"/>
        <w:jc w:val="both"/>
        <w:rPr>
          <w:rFonts w:ascii="Palatino Linotype" w:hAnsi="Palatino Linotype"/>
          <w:sz w:val="24"/>
          <w:szCs w:val="24"/>
        </w:rPr>
      </w:pPr>
      <w:r w:rsidRPr="00060F09">
        <w:rPr>
          <w:rFonts w:ascii="Palatino Linotype" w:hAnsi="Palatino Linotype"/>
          <w:sz w:val="24"/>
          <w:szCs w:val="24"/>
        </w:rPr>
        <w:t>Kis- és nagybála készítő gépek szerkezeti részeinek bemutatása.</w:t>
      </w:r>
    </w:p>
    <w:p w:rsidR="008F5DBA" w:rsidRPr="00060F09" w:rsidRDefault="008F5DBA" w:rsidP="00A8583B">
      <w:pPr>
        <w:spacing w:after="0" w:line="240" w:lineRule="auto"/>
        <w:ind w:left="567" w:hanging="27"/>
        <w:jc w:val="both"/>
        <w:rPr>
          <w:rFonts w:ascii="Palatino Linotype" w:hAnsi="Palatino Linotype"/>
          <w:sz w:val="24"/>
          <w:szCs w:val="24"/>
        </w:rPr>
      </w:pPr>
      <w:r w:rsidRPr="00060F09">
        <w:rPr>
          <w:rFonts w:ascii="Palatino Linotype" w:hAnsi="Palatino Linotype"/>
          <w:sz w:val="24"/>
          <w:szCs w:val="24"/>
        </w:rPr>
        <w:t>A bálázó gépek beállítása, különös tekintettel a kötözőszerkezetekre.</w:t>
      </w:r>
    </w:p>
    <w:p w:rsidR="008F5DBA" w:rsidRPr="00060F09" w:rsidRDefault="008F5DBA" w:rsidP="00A8583B">
      <w:pPr>
        <w:spacing w:after="0" w:line="240" w:lineRule="auto"/>
        <w:ind w:left="567" w:hanging="27"/>
        <w:jc w:val="both"/>
        <w:rPr>
          <w:rFonts w:ascii="Palatino Linotype" w:hAnsi="Palatino Linotype"/>
          <w:sz w:val="24"/>
          <w:szCs w:val="24"/>
        </w:rPr>
      </w:pPr>
      <w:r w:rsidRPr="00060F09">
        <w:rPr>
          <w:rFonts w:ascii="Palatino Linotype" w:hAnsi="Palatino Linotype"/>
          <w:sz w:val="24"/>
          <w:szCs w:val="24"/>
        </w:rPr>
        <w:t>A gépcsoport kialakítása, mozgásmód a táblán a rend felett, a bálakészítés gyakorlása.</w:t>
      </w:r>
    </w:p>
    <w:p w:rsidR="008F5DBA" w:rsidRPr="00060F09" w:rsidRDefault="008F5DBA" w:rsidP="00A8583B">
      <w:pPr>
        <w:spacing w:after="0" w:line="240" w:lineRule="auto"/>
        <w:ind w:left="567" w:hanging="27"/>
        <w:jc w:val="both"/>
        <w:rPr>
          <w:rFonts w:ascii="Palatino Linotype" w:hAnsi="Palatino Linotype"/>
          <w:sz w:val="24"/>
          <w:szCs w:val="24"/>
        </w:rPr>
      </w:pPr>
      <w:r w:rsidRPr="00060F09">
        <w:rPr>
          <w:rFonts w:ascii="Palatino Linotype" w:hAnsi="Palatino Linotype"/>
          <w:sz w:val="24"/>
          <w:szCs w:val="24"/>
        </w:rPr>
        <w:t>Bálázó gépek kiszolgálása, karbantartása.</w:t>
      </w:r>
    </w:p>
    <w:p w:rsidR="008F5DBA" w:rsidRPr="00060F09" w:rsidRDefault="008F5DBA" w:rsidP="00A8583B">
      <w:pPr>
        <w:spacing w:after="0" w:line="240" w:lineRule="auto"/>
        <w:ind w:left="567" w:hanging="27"/>
        <w:jc w:val="both"/>
        <w:rPr>
          <w:rFonts w:ascii="Palatino Linotype" w:hAnsi="Palatino Linotype"/>
          <w:sz w:val="24"/>
          <w:szCs w:val="24"/>
        </w:rPr>
      </w:pPr>
      <w:r w:rsidRPr="00060F09">
        <w:rPr>
          <w:rFonts w:ascii="Palatino Linotype" w:hAnsi="Palatino Linotype"/>
          <w:sz w:val="24"/>
          <w:szCs w:val="24"/>
        </w:rPr>
        <w:t>A szecskázó gépek szerkezeti részeinek bemutatása.</w:t>
      </w:r>
    </w:p>
    <w:p w:rsidR="008F5DBA" w:rsidRPr="00060F09" w:rsidRDefault="008F5DBA" w:rsidP="00A8583B">
      <w:pPr>
        <w:spacing w:after="0" w:line="240" w:lineRule="auto"/>
        <w:ind w:left="567" w:hanging="27"/>
        <w:jc w:val="both"/>
        <w:rPr>
          <w:rFonts w:ascii="Palatino Linotype" w:hAnsi="Palatino Linotype"/>
          <w:sz w:val="24"/>
          <w:szCs w:val="24"/>
        </w:rPr>
      </w:pPr>
      <w:r w:rsidRPr="00060F09">
        <w:rPr>
          <w:rFonts w:ascii="Palatino Linotype" w:hAnsi="Palatino Linotype"/>
          <w:sz w:val="24"/>
          <w:szCs w:val="24"/>
        </w:rPr>
        <w:t>Szecskázó szerkezetek beállítása, álló és forgókés élezése, szecskázó dobok, tárcsák szerelése, javítása, kiegyensúlyozása.</w:t>
      </w:r>
    </w:p>
    <w:p w:rsidR="008F5DBA" w:rsidRPr="00060F09" w:rsidRDefault="008F5DBA" w:rsidP="00A8583B">
      <w:pPr>
        <w:spacing w:after="0" w:line="240" w:lineRule="auto"/>
        <w:ind w:left="567" w:hanging="27"/>
        <w:jc w:val="both"/>
        <w:rPr>
          <w:rFonts w:ascii="Palatino Linotype" w:hAnsi="Palatino Linotype"/>
          <w:sz w:val="24"/>
          <w:szCs w:val="24"/>
        </w:rPr>
      </w:pPr>
      <w:r w:rsidRPr="00060F09">
        <w:rPr>
          <w:rFonts w:ascii="Palatino Linotype" w:hAnsi="Palatino Linotype"/>
          <w:sz w:val="24"/>
          <w:szCs w:val="24"/>
        </w:rPr>
        <w:t>Önjáró, vontatott és függesztett szecskázó gépek üzemeltetése.</w:t>
      </w:r>
    </w:p>
    <w:p w:rsidR="008F5DBA" w:rsidRDefault="008F5DBA" w:rsidP="00B87D30">
      <w:pPr>
        <w:widowControl w:val="0"/>
        <w:suppressAutoHyphens/>
        <w:spacing w:after="0" w:line="240" w:lineRule="auto"/>
        <w:rPr>
          <w:rFonts w:ascii="Palatino Linotype" w:hAnsi="Palatino Linotype"/>
          <w:b/>
          <w:bCs/>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060F09">
        <w:rPr>
          <w:rFonts w:ascii="Palatino Linotype" w:hAnsi="Palatino Linotype"/>
          <w:b/>
          <w:sz w:val="24"/>
          <w:szCs w:val="24"/>
        </w:rPr>
        <w:t>Gabona</w:t>
      </w:r>
      <w:r>
        <w:rPr>
          <w:rFonts w:ascii="Palatino Linotype" w:hAnsi="Palatino Linotype"/>
          <w:b/>
          <w:sz w:val="24"/>
          <w:szCs w:val="24"/>
        </w:rPr>
        <w:t>-</w:t>
      </w:r>
      <w:r w:rsidRPr="00060F09">
        <w:rPr>
          <w:rFonts w:ascii="Palatino Linotype" w:hAnsi="Palatino Linotype"/>
          <w:b/>
          <w:sz w:val="24"/>
          <w:szCs w:val="24"/>
        </w:rPr>
        <w:t>betakarítás gépei</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DD21E7">
        <w:rPr>
          <w:rFonts w:ascii="Palatino Linotype" w:hAnsi="Palatino Linotype"/>
          <w:b/>
          <w:i/>
          <w:sz w:val="24"/>
          <w:szCs w:val="24"/>
        </w:rPr>
        <w:t>12 óra/24 óra</w:t>
      </w:r>
    </w:p>
    <w:p w:rsidR="008F5DBA" w:rsidRPr="00060F09" w:rsidRDefault="008F5DBA" w:rsidP="00060F09">
      <w:pPr>
        <w:spacing w:after="0" w:line="240" w:lineRule="auto"/>
        <w:ind w:firstLine="540"/>
        <w:jc w:val="both"/>
        <w:rPr>
          <w:rFonts w:ascii="Palatino Linotype" w:hAnsi="Palatino Linotype"/>
          <w:sz w:val="24"/>
          <w:szCs w:val="24"/>
        </w:rPr>
      </w:pPr>
      <w:r w:rsidRPr="00060F09">
        <w:rPr>
          <w:rFonts w:ascii="Palatino Linotype" w:hAnsi="Palatino Linotype"/>
          <w:sz w:val="24"/>
          <w:szCs w:val="24"/>
        </w:rPr>
        <w:t>Arató-cséplő gépek arató cséplő és tisztító szerkezeteinek bemutatása.</w:t>
      </w:r>
    </w:p>
    <w:p w:rsidR="008F5DBA" w:rsidRPr="00060F09" w:rsidRDefault="008F5DBA" w:rsidP="00060F09">
      <w:pPr>
        <w:spacing w:after="0" w:line="240" w:lineRule="auto"/>
        <w:ind w:firstLine="540"/>
        <w:jc w:val="both"/>
        <w:rPr>
          <w:rFonts w:ascii="Palatino Linotype" w:hAnsi="Palatino Linotype"/>
          <w:sz w:val="24"/>
          <w:szCs w:val="24"/>
        </w:rPr>
      </w:pPr>
      <w:r w:rsidRPr="00060F09">
        <w:rPr>
          <w:rFonts w:ascii="Palatino Linotype" w:hAnsi="Palatino Linotype"/>
          <w:sz w:val="24"/>
          <w:szCs w:val="24"/>
        </w:rPr>
        <w:t>A szerkezeti elemek beállításának lehetőségei adott növényféleség esetén.</w:t>
      </w:r>
    </w:p>
    <w:p w:rsidR="008F5DBA" w:rsidRPr="00060F09" w:rsidRDefault="008F5DBA" w:rsidP="00060F09">
      <w:pPr>
        <w:spacing w:after="0" w:line="240" w:lineRule="auto"/>
        <w:ind w:firstLine="540"/>
        <w:jc w:val="both"/>
        <w:rPr>
          <w:rFonts w:ascii="Palatino Linotype" w:hAnsi="Palatino Linotype"/>
          <w:sz w:val="24"/>
          <w:szCs w:val="24"/>
        </w:rPr>
      </w:pPr>
      <w:r w:rsidRPr="00060F09">
        <w:rPr>
          <w:rFonts w:ascii="Palatino Linotype" w:hAnsi="Palatino Linotype"/>
          <w:sz w:val="24"/>
          <w:szCs w:val="24"/>
        </w:rPr>
        <w:t>A beállítások gyakorlása. Karbantartási feladatok végzése.</w:t>
      </w:r>
    </w:p>
    <w:p w:rsidR="008F5DBA" w:rsidRPr="00060F09" w:rsidRDefault="008F5DBA" w:rsidP="00060F09">
      <w:pPr>
        <w:spacing w:after="0" w:line="240" w:lineRule="auto"/>
        <w:ind w:firstLine="540"/>
        <w:jc w:val="both"/>
        <w:rPr>
          <w:rFonts w:ascii="Palatino Linotype" w:hAnsi="Palatino Linotype"/>
          <w:sz w:val="24"/>
          <w:szCs w:val="24"/>
        </w:rPr>
      </w:pPr>
      <w:r w:rsidRPr="00060F09">
        <w:rPr>
          <w:rFonts w:ascii="Palatino Linotype" w:hAnsi="Palatino Linotype"/>
          <w:sz w:val="24"/>
          <w:szCs w:val="24"/>
        </w:rPr>
        <w:t>A betakarító gép egyéb szerkezeti egységeinek bemutatása.</w:t>
      </w:r>
    </w:p>
    <w:p w:rsidR="008F5DBA" w:rsidRPr="00060F09" w:rsidRDefault="008F5DBA" w:rsidP="00060F09">
      <w:pPr>
        <w:spacing w:after="0" w:line="240" w:lineRule="auto"/>
        <w:ind w:firstLine="540"/>
        <w:jc w:val="both"/>
        <w:rPr>
          <w:rFonts w:ascii="Palatino Linotype" w:hAnsi="Palatino Linotype"/>
          <w:sz w:val="24"/>
          <w:szCs w:val="24"/>
        </w:rPr>
      </w:pPr>
      <w:r w:rsidRPr="00060F09">
        <w:rPr>
          <w:rFonts w:ascii="Palatino Linotype" w:hAnsi="Palatino Linotype"/>
          <w:sz w:val="24"/>
          <w:szCs w:val="24"/>
        </w:rPr>
        <w:t>Adapterek felszerelése, beállítása.</w:t>
      </w:r>
    </w:p>
    <w:p w:rsidR="008F5DBA" w:rsidRPr="00060F09" w:rsidRDefault="008F5DBA" w:rsidP="00060F09">
      <w:pPr>
        <w:spacing w:after="0" w:line="240" w:lineRule="auto"/>
        <w:ind w:firstLine="540"/>
        <w:jc w:val="both"/>
        <w:rPr>
          <w:rFonts w:ascii="Palatino Linotype" w:hAnsi="Palatino Linotype"/>
          <w:sz w:val="24"/>
          <w:szCs w:val="24"/>
        </w:rPr>
      </w:pPr>
      <w:r w:rsidRPr="00060F09">
        <w:rPr>
          <w:rFonts w:ascii="Palatino Linotype" w:hAnsi="Palatino Linotype"/>
          <w:sz w:val="24"/>
          <w:szCs w:val="24"/>
        </w:rPr>
        <w:t>A betakarítógép üzemeltetése, adapterek felvétele.</w:t>
      </w:r>
    </w:p>
    <w:p w:rsidR="008F5DBA" w:rsidRPr="00060F09" w:rsidRDefault="008F5DBA" w:rsidP="00060F09">
      <w:pPr>
        <w:spacing w:after="0" w:line="240" w:lineRule="auto"/>
        <w:ind w:firstLine="540"/>
        <w:jc w:val="both"/>
        <w:rPr>
          <w:rFonts w:ascii="Palatino Linotype" w:hAnsi="Palatino Linotype"/>
          <w:sz w:val="24"/>
          <w:szCs w:val="24"/>
        </w:rPr>
      </w:pPr>
      <w:r w:rsidRPr="00060F09">
        <w:rPr>
          <w:rFonts w:ascii="Palatino Linotype" w:hAnsi="Palatino Linotype"/>
          <w:sz w:val="24"/>
          <w:szCs w:val="24"/>
        </w:rPr>
        <w:t>A betakarítógépek kiszolgálása.</w:t>
      </w:r>
    </w:p>
    <w:p w:rsidR="008F5DBA" w:rsidRDefault="008F5DBA" w:rsidP="00B87D30">
      <w:pPr>
        <w:widowControl w:val="0"/>
        <w:suppressAutoHyphens/>
        <w:spacing w:after="0" w:line="240" w:lineRule="auto"/>
        <w:rPr>
          <w:rFonts w:ascii="Palatino Linotype" w:hAnsi="Palatino Linotype"/>
          <w:b/>
          <w:bCs/>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060F09">
        <w:rPr>
          <w:rFonts w:ascii="Palatino Linotype" w:hAnsi="Palatino Linotype"/>
          <w:b/>
          <w:sz w:val="24"/>
          <w:szCs w:val="24"/>
        </w:rPr>
        <w:t>Kukorica betakarítás gépei</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DD21E7">
        <w:rPr>
          <w:rFonts w:ascii="Palatino Linotype" w:hAnsi="Palatino Linotype"/>
          <w:b/>
          <w:i/>
          <w:sz w:val="24"/>
          <w:szCs w:val="24"/>
        </w:rPr>
        <w:t>4 óra/10 óra</w:t>
      </w:r>
    </w:p>
    <w:p w:rsidR="008F5DBA" w:rsidRPr="00060F09" w:rsidRDefault="008F5DBA" w:rsidP="00060F09">
      <w:pPr>
        <w:spacing w:after="0" w:line="240" w:lineRule="auto"/>
        <w:ind w:firstLine="540"/>
        <w:jc w:val="both"/>
        <w:rPr>
          <w:rFonts w:ascii="Palatino Linotype" w:hAnsi="Palatino Linotype"/>
          <w:sz w:val="24"/>
          <w:szCs w:val="24"/>
        </w:rPr>
      </w:pPr>
      <w:r w:rsidRPr="00060F09">
        <w:rPr>
          <w:rFonts w:ascii="Palatino Linotype" w:hAnsi="Palatino Linotype"/>
          <w:sz w:val="24"/>
          <w:szCs w:val="24"/>
        </w:rPr>
        <w:t>Kukorica morzsolásos betakarítása:</w:t>
      </w:r>
    </w:p>
    <w:p w:rsidR="008F5DBA" w:rsidRPr="00060F09" w:rsidRDefault="008F5DBA" w:rsidP="00060F09">
      <w:pPr>
        <w:spacing w:after="0" w:line="240" w:lineRule="auto"/>
        <w:ind w:firstLine="540"/>
        <w:jc w:val="both"/>
        <w:rPr>
          <w:rFonts w:ascii="Palatino Linotype" w:hAnsi="Palatino Linotype"/>
          <w:sz w:val="24"/>
          <w:szCs w:val="24"/>
        </w:rPr>
      </w:pPr>
      <w:r>
        <w:rPr>
          <w:rFonts w:ascii="Palatino Linotype" w:hAnsi="Palatino Linotype"/>
          <w:sz w:val="24"/>
          <w:szCs w:val="24"/>
        </w:rPr>
        <w:t xml:space="preserve">- </w:t>
      </w:r>
      <w:r w:rsidRPr="00060F09">
        <w:rPr>
          <w:rFonts w:ascii="Palatino Linotype" w:hAnsi="Palatino Linotype"/>
          <w:sz w:val="24"/>
          <w:szCs w:val="24"/>
        </w:rPr>
        <w:t>kombájn átszerelése, beállításai,</w:t>
      </w:r>
    </w:p>
    <w:p w:rsidR="008F5DBA" w:rsidRPr="00060F09" w:rsidRDefault="008F5DBA" w:rsidP="00060F09">
      <w:pPr>
        <w:spacing w:after="0" w:line="240" w:lineRule="auto"/>
        <w:ind w:firstLine="540"/>
        <w:jc w:val="both"/>
        <w:rPr>
          <w:rFonts w:ascii="Palatino Linotype" w:hAnsi="Palatino Linotype"/>
          <w:sz w:val="24"/>
          <w:szCs w:val="24"/>
        </w:rPr>
      </w:pPr>
      <w:r>
        <w:rPr>
          <w:rFonts w:ascii="Palatino Linotype" w:hAnsi="Palatino Linotype"/>
          <w:sz w:val="24"/>
          <w:szCs w:val="24"/>
        </w:rPr>
        <w:t xml:space="preserve">- </w:t>
      </w:r>
      <w:r w:rsidRPr="00060F09">
        <w:rPr>
          <w:rFonts w:ascii="Palatino Linotype" w:hAnsi="Palatino Linotype"/>
          <w:sz w:val="24"/>
          <w:szCs w:val="24"/>
        </w:rPr>
        <w:t>kukoricabetakarító adapter csatlakoztatása,</w:t>
      </w:r>
    </w:p>
    <w:p w:rsidR="008F5DBA" w:rsidRPr="00060F09" w:rsidRDefault="008F5DBA" w:rsidP="00060F09">
      <w:pPr>
        <w:spacing w:after="0" w:line="240" w:lineRule="auto"/>
        <w:ind w:firstLine="540"/>
        <w:jc w:val="both"/>
        <w:rPr>
          <w:rFonts w:ascii="Palatino Linotype" w:hAnsi="Palatino Linotype"/>
          <w:sz w:val="24"/>
          <w:szCs w:val="24"/>
        </w:rPr>
      </w:pPr>
      <w:r>
        <w:rPr>
          <w:rFonts w:ascii="Palatino Linotype" w:hAnsi="Palatino Linotype"/>
          <w:sz w:val="24"/>
          <w:szCs w:val="24"/>
        </w:rPr>
        <w:t xml:space="preserve">- </w:t>
      </w:r>
      <w:r w:rsidRPr="00060F09">
        <w:rPr>
          <w:rFonts w:ascii="Palatino Linotype" w:hAnsi="Palatino Linotype"/>
          <w:sz w:val="24"/>
          <w:szCs w:val="24"/>
        </w:rPr>
        <w:t>kukoricabetakarító adapter beállítása, javítása.</w:t>
      </w:r>
    </w:p>
    <w:p w:rsidR="008F5DBA" w:rsidRPr="00060F09" w:rsidRDefault="008F5DBA" w:rsidP="00060F09">
      <w:pPr>
        <w:spacing w:after="0" w:line="240" w:lineRule="auto"/>
        <w:ind w:firstLine="540"/>
        <w:jc w:val="both"/>
        <w:rPr>
          <w:rFonts w:ascii="Palatino Linotype" w:hAnsi="Palatino Linotype"/>
          <w:sz w:val="24"/>
          <w:szCs w:val="24"/>
        </w:rPr>
      </w:pPr>
      <w:r w:rsidRPr="00060F09">
        <w:rPr>
          <w:rFonts w:ascii="Palatino Linotype" w:hAnsi="Palatino Linotype"/>
          <w:sz w:val="24"/>
          <w:szCs w:val="24"/>
        </w:rPr>
        <w:t>C</w:t>
      </w:r>
      <w:r>
        <w:rPr>
          <w:rFonts w:ascii="Palatino Linotype" w:hAnsi="Palatino Linotype"/>
          <w:sz w:val="24"/>
          <w:szCs w:val="24"/>
        </w:rPr>
        <w:t xml:space="preserve">söveskukorica betakarítás gépei </w:t>
      </w:r>
      <w:r w:rsidRPr="00060F09">
        <w:rPr>
          <w:rFonts w:ascii="Palatino Linotype" w:hAnsi="Palatino Linotype"/>
          <w:sz w:val="24"/>
          <w:szCs w:val="24"/>
        </w:rPr>
        <w:t>fosztószerkezet beállítása javítása.</w:t>
      </w:r>
    </w:p>
    <w:p w:rsidR="008F5DBA" w:rsidRPr="00060F09" w:rsidRDefault="008F5DBA" w:rsidP="00060F09">
      <w:pPr>
        <w:spacing w:after="0" w:line="240" w:lineRule="auto"/>
        <w:ind w:firstLine="540"/>
        <w:jc w:val="both"/>
        <w:rPr>
          <w:rFonts w:ascii="Palatino Linotype" w:hAnsi="Palatino Linotype"/>
          <w:sz w:val="24"/>
          <w:szCs w:val="24"/>
        </w:rPr>
      </w:pPr>
      <w:r w:rsidRPr="00060F09">
        <w:rPr>
          <w:rFonts w:ascii="Palatino Linotype" w:hAnsi="Palatino Linotype"/>
          <w:sz w:val="24"/>
          <w:szCs w:val="24"/>
        </w:rPr>
        <w:t>Silókukorica betakarítás gépei:</w:t>
      </w:r>
    </w:p>
    <w:p w:rsidR="008F5DBA" w:rsidRPr="00060F09" w:rsidRDefault="008F5DBA" w:rsidP="00060F09">
      <w:pPr>
        <w:spacing w:after="0" w:line="240" w:lineRule="auto"/>
        <w:ind w:firstLine="540"/>
        <w:jc w:val="both"/>
        <w:rPr>
          <w:rFonts w:ascii="Palatino Linotype" w:hAnsi="Palatino Linotype"/>
          <w:sz w:val="24"/>
          <w:szCs w:val="24"/>
        </w:rPr>
      </w:pPr>
      <w:r>
        <w:rPr>
          <w:rFonts w:ascii="Palatino Linotype" w:hAnsi="Palatino Linotype"/>
          <w:sz w:val="24"/>
          <w:szCs w:val="24"/>
        </w:rPr>
        <w:t xml:space="preserve">- </w:t>
      </w:r>
      <w:r w:rsidRPr="00060F09">
        <w:rPr>
          <w:rFonts w:ascii="Palatino Linotype" w:hAnsi="Palatino Linotype"/>
          <w:sz w:val="24"/>
          <w:szCs w:val="24"/>
        </w:rPr>
        <w:t>asztalos silókukorica betakarító adapterek,</w:t>
      </w:r>
    </w:p>
    <w:p w:rsidR="008F5DBA" w:rsidRPr="00060F09" w:rsidRDefault="008F5DBA" w:rsidP="00060F09">
      <w:pPr>
        <w:spacing w:after="0" w:line="240" w:lineRule="auto"/>
        <w:ind w:firstLine="540"/>
        <w:jc w:val="both"/>
        <w:rPr>
          <w:rFonts w:ascii="Palatino Linotype" w:hAnsi="Palatino Linotype"/>
          <w:sz w:val="24"/>
          <w:szCs w:val="24"/>
        </w:rPr>
      </w:pPr>
      <w:r>
        <w:rPr>
          <w:rFonts w:ascii="Palatino Linotype" w:hAnsi="Palatino Linotype"/>
          <w:sz w:val="24"/>
          <w:szCs w:val="24"/>
        </w:rPr>
        <w:t xml:space="preserve">- </w:t>
      </w:r>
      <w:r w:rsidRPr="00060F09">
        <w:rPr>
          <w:rFonts w:ascii="Palatino Linotype" w:hAnsi="Palatino Linotype"/>
          <w:sz w:val="24"/>
          <w:szCs w:val="24"/>
        </w:rPr>
        <w:t>soros silókukorica betakarító adapterek,</w:t>
      </w:r>
    </w:p>
    <w:p w:rsidR="008F5DBA" w:rsidRPr="00060F09" w:rsidRDefault="008F5DBA" w:rsidP="00060F09">
      <w:pPr>
        <w:spacing w:after="0" w:line="240" w:lineRule="auto"/>
        <w:ind w:firstLine="540"/>
        <w:jc w:val="both"/>
        <w:rPr>
          <w:rFonts w:ascii="Palatino Linotype" w:hAnsi="Palatino Linotype"/>
          <w:sz w:val="24"/>
          <w:szCs w:val="24"/>
        </w:rPr>
      </w:pPr>
      <w:r>
        <w:rPr>
          <w:rFonts w:ascii="Palatino Linotype" w:hAnsi="Palatino Linotype"/>
          <w:sz w:val="24"/>
          <w:szCs w:val="24"/>
        </w:rPr>
        <w:t xml:space="preserve">- </w:t>
      </w:r>
      <w:r w:rsidRPr="00060F09">
        <w:rPr>
          <w:rFonts w:ascii="Palatino Linotype" w:hAnsi="Palatino Linotype"/>
          <w:sz w:val="24"/>
          <w:szCs w:val="24"/>
        </w:rPr>
        <w:t>szecskázószerkezetek (tárcsás, dobos) élezése, beállítása,</w:t>
      </w:r>
    </w:p>
    <w:p w:rsidR="008F5DBA" w:rsidRPr="00060F09" w:rsidRDefault="008F5DBA" w:rsidP="00060F09">
      <w:pPr>
        <w:spacing w:after="0" w:line="240" w:lineRule="auto"/>
        <w:ind w:firstLine="540"/>
        <w:jc w:val="both"/>
        <w:rPr>
          <w:rFonts w:ascii="Palatino Linotype" w:hAnsi="Palatino Linotype"/>
          <w:sz w:val="24"/>
          <w:szCs w:val="24"/>
        </w:rPr>
      </w:pPr>
      <w:r>
        <w:rPr>
          <w:rFonts w:ascii="Palatino Linotype" w:hAnsi="Palatino Linotype"/>
          <w:sz w:val="24"/>
          <w:szCs w:val="24"/>
        </w:rPr>
        <w:t xml:space="preserve">- </w:t>
      </w:r>
      <w:r w:rsidRPr="00060F09">
        <w:rPr>
          <w:rFonts w:ascii="Palatino Linotype" w:hAnsi="Palatino Linotype"/>
          <w:sz w:val="24"/>
          <w:szCs w:val="24"/>
        </w:rPr>
        <w:t>szecskázódobok kiegyensúlyozása,</w:t>
      </w:r>
    </w:p>
    <w:p w:rsidR="008F5DBA" w:rsidRPr="00060F09" w:rsidRDefault="008F5DBA" w:rsidP="00060F09">
      <w:pPr>
        <w:spacing w:after="0" w:line="240" w:lineRule="auto"/>
        <w:ind w:firstLine="540"/>
        <w:jc w:val="both"/>
        <w:rPr>
          <w:rFonts w:ascii="Palatino Linotype" w:hAnsi="Palatino Linotype"/>
          <w:sz w:val="24"/>
          <w:szCs w:val="24"/>
        </w:rPr>
      </w:pPr>
      <w:r>
        <w:rPr>
          <w:rFonts w:ascii="Palatino Linotype" w:hAnsi="Palatino Linotype"/>
          <w:sz w:val="24"/>
          <w:szCs w:val="24"/>
        </w:rPr>
        <w:t xml:space="preserve">- </w:t>
      </w:r>
      <w:r w:rsidRPr="00060F09">
        <w:rPr>
          <w:rFonts w:ascii="Palatino Linotype" w:hAnsi="Palatino Linotype"/>
          <w:sz w:val="24"/>
          <w:szCs w:val="24"/>
        </w:rPr>
        <w:t>szecskahossz beállítása,</w:t>
      </w:r>
    </w:p>
    <w:p w:rsidR="008F5DBA" w:rsidRPr="00060F09" w:rsidRDefault="008F5DBA" w:rsidP="00060F09">
      <w:pPr>
        <w:spacing w:after="0" w:line="240" w:lineRule="auto"/>
        <w:ind w:firstLine="540"/>
        <w:jc w:val="both"/>
        <w:rPr>
          <w:rFonts w:ascii="Palatino Linotype" w:hAnsi="Palatino Linotype"/>
          <w:sz w:val="24"/>
          <w:szCs w:val="24"/>
        </w:rPr>
      </w:pPr>
      <w:r>
        <w:rPr>
          <w:rFonts w:ascii="Palatino Linotype" w:hAnsi="Palatino Linotype"/>
          <w:sz w:val="24"/>
          <w:szCs w:val="24"/>
        </w:rPr>
        <w:t xml:space="preserve">- </w:t>
      </w:r>
      <w:r w:rsidRPr="00060F09">
        <w:rPr>
          <w:rFonts w:ascii="Palatino Linotype" w:hAnsi="Palatino Linotype"/>
          <w:sz w:val="24"/>
          <w:szCs w:val="24"/>
        </w:rPr>
        <w:t>irányváltó hajtómű szerelése, beállítása.</w:t>
      </w:r>
    </w:p>
    <w:p w:rsidR="008F5DBA" w:rsidRDefault="008F5DBA" w:rsidP="00B87D30">
      <w:pPr>
        <w:widowControl w:val="0"/>
        <w:suppressAutoHyphens/>
        <w:spacing w:after="0" w:line="240" w:lineRule="auto"/>
        <w:rPr>
          <w:rFonts w:ascii="Palatino Linotype" w:hAnsi="Palatino Linotype"/>
          <w:b/>
          <w:bCs/>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060F09">
        <w:rPr>
          <w:rFonts w:ascii="Palatino Linotype" w:hAnsi="Palatino Linotype"/>
          <w:b/>
          <w:sz w:val="24"/>
          <w:szCs w:val="24"/>
        </w:rPr>
        <w:t>Szemestermények utókezelésének gépei</w:t>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DD21E7">
        <w:rPr>
          <w:rFonts w:ascii="Palatino Linotype" w:hAnsi="Palatino Linotype"/>
          <w:b/>
          <w:i/>
          <w:sz w:val="24"/>
          <w:szCs w:val="24"/>
        </w:rPr>
        <w:t>4 óra/8 óra</w:t>
      </w:r>
    </w:p>
    <w:p w:rsidR="008F5DBA" w:rsidRPr="00060F09" w:rsidRDefault="008F5DBA" w:rsidP="00060F09">
      <w:pPr>
        <w:spacing w:after="0" w:line="240" w:lineRule="auto"/>
        <w:ind w:firstLine="540"/>
        <w:jc w:val="both"/>
        <w:rPr>
          <w:rFonts w:ascii="Palatino Linotype" w:hAnsi="Palatino Linotype"/>
          <w:sz w:val="24"/>
          <w:szCs w:val="24"/>
        </w:rPr>
      </w:pPr>
      <w:r w:rsidRPr="00060F09">
        <w:rPr>
          <w:rFonts w:ascii="Palatino Linotype" w:hAnsi="Palatino Linotype"/>
          <w:sz w:val="24"/>
          <w:szCs w:val="24"/>
        </w:rPr>
        <w:t>Magtisztítók munkája, beszabályozásuk.</w:t>
      </w:r>
    </w:p>
    <w:p w:rsidR="008F5DBA" w:rsidRPr="00060F09" w:rsidRDefault="008F5DBA" w:rsidP="00060F09">
      <w:pPr>
        <w:spacing w:after="0" w:line="240" w:lineRule="auto"/>
        <w:ind w:firstLine="540"/>
        <w:jc w:val="both"/>
        <w:rPr>
          <w:rFonts w:ascii="Palatino Linotype" w:hAnsi="Palatino Linotype"/>
          <w:sz w:val="24"/>
          <w:szCs w:val="24"/>
        </w:rPr>
      </w:pPr>
      <w:r w:rsidRPr="00060F09">
        <w:rPr>
          <w:rFonts w:ascii="Palatino Linotype" w:hAnsi="Palatino Linotype"/>
          <w:sz w:val="24"/>
          <w:szCs w:val="24"/>
        </w:rPr>
        <w:t>Csávázógépek működése, javítása, mérgezési veszélyek.</w:t>
      </w:r>
    </w:p>
    <w:p w:rsidR="008F5DBA" w:rsidRPr="00060F09" w:rsidRDefault="008F5DBA" w:rsidP="00060F09">
      <w:pPr>
        <w:spacing w:after="0" w:line="240" w:lineRule="auto"/>
        <w:ind w:firstLine="540"/>
        <w:jc w:val="both"/>
        <w:rPr>
          <w:rFonts w:ascii="Palatino Linotype" w:hAnsi="Palatino Linotype"/>
          <w:sz w:val="24"/>
          <w:szCs w:val="24"/>
        </w:rPr>
      </w:pPr>
      <w:r w:rsidRPr="00060F09">
        <w:rPr>
          <w:rFonts w:ascii="Palatino Linotype" w:hAnsi="Palatino Linotype"/>
          <w:sz w:val="24"/>
          <w:szCs w:val="24"/>
        </w:rPr>
        <w:t>Szárítóberendezések, működése.</w:t>
      </w:r>
    </w:p>
    <w:p w:rsidR="008F5DBA" w:rsidRPr="00060F09" w:rsidRDefault="008F5DBA" w:rsidP="00060F09">
      <w:pPr>
        <w:spacing w:after="0" w:line="240" w:lineRule="auto"/>
        <w:ind w:firstLine="540"/>
        <w:jc w:val="both"/>
        <w:rPr>
          <w:rFonts w:ascii="Palatino Linotype" w:hAnsi="Palatino Linotype"/>
          <w:sz w:val="24"/>
          <w:szCs w:val="24"/>
        </w:rPr>
      </w:pPr>
      <w:r w:rsidRPr="00060F09">
        <w:rPr>
          <w:rFonts w:ascii="Palatino Linotype" w:hAnsi="Palatino Linotype"/>
          <w:sz w:val="24"/>
          <w:szCs w:val="24"/>
        </w:rPr>
        <w:t>Termény nedvességtartalmának meghatározása.</w:t>
      </w:r>
    </w:p>
    <w:p w:rsidR="008F5DBA" w:rsidRDefault="008F5DBA" w:rsidP="00B87D30">
      <w:pPr>
        <w:widowControl w:val="0"/>
        <w:suppressAutoHyphens/>
        <w:spacing w:after="0" w:line="240" w:lineRule="auto"/>
        <w:rPr>
          <w:rFonts w:ascii="Palatino Linotype" w:hAnsi="Palatino Linotype"/>
          <w:b/>
          <w:bCs/>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060F09">
        <w:rPr>
          <w:rFonts w:ascii="Palatino Linotype" w:hAnsi="Palatino Linotype"/>
          <w:b/>
          <w:sz w:val="24"/>
          <w:szCs w:val="24"/>
        </w:rPr>
        <w:t>Burgonya betakarító gépek</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DD21E7">
        <w:rPr>
          <w:rFonts w:ascii="Palatino Linotype" w:hAnsi="Palatino Linotype"/>
          <w:b/>
          <w:i/>
          <w:sz w:val="24"/>
          <w:szCs w:val="24"/>
        </w:rPr>
        <w:t>4 óra/8 óra</w:t>
      </w:r>
    </w:p>
    <w:p w:rsidR="008F5DBA" w:rsidRPr="00060F09" w:rsidRDefault="008F5DBA" w:rsidP="00A8583B">
      <w:pPr>
        <w:spacing w:after="0" w:line="240" w:lineRule="auto"/>
        <w:ind w:left="540"/>
        <w:jc w:val="both"/>
        <w:rPr>
          <w:rFonts w:ascii="Palatino Linotype" w:hAnsi="Palatino Linotype"/>
          <w:sz w:val="24"/>
          <w:szCs w:val="24"/>
        </w:rPr>
      </w:pPr>
      <w:r w:rsidRPr="00060F09">
        <w:rPr>
          <w:rFonts w:ascii="Palatino Linotype" w:hAnsi="Palatino Linotype"/>
          <w:sz w:val="24"/>
          <w:szCs w:val="24"/>
        </w:rPr>
        <w:t>A burgonyabetakarító gépek kiásó, felszedő, tisztító, osztályozó és válogató szerkezeteinek bemutatása.</w:t>
      </w:r>
    </w:p>
    <w:p w:rsidR="008F5DBA" w:rsidRPr="00060F09" w:rsidRDefault="008F5DBA" w:rsidP="00060F09">
      <w:pPr>
        <w:spacing w:after="0" w:line="240" w:lineRule="auto"/>
        <w:ind w:firstLine="540"/>
        <w:jc w:val="both"/>
        <w:rPr>
          <w:rFonts w:ascii="Palatino Linotype" w:hAnsi="Palatino Linotype"/>
          <w:sz w:val="24"/>
          <w:szCs w:val="24"/>
        </w:rPr>
      </w:pPr>
      <w:r w:rsidRPr="00060F09">
        <w:rPr>
          <w:rFonts w:ascii="Palatino Linotype" w:hAnsi="Palatino Linotype"/>
          <w:sz w:val="24"/>
          <w:szCs w:val="24"/>
        </w:rPr>
        <w:t>A szerkezeti egységek beállítása, a betakarítógép üzemeltetése.</w:t>
      </w:r>
    </w:p>
    <w:p w:rsidR="008F5DBA" w:rsidRPr="00060F09" w:rsidRDefault="008F5DBA" w:rsidP="00060F09">
      <w:pPr>
        <w:spacing w:after="0" w:line="240" w:lineRule="auto"/>
        <w:ind w:firstLine="540"/>
        <w:jc w:val="both"/>
        <w:rPr>
          <w:rFonts w:ascii="Palatino Linotype" w:hAnsi="Palatino Linotype"/>
          <w:sz w:val="24"/>
          <w:szCs w:val="24"/>
        </w:rPr>
      </w:pPr>
      <w:r w:rsidRPr="00060F09">
        <w:rPr>
          <w:rFonts w:ascii="Palatino Linotype" w:hAnsi="Palatino Linotype"/>
          <w:sz w:val="24"/>
          <w:szCs w:val="24"/>
        </w:rPr>
        <w:t>A betakarító gépek kiszolgálása, karbantartása.</w:t>
      </w:r>
    </w:p>
    <w:p w:rsidR="008F5DBA" w:rsidRDefault="008F5DBA" w:rsidP="00B87D30">
      <w:pPr>
        <w:widowControl w:val="0"/>
        <w:suppressAutoHyphens/>
        <w:spacing w:after="0" w:line="240" w:lineRule="auto"/>
        <w:rPr>
          <w:rFonts w:ascii="Palatino Linotype" w:hAnsi="Palatino Linotype"/>
          <w:b/>
          <w:bCs/>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060F09">
        <w:rPr>
          <w:rFonts w:ascii="Palatino Linotype" w:hAnsi="Palatino Linotype"/>
          <w:b/>
          <w:sz w:val="24"/>
          <w:szCs w:val="24"/>
        </w:rPr>
        <w:t>Cukorrépa betakarító gépek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sidRPr="00DD21E7">
        <w:rPr>
          <w:rFonts w:ascii="Palatino Linotype" w:hAnsi="Palatino Linotype"/>
          <w:b/>
          <w:i/>
          <w:sz w:val="24"/>
          <w:szCs w:val="24"/>
        </w:rPr>
        <w:t>4 óra/8 óra</w:t>
      </w:r>
    </w:p>
    <w:p w:rsidR="008F5DBA" w:rsidRPr="00060F09" w:rsidRDefault="008F5DBA" w:rsidP="00A8583B">
      <w:pPr>
        <w:spacing w:after="0" w:line="240" w:lineRule="auto"/>
        <w:ind w:left="540"/>
        <w:jc w:val="both"/>
        <w:rPr>
          <w:rFonts w:ascii="Palatino Linotype" w:hAnsi="Palatino Linotype"/>
          <w:sz w:val="24"/>
          <w:szCs w:val="24"/>
        </w:rPr>
      </w:pPr>
      <w:r w:rsidRPr="00060F09">
        <w:rPr>
          <w:rFonts w:ascii="Palatino Linotype" w:hAnsi="Palatino Linotype"/>
          <w:sz w:val="24"/>
          <w:szCs w:val="24"/>
        </w:rPr>
        <w:t>Cukorrépa betakarító gépek bemutatása, szerkezeti részek (fejező, kiemelő, tisztító) megismerése, beállítások, az üzemeltetés gyakorlása.</w:t>
      </w:r>
    </w:p>
    <w:p w:rsidR="008F5DBA" w:rsidRPr="00060F09" w:rsidRDefault="008F5DBA" w:rsidP="00060F09">
      <w:pPr>
        <w:spacing w:after="0" w:line="240" w:lineRule="auto"/>
        <w:ind w:firstLine="540"/>
        <w:jc w:val="both"/>
        <w:rPr>
          <w:rFonts w:ascii="Palatino Linotype" w:hAnsi="Palatino Linotype"/>
          <w:sz w:val="24"/>
          <w:szCs w:val="24"/>
        </w:rPr>
      </w:pPr>
      <w:r w:rsidRPr="00060F09">
        <w:rPr>
          <w:rFonts w:ascii="Palatino Linotype" w:hAnsi="Palatino Linotype"/>
          <w:sz w:val="24"/>
          <w:szCs w:val="24"/>
        </w:rPr>
        <w:t>A betakarítógépek kiszolgálása, karbantartása.</w:t>
      </w:r>
    </w:p>
    <w:p w:rsidR="008F5DBA" w:rsidRDefault="008F5DBA" w:rsidP="00B87D30">
      <w:pPr>
        <w:widowControl w:val="0"/>
        <w:suppressAutoHyphens/>
        <w:spacing w:after="0" w:line="240" w:lineRule="auto"/>
        <w:rPr>
          <w:rFonts w:ascii="Palatino Linotype" w:hAnsi="Palatino Linotype"/>
          <w:b/>
          <w:bCs/>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02572C">
        <w:rPr>
          <w:rFonts w:ascii="Palatino Linotype" w:hAnsi="Palatino Linotype"/>
          <w:b/>
          <w:sz w:val="24"/>
          <w:szCs w:val="24"/>
        </w:rPr>
        <w:t>Ipari növények betakarításának gépei</w:t>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sidRPr="00DD21E7">
        <w:rPr>
          <w:rFonts w:ascii="Palatino Linotype" w:hAnsi="Palatino Linotype"/>
          <w:b/>
          <w:i/>
          <w:sz w:val="24"/>
          <w:szCs w:val="24"/>
        </w:rPr>
        <w:t>16 óra</w:t>
      </w:r>
    </w:p>
    <w:p w:rsidR="008F5DBA" w:rsidRPr="0002572C" w:rsidRDefault="008F5DBA" w:rsidP="00A8583B">
      <w:pPr>
        <w:spacing w:after="0" w:line="240" w:lineRule="auto"/>
        <w:ind w:left="540"/>
        <w:jc w:val="both"/>
        <w:rPr>
          <w:rFonts w:ascii="Palatino Linotype" w:hAnsi="Palatino Linotype"/>
          <w:sz w:val="24"/>
          <w:szCs w:val="24"/>
        </w:rPr>
      </w:pPr>
      <w:r w:rsidRPr="0002572C">
        <w:rPr>
          <w:rFonts w:ascii="Palatino Linotype" w:hAnsi="Palatino Linotype"/>
          <w:sz w:val="24"/>
          <w:szCs w:val="24"/>
        </w:rPr>
        <w:t>Napraforgó, hüvelyesek, herefélék, ipari növények betakarítógépeinek bemutatása.</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Beállítási lehetőségek és karbantartási műveletek gyakorlása.</w:t>
      </w:r>
    </w:p>
    <w:p w:rsidR="008F5DBA" w:rsidRDefault="008F5DBA" w:rsidP="00B87D30">
      <w:pPr>
        <w:widowControl w:val="0"/>
        <w:suppressAutoHyphens/>
        <w:spacing w:after="0" w:line="240" w:lineRule="auto"/>
        <w:rPr>
          <w:rFonts w:ascii="Palatino Linotype" w:hAnsi="Palatino Linotype"/>
          <w:b/>
          <w:bCs/>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02572C">
        <w:rPr>
          <w:rFonts w:ascii="Palatino Linotype" w:hAnsi="Palatino Linotype"/>
          <w:b/>
          <w:sz w:val="24"/>
          <w:szCs w:val="24"/>
        </w:rPr>
        <w:t>Zöldség gyümölcs betakarítás és feldolgozás gépei</w:t>
      </w:r>
      <w:r w:rsidRPr="000E120B">
        <w:rPr>
          <w:rFonts w:ascii="Palatino Linotype" w:hAnsi="Palatino Linotype"/>
          <w:b/>
          <w:sz w:val="24"/>
          <w:szCs w:val="24"/>
        </w:rPr>
        <w:tab/>
      </w:r>
      <w:r w:rsidRPr="00DD21E7">
        <w:rPr>
          <w:rFonts w:ascii="Palatino Linotype" w:hAnsi="Palatino Linotype"/>
          <w:b/>
          <w:i/>
          <w:sz w:val="24"/>
          <w:szCs w:val="24"/>
        </w:rPr>
        <w:t>12 óra</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A gyümölcs szüretet segítő kézi és gépi eszközök bemutatása.</w:t>
      </w:r>
    </w:p>
    <w:p w:rsidR="008F5DBA" w:rsidRPr="0002572C" w:rsidRDefault="008F5DBA" w:rsidP="00A8583B">
      <w:pPr>
        <w:spacing w:after="0" w:line="240" w:lineRule="auto"/>
        <w:ind w:left="540"/>
        <w:jc w:val="both"/>
        <w:rPr>
          <w:rFonts w:ascii="Palatino Linotype" w:hAnsi="Palatino Linotype"/>
          <w:sz w:val="24"/>
          <w:szCs w:val="24"/>
        </w:rPr>
      </w:pPr>
      <w:r w:rsidRPr="0002572C">
        <w:rPr>
          <w:rFonts w:ascii="Palatino Linotype" w:hAnsi="Palatino Linotype"/>
          <w:sz w:val="24"/>
          <w:szCs w:val="24"/>
        </w:rPr>
        <w:t>A gyümölcsfeldolgozás gépeinek és a tárolás épületeinek, bemutatása, az üzemeltetés feltételeinek tanulmányozása.</w:t>
      </w:r>
    </w:p>
    <w:p w:rsidR="008F5DBA" w:rsidRDefault="008F5DBA" w:rsidP="00B87D30">
      <w:pPr>
        <w:widowControl w:val="0"/>
        <w:suppressAutoHyphens/>
        <w:spacing w:after="0" w:line="240" w:lineRule="auto"/>
        <w:rPr>
          <w:rFonts w:ascii="Palatino Linotype" w:hAnsi="Palatino Linotype"/>
          <w:b/>
          <w:bCs/>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02572C">
        <w:rPr>
          <w:rFonts w:ascii="Palatino Linotype" w:hAnsi="Palatino Linotype"/>
          <w:b/>
          <w:sz w:val="24"/>
          <w:szCs w:val="24"/>
        </w:rPr>
        <w:t>Szállítás és anyagmozgatás gépei</w:t>
      </w:r>
      <w:r>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DD21E7">
        <w:rPr>
          <w:rFonts w:ascii="Palatino Linotype" w:hAnsi="Palatino Linotype"/>
          <w:b/>
          <w:i/>
          <w:sz w:val="24"/>
          <w:szCs w:val="24"/>
        </w:rPr>
        <w:t>26 óra</w:t>
      </w:r>
    </w:p>
    <w:p w:rsidR="008F5DBA" w:rsidRPr="0002572C" w:rsidRDefault="008F5DBA" w:rsidP="00A8583B">
      <w:pPr>
        <w:spacing w:after="0" w:line="240" w:lineRule="auto"/>
        <w:ind w:left="540"/>
        <w:jc w:val="both"/>
        <w:rPr>
          <w:rFonts w:ascii="Palatino Linotype" w:hAnsi="Palatino Linotype"/>
          <w:sz w:val="24"/>
          <w:szCs w:val="24"/>
        </w:rPr>
      </w:pPr>
      <w:r w:rsidRPr="0002572C">
        <w:rPr>
          <w:rFonts w:ascii="Palatino Linotype" w:hAnsi="Palatino Linotype"/>
          <w:sz w:val="24"/>
          <w:szCs w:val="24"/>
        </w:rPr>
        <w:t>A szállítás és rakodás gépeinek bemutatása, szerkezeti elemek, működési elvek megismerése.</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Folyamatos üzemű rakodógépek üzemeltetése, karbantartása.</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Szakaszos üzemű rakodógépek munkaciklusainak gyakorlása.</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Az üzemeltetéssel kapcsolatos munkavédelmi feladatok és előírások bemutatása.</w:t>
      </w:r>
    </w:p>
    <w:p w:rsidR="008F5DBA" w:rsidRDefault="008F5DBA" w:rsidP="00B87D30">
      <w:pPr>
        <w:widowControl w:val="0"/>
        <w:suppressAutoHyphens/>
        <w:spacing w:after="0" w:line="240" w:lineRule="auto"/>
        <w:rPr>
          <w:rFonts w:ascii="Palatino Linotype" w:hAnsi="Palatino Linotype"/>
          <w:b/>
          <w:bCs/>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02572C">
        <w:rPr>
          <w:rFonts w:ascii="Palatino Linotype" w:hAnsi="Palatino Linotype"/>
          <w:b/>
          <w:sz w:val="24"/>
          <w:szCs w:val="24"/>
        </w:rPr>
        <w:t>Az állattartás</w:t>
      </w:r>
      <w:r>
        <w:rPr>
          <w:rFonts w:ascii="Palatino Linotype" w:hAnsi="Palatino Linotype"/>
          <w:b/>
          <w:sz w:val="24"/>
          <w:szCs w:val="24"/>
        </w:rPr>
        <w:t xml:space="preserve"> </w:t>
      </w:r>
      <w:r w:rsidRPr="0002572C">
        <w:rPr>
          <w:rFonts w:ascii="Palatino Linotype" w:hAnsi="Palatino Linotype"/>
          <w:b/>
          <w:sz w:val="24"/>
          <w:szCs w:val="24"/>
        </w:rPr>
        <w:t>épületei és gépei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sidRPr="00DD21E7">
        <w:rPr>
          <w:rFonts w:ascii="Palatino Linotype" w:hAnsi="Palatino Linotype"/>
          <w:b/>
          <w:i/>
          <w:sz w:val="24"/>
          <w:szCs w:val="24"/>
        </w:rPr>
        <w:t>22 óra</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Állattartó telepek vízellátásának bemutatása. Az energiaellátás tanulmányozása.</w:t>
      </w:r>
    </w:p>
    <w:p w:rsidR="008F5DBA" w:rsidRPr="0002572C" w:rsidRDefault="008F5DBA" w:rsidP="00A8583B">
      <w:pPr>
        <w:spacing w:after="0" w:line="240" w:lineRule="auto"/>
        <w:ind w:left="540"/>
        <w:jc w:val="both"/>
        <w:rPr>
          <w:rFonts w:ascii="Palatino Linotype" w:hAnsi="Palatino Linotype"/>
          <w:sz w:val="24"/>
          <w:szCs w:val="24"/>
        </w:rPr>
      </w:pPr>
      <w:r w:rsidRPr="0002572C">
        <w:rPr>
          <w:rFonts w:ascii="Palatino Linotype" w:hAnsi="Palatino Linotype"/>
          <w:sz w:val="24"/>
          <w:szCs w:val="24"/>
        </w:rPr>
        <w:t>Beépített itató berendezések szerkezeti felépítésének, működési elvének megismerése.</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Itató berendezések hibaelhárítása, karbantartás.</w:t>
      </w:r>
    </w:p>
    <w:p w:rsidR="008F5DBA" w:rsidRPr="0002572C" w:rsidRDefault="008F5DBA" w:rsidP="00A8583B">
      <w:pPr>
        <w:spacing w:after="0" w:line="240" w:lineRule="auto"/>
        <w:ind w:left="567" w:hanging="27"/>
        <w:jc w:val="both"/>
        <w:rPr>
          <w:rFonts w:ascii="Palatino Linotype" w:hAnsi="Palatino Linotype"/>
          <w:sz w:val="24"/>
          <w:szCs w:val="24"/>
        </w:rPr>
      </w:pPr>
      <w:r w:rsidRPr="0002572C">
        <w:rPr>
          <w:rFonts w:ascii="Palatino Linotype" w:hAnsi="Palatino Linotype"/>
          <w:sz w:val="24"/>
          <w:szCs w:val="24"/>
        </w:rPr>
        <w:t>Legelői itató berendezések, temperált vizű itatók működési elvének, szerkezeti felépítésének megismerése.</w:t>
      </w:r>
    </w:p>
    <w:p w:rsidR="008F5DBA" w:rsidRPr="0002572C" w:rsidRDefault="008F5DBA" w:rsidP="00A8583B">
      <w:pPr>
        <w:spacing w:after="0" w:line="240" w:lineRule="auto"/>
        <w:ind w:left="567" w:hanging="27"/>
        <w:jc w:val="both"/>
        <w:rPr>
          <w:rFonts w:ascii="Palatino Linotype" w:hAnsi="Palatino Linotype"/>
          <w:sz w:val="24"/>
          <w:szCs w:val="24"/>
        </w:rPr>
      </w:pPr>
      <w:r w:rsidRPr="0002572C">
        <w:rPr>
          <w:rFonts w:ascii="Palatino Linotype" w:hAnsi="Palatino Linotype"/>
          <w:sz w:val="24"/>
          <w:szCs w:val="24"/>
        </w:rPr>
        <w:t>Takarmány előkészítő gépek szerkezeti felépítésének, működési elvének megismerése.</w:t>
      </w:r>
    </w:p>
    <w:p w:rsidR="008F5DBA" w:rsidRPr="0002572C" w:rsidRDefault="008F5DBA" w:rsidP="00A8583B">
      <w:pPr>
        <w:spacing w:after="0" w:line="240" w:lineRule="auto"/>
        <w:ind w:left="567" w:hanging="27"/>
        <w:jc w:val="both"/>
        <w:rPr>
          <w:rFonts w:ascii="Palatino Linotype" w:hAnsi="Palatino Linotype"/>
          <w:sz w:val="24"/>
          <w:szCs w:val="24"/>
        </w:rPr>
      </w:pPr>
      <w:r w:rsidRPr="0002572C">
        <w:rPr>
          <w:rFonts w:ascii="Palatino Linotype" w:hAnsi="Palatino Linotype"/>
          <w:sz w:val="24"/>
          <w:szCs w:val="24"/>
        </w:rPr>
        <w:t>Abraktakarmányok készítésének tanulmányozása.</w:t>
      </w:r>
    </w:p>
    <w:p w:rsidR="008F5DBA" w:rsidRPr="0002572C" w:rsidRDefault="008F5DBA" w:rsidP="00A8583B">
      <w:pPr>
        <w:spacing w:after="0" w:line="240" w:lineRule="auto"/>
        <w:ind w:left="567" w:hanging="27"/>
        <w:jc w:val="both"/>
        <w:rPr>
          <w:rFonts w:ascii="Palatino Linotype" w:hAnsi="Palatino Linotype"/>
          <w:sz w:val="24"/>
          <w:szCs w:val="24"/>
        </w:rPr>
      </w:pPr>
      <w:r w:rsidRPr="0002572C">
        <w:rPr>
          <w:rFonts w:ascii="Palatino Linotype" w:hAnsi="Palatino Linotype"/>
          <w:sz w:val="24"/>
          <w:szCs w:val="24"/>
        </w:rPr>
        <w:t>Takarmánykiosztó szerkezetek, automatizált takarmányadagolók üzemeltetésének tanulmányozása.</w:t>
      </w:r>
    </w:p>
    <w:p w:rsidR="008F5DBA" w:rsidRPr="0002572C" w:rsidRDefault="008F5DBA" w:rsidP="00A8583B">
      <w:pPr>
        <w:spacing w:after="0" w:line="240" w:lineRule="auto"/>
        <w:ind w:left="567" w:hanging="27"/>
        <w:jc w:val="both"/>
        <w:rPr>
          <w:rFonts w:ascii="Palatino Linotype" w:hAnsi="Palatino Linotype"/>
          <w:sz w:val="24"/>
          <w:szCs w:val="24"/>
        </w:rPr>
      </w:pPr>
      <w:r w:rsidRPr="0002572C">
        <w:rPr>
          <w:rFonts w:ascii="Palatino Linotype" w:hAnsi="Palatino Linotype"/>
          <w:sz w:val="24"/>
          <w:szCs w:val="24"/>
        </w:rPr>
        <w:t>A tömeg és abraktakarmányok biztosításának munkaszervezési kérdései.</w:t>
      </w:r>
    </w:p>
    <w:p w:rsidR="008F5DBA" w:rsidRPr="0002572C" w:rsidRDefault="008F5DBA" w:rsidP="00A8583B">
      <w:pPr>
        <w:spacing w:after="0" w:line="240" w:lineRule="auto"/>
        <w:ind w:left="567" w:hanging="27"/>
        <w:jc w:val="both"/>
        <w:rPr>
          <w:rFonts w:ascii="Palatino Linotype" w:hAnsi="Palatino Linotype"/>
          <w:sz w:val="24"/>
          <w:szCs w:val="24"/>
        </w:rPr>
      </w:pPr>
      <w:r w:rsidRPr="0002572C">
        <w:rPr>
          <w:rFonts w:ascii="Palatino Linotype" w:hAnsi="Palatino Linotype"/>
          <w:sz w:val="24"/>
          <w:szCs w:val="24"/>
        </w:rPr>
        <w:t>Trágyaeltávolító berendezések szerkezeti részeinek, működési elvének megismerése a tartástechnológiák ismeretében.</w:t>
      </w:r>
    </w:p>
    <w:p w:rsidR="008F5DBA" w:rsidRPr="0002572C" w:rsidRDefault="008F5DBA" w:rsidP="00A8583B">
      <w:pPr>
        <w:spacing w:after="0" w:line="240" w:lineRule="auto"/>
        <w:ind w:left="567" w:hanging="27"/>
        <w:jc w:val="both"/>
        <w:rPr>
          <w:rFonts w:ascii="Palatino Linotype" w:hAnsi="Palatino Linotype"/>
          <w:sz w:val="24"/>
          <w:szCs w:val="24"/>
        </w:rPr>
      </w:pPr>
      <w:r w:rsidRPr="0002572C">
        <w:rPr>
          <w:rFonts w:ascii="Palatino Linotype" w:hAnsi="Palatino Linotype"/>
          <w:sz w:val="24"/>
          <w:szCs w:val="24"/>
        </w:rPr>
        <w:t>Hígtrágya kezelésének és kijuttatásának tanulmányozása sertés vagy szarvasmarha telepen.</w:t>
      </w:r>
    </w:p>
    <w:p w:rsidR="008F5DBA" w:rsidRPr="0002572C" w:rsidRDefault="008F5DBA" w:rsidP="00A8583B">
      <w:pPr>
        <w:spacing w:after="0" w:line="240" w:lineRule="auto"/>
        <w:ind w:left="567" w:hanging="27"/>
        <w:jc w:val="both"/>
        <w:rPr>
          <w:rFonts w:ascii="Palatino Linotype" w:hAnsi="Palatino Linotype"/>
          <w:sz w:val="24"/>
          <w:szCs w:val="24"/>
        </w:rPr>
      </w:pPr>
      <w:r w:rsidRPr="0002572C">
        <w:rPr>
          <w:rFonts w:ascii="Palatino Linotype" w:hAnsi="Palatino Linotype"/>
          <w:sz w:val="24"/>
          <w:szCs w:val="24"/>
        </w:rPr>
        <w:t>Környezetvédelmi kérdések és előírások megismerése.</w:t>
      </w:r>
    </w:p>
    <w:p w:rsidR="008F5DBA" w:rsidRPr="0002572C" w:rsidRDefault="008F5DBA" w:rsidP="00A8583B">
      <w:pPr>
        <w:spacing w:after="0" w:line="240" w:lineRule="auto"/>
        <w:ind w:left="567" w:hanging="27"/>
        <w:jc w:val="both"/>
        <w:rPr>
          <w:rFonts w:ascii="Palatino Linotype" w:hAnsi="Palatino Linotype"/>
          <w:sz w:val="24"/>
          <w:szCs w:val="24"/>
        </w:rPr>
      </w:pPr>
      <w:r w:rsidRPr="0002572C">
        <w:rPr>
          <w:rFonts w:ascii="Palatino Linotype" w:hAnsi="Palatino Linotype"/>
          <w:sz w:val="24"/>
          <w:szCs w:val="24"/>
        </w:rPr>
        <w:t>A fejési rendszerek és a tejkezelés gépeinek megismerése.</w:t>
      </w:r>
    </w:p>
    <w:p w:rsidR="008F5DBA" w:rsidRPr="0002572C" w:rsidRDefault="008F5DBA" w:rsidP="00A8583B">
      <w:pPr>
        <w:spacing w:after="0" w:line="240" w:lineRule="auto"/>
        <w:ind w:left="567" w:hanging="27"/>
        <w:jc w:val="both"/>
        <w:rPr>
          <w:rFonts w:ascii="Palatino Linotype" w:hAnsi="Palatino Linotype"/>
          <w:sz w:val="24"/>
          <w:szCs w:val="24"/>
        </w:rPr>
      </w:pPr>
      <w:r w:rsidRPr="0002572C">
        <w:rPr>
          <w:rFonts w:ascii="Palatino Linotype" w:hAnsi="Palatino Linotype"/>
          <w:sz w:val="24"/>
          <w:szCs w:val="24"/>
        </w:rPr>
        <w:t>A fejőberendezések szerkezeti egységeinek bemutatása, szét és összeszerelésük, karbantartásuk, tisztításuk.</w:t>
      </w:r>
    </w:p>
    <w:p w:rsidR="008F5DBA" w:rsidRPr="0002572C" w:rsidRDefault="008F5DBA" w:rsidP="00A8583B">
      <w:pPr>
        <w:spacing w:after="0" w:line="240" w:lineRule="auto"/>
        <w:ind w:left="567" w:hanging="27"/>
        <w:jc w:val="both"/>
        <w:rPr>
          <w:rFonts w:ascii="Palatino Linotype" w:hAnsi="Palatino Linotype"/>
          <w:sz w:val="24"/>
          <w:szCs w:val="24"/>
        </w:rPr>
      </w:pPr>
      <w:r w:rsidRPr="0002572C">
        <w:rPr>
          <w:rFonts w:ascii="Palatino Linotype" w:hAnsi="Palatino Linotype"/>
          <w:sz w:val="24"/>
          <w:szCs w:val="24"/>
        </w:rPr>
        <w:t>A fejőberendezés beállítása, üzembe helyezése.</w:t>
      </w:r>
    </w:p>
    <w:p w:rsidR="008F5DBA" w:rsidRDefault="008F5DBA" w:rsidP="00B87D30">
      <w:pPr>
        <w:widowControl w:val="0"/>
        <w:suppressAutoHyphens/>
        <w:spacing w:after="0" w:line="240" w:lineRule="auto"/>
        <w:rPr>
          <w:rFonts w:ascii="Palatino Linotype" w:hAnsi="Palatino Linotype"/>
          <w:b/>
          <w:bCs/>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02572C">
        <w:rPr>
          <w:rFonts w:ascii="Palatino Linotype" w:hAnsi="Palatino Linotype"/>
          <w:b/>
          <w:sz w:val="24"/>
          <w:szCs w:val="24"/>
        </w:rPr>
        <w:t>Mezőgazdasági munkagépek részegységeinek javítása</w:t>
      </w:r>
      <w:r>
        <w:rPr>
          <w:rFonts w:ascii="Palatino Linotype" w:hAnsi="Palatino Linotype"/>
          <w:b/>
          <w:sz w:val="24"/>
          <w:szCs w:val="24"/>
        </w:rPr>
        <w:tab/>
      </w:r>
      <w:r>
        <w:rPr>
          <w:rFonts w:ascii="Palatino Linotype" w:hAnsi="Palatino Linotype"/>
          <w:b/>
          <w:sz w:val="24"/>
          <w:szCs w:val="24"/>
        </w:rPr>
        <w:tab/>
      </w:r>
      <w:r w:rsidRPr="00DD21E7">
        <w:rPr>
          <w:rFonts w:ascii="Palatino Linotype" w:hAnsi="Palatino Linotype"/>
          <w:b/>
          <w:i/>
          <w:sz w:val="24"/>
          <w:szCs w:val="24"/>
        </w:rPr>
        <w:t>32 óra</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Ekék javítása:</w:t>
      </w:r>
    </w:p>
    <w:p w:rsidR="008F5DBA" w:rsidRPr="0002572C" w:rsidRDefault="008F5DBA" w:rsidP="0002572C">
      <w:pPr>
        <w:spacing w:after="0" w:line="240" w:lineRule="auto"/>
        <w:ind w:firstLine="540"/>
        <w:jc w:val="both"/>
        <w:rPr>
          <w:rFonts w:ascii="Palatino Linotype" w:hAnsi="Palatino Linotype"/>
          <w:sz w:val="24"/>
          <w:szCs w:val="24"/>
        </w:rPr>
      </w:pPr>
      <w:r>
        <w:rPr>
          <w:rFonts w:ascii="Palatino Linotype" w:hAnsi="Palatino Linotype"/>
          <w:sz w:val="24"/>
          <w:szCs w:val="24"/>
        </w:rPr>
        <w:t xml:space="preserve">- </w:t>
      </w:r>
      <w:r w:rsidRPr="0002572C">
        <w:rPr>
          <w:rFonts w:ascii="Palatino Linotype" w:hAnsi="Palatino Linotype"/>
          <w:sz w:val="24"/>
          <w:szCs w:val="24"/>
        </w:rPr>
        <w:t>szántóvas élezése, élfelrakás,</w:t>
      </w:r>
    </w:p>
    <w:p w:rsidR="008F5DBA" w:rsidRPr="0002572C" w:rsidRDefault="008F5DBA" w:rsidP="0002572C">
      <w:pPr>
        <w:spacing w:after="0" w:line="240" w:lineRule="auto"/>
        <w:ind w:firstLine="540"/>
        <w:jc w:val="both"/>
        <w:rPr>
          <w:rFonts w:ascii="Palatino Linotype" w:hAnsi="Palatino Linotype"/>
          <w:sz w:val="24"/>
          <w:szCs w:val="24"/>
        </w:rPr>
      </w:pPr>
      <w:r>
        <w:rPr>
          <w:rFonts w:ascii="Palatino Linotype" w:hAnsi="Palatino Linotype"/>
          <w:sz w:val="24"/>
          <w:szCs w:val="24"/>
        </w:rPr>
        <w:t xml:space="preserve">- </w:t>
      </w:r>
      <w:r w:rsidRPr="0002572C">
        <w:rPr>
          <w:rFonts w:ascii="Palatino Linotype" w:hAnsi="Palatino Linotype"/>
          <w:sz w:val="24"/>
          <w:szCs w:val="24"/>
        </w:rPr>
        <w:t>csoroszlyák (késes, tárcsás).</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Tárcsás talajművelő eszközök javítása.</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Kultivátorkapák javítása.</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Kombinált talajművelő gépek javítása.</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Mély és középmély lazítók javítása.</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Szervestrágya-szórók:</w:t>
      </w:r>
    </w:p>
    <w:p w:rsidR="008F5DBA" w:rsidRPr="0002572C" w:rsidRDefault="008F5DBA" w:rsidP="0002572C">
      <w:pPr>
        <w:spacing w:after="0" w:line="240" w:lineRule="auto"/>
        <w:ind w:firstLine="540"/>
        <w:jc w:val="both"/>
        <w:rPr>
          <w:rFonts w:ascii="Palatino Linotype" w:hAnsi="Palatino Linotype"/>
          <w:sz w:val="24"/>
          <w:szCs w:val="24"/>
        </w:rPr>
      </w:pPr>
      <w:r>
        <w:rPr>
          <w:rFonts w:ascii="Palatino Linotype" w:hAnsi="Palatino Linotype"/>
          <w:sz w:val="24"/>
          <w:szCs w:val="24"/>
        </w:rPr>
        <w:t xml:space="preserve">- </w:t>
      </w:r>
      <w:r w:rsidRPr="0002572C">
        <w:rPr>
          <w:rFonts w:ascii="Palatino Linotype" w:hAnsi="Palatino Linotype"/>
          <w:sz w:val="24"/>
          <w:szCs w:val="24"/>
        </w:rPr>
        <w:t>szállító, továbbító szerkezetek javítása,</w:t>
      </w:r>
    </w:p>
    <w:p w:rsidR="008F5DBA" w:rsidRPr="0002572C" w:rsidRDefault="008F5DBA" w:rsidP="0002572C">
      <w:pPr>
        <w:spacing w:after="0" w:line="240" w:lineRule="auto"/>
        <w:ind w:firstLine="540"/>
        <w:jc w:val="both"/>
        <w:rPr>
          <w:rFonts w:ascii="Palatino Linotype" w:hAnsi="Palatino Linotype"/>
          <w:sz w:val="24"/>
          <w:szCs w:val="24"/>
        </w:rPr>
      </w:pPr>
      <w:r>
        <w:rPr>
          <w:rFonts w:ascii="Palatino Linotype" w:hAnsi="Palatino Linotype"/>
          <w:sz w:val="24"/>
          <w:szCs w:val="24"/>
        </w:rPr>
        <w:t xml:space="preserve">- </w:t>
      </w:r>
      <w:r w:rsidRPr="0002572C">
        <w:rPr>
          <w:rFonts w:ascii="Palatino Linotype" w:hAnsi="Palatino Linotype"/>
          <w:sz w:val="24"/>
          <w:szCs w:val="24"/>
        </w:rPr>
        <w:t>szórószerkezetek javítása,</w:t>
      </w:r>
    </w:p>
    <w:p w:rsidR="008F5DBA" w:rsidRPr="0002572C" w:rsidRDefault="008F5DBA" w:rsidP="0002572C">
      <w:pPr>
        <w:spacing w:after="0" w:line="240" w:lineRule="auto"/>
        <w:ind w:firstLine="540"/>
        <w:jc w:val="both"/>
        <w:rPr>
          <w:rFonts w:ascii="Palatino Linotype" w:hAnsi="Palatino Linotype"/>
          <w:sz w:val="24"/>
          <w:szCs w:val="24"/>
        </w:rPr>
      </w:pPr>
      <w:r>
        <w:rPr>
          <w:rFonts w:ascii="Palatino Linotype" w:hAnsi="Palatino Linotype"/>
          <w:sz w:val="24"/>
          <w:szCs w:val="24"/>
        </w:rPr>
        <w:t xml:space="preserve">- </w:t>
      </w:r>
      <w:r w:rsidRPr="0002572C">
        <w:rPr>
          <w:rFonts w:ascii="Palatino Linotype" w:hAnsi="Palatino Linotype"/>
          <w:sz w:val="24"/>
          <w:szCs w:val="24"/>
        </w:rPr>
        <w:t>meghajtóelemek javítása.</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Műtrágyaszórók:</w:t>
      </w:r>
    </w:p>
    <w:p w:rsidR="008F5DBA" w:rsidRPr="0002572C" w:rsidRDefault="008F5DBA" w:rsidP="0002572C">
      <w:pPr>
        <w:spacing w:after="0" w:line="240" w:lineRule="auto"/>
        <w:ind w:firstLine="540"/>
        <w:jc w:val="both"/>
        <w:rPr>
          <w:rFonts w:ascii="Palatino Linotype" w:hAnsi="Palatino Linotype"/>
          <w:sz w:val="24"/>
          <w:szCs w:val="24"/>
        </w:rPr>
      </w:pPr>
      <w:r>
        <w:rPr>
          <w:rFonts w:ascii="Palatino Linotype" w:hAnsi="Palatino Linotype"/>
          <w:sz w:val="24"/>
          <w:szCs w:val="24"/>
        </w:rPr>
        <w:t xml:space="preserve">- </w:t>
      </w:r>
      <w:r w:rsidRPr="0002572C">
        <w:rPr>
          <w:rFonts w:ascii="Palatino Linotype" w:hAnsi="Palatino Linotype"/>
          <w:sz w:val="24"/>
          <w:szCs w:val="24"/>
        </w:rPr>
        <w:t>kihordó és adagnagyság szabályozó szerkezet javítása,</w:t>
      </w:r>
    </w:p>
    <w:p w:rsidR="008F5DBA" w:rsidRPr="0002572C" w:rsidRDefault="008F5DBA" w:rsidP="0002572C">
      <w:pPr>
        <w:spacing w:after="0" w:line="240" w:lineRule="auto"/>
        <w:ind w:firstLine="540"/>
        <w:jc w:val="both"/>
        <w:rPr>
          <w:rFonts w:ascii="Palatino Linotype" w:hAnsi="Palatino Linotype"/>
          <w:sz w:val="24"/>
          <w:szCs w:val="24"/>
        </w:rPr>
      </w:pPr>
      <w:r>
        <w:rPr>
          <w:rFonts w:ascii="Palatino Linotype" w:hAnsi="Palatino Linotype"/>
          <w:sz w:val="24"/>
          <w:szCs w:val="24"/>
        </w:rPr>
        <w:t xml:space="preserve">- </w:t>
      </w:r>
      <w:r w:rsidRPr="0002572C">
        <w:rPr>
          <w:rFonts w:ascii="Palatino Linotype" w:hAnsi="Palatino Linotype"/>
          <w:sz w:val="24"/>
          <w:szCs w:val="24"/>
        </w:rPr>
        <w:t>szórószerkezet és meghajtások javítása.</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Gabona és aprómagvak vetőgépeinek javítása:</w:t>
      </w:r>
    </w:p>
    <w:p w:rsidR="008F5DBA" w:rsidRPr="0002572C" w:rsidRDefault="008F5DBA" w:rsidP="0002572C">
      <w:pPr>
        <w:spacing w:after="0" w:line="240" w:lineRule="auto"/>
        <w:ind w:firstLine="540"/>
        <w:jc w:val="both"/>
        <w:rPr>
          <w:rFonts w:ascii="Palatino Linotype" w:hAnsi="Palatino Linotype"/>
          <w:sz w:val="24"/>
          <w:szCs w:val="24"/>
        </w:rPr>
      </w:pPr>
      <w:r>
        <w:rPr>
          <w:rFonts w:ascii="Palatino Linotype" w:hAnsi="Palatino Linotype"/>
          <w:sz w:val="24"/>
          <w:szCs w:val="24"/>
        </w:rPr>
        <w:t xml:space="preserve">- </w:t>
      </w:r>
      <w:r w:rsidRPr="0002572C">
        <w:rPr>
          <w:rFonts w:ascii="Palatino Linotype" w:hAnsi="Palatino Linotype"/>
          <w:sz w:val="24"/>
          <w:szCs w:val="24"/>
        </w:rPr>
        <w:t>csúszó és tárcsás csoroszlyák javítása,</w:t>
      </w:r>
    </w:p>
    <w:p w:rsidR="008F5DBA" w:rsidRPr="0002572C" w:rsidRDefault="008F5DBA" w:rsidP="0002572C">
      <w:pPr>
        <w:spacing w:after="0" w:line="240" w:lineRule="auto"/>
        <w:ind w:firstLine="540"/>
        <w:jc w:val="both"/>
        <w:rPr>
          <w:rFonts w:ascii="Palatino Linotype" w:hAnsi="Palatino Linotype"/>
          <w:sz w:val="24"/>
          <w:szCs w:val="24"/>
        </w:rPr>
      </w:pPr>
      <w:r>
        <w:rPr>
          <w:rFonts w:ascii="Palatino Linotype" w:hAnsi="Palatino Linotype"/>
          <w:sz w:val="24"/>
          <w:szCs w:val="24"/>
        </w:rPr>
        <w:t xml:space="preserve">- </w:t>
      </w:r>
      <w:r w:rsidRPr="0002572C">
        <w:rPr>
          <w:rFonts w:ascii="Palatino Linotype" w:hAnsi="Palatino Linotype"/>
          <w:sz w:val="24"/>
          <w:szCs w:val="24"/>
        </w:rPr>
        <w:t>Norton-szekrény kapcsolószerkezeteinek javítása.</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Szemenkénti vetőgépek javítása.</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Tartályok hibái és javításuk.</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Permetlészivattyúk és szerelvényeik (görgős, membrán, centrifugál szivattyúk).</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Ventillátorok, vákuumszivattyúk (tartálykocsik) javítása.</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Szórófejek, szórókeretek javítása.</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Kaszaszerkezetek hibái és javításuk:</w:t>
      </w:r>
    </w:p>
    <w:p w:rsidR="008F5DBA" w:rsidRPr="0002572C" w:rsidRDefault="008F5DBA" w:rsidP="0002572C">
      <w:pPr>
        <w:spacing w:after="0" w:line="240" w:lineRule="auto"/>
        <w:ind w:firstLine="540"/>
        <w:jc w:val="both"/>
        <w:rPr>
          <w:rFonts w:ascii="Palatino Linotype" w:hAnsi="Palatino Linotype"/>
          <w:sz w:val="24"/>
          <w:szCs w:val="24"/>
        </w:rPr>
      </w:pPr>
      <w:r>
        <w:rPr>
          <w:rFonts w:ascii="Palatino Linotype" w:hAnsi="Palatino Linotype"/>
          <w:sz w:val="24"/>
          <w:szCs w:val="24"/>
        </w:rPr>
        <w:t xml:space="preserve">- </w:t>
      </w:r>
      <w:r w:rsidRPr="0002572C">
        <w:rPr>
          <w:rFonts w:ascii="Palatino Linotype" w:hAnsi="Palatino Linotype"/>
          <w:sz w:val="24"/>
          <w:szCs w:val="24"/>
        </w:rPr>
        <w:t>alternáló kaszaszerkezet,</w:t>
      </w:r>
    </w:p>
    <w:p w:rsidR="008F5DBA" w:rsidRPr="0002572C" w:rsidRDefault="008F5DBA" w:rsidP="0002572C">
      <w:pPr>
        <w:spacing w:after="0" w:line="240" w:lineRule="auto"/>
        <w:ind w:firstLine="540"/>
        <w:jc w:val="both"/>
        <w:rPr>
          <w:rFonts w:ascii="Palatino Linotype" w:hAnsi="Palatino Linotype"/>
          <w:sz w:val="24"/>
          <w:szCs w:val="24"/>
        </w:rPr>
      </w:pPr>
      <w:r>
        <w:rPr>
          <w:rFonts w:ascii="Palatino Linotype" w:hAnsi="Palatino Linotype"/>
          <w:sz w:val="24"/>
          <w:szCs w:val="24"/>
        </w:rPr>
        <w:t xml:space="preserve">- </w:t>
      </w:r>
      <w:r w:rsidRPr="0002572C">
        <w:rPr>
          <w:rFonts w:ascii="Palatino Linotype" w:hAnsi="Palatino Linotype"/>
          <w:sz w:val="24"/>
          <w:szCs w:val="24"/>
        </w:rPr>
        <w:t>rotációs kaszaszerkezet és meghajtószerkezet javítása.</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Rendkezelés gépeinek hibái, javítása.</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Bálakészítés gépei:</w:t>
      </w:r>
    </w:p>
    <w:p w:rsidR="008F5DBA" w:rsidRPr="0002572C" w:rsidRDefault="008F5DBA" w:rsidP="0002572C">
      <w:pPr>
        <w:spacing w:after="0" w:line="240" w:lineRule="auto"/>
        <w:ind w:firstLine="540"/>
        <w:jc w:val="both"/>
        <w:rPr>
          <w:rFonts w:ascii="Palatino Linotype" w:hAnsi="Palatino Linotype"/>
          <w:sz w:val="24"/>
          <w:szCs w:val="24"/>
        </w:rPr>
      </w:pPr>
      <w:r>
        <w:rPr>
          <w:rFonts w:ascii="Palatino Linotype" w:hAnsi="Palatino Linotype"/>
          <w:sz w:val="24"/>
          <w:szCs w:val="24"/>
        </w:rPr>
        <w:t xml:space="preserve">- </w:t>
      </w:r>
      <w:r w:rsidRPr="0002572C">
        <w:rPr>
          <w:rFonts w:ascii="Palatino Linotype" w:hAnsi="Palatino Linotype"/>
          <w:sz w:val="24"/>
          <w:szCs w:val="24"/>
        </w:rPr>
        <w:t>rendfelszedő-szerkezetek hibái és javítása,</w:t>
      </w:r>
    </w:p>
    <w:p w:rsidR="008F5DBA" w:rsidRPr="0002572C" w:rsidRDefault="008F5DBA" w:rsidP="0002572C">
      <w:pPr>
        <w:spacing w:after="0" w:line="240" w:lineRule="auto"/>
        <w:ind w:firstLine="540"/>
        <w:jc w:val="both"/>
        <w:rPr>
          <w:rFonts w:ascii="Palatino Linotype" w:hAnsi="Palatino Linotype"/>
          <w:sz w:val="24"/>
          <w:szCs w:val="24"/>
        </w:rPr>
      </w:pPr>
      <w:r>
        <w:rPr>
          <w:rFonts w:ascii="Palatino Linotype" w:hAnsi="Palatino Linotype"/>
          <w:sz w:val="24"/>
          <w:szCs w:val="24"/>
        </w:rPr>
        <w:t xml:space="preserve">- </w:t>
      </w:r>
      <w:r w:rsidRPr="0002572C">
        <w:rPr>
          <w:rFonts w:ascii="Palatino Linotype" w:hAnsi="Palatino Linotype"/>
          <w:sz w:val="24"/>
          <w:szCs w:val="24"/>
        </w:rPr>
        <w:t>tömörítő-szerkezetek javítása,</w:t>
      </w:r>
    </w:p>
    <w:p w:rsidR="008F5DBA" w:rsidRPr="0002572C" w:rsidRDefault="008F5DBA" w:rsidP="0002572C">
      <w:pPr>
        <w:spacing w:after="0" w:line="240" w:lineRule="auto"/>
        <w:ind w:firstLine="540"/>
        <w:jc w:val="both"/>
        <w:rPr>
          <w:rFonts w:ascii="Palatino Linotype" w:hAnsi="Palatino Linotype"/>
          <w:sz w:val="24"/>
          <w:szCs w:val="24"/>
        </w:rPr>
      </w:pPr>
      <w:r>
        <w:rPr>
          <w:rFonts w:ascii="Palatino Linotype" w:hAnsi="Palatino Linotype"/>
          <w:sz w:val="24"/>
          <w:szCs w:val="24"/>
        </w:rPr>
        <w:t xml:space="preserve">- </w:t>
      </w:r>
      <w:r w:rsidRPr="0002572C">
        <w:rPr>
          <w:rFonts w:ascii="Palatino Linotype" w:hAnsi="Palatino Linotype"/>
          <w:sz w:val="24"/>
          <w:szCs w:val="24"/>
        </w:rPr>
        <w:t>hengerbála-készítő egységek (szalagok, hengerek és csapágyazások).</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Szecskázógépek javítása.</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Cséplődob, dobkosár, dob kiegyensúlyozása.</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Tisztítószerkezet hibái és javítása.</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Szállító- és felhordó-szerkezetek javítása.</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Adapterek javítása (tájjellegnek megfelelően).</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Szárítás gépeinek javítása.</w:t>
      </w:r>
    </w:p>
    <w:p w:rsidR="008F5DBA" w:rsidRPr="0002572C"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Szivattyúk, csövek, csőkötések, elzáró-szerkezetek javítása.</w:t>
      </w:r>
    </w:p>
    <w:p w:rsidR="008F5DBA" w:rsidRDefault="008F5DBA" w:rsidP="0002572C">
      <w:pPr>
        <w:spacing w:after="0" w:line="240" w:lineRule="auto"/>
        <w:ind w:firstLine="540"/>
        <w:jc w:val="both"/>
        <w:rPr>
          <w:rFonts w:ascii="Palatino Linotype" w:hAnsi="Palatino Linotype"/>
          <w:sz w:val="24"/>
          <w:szCs w:val="24"/>
        </w:rPr>
      </w:pPr>
      <w:r w:rsidRPr="0002572C">
        <w:rPr>
          <w:rFonts w:ascii="Palatino Linotype" w:hAnsi="Palatino Linotype"/>
          <w:sz w:val="24"/>
          <w:szCs w:val="24"/>
        </w:rPr>
        <w:t>Szórófejek, tartó- és mozgatószerkezetek javítása</w:t>
      </w:r>
      <w:r>
        <w:rPr>
          <w:rFonts w:ascii="Palatino Linotype" w:hAnsi="Palatino Linotype"/>
          <w:sz w:val="24"/>
          <w:szCs w:val="24"/>
        </w:rPr>
        <w:t>.</w:t>
      </w:r>
    </w:p>
    <w:p w:rsidR="008F5DBA" w:rsidRPr="0002572C" w:rsidRDefault="008F5DBA" w:rsidP="0002572C">
      <w:pPr>
        <w:spacing w:after="0" w:line="240" w:lineRule="auto"/>
        <w:ind w:firstLine="540"/>
        <w:jc w:val="both"/>
        <w:rPr>
          <w:rFonts w:ascii="Palatino Linotype" w:hAnsi="Palatino Linotype"/>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563E78">
        <w:rPr>
          <w:rFonts w:ascii="Palatino Linotype" w:hAnsi="Palatino Linotype"/>
          <w:b/>
          <w:sz w:val="24"/>
          <w:szCs w:val="24"/>
        </w:rPr>
        <w:t>Mezőgazdasági-munkagépek karbantartása</w:t>
      </w:r>
      <w:r w:rsidRPr="00563E78">
        <w:rPr>
          <w:rFonts w:ascii="Palatino Linotype" w:hAnsi="Palatino Linotype"/>
          <w:b/>
          <w:sz w:val="24"/>
          <w:szCs w:val="24"/>
        </w:rPr>
        <w:tab/>
      </w:r>
      <w:r w:rsidRPr="00563E78" w:rsidDel="002E71B8">
        <w:rPr>
          <w:rFonts w:ascii="Palatino Linotype" w:hAnsi="Palatino Linotype"/>
          <w:b/>
          <w:sz w:val="24"/>
          <w:szCs w:val="24"/>
        </w:rPr>
        <w:tab/>
      </w:r>
      <w:r w:rsidRPr="00DD21E7">
        <w:rPr>
          <w:rFonts w:ascii="Palatino Linotype" w:hAnsi="Palatino Linotype"/>
          <w:b/>
          <w:i/>
          <w:sz w:val="24"/>
          <w:szCs w:val="24"/>
        </w:rPr>
        <w:t>12 óra</w:t>
      </w:r>
    </w:p>
    <w:p w:rsidR="008F5DBA" w:rsidRPr="0033553E" w:rsidRDefault="008F5DBA" w:rsidP="00B87D30">
      <w:pPr>
        <w:widowControl w:val="0"/>
        <w:suppressAutoHyphens/>
        <w:spacing w:after="0" w:line="240" w:lineRule="auto"/>
        <w:rPr>
          <w:rFonts w:ascii="Palatino Linotype" w:hAnsi="Palatino Linotype"/>
          <w:b/>
          <w:bCs/>
          <w:sz w:val="24"/>
          <w:szCs w:val="24"/>
          <w:highlight w:val="yellow"/>
        </w:rPr>
      </w:pPr>
    </w:p>
    <w:p w:rsidR="008F5DBA" w:rsidRPr="00563E78" w:rsidRDefault="008F5DBA" w:rsidP="00A8583B">
      <w:pPr>
        <w:spacing w:after="0" w:line="240" w:lineRule="auto"/>
        <w:ind w:left="567" w:hanging="27"/>
        <w:jc w:val="both"/>
        <w:rPr>
          <w:rFonts w:ascii="Palatino Linotype" w:hAnsi="Palatino Linotype"/>
          <w:sz w:val="24"/>
          <w:szCs w:val="24"/>
        </w:rPr>
      </w:pPr>
      <w:r w:rsidRPr="00563E78">
        <w:rPr>
          <w:rFonts w:ascii="Palatino Linotype" w:hAnsi="Palatino Linotype"/>
          <w:sz w:val="24"/>
          <w:szCs w:val="24"/>
        </w:rPr>
        <w:t>Időszerű karbantartási feladatok előírásszerű végrehajtásának bemutatása, gyakorlása.</w:t>
      </w:r>
    </w:p>
    <w:p w:rsidR="008F5DBA" w:rsidRPr="00563E78" w:rsidRDefault="008F5DBA" w:rsidP="00A8583B">
      <w:pPr>
        <w:spacing w:after="0" w:line="240" w:lineRule="auto"/>
        <w:ind w:left="567" w:hanging="27"/>
        <w:jc w:val="both"/>
        <w:rPr>
          <w:rFonts w:ascii="Palatino Linotype" w:hAnsi="Palatino Linotype"/>
          <w:sz w:val="24"/>
          <w:szCs w:val="24"/>
        </w:rPr>
      </w:pPr>
      <w:r w:rsidRPr="00563E78">
        <w:rPr>
          <w:rFonts w:ascii="Palatino Linotype" w:hAnsi="Palatino Linotype"/>
          <w:sz w:val="24"/>
          <w:szCs w:val="24"/>
        </w:rPr>
        <w:t xml:space="preserve">Karbantartási műveletek végzésének gyakorlása a gépkönyv </w:t>
      </w:r>
      <w:r>
        <w:rPr>
          <w:rFonts w:ascii="Palatino Linotype" w:hAnsi="Palatino Linotype"/>
          <w:sz w:val="24"/>
          <w:szCs w:val="24"/>
        </w:rPr>
        <w:t>karbantartási utasításainak</w:t>
      </w:r>
      <w:r w:rsidRPr="00563E78">
        <w:rPr>
          <w:rFonts w:ascii="Palatino Linotype" w:hAnsi="Palatino Linotype"/>
          <w:sz w:val="24"/>
          <w:szCs w:val="24"/>
        </w:rPr>
        <w:t xml:space="preserve"> megfelelően.</w:t>
      </w:r>
    </w:p>
    <w:p w:rsidR="008F5DBA" w:rsidRPr="00563E78" w:rsidRDefault="008F5DBA" w:rsidP="00A8583B">
      <w:pPr>
        <w:spacing w:after="0" w:line="240" w:lineRule="auto"/>
        <w:ind w:left="567" w:hanging="27"/>
        <w:jc w:val="both"/>
        <w:rPr>
          <w:rFonts w:ascii="Palatino Linotype" w:hAnsi="Palatino Linotype"/>
          <w:sz w:val="24"/>
          <w:szCs w:val="24"/>
        </w:rPr>
      </w:pPr>
      <w:r w:rsidRPr="00563E78">
        <w:rPr>
          <w:rFonts w:ascii="Palatino Linotype" w:hAnsi="Palatino Linotype"/>
          <w:sz w:val="24"/>
          <w:szCs w:val="24"/>
        </w:rPr>
        <w:t>A szántóföldi növénytermesztésben alkalmazott munkagépek karbantartása, előkészítése tárolásra.</w:t>
      </w:r>
    </w:p>
    <w:p w:rsidR="008F5DBA" w:rsidRPr="00563E78" w:rsidRDefault="008F5DBA" w:rsidP="00A8583B">
      <w:pPr>
        <w:spacing w:after="0" w:line="240" w:lineRule="auto"/>
        <w:ind w:left="567" w:hanging="27"/>
        <w:jc w:val="both"/>
        <w:rPr>
          <w:rFonts w:ascii="Palatino Linotype" w:hAnsi="Palatino Linotype"/>
          <w:sz w:val="24"/>
          <w:szCs w:val="24"/>
        </w:rPr>
      </w:pPr>
      <w:r w:rsidRPr="00563E78">
        <w:rPr>
          <w:rFonts w:ascii="Palatino Linotype" w:hAnsi="Palatino Linotype"/>
          <w:sz w:val="24"/>
          <w:szCs w:val="24"/>
        </w:rPr>
        <w:t>A karbantartás során feltárt hibás vagy javításra szoruló részegységek felújítása.</w:t>
      </w:r>
    </w:p>
    <w:p w:rsidR="008F5DBA" w:rsidRPr="0033553E" w:rsidRDefault="008F5DBA" w:rsidP="00B87D30">
      <w:pPr>
        <w:widowControl w:val="0"/>
        <w:suppressAutoHyphens/>
        <w:spacing w:after="0" w:line="240" w:lineRule="auto"/>
        <w:rPr>
          <w:rFonts w:ascii="Palatino Linotype" w:hAnsi="Palatino Linotype"/>
          <w:b/>
          <w:bCs/>
          <w:sz w:val="24"/>
          <w:szCs w:val="24"/>
          <w:highlight w:val="yellow"/>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9077BC">
        <w:rPr>
          <w:rFonts w:ascii="Palatino Linotype" w:hAnsi="Palatino Linotype"/>
          <w:b/>
          <w:sz w:val="24"/>
          <w:szCs w:val="24"/>
        </w:rPr>
        <w:t>Új és javított gépek bejáratása, korrózió védelem, gépek tárolása</w:t>
      </w:r>
      <w:r w:rsidRPr="009077BC">
        <w:rPr>
          <w:rFonts w:ascii="Palatino Linotype" w:hAnsi="Palatino Linotype"/>
          <w:b/>
          <w:sz w:val="24"/>
          <w:szCs w:val="24"/>
        </w:rPr>
        <w:tab/>
      </w:r>
      <w:r w:rsidRPr="009077BC">
        <w:rPr>
          <w:rFonts w:ascii="Palatino Linotype" w:hAnsi="Palatino Linotype"/>
          <w:b/>
          <w:sz w:val="24"/>
          <w:szCs w:val="24"/>
        </w:rPr>
        <w:tab/>
      </w:r>
      <w:r w:rsidRPr="009077BC">
        <w:rPr>
          <w:rFonts w:ascii="Palatino Linotype" w:hAnsi="Palatino Linotype"/>
          <w:b/>
          <w:sz w:val="24"/>
          <w:szCs w:val="24"/>
        </w:rPr>
        <w:tab/>
      </w:r>
      <w:r w:rsidRPr="009077BC">
        <w:rPr>
          <w:rFonts w:ascii="Palatino Linotype" w:hAnsi="Palatino Linotype"/>
          <w:b/>
          <w:sz w:val="24"/>
          <w:szCs w:val="24"/>
        </w:rPr>
        <w:tab/>
      </w:r>
      <w:r w:rsidRPr="009077BC">
        <w:rPr>
          <w:rFonts w:ascii="Palatino Linotype" w:hAnsi="Palatino Linotype"/>
          <w:b/>
          <w:sz w:val="24"/>
          <w:szCs w:val="24"/>
        </w:rPr>
        <w:tab/>
      </w:r>
      <w:r w:rsidRPr="009077BC">
        <w:rPr>
          <w:rFonts w:ascii="Palatino Linotype" w:hAnsi="Palatino Linotype"/>
          <w:b/>
          <w:sz w:val="24"/>
          <w:szCs w:val="24"/>
        </w:rPr>
        <w:tab/>
      </w:r>
      <w:r w:rsidRPr="009077BC">
        <w:rPr>
          <w:rFonts w:ascii="Palatino Linotype" w:hAnsi="Palatino Linotype"/>
          <w:b/>
          <w:sz w:val="24"/>
          <w:szCs w:val="24"/>
        </w:rPr>
        <w:tab/>
      </w:r>
      <w:r w:rsidRPr="009077BC">
        <w:rPr>
          <w:rFonts w:ascii="Palatino Linotype" w:hAnsi="Palatino Linotype"/>
          <w:b/>
          <w:sz w:val="24"/>
          <w:szCs w:val="24"/>
        </w:rPr>
        <w:tab/>
      </w:r>
      <w:r w:rsidRPr="009077BC">
        <w:rPr>
          <w:rFonts w:ascii="Palatino Linotype" w:hAnsi="Palatino Linotype"/>
          <w:b/>
          <w:sz w:val="24"/>
          <w:szCs w:val="24"/>
        </w:rPr>
        <w:tab/>
      </w:r>
      <w:r w:rsidRPr="009077BC" w:rsidDel="002E71B8">
        <w:rPr>
          <w:rFonts w:ascii="Palatino Linotype" w:hAnsi="Palatino Linotype"/>
          <w:b/>
          <w:sz w:val="24"/>
          <w:szCs w:val="24"/>
        </w:rPr>
        <w:tab/>
      </w:r>
      <w:r w:rsidRPr="00DD21E7">
        <w:rPr>
          <w:rFonts w:ascii="Palatino Linotype" w:hAnsi="Palatino Linotype"/>
          <w:b/>
          <w:i/>
          <w:sz w:val="24"/>
          <w:szCs w:val="24"/>
        </w:rPr>
        <w:t>8 óra</w:t>
      </w:r>
    </w:p>
    <w:p w:rsidR="008F5DBA" w:rsidRDefault="008F5DBA" w:rsidP="00B87D30">
      <w:pPr>
        <w:widowControl w:val="0"/>
        <w:suppressAutoHyphens/>
        <w:spacing w:after="0" w:line="240" w:lineRule="auto"/>
        <w:rPr>
          <w:rFonts w:ascii="Palatino Linotype" w:hAnsi="Palatino Linotype"/>
          <w:b/>
          <w:bCs/>
          <w:sz w:val="24"/>
          <w:szCs w:val="24"/>
        </w:rPr>
      </w:pPr>
    </w:p>
    <w:p w:rsidR="008F5DBA" w:rsidRPr="00563E78" w:rsidRDefault="008F5DBA" w:rsidP="00563E78">
      <w:pPr>
        <w:spacing w:after="0" w:line="240" w:lineRule="auto"/>
        <w:ind w:firstLine="540"/>
        <w:jc w:val="both"/>
        <w:rPr>
          <w:rFonts w:ascii="Palatino Linotype" w:hAnsi="Palatino Linotype"/>
          <w:sz w:val="24"/>
          <w:szCs w:val="24"/>
        </w:rPr>
      </w:pPr>
      <w:r w:rsidRPr="00563E78">
        <w:rPr>
          <w:rFonts w:ascii="Palatino Linotype" w:hAnsi="Palatino Linotype"/>
          <w:sz w:val="24"/>
          <w:szCs w:val="24"/>
        </w:rPr>
        <w:t>Gépek tisztításának, gépkönyv alapján előírt karbantartások elvégzése.</w:t>
      </w:r>
    </w:p>
    <w:p w:rsidR="008F5DBA" w:rsidRPr="00563E78" w:rsidRDefault="008F5DBA" w:rsidP="00563E78">
      <w:pPr>
        <w:spacing w:after="0" w:line="240" w:lineRule="auto"/>
        <w:ind w:firstLine="540"/>
        <w:jc w:val="both"/>
        <w:rPr>
          <w:rFonts w:ascii="Palatino Linotype" w:hAnsi="Palatino Linotype"/>
          <w:sz w:val="24"/>
          <w:szCs w:val="24"/>
        </w:rPr>
      </w:pPr>
      <w:r w:rsidRPr="00563E78">
        <w:rPr>
          <w:rFonts w:ascii="Palatino Linotype" w:hAnsi="Palatino Linotype"/>
          <w:sz w:val="24"/>
          <w:szCs w:val="24"/>
        </w:rPr>
        <w:t>Hibás alkatrészek megrendelése alkatrész-katalógus segítségével.</w:t>
      </w:r>
    </w:p>
    <w:p w:rsidR="008F5DBA" w:rsidRPr="00563E78" w:rsidRDefault="008F5DBA" w:rsidP="00563E78">
      <w:pPr>
        <w:spacing w:after="0" w:line="240" w:lineRule="auto"/>
        <w:ind w:firstLine="540"/>
        <w:jc w:val="both"/>
        <w:rPr>
          <w:rFonts w:ascii="Palatino Linotype" w:hAnsi="Palatino Linotype"/>
          <w:sz w:val="24"/>
          <w:szCs w:val="24"/>
        </w:rPr>
      </w:pPr>
      <w:r w:rsidRPr="00563E78">
        <w:rPr>
          <w:rFonts w:ascii="Palatino Linotype" w:hAnsi="Palatino Linotype"/>
          <w:sz w:val="24"/>
          <w:szCs w:val="24"/>
        </w:rPr>
        <w:t>Javított gépek végkikészítésének elvégzése.</w:t>
      </w:r>
    </w:p>
    <w:p w:rsidR="008F5DBA" w:rsidRPr="00563E78" w:rsidRDefault="008F5DBA" w:rsidP="00563E78">
      <w:pPr>
        <w:spacing w:after="0" w:line="240" w:lineRule="auto"/>
        <w:ind w:firstLine="540"/>
        <w:jc w:val="both"/>
        <w:rPr>
          <w:rFonts w:ascii="Palatino Linotype" w:hAnsi="Palatino Linotype"/>
          <w:sz w:val="24"/>
          <w:szCs w:val="24"/>
        </w:rPr>
      </w:pPr>
      <w:r w:rsidRPr="00563E78">
        <w:rPr>
          <w:rFonts w:ascii="Palatino Linotype" w:hAnsi="Palatino Linotype"/>
          <w:sz w:val="24"/>
          <w:szCs w:val="24"/>
        </w:rPr>
        <w:t>Önjáró munkagépek nagyjavítása, beüzemelése, bejáratása.</w:t>
      </w:r>
    </w:p>
    <w:p w:rsidR="008F5DBA" w:rsidRPr="00563E78" w:rsidRDefault="008F5DBA" w:rsidP="00563E78">
      <w:pPr>
        <w:spacing w:after="0" w:line="240" w:lineRule="auto"/>
        <w:ind w:firstLine="540"/>
        <w:jc w:val="both"/>
        <w:rPr>
          <w:rFonts w:ascii="Palatino Linotype" w:hAnsi="Palatino Linotype"/>
          <w:sz w:val="24"/>
          <w:szCs w:val="24"/>
        </w:rPr>
      </w:pPr>
      <w:r w:rsidRPr="00563E78">
        <w:rPr>
          <w:rFonts w:ascii="Palatino Linotype" w:hAnsi="Palatino Linotype"/>
          <w:sz w:val="24"/>
          <w:szCs w:val="24"/>
        </w:rPr>
        <w:t xml:space="preserve">Szállító és anyagmozgató gépek üzembe helyezése. </w:t>
      </w:r>
    </w:p>
    <w:p w:rsidR="008F5DBA" w:rsidRPr="00563E78" w:rsidRDefault="008F5DBA" w:rsidP="00563E78">
      <w:pPr>
        <w:spacing w:after="0" w:line="240" w:lineRule="auto"/>
        <w:ind w:firstLine="540"/>
        <w:jc w:val="both"/>
        <w:rPr>
          <w:rFonts w:ascii="Palatino Linotype" w:hAnsi="Palatino Linotype"/>
          <w:sz w:val="24"/>
          <w:szCs w:val="24"/>
        </w:rPr>
      </w:pPr>
      <w:r w:rsidRPr="00563E78">
        <w:rPr>
          <w:rFonts w:ascii="Palatino Linotype" w:hAnsi="Palatino Linotype"/>
          <w:sz w:val="24"/>
          <w:szCs w:val="24"/>
        </w:rPr>
        <w:t>Gépek felkészítése kötelező műszaki vizsgára, gépszemlére.</w:t>
      </w:r>
    </w:p>
    <w:p w:rsidR="008F5DBA" w:rsidRPr="00563E78" w:rsidRDefault="008F5DBA" w:rsidP="00563E78">
      <w:pPr>
        <w:spacing w:after="0" w:line="240" w:lineRule="auto"/>
        <w:ind w:firstLine="540"/>
        <w:jc w:val="both"/>
        <w:rPr>
          <w:rFonts w:ascii="Palatino Linotype" w:hAnsi="Palatino Linotype"/>
          <w:sz w:val="24"/>
          <w:szCs w:val="24"/>
        </w:rPr>
      </w:pPr>
      <w:r w:rsidRPr="00563E78">
        <w:rPr>
          <w:rFonts w:ascii="Palatino Linotype" w:hAnsi="Palatino Linotype"/>
          <w:sz w:val="24"/>
          <w:szCs w:val="24"/>
        </w:rPr>
        <w:t>Átmeneti korrózió elleni védelem, technológiai folyamata.</w:t>
      </w:r>
    </w:p>
    <w:p w:rsidR="008F5DBA" w:rsidRPr="00563E78" w:rsidRDefault="008F5DBA" w:rsidP="00563E78">
      <w:pPr>
        <w:spacing w:after="0" w:line="240" w:lineRule="auto"/>
        <w:ind w:firstLine="540"/>
        <w:jc w:val="both"/>
        <w:rPr>
          <w:rFonts w:ascii="Palatino Linotype" w:hAnsi="Palatino Linotype"/>
          <w:sz w:val="24"/>
          <w:szCs w:val="24"/>
        </w:rPr>
      </w:pPr>
      <w:r w:rsidRPr="00563E78">
        <w:rPr>
          <w:rFonts w:ascii="Palatino Linotype" w:hAnsi="Palatino Linotype"/>
          <w:sz w:val="24"/>
          <w:szCs w:val="24"/>
        </w:rPr>
        <w:t>Mezőgazdasági gépek korrózióvédelmének meghatározása végrehajtása.</w:t>
      </w:r>
    </w:p>
    <w:p w:rsidR="008F5DBA" w:rsidRPr="00563E78" w:rsidRDefault="008F5DBA" w:rsidP="00563E78">
      <w:pPr>
        <w:spacing w:after="0" w:line="240" w:lineRule="auto"/>
        <w:ind w:firstLine="540"/>
        <w:jc w:val="both"/>
        <w:rPr>
          <w:rFonts w:ascii="Palatino Linotype" w:hAnsi="Palatino Linotype"/>
          <w:sz w:val="24"/>
          <w:szCs w:val="24"/>
        </w:rPr>
      </w:pPr>
      <w:r w:rsidRPr="00563E78">
        <w:rPr>
          <w:rFonts w:ascii="Palatino Linotype" w:hAnsi="Palatino Linotype"/>
          <w:sz w:val="24"/>
          <w:szCs w:val="24"/>
        </w:rPr>
        <w:t>Mezőgazdasági gépek tárolása.</w:t>
      </w:r>
    </w:p>
    <w:p w:rsidR="008F5DBA" w:rsidRPr="00563E78" w:rsidRDefault="008F5DBA" w:rsidP="00563E78">
      <w:pPr>
        <w:spacing w:after="0" w:line="240" w:lineRule="auto"/>
        <w:ind w:firstLine="540"/>
        <w:jc w:val="both"/>
        <w:rPr>
          <w:rFonts w:ascii="Palatino Linotype" w:hAnsi="Palatino Linotype"/>
          <w:sz w:val="24"/>
          <w:szCs w:val="24"/>
        </w:rPr>
      </w:pPr>
      <w:r w:rsidRPr="00563E78">
        <w:rPr>
          <w:rFonts w:ascii="Palatino Linotype" w:hAnsi="Palatino Linotype"/>
          <w:sz w:val="24"/>
          <w:szCs w:val="24"/>
        </w:rPr>
        <w:t>Géptárolás szükségessége, létesítményei.</w:t>
      </w:r>
    </w:p>
    <w:p w:rsidR="008F5DBA" w:rsidRPr="00563E78" w:rsidRDefault="008F5DBA" w:rsidP="00563E78">
      <w:pPr>
        <w:spacing w:after="0" w:line="240" w:lineRule="auto"/>
        <w:ind w:firstLine="540"/>
        <w:jc w:val="both"/>
        <w:rPr>
          <w:rFonts w:ascii="Palatino Linotype" w:hAnsi="Palatino Linotype"/>
          <w:sz w:val="24"/>
          <w:szCs w:val="24"/>
        </w:rPr>
      </w:pPr>
      <w:r w:rsidRPr="00563E78">
        <w:rPr>
          <w:rFonts w:ascii="Palatino Linotype" w:hAnsi="Palatino Linotype"/>
          <w:sz w:val="24"/>
          <w:szCs w:val="24"/>
        </w:rPr>
        <w:t>Különféle gépek, gépcsoportok tárolásának módjai.</w:t>
      </w:r>
    </w:p>
    <w:p w:rsidR="008F5DBA" w:rsidRPr="00563E78" w:rsidRDefault="008F5DBA" w:rsidP="00563E78">
      <w:pPr>
        <w:spacing w:after="0" w:line="240" w:lineRule="auto"/>
        <w:ind w:firstLine="540"/>
        <w:jc w:val="both"/>
        <w:rPr>
          <w:rFonts w:ascii="Palatino Linotype" w:hAnsi="Palatino Linotype"/>
          <w:sz w:val="24"/>
          <w:szCs w:val="24"/>
        </w:rPr>
      </w:pPr>
      <w:r w:rsidRPr="00563E78">
        <w:rPr>
          <w:rFonts w:ascii="Palatino Linotype" w:hAnsi="Palatino Linotype"/>
          <w:sz w:val="24"/>
          <w:szCs w:val="24"/>
        </w:rPr>
        <w:t>Gépudvar kialakítása, egyéb létesítmények szakszerű használata.</w:t>
      </w:r>
    </w:p>
    <w:p w:rsidR="008F5DBA" w:rsidRDefault="008F5DBA" w:rsidP="00B87D30">
      <w:pPr>
        <w:widowControl w:val="0"/>
        <w:suppressAutoHyphens/>
        <w:spacing w:after="0" w:line="240" w:lineRule="auto"/>
        <w:rPr>
          <w:rFonts w:ascii="Palatino Linotype" w:hAnsi="Palatino Linotype"/>
          <w:b/>
          <w:bCs/>
          <w:sz w:val="24"/>
          <w:szCs w:val="24"/>
        </w:rPr>
      </w:pPr>
    </w:p>
    <w:p w:rsidR="008F5DBA" w:rsidRDefault="008F5DBA" w:rsidP="00B87D30">
      <w:pPr>
        <w:widowControl w:val="0"/>
        <w:suppressAutoHyphens/>
        <w:spacing w:after="0" w:line="240" w:lineRule="auto"/>
        <w:rPr>
          <w:rFonts w:ascii="Palatino Linotype" w:hAnsi="Palatino Linotype"/>
          <w:b/>
          <w:bCs/>
          <w:sz w:val="24"/>
          <w:szCs w:val="24"/>
        </w:rPr>
      </w:pPr>
    </w:p>
    <w:p w:rsidR="008F5DBA" w:rsidRPr="0033553E" w:rsidRDefault="008F5DBA" w:rsidP="007663FB">
      <w:pPr>
        <w:numPr>
          <w:ilvl w:val="1"/>
          <w:numId w:val="15"/>
        </w:numPr>
        <w:spacing w:after="0" w:line="240" w:lineRule="auto"/>
        <w:rPr>
          <w:rFonts w:ascii="Palatino Linotype" w:hAnsi="Palatino Linotype"/>
          <w:b/>
          <w:i/>
          <w:sz w:val="24"/>
          <w:szCs w:val="24"/>
        </w:rPr>
      </w:pPr>
      <w:r w:rsidRPr="0033553E">
        <w:rPr>
          <w:rFonts w:ascii="Palatino Linotype" w:hAnsi="Palatino Linotype"/>
          <w:b/>
          <w:i/>
          <w:sz w:val="24"/>
          <w:szCs w:val="24"/>
        </w:rPr>
        <w:t>A képzés javasolt helyszíne (ajánlás)</w:t>
      </w:r>
    </w:p>
    <w:p w:rsidR="008F5DBA" w:rsidRPr="000E120B" w:rsidRDefault="008F5DBA" w:rsidP="0033553E">
      <w:pPr>
        <w:spacing w:after="0" w:line="240" w:lineRule="auto"/>
        <w:ind w:left="792"/>
        <w:jc w:val="both"/>
        <w:rPr>
          <w:rFonts w:ascii="Palatino Linotype" w:hAnsi="Palatino Linotype"/>
          <w:b/>
          <w:bCs/>
          <w:sz w:val="24"/>
          <w:szCs w:val="24"/>
        </w:rPr>
      </w:pPr>
    </w:p>
    <w:p w:rsidR="008F5DBA" w:rsidRDefault="008F5DBA" w:rsidP="001A5779">
      <w:pPr>
        <w:spacing w:after="0" w:line="240" w:lineRule="auto"/>
        <w:ind w:left="792"/>
        <w:jc w:val="both"/>
        <w:rPr>
          <w:rFonts w:ascii="Palatino Linotype" w:hAnsi="Palatino Linotype"/>
          <w:bCs/>
          <w:sz w:val="24"/>
          <w:szCs w:val="24"/>
        </w:rPr>
      </w:pPr>
      <w:r>
        <w:rPr>
          <w:rFonts w:ascii="Palatino Linotype" w:hAnsi="Palatino Linotype"/>
          <w:bCs/>
          <w:sz w:val="24"/>
          <w:szCs w:val="24"/>
        </w:rPr>
        <w:t xml:space="preserve">A </w:t>
      </w:r>
      <w:r w:rsidRPr="001A5779">
        <w:rPr>
          <w:rFonts w:ascii="Palatino Linotype" w:hAnsi="Palatino Linotype"/>
          <w:bCs/>
          <w:sz w:val="24"/>
          <w:szCs w:val="24"/>
        </w:rPr>
        <w:t>Me</w:t>
      </w:r>
      <w:r>
        <w:rPr>
          <w:rFonts w:ascii="Palatino Linotype" w:hAnsi="Palatino Linotype"/>
          <w:bCs/>
          <w:sz w:val="24"/>
          <w:szCs w:val="24"/>
        </w:rPr>
        <w:t>zőgazdasági munkagépek gyakorlatok helyszínei a tanműhelyek, üzemi műhelyek és gyakorlóterület a gépek beállításához.</w:t>
      </w:r>
    </w:p>
    <w:p w:rsidR="008F5DBA" w:rsidRPr="000E120B" w:rsidRDefault="008F5DBA" w:rsidP="0033553E">
      <w:pPr>
        <w:spacing w:after="0" w:line="240" w:lineRule="auto"/>
        <w:ind w:left="792"/>
        <w:jc w:val="both"/>
        <w:rPr>
          <w:rFonts w:ascii="Palatino Linotype" w:hAnsi="Palatino Linotype"/>
          <w:b/>
          <w:bCs/>
          <w:sz w:val="24"/>
          <w:szCs w:val="24"/>
        </w:rPr>
      </w:pPr>
    </w:p>
    <w:p w:rsidR="008F5DBA" w:rsidRPr="00084BD4" w:rsidRDefault="008F5DBA" w:rsidP="007663FB">
      <w:pPr>
        <w:numPr>
          <w:ilvl w:val="1"/>
          <w:numId w:val="15"/>
        </w:numPr>
        <w:spacing w:after="0" w:line="240" w:lineRule="auto"/>
        <w:rPr>
          <w:rFonts w:ascii="Palatino Linotype" w:hAnsi="Palatino Linotype"/>
          <w:b/>
          <w:i/>
          <w:sz w:val="24"/>
          <w:szCs w:val="24"/>
        </w:rPr>
      </w:pPr>
      <w:r w:rsidRPr="00084BD4">
        <w:rPr>
          <w:rFonts w:ascii="Palatino Linotype" w:hAnsi="Palatino Linotype"/>
          <w:b/>
          <w:i/>
          <w:sz w:val="24"/>
          <w:szCs w:val="24"/>
        </w:rPr>
        <w:t>A tantárgy elsajátítása során alkalmazható sajátos módszerek, tanulói tevékenységformák (ajánlás)</w:t>
      </w:r>
    </w:p>
    <w:p w:rsidR="008F5DBA" w:rsidRDefault="008F5DBA" w:rsidP="0033553E">
      <w:pPr>
        <w:widowControl w:val="0"/>
        <w:suppressAutoHyphens/>
        <w:spacing w:after="0" w:line="240" w:lineRule="auto"/>
        <w:rPr>
          <w:rFonts w:ascii="Palatino Linotype" w:hAnsi="Palatino Linotype"/>
          <w:b/>
          <w:bCs/>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29"/>
        <w:gridCol w:w="2763"/>
        <w:gridCol w:w="945"/>
        <w:gridCol w:w="945"/>
        <w:gridCol w:w="945"/>
        <w:gridCol w:w="2658"/>
      </w:tblGrid>
      <w:tr w:rsidR="008F5DBA" w:rsidTr="001A5779">
        <w:trPr>
          <w:jc w:val="center"/>
        </w:trPr>
        <w:tc>
          <w:tcPr>
            <w:tcW w:w="1029"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763"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8"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8F5DBA" w:rsidTr="001A5779">
        <w:trPr>
          <w:jc w:val="center"/>
        </w:trPr>
        <w:tc>
          <w:tcPr>
            <w:tcW w:w="1029" w:type="dxa"/>
            <w:vMerge/>
            <w:vAlign w:val="center"/>
          </w:tcPr>
          <w:p w:rsidR="008F5DBA" w:rsidRDefault="008F5DBA">
            <w:pPr>
              <w:spacing w:after="0" w:line="240" w:lineRule="auto"/>
              <w:rPr>
                <w:rFonts w:ascii="Palatino Linotype" w:hAnsi="Palatino Linotype"/>
                <w:b/>
                <w:sz w:val="20"/>
                <w:szCs w:val="20"/>
              </w:rPr>
            </w:pPr>
          </w:p>
        </w:tc>
        <w:tc>
          <w:tcPr>
            <w:tcW w:w="2763" w:type="dxa"/>
            <w:vMerge/>
            <w:vAlign w:val="center"/>
          </w:tcPr>
          <w:p w:rsidR="008F5DBA" w:rsidRDefault="008F5DBA">
            <w:pPr>
              <w:spacing w:after="0" w:line="240" w:lineRule="auto"/>
              <w:rPr>
                <w:rFonts w:ascii="Palatino Linotype" w:hAnsi="Palatino Linotype"/>
                <w:b/>
                <w:sz w:val="20"/>
                <w:szCs w:val="20"/>
              </w:rPr>
            </w:pP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8F5DBA" w:rsidRDefault="008F5DBA">
            <w:pPr>
              <w:spacing w:after="0" w:line="240" w:lineRule="auto"/>
              <w:rPr>
                <w:rFonts w:ascii="Palatino Linotype" w:hAnsi="Palatino Linotype"/>
                <w:b/>
                <w:sz w:val="20"/>
                <w:szCs w:val="20"/>
              </w:rPr>
            </w:pPr>
          </w:p>
        </w:tc>
      </w:tr>
      <w:tr w:rsidR="008F5DBA" w:rsidTr="001A5779">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rPr>
                <w:rFonts w:eastAsia="Times New Roman"/>
                <w:sz w:val="20"/>
                <w:szCs w:val="20"/>
                <w:lang w:eastAsia="hu-HU"/>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A5779">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A5779">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rPr>
                <w:rFonts w:eastAsia="Times New Roman"/>
                <w:sz w:val="20"/>
                <w:szCs w:val="20"/>
                <w:lang w:eastAsia="hu-HU"/>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A5779">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A5779">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rPr>
                <w:rFonts w:eastAsia="Times New Roman"/>
                <w:sz w:val="20"/>
                <w:szCs w:val="20"/>
                <w:lang w:eastAsia="hu-HU"/>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bl>
    <w:p w:rsidR="008F5DBA" w:rsidRPr="000E120B" w:rsidRDefault="008F5DBA" w:rsidP="0033553E">
      <w:pPr>
        <w:spacing w:after="0" w:line="240" w:lineRule="auto"/>
        <w:ind w:left="540"/>
        <w:jc w:val="both"/>
        <w:rPr>
          <w:rFonts w:ascii="Palatino Linotype" w:hAnsi="Palatino Linotype"/>
          <w:iCs/>
          <w:sz w:val="24"/>
          <w:szCs w:val="24"/>
        </w:rPr>
      </w:pPr>
    </w:p>
    <w:p w:rsidR="008F5DBA" w:rsidRPr="000E120B" w:rsidRDefault="008F5DBA" w:rsidP="0033553E">
      <w:pPr>
        <w:spacing w:after="0" w:line="240" w:lineRule="auto"/>
        <w:ind w:left="555" w:hanging="15"/>
        <w:jc w:val="both"/>
        <w:rPr>
          <w:rFonts w:ascii="Palatino Linotype" w:hAnsi="Palatino Linotype"/>
          <w:iCs/>
          <w:sz w:val="24"/>
          <w:szCs w:val="24"/>
        </w:rPr>
      </w:pPr>
    </w:p>
    <w:p w:rsidR="008F5DBA" w:rsidRPr="00084BD4" w:rsidRDefault="008F5DBA" w:rsidP="007663FB">
      <w:pPr>
        <w:numPr>
          <w:ilvl w:val="1"/>
          <w:numId w:val="15"/>
        </w:numPr>
        <w:spacing w:after="0" w:line="240" w:lineRule="auto"/>
        <w:rPr>
          <w:rFonts w:ascii="Palatino Linotype" w:hAnsi="Palatino Linotype"/>
          <w:b/>
          <w:i/>
          <w:sz w:val="24"/>
          <w:szCs w:val="24"/>
        </w:rPr>
      </w:pPr>
      <w:r w:rsidRPr="00084BD4">
        <w:rPr>
          <w:rFonts w:ascii="Palatino Linotype" w:hAnsi="Palatino Linotype"/>
          <w:b/>
          <w:i/>
          <w:sz w:val="24"/>
          <w:szCs w:val="24"/>
        </w:rPr>
        <w:t>A tantárgy értékelésének módja</w:t>
      </w:r>
    </w:p>
    <w:p w:rsidR="008F5DBA" w:rsidRDefault="008F5DBA" w:rsidP="0033553E">
      <w:pPr>
        <w:widowControl w:val="0"/>
        <w:suppressAutoHyphens/>
        <w:spacing w:after="0" w:line="240" w:lineRule="auto"/>
        <w:rPr>
          <w:rFonts w:ascii="Palatino Linotype" w:hAnsi="Palatino Linotype"/>
          <w:b/>
          <w:bCs/>
          <w:sz w:val="24"/>
          <w:szCs w:val="24"/>
        </w:rPr>
      </w:pPr>
    </w:p>
    <w:p w:rsidR="008F5DBA" w:rsidRDefault="008F5DBA" w:rsidP="001A5779">
      <w:pPr>
        <w:widowControl w:val="0"/>
        <w:suppressAutoHyphens/>
        <w:spacing w:after="0" w:line="240" w:lineRule="auto"/>
        <w:jc w:val="both"/>
        <w:rPr>
          <w:rFonts w:ascii="Palatino Linotype" w:hAnsi="Palatino Linotype"/>
          <w:b/>
          <w:bCs/>
          <w:sz w:val="24"/>
          <w:szCs w:val="24"/>
        </w:rPr>
      </w:pPr>
      <w:r>
        <w:rPr>
          <w:rFonts w:ascii="Palatino Linotype" w:hAnsi="Palatino Linotype"/>
          <w:bCs/>
        </w:rPr>
        <w:t>A nemzeti köznevelésről szóló 2011. évi CXC. törvény. 54. § (2) a) pontja szerinti értékeléssel.</w:t>
      </w:r>
    </w:p>
    <w:p w:rsidR="008F5DBA" w:rsidRDefault="008F5DBA" w:rsidP="0033553E">
      <w:pPr>
        <w:widowControl w:val="0"/>
        <w:suppressAutoHyphens/>
        <w:spacing w:after="0" w:line="240" w:lineRule="auto"/>
        <w:rPr>
          <w:rFonts w:ascii="Palatino Linotype" w:hAnsi="Palatino Linotype"/>
          <w:b/>
          <w:bCs/>
          <w:sz w:val="24"/>
          <w:szCs w:val="24"/>
        </w:rPr>
      </w:pPr>
    </w:p>
    <w:p w:rsidR="008F5DBA" w:rsidRDefault="008F5DBA" w:rsidP="00B87D30">
      <w:pPr>
        <w:widowControl w:val="0"/>
        <w:suppressAutoHyphens/>
        <w:spacing w:after="0" w:line="240" w:lineRule="auto"/>
        <w:rPr>
          <w:rFonts w:ascii="Palatino Linotype" w:hAnsi="Palatino Linotype"/>
          <w:b/>
          <w:bCs/>
          <w:sz w:val="24"/>
          <w:szCs w:val="24"/>
        </w:rPr>
      </w:pPr>
    </w:p>
    <w:p w:rsidR="008F5DBA" w:rsidRPr="000E120B" w:rsidRDefault="008F5DBA" w:rsidP="00B87D30">
      <w:pPr>
        <w:widowControl w:val="0"/>
        <w:suppressAutoHyphens/>
        <w:spacing w:after="0" w:line="240" w:lineRule="auto"/>
        <w:rPr>
          <w:rFonts w:ascii="Palatino Linotype" w:hAnsi="Palatino Linotype"/>
          <w:b/>
          <w:bCs/>
          <w:sz w:val="24"/>
          <w:szCs w:val="24"/>
        </w:rPr>
      </w:pPr>
    </w:p>
    <w:p w:rsidR="008F5DBA" w:rsidRPr="000E120B" w:rsidRDefault="008F5DBA" w:rsidP="009C6F3C">
      <w:pPr>
        <w:spacing w:after="0" w:line="240" w:lineRule="auto"/>
        <w:ind w:left="30"/>
        <w:jc w:val="center"/>
        <w:rPr>
          <w:rFonts w:ascii="Palatino Linotype" w:hAnsi="Palatino Linotype"/>
          <w:b/>
          <w:bCs/>
          <w:sz w:val="44"/>
          <w:szCs w:val="44"/>
        </w:rPr>
      </w:pPr>
      <w:r>
        <w:rPr>
          <w:rFonts w:ascii="Palatino Linotype" w:hAnsi="Palatino Linotype"/>
          <w:b/>
          <w:bCs/>
          <w:sz w:val="24"/>
          <w:szCs w:val="24"/>
        </w:rPr>
        <w:br w:type="page"/>
      </w:r>
    </w:p>
    <w:p w:rsidR="008F5DBA" w:rsidRPr="000E120B" w:rsidRDefault="008F5DBA" w:rsidP="009C6F3C">
      <w:pPr>
        <w:spacing w:after="0" w:line="240" w:lineRule="auto"/>
        <w:ind w:left="30"/>
        <w:jc w:val="center"/>
        <w:rPr>
          <w:rFonts w:ascii="Palatino Linotype" w:hAnsi="Palatino Linotype"/>
          <w:b/>
          <w:bCs/>
          <w:sz w:val="44"/>
          <w:szCs w:val="44"/>
        </w:rPr>
      </w:pPr>
    </w:p>
    <w:p w:rsidR="008F5DBA" w:rsidRPr="000E120B" w:rsidRDefault="008F5DBA" w:rsidP="009C6F3C">
      <w:pPr>
        <w:spacing w:after="0" w:line="240" w:lineRule="auto"/>
        <w:ind w:left="30"/>
        <w:jc w:val="center"/>
        <w:rPr>
          <w:rFonts w:ascii="Palatino Linotype" w:hAnsi="Palatino Linotype"/>
          <w:b/>
          <w:bCs/>
          <w:sz w:val="44"/>
          <w:szCs w:val="44"/>
        </w:rPr>
      </w:pPr>
    </w:p>
    <w:p w:rsidR="008F5DBA" w:rsidRPr="000E120B" w:rsidRDefault="008F5DBA" w:rsidP="009C6F3C">
      <w:pPr>
        <w:spacing w:after="0" w:line="240" w:lineRule="auto"/>
        <w:ind w:left="30"/>
        <w:jc w:val="center"/>
        <w:rPr>
          <w:rFonts w:ascii="Palatino Linotype" w:hAnsi="Palatino Linotype"/>
          <w:b/>
          <w:bCs/>
          <w:sz w:val="44"/>
          <w:szCs w:val="44"/>
        </w:rPr>
      </w:pPr>
    </w:p>
    <w:p w:rsidR="008F5DBA" w:rsidRPr="000E120B" w:rsidRDefault="008F5DBA" w:rsidP="009C6F3C">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F5DBA" w:rsidRPr="000E120B" w:rsidRDefault="008F5DBA" w:rsidP="009C6F3C">
      <w:pPr>
        <w:spacing w:after="0" w:line="240" w:lineRule="auto"/>
        <w:ind w:left="-15"/>
        <w:jc w:val="center"/>
        <w:rPr>
          <w:rFonts w:ascii="Palatino Linotype" w:hAnsi="Palatino Linotype"/>
          <w:b/>
          <w:sz w:val="44"/>
          <w:szCs w:val="44"/>
        </w:rPr>
      </w:pPr>
      <w:r w:rsidRPr="009C6F3C">
        <w:rPr>
          <w:rFonts w:ascii="Palatino Linotype" w:hAnsi="Palatino Linotype"/>
          <w:b/>
          <w:sz w:val="44"/>
          <w:szCs w:val="44"/>
        </w:rPr>
        <w:t>11050-12</w:t>
      </w:r>
      <w:r w:rsidRPr="000E120B">
        <w:rPr>
          <w:rFonts w:ascii="Palatino Linotype" w:hAnsi="Palatino Linotype"/>
          <w:b/>
          <w:sz w:val="44"/>
          <w:szCs w:val="44"/>
        </w:rPr>
        <w:t xml:space="preserve"> azonosító számú</w:t>
      </w:r>
    </w:p>
    <w:p w:rsidR="008F5DBA" w:rsidRPr="007F3730" w:rsidRDefault="008F5DBA" w:rsidP="009C6F3C">
      <w:pPr>
        <w:spacing w:after="0" w:line="240" w:lineRule="auto"/>
        <w:ind w:left="-15"/>
        <w:jc w:val="center"/>
        <w:rPr>
          <w:rFonts w:ascii="Palatino Linotype" w:hAnsi="Palatino Linotype"/>
          <w:b/>
          <w:sz w:val="44"/>
          <w:szCs w:val="44"/>
        </w:rPr>
      </w:pPr>
    </w:p>
    <w:p w:rsidR="008F5DBA" w:rsidRPr="000E120B" w:rsidRDefault="008F5DBA" w:rsidP="009C6F3C">
      <w:pPr>
        <w:spacing w:after="0" w:line="240" w:lineRule="auto"/>
        <w:ind w:left="-15"/>
        <w:jc w:val="center"/>
        <w:rPr>
          <w:rFonts w:ascii="Palatino Linotype" w:hAnsi="Palatino Linotype"/>
          <w:b/>
          <w:sz w:val="44"/>
          <w:szCs w:val="44"/>
        </w:rPr>
      </w:pPr>
      <w:r w:rsidRPr="009C6F3C">
        <w:rPr>
          <w:rFonts w:ascii="Palatino Linotype" w:hAnsi="Palatino Linotype"/>
          <w:b/>
          <w:sz w:val="44"/>
          <w:szCs w:val="44"/>
        </w:rPr>
        <w:t>Gépek üzemeltetése a mezőgazdaságban</w:t>
      </w:r>
    </w:p>
    <w:p w:rsidR="008F5DBA" w:rsidRPr="000E120B" w:rsidRDefault="008F5DBA" w:rsidP="009C6F3C">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8F5DBA" w:rsidRPr="000E120B" w:rsidRDefault="008F5DBA" w:rsidP="009C6F3C">
      <w:pPr>
        <w:spacing w:after="0" w:line="240" w:lineRule="auto"/>
        <w:jc w:val="center"/>
        <w:rPr>
          <w:rFonts w:ascii="Palatino Linotype" w:hAnsi="Palatino Linotype"/>
          <w:b/>
          <w:sz w:val="44"/>
          <w:szCs w:val="44"/>
          <w:lang w:eastAsia="hu-HU"/>
        </w:rPr>
      </w:pPr>
    </w:p>
    <w:p w:rsidR="008F5DBA" w:rsidRPr="000E120B" w:rsidRDefault="008F5DBA" w:rsidP="009C6F3C">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8F5DBA" w:rsidRPr="000E120B" w:rsidRDefault="008F5DBA" w:rsidP="009C6F3C">
      <w:pPr>
        <w:spacing w:after="0" w:line="240" w:lineRule="auto"/>
        <w:ind w:left="-15"/>
        <w:jc w:val="center"/>
        <w:rPr>
          <w:rFonts w:ascii="Palatino Linotype" w:hAnsi="Palatino Linotype"/>
          <w:b/>
          <w:sz w:val="44"/>
          <w:szCs w:val="44"/>
        </w:rPr>
      </w:pPr>
    </w:p>
    <w:p w:rsidR="008F5DBA" w:rsidRPr="000E120B" w:rsidRDefault="008F5DBA" w:rsidP="009C6F3C">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8F5DBA" w:rsidRPr="000E120B" w:rsidRDefault="008F5DBA" w:rsidP="009C6F3C">
      <w:pPr>
        <w:spacing w:after="0" w:line="240" w:lineRule="auto"/>
        <w:jc w:val="center"/>
        <w:rPr>
          <w:rFonts w:ascii="Palatino Linotype" w:hAnsi="Palatino Linotype"/>
          <w:b/>
          <w:sz w:val="44"/>
          <w:szCs w:val="44"/>
          <w:lang w:eastAsia="hu-HU"/>
        </w:rPr>
      </w:pPr>
    </w:p>
    <w:p w:rsidR="008F5DBA" w:rsidRPr="000E120B" w:rsidRDefault="008F5DBA" w:rsidP="009C6F3C">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sidRPr="009C6F3C">
        <w:rPr>
          <w:rFonts w:ascii="Palatino Linotype" w:hAnsi="Palatino Linotype"/>
          <w:b/>
          <w:sz w:val="24"/>
          <w:szCs w:val="24"/>
        </w:rPr>
        <w:t>11050-12</w:t>
      </w:r>
      <w:r>
        <w:rPr>
          <w:rFonts w:ascii="Palatino Linotype" w:hAnsi="Palatino Linotype"/>
          <w:b/>
          <w:sz w:val="24"/>
          <w:szCs w:val="24"/>
        </w:rPr>
        <w:t xml:space="preserve"> </w:t>
      </w:r>
      <w:r w:rsidRPr="000E120B">
        <w:rPr>
          <w:rFonts w:ascii="Palatino Linotype" w:hAnsi="Palatino Linotype"/>
          <w:b/>
          <w:sz w:val="24"/>
          <w:szCs w:val="24"/>
        </w:rPr>
        <w:t xml:space="preserve">azonosító számú </w:t>
      </w:r>
      <w:r w:rsidRPr="009C6F3C">
        <w:rPr>
          <w:rFonts w:ascii="Palatino Linotype" w:hAnsi="Palatino Linotype"/>
          <w:b/>
          <w:sz w:val="24"/>
          <w:szCs w:val="24"/>
        </w:rPr>
        <w:t>Gépek üzemeltetése a mezőgazdaságban</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8F5DBA" w:rsidRDefault="008F5DBA" w:rsidP="009C6F3C">
      <w:pPr>
        <w:spacing w:after="0" w:line="240" w:lineRule="auto"/>
        <w:ind w:left="-15"/>
        <w:jc w:val="both"/>
        <w:rPr>
          <w:rFonts w:ascii="Palatino Linotype" w:hAnsi="Palatino Linotype"/>
          <w:b/>
          <w:sz w:val="24"/>
          <w:szCs w:val="24"/>
        </w:rPr>
      </w:pPr>
    </w:p>
    <w:tbl>
      <w:tblPr>
        <w:tblW w:w="8028" w:type="dxa"/>
        <w:jc w:val="center"/>
        <w:tblLayout w:type="fixed"/>
        <w:tblCellMar>
          <w:left w:w="70" w:type="dxa"/>
          <w:right w:w="70" w:type="dxa"/>
        </w:tblCellMar>
        <w:tblLook w:val="00A0"/>
      </w:tblPr>
      <w:tblGrid>
        <w:gridCol w:w="3999"/>
        <w:gridCol w:w="246"/>
        <w:gridCol w:w="246"/>
        <w:gridCol w:w="246"/>
        <w:gridCol w:w="246"/>
        <w:gridCol w:w="246"/>
        <w:gridCol w:w="247"/>
        <w:gridCol w:w="247"/>
        <w:gridCol w:w="247"/>
        <w:gridCol w:w="247"/>
        <w:gridCol w:w="247"/>
        <w:gridCol w:w="247"/>
        <w:gridCol w:w="247"/>
        <w:gridCol w:w="247"/>
        <w:gridCol w:w="247"/>
        <w:gridCol w:w="247"/>
        <w:gridCol w:w="329"/>
      </w:tblGrid>
      <w:tr w:rsidR="008F5DBA" w:rsidRPr="0066658A" w:rsidTr="00B81FCA">
        <w:trPr>
          <w:trHeight w:val="570"/>
          <w:jc w:val="center"/>
        </w:trPr>
        <w:tc>
          <w:tcPr>
            <w:tcW w:w="3999" w:type="dxa"/>
            <w:vMerge w:val="restart"/>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11050-12 Gépek üzemeltetése a mezőgazdaságban</w:t>
            </w:r>
          </w:p>
        </w:tc>
        <w:tc>
          <w:tcPr>
            <w:tcW w:w="4029" w:type="dxa"/>
            <w:gridSpan w:val="16"/>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Mezőgazdasági gépek üzemeltetése</w:t>
            </w:r>
          </w:p>
        </w:tc>
      </w:tr>
      <w:tr w:rsidR="008F5DBA" w:rsidRPr="0066658A" w:rsidTr="00B81FCA">
        <w:trPr>
          <w:trHeight w:val="7467"/>
          <w:jc w:val="center"/>
        </w:trPr>
        <w:tc>
          <w:tcPr>
            <w:tcW w:w="3999" w:type="dxa"/>
            <w:vMerge/>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textDirection w:val="btLr"/>
            <w:vAlign w:val="center"/>
          </w:tcPr>
          <w:p w:rsidR="008F5DBA" w:rsidRPr="0066658A" w:rsidRDefault="008F5DBA" w:rsidP="009644AE">
            <w:pPr>
              <w:spacing w:after="0" w:line="240" w:lineRule="auto"/>
              <w:ind w:left="57"/>
              <w:rPr>
                <w:rFonts w:ascii="Palatino Linotype" w:hAnsi="Palatino Linotype"/>
                <w:sz w:val="20"/>
                <w:szCs w:val="20"/>
                <w:lang w:eastAsia="hu-HU"/>
              </w:rPr>
            </w:pPr>
            <w:r w:rsidRPr="0066658A">
              <w:rPr>
                <w:rFonts w:ascii="Palatino Linotype" w:hAnsi="Palatino Linotype"/>
                <w:sz w:val="20"/>
                <w:szCs w:val="20"/>
                <w:lang w:eastAsia="hu-HU"/>
              </w:rPr>
              <w:t>Tápanyag visszapótlás gépeinek üzemeltetése</w:t>
            </w:r>
          </w:p>
        </w:tc>
        <w:tc>
          <w:tcPr>
            <w:tcW w:w="246" w:type="dxa"/>
            <w:tcBorders>
              <w:top w:val="single" w:sz="4" w:space="0" w:color="auto"/>
              <w:left w:val="nil"/>
              <w:bottom w:val="single" w:sz="4" w:space="0" w:color="auto"/>
              <w:right w:val="single" w:sz="4" w:space="0" w:color="auto"/>
            </w:tcBorders>
            <w:textDirection w:val="btLr"/>
            <w:vAlign w:val="center"/>
          </w:tcPr>
          <w:p w:rsidR="008F5DBA" w:rsidRPr="0066658A" w:rsidRDefault="008F5DBA" w:rsidP="009644AE">
            <w:pPr>
              <w:spacing w:after="0" w:line="240" w:lineRule="auto"/>
              <w:ind w:left="57"/>
              <w:rPr>
                <w:rFonts w:ascii="Palatino Linotype" w:hAnsi="Palatino Linotype"/>
                <w:sz w:val="20"/>
                <w:szCs w:val="20"/>
                <w:lang w:eastAsia="hu-HU"/>
              </w:rPr>
            </w:pPr>
            <w:r w:rsidRPr="0066658A">
              <w:rPr>
                <w:rFonts w:ascii="Palatino Linotype" w:hAnsi="Palatino Linotype"/>
                <w:sz w:val="20"/>
                <w:szCs w:val="20"/>
                <w:lang w:eastAsia="hu-HU"/>
              </w:rPr>
              <w:t>Talajművelés gépeinek üzemeltetése</w:t>
            </w:r>
          </w:p>
        </w:tc>
        <w:tc>
          <w:tcPr>
            <w:tcW w:w="246" w:type="dxa"/>
            <w:tcBorders>
              <w:top w:val="single" w:sz="4" w:space="0" w:color="auto"/>
              <w:left w:val="nil"/>
              <w:bottom w:val="single" w:sz="4" w:space="0" w:color="auto"/>
              <w:right w:val="single" w:sz="4" w:space="0" w:color="auto"/>
            </w:tcBorders>
            <w:textDirection w:val="btLr"/>
            <w:vAlign w:val="center"/>
          </w:tcPr>
          <w:p w:rsidR="008F5DBA" w:rsidRPr="0066658A" w:rsidRDefault="008F5DBA" w:rsidP="009644AE">
            <w:pPr>
              <w:spacing w:after="0" w:line="240" w:lineRule="auto"/>
              <w:ind w:left="57"/>
              <w:rPr>
                <w:rFonts w:ascii="Palatino Linotype" w:hAnsi="Palatino Linotype"/>
                <w:sz w:val="20"/>
                <w:szCs w:val="20"/>
                <w:lang w:eastAsia="hu-HU"/>
              </w:rPr>
            </w:pPr>
            <w:r w:rsidRPr="0066658A">
              <w:rPr>
                <w:rFonts w:ascii="Palatino Linotype" w:hAnsi="Palatino Linotype"/>
                <w:sz w:val="20"/>
                <w:szCs w:val="20"/>
                <w:lang w:eastAsia="hu-HU"/>
              </w:rPr>
              <w:t>Vetés, ültetés, palántázás gépeinek üzemeltetése</w:t>
            </w:r>
          </w:p>
        </w:tc>
        <w:tc>
          <w:tcPr>
            <w:tcW w:w="246" w:type="dxa"/>
            <w:tcBorders>
              <w:top w:val="single" w:sz="4" w:space="0" w:color="auto"/>
              <w:left w:val="nil"/>
              <w:bottom w:val="single" w:sz="4" w:space="0" w:color="auto"/>
              <w:right w:val="single" w:sz="4" w:space="0" w:color="auto"/>
            </w:tcBorders>
            <w:textDirection w:val="btLr"/>
            <w:vAlign w:val="center"/>
          </w:tcPr>
          <w:p w:rsidR="008F5DBA" w:rsidRPr="0066658A" w:rsidRDefault="008F5DBA" w:rsidP="009644AE">
            <w:pPr>
              <w:spacing w:after="0" w:line="240" w:lineRule="auto"/>
              <w:ind w:left="57"/>
              <w:rPr>
                <w:rFonts w:ascii="Palatino Linotype" w:hAnsi="Palatino Linotype"/>
                <w:sz w:val="20"/>
                <w:szCs w:val="20"/>
                <w:lang w:eastAsia="hu-HU"/>
              </w:rPr>
            </w:pPr>
            <w:r w:rsidRPr="0066658A">
              <w:rPr>
                <w:rFonts w:ascii="Palatino Linotype" w:hAnsi="Palatino Linotype"/>
                <w:sz w:val="20"/>
                <w:szCs w:val="20"/>
                <w:lang w:eastAsia="hu-HU"/>
              </w:rPr>
              <w:t>Növényápolás gépeinek üzemeltetése</w:t>
            </w:r>
          </w:p>
        </w:tc>
        <w:tc>
          <w:tcPr>
            <w:tcW w:w="246" w:type="dxa"/>
            <w:tcBorders>
              <w:top w:val="single" w:sz="4" w:space="0" w:color="auto"/>
              <w:left w:val="nil"/>
              <w:bottom w:val="single" w:sz="4" w:space="0" w:color="auto"/>
              <w:right w:val="single" w:sz="4" w:space="0" w:color="auto"/>
            </w:tcBorders>
            <w:textDirection w:val="btLr"/>
            <w:vAlign w:val="center"/>
          </w:tcPr>
          <w:p w:rsidR="008F5DBA" w:rsidRPr="0066658A" w:rsidRDefault="008F5DBA" w:rsidP="009644AE">
            <w:pPr>
              <w:spacing w:after="0" w:line="240" w:lineRule="auto"/>
              <w:ind w:left="57"/>
              <w:rPr>
                <w:rFonts w:ascii="Palatino Linotype" w:hAnsi="Palatino Linotype"/>
                <w:sz w:val="20"/>
                <w:szCs w:val="20"/>
                <w:lang w:eastAsia="hu-HU"/>
              </w:rPr>
            </w:pPr>
            <w:r w:rsidRPr="0066658A">
              <w:rPr>
                <w:rFonts w:ascii="Palatino Linotype" w:hAnsi="Palatino Linotype"/>
                <w:sz w:val="20"/>
                <w:szCs w:val="20"/>
                <w:lang w:eastAsia="hu-HU"/>
              </w:rPr>
              <w:t>S</w:t>
            </w:r>
            <w:r>
              <w:rPr>
                <w:rFonts w:ascii="Palatino Linotype" w:hAnsi="Palatino Linotype"/>
                <w:sz w:val="20"/>
                <w:szCs w:val="20"/>
                <w:lang w:eastAsia="hu-HU"/>
              </w:rPr>
              <w:t>zálastakarmányok betakarítása,</w:t>
            </w:r>
            <w:r w:rsidRPr="0066658A">
              <w:rPr>
                <w:rFonts w:ascii="Palatino Linotype" w:hAnsi="Palatino Linotype"/>
                <w:sz w:val="20"/>
                <w:szCs w:val="20"/>
                <w:lang w:eastAsia="hu-HU"/>
              </w:rPr>
              <w:t xml:space="preserve"> gépeinek üzemeltetése</w:t>
            </w:r>
          </w:p>
        </w:tc>
        <w:tc>
          <w:tcPr>
            <w:tcW w:w="247" w:type="dxa"/>
            <w:tcBorders>
              <w:top w:val="single" w:sz="4" w:space="0" w:color="auto"/>
              <w:left w:val="nil"/>
              <w:bottom w:val="single" w:sz="4" w:space="0" w:color="auto"/>
              <w:right w:val="single" w:sz="4" w:space="0" w:color="auto"/>
            </w:tcBorders>
            <w:textDirection w:val="btLr"/>
            <w:vAlign w:val="center"/>
          </w:tcPr>
          <w:p w:rsidR="008F5DBA" w:rsidRPr="0066658A" w:rsidRDefault="008F5DBA" w:rsidP="009644AE">
            <w:pPr>
              <w:spacing w:after="0" w:line="240" w:lineRule="auto"/>
              <w:ind w:left="57"/>
              <w:rPr>
                <w:rFonts w:ascii="Palatino Linotype" w:hAnsi="Palatino Linotype"/>
                <w:sz w:val="20"/>
                <w:szCs w:val="20"/>
                <w:lang w:eastAsia="hu-HU"/>
              </w:rPr>
            </w:pPr>
            <w:r w:rsidRPr="0066658A">
              <w:rPr>
                <w:rFonts w:ascii="Palatino Linotype" w:hAnsi="Palatino Linotype"/>
                <w:sz w:val="20"/>
                <w:szCs w:val="20"/>
                <w:lang w:eastAsia="hu-HU"/>
              </w:rPr>
              <w:t>Gabona betakarítás gépeinek üzemeltetése</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66658A" w:rsidRDefault="008F5DBA" w:rsidP="009644A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Szemes termények utókezelése,</w:t>
            </w:r>
            <w:r w:rsidRPr="0066658A">
              <w:rPr>
                <w:rFonts w:ascii="Palatino Linotype" w:hAnsi="Palatino Linotype"/>
                <w:sz w:val="20"/>
                <w:szCs w:val="20"/>
                <w:lang w:eastAsia="hu-HU"/>
              </w:rPr>
              <w:t>gépeinek üzemeltetése</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66658A" w:rsidRDefault="008F5DBA" w:rsidP="009644AE">
            <w:pPr>
              <w:spacing w:after="0" w:line="240" w:lineRule="auto"/>
              <w:ind w:left="57"/>
              <w:rPr>
                <w:rFonts w:ascii="Palatino Linotype" w:hAnsi="Palatino Linotype"/>
                <w:sz w:val="20"/>
                <w:szCs w:val="20"/>
                <w:lang w:eastAsia="hu-HU"/>
              </w:rPr>
            </w:pPr>
            <w:r w:rsidRPr="0066658A">
              <w:rPr>
                <w:rFonts w:ascii="Palatino Linotype" w:hAnsi="Palatino Linotype"/>
                <w:sz w:val="20"/>
                <w:szCs w:val="20"/>
                <w:lang w:eastAsia="hu-HU"/>
              </w:rPr>
              <w:t>Ipari é</w:t>
            </w:r>
            <w:r>
              <w:rPr>
                <w:rFonts w:ascii="Palatino Linotype" w:hAnsi="Palatino Linotype"/>
                <w:sz w:val="20"/>
                <w:szCs w:val="20"/>
                <w:lang w:eastAsia="hu-HU"/>
              </w:rPr>
              <w:t>s egyéb növények betakarítása,</w:t>
            </w:r>
            <w:r w:rsidRPr="0066658A">
              <w:rPr>
                <w:rFonts w:ascii="Palatino Linotype" w:hAnsi="Palatino Linotype"/>
                <w:sz w:val="20"/>
                <w:szCs w:val="20"/>
                <w:lang w:eastAsia="hu-HU"/>
              </w:rPr>
              <w:t xml:space="preserve"> gépeinek beállítása és üzemeltetése</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66658A" w:rsidRDefault="008F5DBA" w:rsidP="0066658A">
            <w:pPr>
              <w:spacing w:after="0" w:line="240" w:lineRule="auto"/>
              <w:ind w:left="57"/>
              <w:rPr>
                <w:rFonts w:ascii="Palatino Linotype" w:hAnsi="Palatino Linotype"/>
                <w:sz w:val="20"/>
                <w:szCs w:val="20"/>
                <w:lang w:eastAsia="hu-HU"/>
              </w:rPr>
            </w:pPr>
            <w:r w:rsidRPr="0066658A">
              <w:rPr>
                <w:rFonts w:ascii="Palatino Linotype" w:hAnsi="Palatino Linotype"/>
                <w:sz w:val="20"/>
                <w:szCs w:val="20"/>
                <w:lang w:eastAsia="hu-HU"/>
              </w:rPr>
              <w:t>Burgonya betakarítás gépeinek üzemeltetése</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66658A" w:rsidRDefault="008F5DBA" w:rsidP="0066658A">
            <w:pPr>
              <w:spacing w:after="0" w:line="240" w:lineRule="auto"/>
              <w:ind w:left="57"/>
              <w:rPr>
                <w:rFonts w:ascii="Palatino Linotype" w:hAnsi="Palatino Linotype"/>
                <w:sz w:val="20"/>
                <w:szCs w:val="20"/>
                <w:lang w:eastAsia="hu-HU"/>
              </w:rPr>
            </w:pPr>
            <w:r w:rsidRPr="0066658A">
              <w:rPr>
                <w:rFonts w:ascii="Palatino Linotype" w:hAnsi="Palatino Linotype"/>
                <w:sz w:val="20"/>
                <w:szCs w:val="20"/>
                <w:lang w:eastAsia="hu-HU"/>
              </w:rPr>
              <w:t>Zöldség és gyümölcs betakarítás, feldolgozás gépeinek üzemeltetése</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66658A" w:rsidRDefault="008F5DBA" w:rsidP="0066658A">
            <w:pPr>
              <w:spacing w:after="0" w:line="240" w:lineRule="auto"/>
              <w:ind w:left="57"/>
              <w:rPr>
                <w:rFonts w:ascii="Palatino Linotype" w:hAnsi="Palatino Linotype"/>
                <w:sz w:val="20"/>
                <w:szCs w:val="20"/>
                <w:lang w:eastAsia="hu-HU"/>
              </w:rPr>
            </w:pPr>
            <w:r w:rsidRPr="0066658A">
              <w:rPr>
                <w:rFonts w:ascii="Palatino Linotype" w:hAnsi="Palatino Linotype"/>
                <w:sz w:val="20"/>
                <w:szCs w:val="20"/>
                <w:lang w:eastAsia="hu-HU"/>
              </w:rPr>
              <w:t>Anyagmozgatás gépeinek üzemeltetése</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66658A" w:rsidRDefault="008F5DBA" w:rsidP="0066658A">
            <w:pPr>
              <w:spacing w:after="0" w:line="240" w:lineRule="auto"/>
              <w:ind w:left="57"/>
              <w:rPr>
                <w:rFonts w:ascii="Palatino Linotype" w:hAnsi="Palatino Linotype"/>
                <w:sz w:val="20"/>
                <w:szCs w:val="20"/>
                <w:lang w:eastAsia="hu-HU"/>
              </w:rPr>
            </w:pPr>
            <w:r w:rsidRPr="0066658A">
              <w:rPr>
                <w:rFonts w:ascii="Palatino Linotype" w:hAnsi="Palatino Linotype"/>
                <w:sz w:val="20"/>
                <w:szCs w:val="20"/>
                <w:lang w:eastAsia="hu-HU"/>
              </w:rPr>
              <w:t>Állattartás épületei és gépeinek üzemeltetése</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66658A" w:rsidRDefault="008F5DBA" w:rsidP="0066658A">
            <w:pPr>
              <w:spacing w:after="0" w:line="240" w:lineRule="auto"/>
              <w:rPr>
                <w:rFonts w:ascii="Palatino Linotype" w:hAnsi="Palatino Linotype"/>
                <w:sz w:val="20"/>
                <w:szCs w:val="20"/>
                <w:lang w:eastAsia="hu-HU"/>
              </w:rPr>
            </w:pPr>
            <w:r w:rsidRPr="0066658A">
              <w:rPr>
                <w:rFonts w:ascii="Palatino Linotype" w:hAnsi="Palatino Linotype"/>
                <w:sz w:val="20"/>
                <w:szCs w:val="20"/>
                <w:lang w:eastAsia="hu-HU"/>
              </w:rPr>
              <w:t>Gépjavítás alapjai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66658A" w:rsidRDefault="008F5DBA" w:rsidP="0066658A">
            <w:pPr>
              <w:spacing w:after="0" w:line="240" w:lineRule="auto"/>
              <w:rPr>
                <w:rFonts w:ascii="Palatino Linotype" w:hAnsi="Palatino Linotype"/>
                <w:sz w:val="20"/>
                <w:szCs w:val="20"/>
                <w:lang w:eastAsia="hu-HU"/>
              </w:rPr>
            </w:pPr>
            <w:r w:rsidRPr="0066658A">
              <w:rPr>
                <w:rFonts w:ascii="Palatino Linotype" w:hAnsi="Palatino Linotype"/>
                <w:sz w:val="20"/>
                <w:szCs w:val="20"/>
                <w:lang w:eastAsia="hu-HU"/>
              </w:rPr>
              <w:t>Mezőgazdasági gépek állapotváltozásainak formái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66658A" w:rsidRDefault="008F5DBA" w:rsidP="0066658A">
            <w:pPr>
              <w:spacing w:after="0" w:line="240" w:lineRule="auto"/>
              <w:rPr>
                <w:rFonts w:ascii="Palatino Linotype" w:hAnsi="Palatino Linotype"/>
                <w:sz w:val="20"/>
                <w:szCs w:val="20"/>
                <w:lang w:eastAsia="hu-HU"/>
              </w:rPr>
            </w:pPr>
            <w:r w:rsidRPr="0066658A">
              <w:rPr>
                <w:rFonts w:ascii="Palatino Linotype" w:hAnsi="Palatino Linotype"/>
                <w:sz w:val="20"/>
                <w:szCs w:val="20"/>
                <w:lang w:eastAsia="hu-HU"/>
              </w:rPr>
              <w:t>Műszaki állapotváltozások mérése, gépek diagnosztizálása</w:t>
            </w:r>
          </w:p>
        </w:tc>
        <w:tc>
          <w:tcPr>
            <w:tcW w:w="329" w:type="dxa"/>
            <w:tcBorders>
              <w:top w:val="single" w:sz="4" w:space="0" w:color="auto"/>
              <w:left w:val="single" w:sz="4" w:space="0" w:color="auto"/>
              <w:bottom w:val="single" w:sz="4" w:space="0" w:color="auto"/>
              <w:right w:val="single" w:sz="4" w:space="0" w:color="auto"/>
            </w:tcBorders>
            <w:textDirection w:val="btLr"/>
            <w:vAlign w:val="center"/>
          </w:tcPr>
          <w:p w:rsidR="008F5DBA" w:rsidRPr="0066658A" w:rsidRDefault="008F5DBA" w:rsidP="0066658A">
            <w:pPr>
              <w:spacing w:after="0" w:line="240" w:lineRule="auto"/>
              <w:rPr>
                <w:rFonts w:ascii="Palatino Linotype" w:hAnsi="Palatino Linotype"/>
                <w:sz w:val="20"/>
                <w:szCs w:val="20"/>
                <w:lang w:eastAsia="hu-HU"/>
              </w:rPr>
            </w:pPr>
            <w:r w:rsidRPr="0066658A">
              <w:rPr>
                <w:rFonts w:ascii="Palatino Linotype" w:hAnsi="Palatino Linotype"/>
                <w:sz w:val="20"/>
                <w:szCs w:val="20"/>
                <w:lang w:eastAsia="hu-HU"/>
              </w:rPr>
              <w:t>Gépjavítás technológiai eljárásai</w:t>
            </w:r>
          </w:p>
        </w:tc>
      </w:tr>
      <w:tr w:rsidR="008F5DBA" w:rsidRPr="0066658A" w:rsidTr="00B81FCA">
        <w:trPr>
          <w:trHeight w:val="345"/>
          <w:jc w:val="center"/>
        </w:trPr>
        <w:tc>
          <w:tcPr>
            <w:tcW w:w="8028" w:type="dxa"/>
            <w:gridSpan w:val="17"/>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FELADATOK</w:t>
            </w: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Az üzem technológiai előírásainak megfelelően kezeli a rábízott erőforrásokat és elvégzi a munkaműveletek végzéséhez szükséges beállításokat</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Erő- és munkagépeket összekapcsol, üzembe helyez</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Önjáró gépeket üzemeltet, előkészíti és végrehajtja az adapter cserét</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Napi és időszakos karbantartást végez</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Kiválasztja a feladat elvégzéséhez szükséges erő- és munkagépeket, valamint az adaptereket</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Elvégzi a tápanyag-visszapótlást</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Elvégzi a talajművelést</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Vetést, ültetést és palántázást végez</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Öntözőgépeket, berendezéseket üzemeltet</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A8583B">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Növényápolási és növényvédelmi munkálatokat végez</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A8583B">
        <w:trPr>
          <w:trHeight w:val="255"/>
          <w:jc w:val="center"/>
        </w:trPr>
        <w:tc>
          <w:tcPr>
            <w:tcW w:w="3999" w:type="dxa"/>
            <w:tcBorders>
              <w:top w:val="single" w:sz="4" w:space="0" w:color="auto"/>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Elvégzi szálas- és erjesztett takarmány betakarítási munkáit</w:t>
            </w:r>
          </w:p>
        </w:tc>
        <w:tc>
          <w:tcPr>
            <w:tcW w:w="246"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single" w:sz="4" w:space="0" w:color="auto"/>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Gabona és az ipari növény betakarítását végez</w:t>
            </w:r>
          </w:p>
        </w:tc>
        <w:tc>
          <w:tcPr>
            <w:tcW w:w="246"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single" w:sz="4" w:space="0" w:color="auto"/>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Elvégzi a gumós- és zöldségnövények, valamint gyümölcs betakarítását</w:t>
            </w:r>
          </w:p>
        </w:tc>
        <w:tc>
          <w:tcPr>
            <w:tcW w:w="246"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single" w:sz="4" w:space="0" w:color="auto"/>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Mezőgazdasági anyagmozgatást végez</w:t>
            </w:r>
          </w:p>
        </w:tc>
        <w:tc>
          <w:tcPr>
            <w:tcW w:w="246"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Földutat épít és karbantart</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Tisztító-, szárító- és manipuláló berendezéseket üzemeltet</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Raktározás-tárolás előkészítő munkákat végez, anyagokat, alkatrészeket, eszközöket tárol, raktároz</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Takarmány-előkészítő gépet, berendezést üzemeltet</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Állattartásban etető-, itató- és trágyaeltávolító berendezést, gépet üzemeltet</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 xml:space="preserve">Fejő és tejkezelő gépet üzemeltet </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Behatárolja az üzemeltetés során fellépő hibákat</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Anyagszükségletet tervez (üzemanyag, vetőmag, műtrágya stb.)</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Ellenőrzi a gépcsoportok működését, a munka minőségét</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Vezeti az előírt adminisztrációt (gyártmánylapot, technológiai utasítást stb.)</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Betartja és betartatja a munka-, tűz- és környezetvédelmi előírásokat</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Szervezi, irányítja a munkacsoportot, részt vesz a technológiai folyamatok összeállításában</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360"/>
          <w:jc w:val="center"/>
        </w:trPr>
        <w:tc>
          <w:tcPr>
            <w:tcW w:w="8028" w:type="dxa"/>
            <w:gridSpan w:val="17"/>
            <w:tcBorders>
              <w:top w:val="nil"/>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SZAKMAI ISMERETEK</w:t>
            </w: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Gépcsoportok összeállításának szempontjai, jellemzői</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Agrotechnológiai és műszaki igények</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Tápanyag-visszapótló gépek üzemeltetése</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Talajművelő gépek üzemeltetése</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single" w:sz="4" w:space="0" w:color="auto"/>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Vetés, ültető, palántázó és ültetvénytelepítés gépeinek üzemeltetése</w:t>
            </w:r>
          </w:p>
        </w:tc>
        <w:tc>
          <w:tcPr>
            <w:tcW w:w="246" w:type="dxa"/>
            <w:tcBorders>
              <w:top w:val="single" w:sz="4" w:space="0" w:color="auto"/>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single" w:sz="4" w:space="0" w:color="auto"/>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Öntözőgépek, berendezések üzemeltetése</w:t>
            </w:r>
          </w:p>
        </w:tc>
        <w:tc>
          <w:tcPr>
            <w:tcW w:w="246" w:type="dxa"/>
            <w:tcBorders>
              <w:top w:val="single" w:sz="4" w:space="0" w:color="auto"/>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single" w:sz="4" w:space="0" w:color="auto"/>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Növényápolás gépeinek üzemeltetése</w:t>
            </w:r>
          </w:p>
        </w:tc>
        <w:tc>
          <w:tcPr>
            <w:tcW w:w="246" w:type="dxa"/>
            <w:tcBorders>
              <w:top w:val="single" w:sz="4" w:space="0" w:color="auto"/>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Szálas- és erjesztett takarmány betakarító gépek üzemeltetése</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Gabona és az ipari növény betakarító gépek üzemeltetése</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Gumós- és zöldségnövényeket, valamint gyümölcsöt gépek üzemeltetése</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Mezőgazdasági anyagmozgató gépek üzemeltetése</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Földutat építése és karbantartása során használt gépek üzemeltetése</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Tisztító-, szárító- és manipuláló berendezések üzemeltetése</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Raktározás-tárolás előkészítő munkák gépeinek üzemeltetése</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A8583B">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Takarmány-előkészítő gépek, berendezések üzemeltetése</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A8583B">
        <w:trPr>
          <w:trHeight w:val="255"/>
          <w:jc w:val="center"/>
        </w:trPr>
        <w:tc>
          <w:tcPr>
            <w:tcW w:w="3999" w:type="dxa"/>
            <w:tcBorders>
              <w:top w:val="single" w:sz="4" w:space="0" w:color="auto"/>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Állattartásban etető-, itató- és trágyaeltávolító berendezések, gépek üzemeltetése</w:t>
            </w:r>
          </w:p>
        </w:tc>
        <w:tc>
          <w:tcPr>
            <w:tcW w:w="246" w:type="dxa"/>
            <w:tcBorders>
              <w:top w:val="single" w:sz="4" w:space="0" w:color="auto"/>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Fejő és tejkezelő gépek üzemeltetése</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Gépek kiszolgálása, alkatrészellátás, karbantartás</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Kezelési, karbantartási utasítások, alkatrész-katalógusok használata</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Javított gépek bejáratása, ellenőrzése, beállítása, dokumentációk kiállítása</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Anyagok, alkatrészek meghatározása, kiválasztása, megrendelése</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Tisztítás, korrózióvédelem, tárolás</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Erő- és munkagépekkel, területteljesítménnyel kapcsolatos szakmai számítások</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Gépüzemeltetés, anyagmozgatás munkabiztonsági szabályai</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Villamosság biztonságtechnikája</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Veszélyes anyagokkal végzett munkák biztonsági szabályai</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Mezőgazdasági gépekkel kapcsolatos környezetvédelmi előírások</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Szervezési, vezetési ismeretek</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r>
      <w:tr w:rsidR="008F5DBA" w:rsidRPr="0066658A" w:rsidTr="00B81FCA">
        <w:trPr>
          <w:trHeight w:val="360"/>
          <w:jc w:val="center"/>
        </w:trPr>
        <w:tc>
          <w:tcPr>
            <w:tcW w:w="8028" w:type="dxa"/>
            <w:gridSpan w:val="17"/>
            <w:tcBorders>
              <w:top w:val="nil"/>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SZAKMAI KÉSZSÉGEK</w:t>
            </w:r>
          </w:p>
        </w:tc>
      </w:tr>
      <w:tr w:rsidR="008F5DBA" w:rsidRPr="0066658A" w:rsidTr="00B81FCA">
        <w:trPr>
          <w:trHeight w:val="240"/>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Műszaki rajz, kapcsolási rajzok készítése, olvasása, értelmezése</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Folyamatábrák, diagramok, nomogramok kitöltése, készítése, olvasása, értelmezése</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Erő- és munkagépek kezelése</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Szakmai jelzésrendszerek, szakkifejezések ismerete, használata</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r>
      <w:tr w:rsidR="008F5DBA" w:rsidRPr="0066658A" w:rsidTr="00B81FCA">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Szerelő és megmunkáló szerszámok, eszközök használata</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360"/>
          <w:jc w:val="center"/>
        </w:trPr>
        <w:tc>
          <w:tcPr>
            <w:tcW w:w="8028" w:type="dxa"/>
            <w:gridSpan w:val="17"/>
            <w:tcBorders>
              <w:top w:val="nil"/>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SZEMÉLYES KOMPETENCIÁK</w:t>
            </w:r>
          </w:p>
        </w:tc>
      </w:tr>
      <w:tr w:rsidR="008F5DBA" w:rsidRPr="0066658A" w:rsidTr="00B81FCA">
        <w:trPr>
          <w:trHeight w:val="300"/>
          <w:jc w:val="center"/>
        </w:trPr>
        <w:tc>
          <w:tcPr>
            <w:tcW w:w="3999" w:type="dxa"/>
            <w:tcBorders>
              <w:top w:val="single" w:sz="4" w:space="0" w:color="auto"/>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Felelősségtudat</w:t>
            </w:r>
          </w:p>
        </w:tc>
        <w:tc>
          <w:tcPr>
            <w:tcW w:w="246"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r>
      <w:tr w:rsidR="008F5DBA" w:rsidRPr="0066658A" w:rsidTr="00B81FCA">
        <w:trPr>
          <w:trHeight w:val="300"/>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Állóképesség</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300"/>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Tűrőképesség</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p>
        </w:tc>
      </w:tr>
      <w:tr w:rsidR="008F5DBA" w:rsidRPr="0066658A" w:rsidTr="00B81FCA">
        <w:trPr>
          <w:trHeight w:val="360"/>
          <w:jc w:val="center"/>
        </w:trPr>
        <w:tc>
          <w:tcPr>
            <w:tcW w:w="8028" w:type="dxa"/>
            <w:gridSpan w:val="17"/>
            <w:tcBorders>
              <w:top w:val="nil"/>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TÁRSAS KOMPETENCIÁK</w:t>
            </w:r>
          </w:p>
        </w:tc>
      </w:tr>
      <w:tr w:rsidR="008F5DBA" w:rsidRPr="0066658A" w:rsidTr="00B81FCA">
        <w:trPr>
          <w:trHeight w:val="300"/>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Irányítási készség</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rPr>
                <w:rFonts w:eastAsia="Times New Roman"/>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rPr>
                <w:rFonts w:eastAsia="Times New Roman"/>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rPr>
                <w:rFonts w:eastAsia="Times New Roman"/>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rPr>
                <w:rFonts w:eastAsia="Times New Roman"/>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rPr>
                <w:rFonts w:eastAsia="Times New Roman"/>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eastAsia="Times New Roman"/>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eastAsia="Times New Roman"/>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rPr>
                <w:rFonts w:eastAsia="Times New Roman"/>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r>
      <w:tr w:rsidR="008F5DBA" w:rsidRPr="0066658A" w:rsidTr="00B81FCA">
        <w:trPr>
          <w:trHeight w:val="300"/>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Kapcsolatfenntartó készség</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rPr>
                <w:rFonts w:eastAsia="Times New Roman"/>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rPr>
                <w:rFonts w:eastAsia="Times New Roman"/>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rPr>
                <w:rFonts w:eastAsia="Times New Roman"/>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rPr>
                <w:rFonts w:eastAsia="Times New Roman"/>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rPr>
                <w:rFonts w:eastAsia="Times New Roman"/>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eastAsia="Times New Roman"/>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eastAsia="Times New Roman"/>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rPr>
                <w:rFonts w:eastAsia="Times New Roman"/>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r>
      <w:tr w:rsidR="008F5DBA" w:rsidRPr="0066658A" w:rsidTr="00B81FCA">
        <w:trPr>
          <w:trHeight w:val="300"/>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Tolerancia</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rPr>
                <w:rFonts w:eastAsia="Times New Roman"/>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rPr>
                <w:rFonts w:eastAsia="Times New Roman"/>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rPr>
                <w:rFonts w:eastAsia="Times New Roman"/>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rPr>
                <w:rFonts w:eastAsia="Times New Roman"/>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rPr>
                <w:rFonts w:eastAsia="Times New Roman"/>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eastAsia="Times New Roman"/>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eastAsia="Times New Roman"/>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rPr>
                <w:rFonts w:eastAsia="Times New Roman"/>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r>
      <w:tr w:rsidR="008F5DBA" w:rsidRPr="0066658A" w:rsidTr="00B81FCA">
        <w:trPr>
          <w:trHeight w:val="360"/>
          <w:jc w:val="center"/>
        </w:trPr>
        <w:tc>
          <w:tcPr>
            <w:tcW w:w="8028" w:type="dxa"/>
            <w:gridSpan w:val="17"/>
            <w:tcBorders>
              <w:top w:val="nil"/>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MÓDSZER KOMPETENCIÁK</w:t>
            </w:r>
          </w:p>
        </w:tc>
      </w:tr>
      <w:tr w:rsidR="008F5DBA" w:rsidRPr="0066658A" w:rsidTr="00B81FCA">
        <w:trPr>
          <w:trHeight w:val="300"/>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Hibakeresés /diagnosztizálás/</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rPr>
                <w:rFonts w:eastAsia="Times New Roman"/>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rPr>
                <w:rFonts w:eastAsia="Times New Roman"/>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rPr>
                <w:rFonts w:eastAsia="Times New Roman"/>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rPr>
                <w:rFonts w:eastAsia="Times New Roman"/>
                <w:sz w:val="20"/>
                <w:szCs w:val="20"/>
                <w:lang w:eastAsia="hu-HU"/>
              </w:rPr>
            </w:pP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rPr>
                <w:rFonts w:eastAsia="Times New Roman"/>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eastAsia="Times New Roman"/>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eastAsia="Times New Roman"/>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rPr>
                <w:rFonts w:eastAsia="Times New Roman"/>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r>
      <w:tr w:rsidR="008F5DBA" w:rsidRPr="0066658A" w:rsidTr="00B81FCA">
        <w:trPr>
          <w:trHeight w:val="300"/>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Problémamegoldás, hibaelhárítás</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rPr>
                <w:rFonts w:eastAsia="Times New Roman"/>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rPr>
                <w:rFonts w:eastAsia="Times New Roman"/>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rPr>
                <w:rFonts w:eastAsia="Times New Roman"/>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rPr>
                <w:rFonts w:eastAsia="Times New Roman"/>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rPr>
                <w:rFonts w:eastAsia="Times New Roman"/>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eastAsia="Times New Roman"/>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eastAsia="Times New Roman"/>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rPr>
                <w:rFonts w:eastAsia="Times New Roman"/>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 </w:t>
            </w:r>
          </w:p>
        </w:tc>
      </w:tr>
      <w:tr w:rsidR="008F5DBA" w:rsidTr="00B81FCA">
        <w:trPr>
          <w:trHeight w:val="300"/>
          <w:jc w:val="center"/>
        </w:trPr>
        <w:tc>
          <w:tcPr>
            <w:tcW w:w="3999" w:type="dxa"/>
            <w:tcBorders>
              <w:top w:val="nil"/>
              <w:left w:val="single" w:sz="4" w:space="0" w:color="auto"/>
              <w:bottom w:val="single" w:sz="4" w:space="0" w:color="auto"/>
              <w:right w:val="single" w:sz="4" w:space="0" w:color="auto"/>
            </w:tcBorders>
            <w:noWrap/>
          </w:tcPr>
          <w:p w:rsidR="008F5DBA" w:rsidRPr="0066658A" w:rsidRDefault="008F5DBA" w:rsidP="0066658A">
            <w:pPr>
              <w:autoSpaceDE w:val="0"/>
              <w:autoSpaceDN w:val="0"/>
              <w:adjustRightInd w:val="0"/>
              <w:spacing w:after="0" w:line="240" w:lineRule="auto"/>
              <w:jc w:val="both"/>
              <w:rPr>
                <w:rFonts w:ascii="Times New Roman" w:hAnsi="Times New Roman"/>
                <w:sz w:val="20"/>
                <w:szCs w:val="20"/>
              </w:rPr>
            </w:pPr>
            <w:r w:rsidRPr="0066658A">
              <w:rPr>
                <w:rFonts w:ascii="Times New Roman" w:hAnsi="Times New Roman"/>
                <w:sz w:val="20"/>
                <w:szCs w:val="20"/>
              </w:rPr>
              <w:t>Figyelem-összpontosítás</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c>
          <w:tcPr>
            <w:tcW w:w="329" w:type="dxa"/>
            <w:tcBorders>
              <w:top w:val="single" w:sz="4" w:space="0" w:color="auto"/>
              <w:left w:val="single" w:sz="4" w:space="0" w:color="auto"/>
              <w:bottom w:val="single" w:sz="4" w:space="0" w:color="auto"/>
              <w:right w:val="single" w:sz="4" w:space="0" w:color="auto"/>
            </w:tcBorders>
            <w:vAlign w:val="center"/>
          </w:tcPr>
          <w:p w:rsidR="008F5DBA" w:rsidRPr="0066658A" w:rsidRDefault="008F5DBA" w:rsidP="0066658A">
            <w:pPr>
              <w:spacing w:after="0" w:line="240" w:lineRule="auto"/>
              <w:jc w:val="center"/>
              <w:rPr>
                <w:rFonts w:ascii="Palatino Linotype" w:hAnsi="Palatino Linotype"/>
                <w:sz w:val="20"/>
                <w:szCs w:val="20"/>
                <w:lang w:eastAsia="hu-HU"/>
              </w:rPr>
            </w:pPr>
            <w:r w:rsidRPr="0066658A">
              <w:rPr>
                <w:rFonts w:ascii="Palatino Linotype" w:hAnsi="Palatino Linotype"/>
                <w:sz w:val="20"/>
                <w:szCs w:val="20"/>
                <w:lang w:eastAsia="hu-HU"/>
              </w:rPr>
              <w:t>X</w:t>
            </w:r>
          </w:p>
        </w:tc>
      </w:tr>
    </w:tbl>
    <w:p w:rsidR="008F5DBA" w:rsidRDefault="008F5DBA" w:rsidP="009C6F3C">
      <w:pPr>
        <w:spacing w:after="0" w:line="240" w:lineRule="auto"/>
        <w:ind w:left="-15"/>
        <w:jc w:val="both"/>
        <w:rPr>
          <w:rFonts w:ascii="Palatino Linotype" w:hAnsi="Palatino Linotype"/>
          <w:b/>
          <w:sz w:val="24"/>
          <w:szCs w:val="24"/>
        </w:rPr>
      </w:pPr>
    </w:p>
    <w:p w:rsidR="008F5DBA" w:rsidRDefault="008F5DBA" w:rsidP="00B94BBE">
      <w:pPr>
        <w:spacing w:after="0" w:line="240" w:lineRule="auto"/>
        <w:jc w:val="both"/>
        <w:rPr>
          <w:rFonts w:ascii="Palatino Linotype" w:hAnsi="Palatino Linotype"/>
          <w:b/>
          <w:sz w:val="24"/>
          <w:szCs w:val="24"/>
        </w:rPr>
      </w:pPr>
      <w:r>
        <w:rPr>
          <w:rFonts w:ascii="Palatino Linotype" w:hAnsi="Palatino Linotype"/>
          <w:b/>
          <w:sz w:val="24"/>
          <w:szCs w:val="24"/>
        </w:rPr>
        <w:br w:type="page"/>
      </w:r>
    </w:p>
    <w:tbl>
      <w:tblPr>
        <w:tblW w:w="8028" w:type="dxa"/>
        <w:jc w:val="center"/>
        <w:tblLayout w:type="fixed"/>
        <w:tblCellMar>
          <w:left w:w="70" w:type="dxa"/>
          <w:right w:w="70" w:type="dxa"/>
        </w:tblCellMar>
        <w:tblLook w:val="00A0"/>
      </w:tblPr>
      <w:tblGrid>
        <w:gridCol w:w="3999"/>
        <w:gridCol w:w="246"/>
        <w:gridCol w:w="246"/>
        <w:gridCol w:w="246"/>
        <w:gridCol w:w="246"/>
        <w:gridCol w:w="246"/>
        <w:gridCol w:w="247"/>
        <w:gridCol w:w="247"/>
        <w:gridCol w:w="247"/>
        <w:gridCol w:w="247"/>
        <w:gridCol w:w="247"/>
        <w:gridCol w:w="247"/>
        <w:gridCol w:w="247"/>
        <w:gridCol w:w="247"/>
        <w:gridCol w:w="247"/>
        <w:gridCol w:w="292"/>
        <w:gridCol w:w="284"/>
      </w:tblGrid>
      <w:tr w:rsidR="008F5DBA" w:rsidRPr="004E4E03" w:rsidTr="00B22A4F">
        <w:trPr>
          <w:trHeight w:val="570"/>
          <w:jc w:val="center"/>
        </w:trPr>
        <w:tc>
          <w:tcPr>
            <w:tcW w:w="3999" w:type="dxa"/>
            <w:vMerge w:val="restart"/>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11050-12 Gépek üzemeltetése a mezőgazdaságban</w:t>
            </w:r>
          </w:p>
        </w:tc>
        <w:tc>
          <w:tcPr>
            <w:tcW w:w="4029" w:type="dxa"/>
            <w:gridSpan w:val="16"/>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Gépek üzemeltetése a mezőgazdaságban gyakorlat</w:t>
            </w:r>
          </w:p>
        </w:tc>
      </w:tr>
      <w:tr w:rsidR="008F5DBA" w:rsidRPr="004E4E03" w:rsidTr="00B22A4F">
        <w:trPr>
          <w:trHeight w:val="7455"/>
          <w:jc w:val="center"/>
        </w:trPr>
        <w:tc>
          <w:tcPr>
            <w:tcW w:w="3999" w:type="dxa"/>
            <w:vMerge/>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textDirection w:val="btLr"/>
            <w:vAlign w:val="center"/>
          </w:tcPr>
          <w:p w:rsidR="008F5DBA" w:rsidRPr="004E4E03" w:rsidRDefault="008F5DBA" w:rsidP="0066658A">
            <w:pPr>
              <w:spacing w:after="0" w:line="240" w:lineRule="auto"/>
              <w:ind w:left="57"/>
              <w:rPr>
                <w:rFonts w:ascii="Palatino Linotype" w:hAnsi="Palatino Linotype"/>
                <w:sz w:val="20"/>
                <w:szCs w:val="20"/>
                <w:lang w:eastAsia="hu-HU"/>
              </w:rPr>
            </w:pPr>
            <w:r w:rsidRPr="004E4E03">
              <w:rPr>
                <w:rFonts w:ascii="Palatino Linotype" w:hAnsi="Palatino Linotype"/>
                <w:sz w:val="20"/>
                <w:szCs w:val="20"/>
                <w:lang w:eastAsia="hu-HU"/>
              </w:rPr>
              <w:t>Tápanyag visszapótlás gépeinek beállítása és üzemeltetése</w:t>
            </w:r>
          </w:p>
        </w:tc>
        <w:tc>
          <w:tcPr>
            <w:tcW w:w="246" w:type="dxa"/>
            <w:tcBorders>
              <w:top w:val="single" w:sz="4" w:space="0" w:color="auto"/>
              <w:left w:val="nil"/>
              <w:bottom w:val="single" w:sz="4" w:space="0" w:color="auto"/>
              <w:right w:val="single" w:sz="4" w:space="0" w:color="auto"/>
            </w:tcBorders>
            <w:textDirection w:val="btLr"/>
            <w:vAlign w:val="center"/>
          </w:tcPr>
          <w:p w:rsidR="008F5DBA" w:rsidRPr="004E4E03" w:rsidRDefault="008F5DBA" w:rsidP="0066658A">
            <w:pPr>
              <w:spacing w:after="0" w:line="240" w:lineRule="auto"/>
              <w:ind w:left="57"/>
              <w:rPr>
                <w:rFonts w:ascii="Palatino Linotype" w:hAnsi="Palatino Linotype"/>
                <w:sz w:val="20"/>
                <w:szCs w:val="20"/>
                <w:lang w:eastAsia="hu-HU"/>
              </w:rPr>
            </w:pPr>
            <w:r w:rsidRPr="004E4E03">
              <w:rPr>
                <w:rFonts w:ascii="Palatino Linotype" w:hAnsi="Palatino Linotype"/>
                <w:sz w:val="20"/>
                <w:szCs w:val="20"/>
                <w:lang w:eastAsia="hu-HU"/>
              </w:rPr>
              <w:t>Talajművelés gépeinek beállítása és üzemeltetése</w:t>
            </w:r>
          </w:p>
        </w:tc>
        <w:tc>
          <w:tcPr>
            <w:tcW w:w="246" w:type="dxa"/>
            <w:tcBorders>
              <w:top w:val="single" w:sz="4" w:space="0" w:color="auto"/>
              <w:left w:val="nil"/>
              <w:bottom w:val="single" w:sz="4" w:space="0" w:color="auto"/>
              <w:right w:val="single" w:sz="4" w:space="0" w:color="auto"/>
            </w:tcBorders>
            <w:textDirection w:val="btLr"/>
            <w:vAlign w:val="center"/>
          </w:tcPr>
          <w:p w:rsidR="008F5DBA" w:rsidRPr="004E4E03" w:rsidRDefault="008F5DBA" w:rsidP="0066658A">
            <w:pPr>
              <w:spacing w:after="0" w:line="240" w:lineRule="auto"/>
              <w:ind w:left="57"/>
              <w:rPr>
                <w:rFonts w:ascii="Palatino Linotype" w:hAnsi="Palatino Linotype"/>
                <w:sz w:val="20"/>
                <w:szCs w:val="20"/>
                <w:lang w:eastAsia="hu-HU"/>
              </w:rPr>
            </w:pPr>
            <w:r w:rsidRPr="004E4E03">
              <w:rPr>
                <w:rFonts w:ascii="Palatino Linotype" w:hAnsi="Palatino Linotype"/>
                <w:sz w:val="20"/>
                <w:szCs w:val="20"/>
                <w:lang w:eastAsia="hu-HU"/>
              </w:rPr>
              <w:t>Vetés, ültetés, palántázás gépeinek beállítása és üzemeltetése</w:t>
            </w:r>
          </w:p>
        </w:tc>
        <w:tc>
          <w:tcPr>
            <w:tcW w:w="246" w:type="dxa"/>
            <w:tcBorders>
              <w:top w:val="single" w:sz="4" w:space="0" w:color="auto"/>
              <w:left w:val="nil"/>
              <w:bottom w:val="single" w:sz="4" w:space="0" w:color="auto"/>
              <w:right w:val="single" w:sz="4" w:space="0" w:color="auto"/>
            </w:tcBorders>
            <w:textDirection w:val="btLr"/>
            <w:vAlign w:val="center"/>
          </w:tcPr>
          <w:p w:rsidR="008F5DBA" w:rsidRPr="004E4E03" w:rsidRDefault="008F5DBA" w:rsidP="0066658A">
            <w:pPr>
              <w:spacing w:after="0" w:line="240" w:lineRule="auto"/>
              <w:rPr>
                <w:rFonts w:ascii="Palatino Linotype" w:hAnsi="Palatino Linotype"/>
                <w:sz w:val="20"/>
                <w:szCs w:val="20"/>
                <w:lang w:eastAsia="hu-HU"/>
              </w:rPr>
            </w:pPr>
            <w:r w:rsidRPr="004E4E03">
              <w:rPr>
                <w:rFonts w:ascii="Palatino Linotype" w:hAnsi="Palatino Linotype"/>
                <w:sz w:val="20"/>
                <w:szCs w:val="20"/>
                <w:lang w:eastAsia="hu-HU"/>
              </w:rPr>
              <w:t>Növényápolás gépeinek beállítása és üzemeltetése</w:t>
            </w:r>
          </w:p>
        </w:tc>
        <w:tc>
          <w:tcPr>
            <w:tcW w:w="246" w:type="dxa"/>
            <w:tcBorders>
              <w:top w:val="single" w:sz="4" w:space="0" w:color="auto"/>
              <w:left w:val="nil"/>
              <w:bottom w:val="single" w:sz="4" w:space="0" w:color="auto"/>
              <w:right w:val="single" w:sz="4" w:space="0" w:color="auto"/>
            </w:tcBorders>
            <w:textDirection w:val="btLr"/>
            <w:vAlign w:val="center"/>
          </w:tcPr>
          <w:p w:rsidR="008F5DBA" w:rsidRPr="004E4E03" w:rsidRDefault="008F5DBA" w:rsidP="0066658A">
            <w:pPr>
              <w:spacing w:after="0" w:line="240" w:lineRule="auto"/>
              <w:rPr>
                <w:rFonts w:ascii="Palatino Linotype" w:hAnsi="Palatino Linotype"/>
                <w:sz w:val="20"/>
                <w:szCs w:val="20"/>
                <w:lang w:eastAsia="hu-HU"/>
              </w:rPr>
            </w:pPr>
            <w:r w:rsidRPr="004E4E03">
              <w:rPr>
                <w:rFonts w:ascii="Palatino Linotype" w:hAnsi="Palatino Linotype"/>
                <w:sz w:val="20"/>
                <w:szCs w:val="20"/>
                <w:lang w:eastAsia="hu-HU"/>
              </w:rPr>
              <w:t>S</w:t>
            </w:r>
            <w:r>
              <w:rPr>
                <w:rFonts w:ascii="Palatino Linotype" w:hAnsi="Palatino Linotype"/>
                <w:sz w:val="20"/>
                <w:szCs w:val="20"/>
                <w:lang w:eastAsia="hu-HU"/>
              </w:rPr>
              <w:t>zálastakarmányok betakarítása,</w:t>
            </w:r>
            <w:r w:rsidRPr="004E4E03">
              <w:rPr>
                <w:rFonts w:ascii="Palatino Linotype" w:hAnsi="Palatino Linotype"/>
                <w:sz w:val="20"/>
                <w:szCs w:val="20"/>
                <w:lang w:eastAsia="hu-HU"/>
              </w:rPr>
              <w:t xml:space="preserve"> gépeinek beállítása és üzemeltetése</w:t>
            </w:r>
          </w:p>
        </w:tc>
        <w:tc>
          <w:tcPr>
            <w:tcW w:w="247" w:type="dxa"/>
            <w:tcBorders>
              <w:top w:val="single" w:sz="4" w:space="0" w:color="auto"/>
              <w:left w:val="nil"/>
              <w:bottom w:val="single" w:sz="4" w:space="0" w:color="auto"/>
              <w:right w:val="single" w:sz="4" w:space="0" w:color="auto"/>
            </w:tcBorders>
            <w:textDirection w:val="btLr"/>
            <w:vAlign w:val="center"/>
          </w:tcPr>
          <w:p w:rsidR="008F5DBA" w:rsidRPr="004E4E03" w:rsidRDefault="008F5DBA" w:rsidP="0066658A">
            <w:pPr>
              <w:spacing w:after="0" w:line="240" w:lineRule="auto"/>
              <w:rPr>
                <w:rFonts w:ascii="Palatino Linotype" w:hAnsi="Palatino Linotype"/>
                <w:sz w:val="20"/>
                <w:szCs w:val="20"/>
                <w:lang w:eastAsia="hu-HU"/>
              </w:rPr>
            </w:pPr>
            <w:r w:rsidRPr="004E4E03">
              <w:rPr>
                <w:rFonts w:ascii="Palatino Linotype" w:hAnsi="Palatino Linotype"/>
                <w:sz w:val="20"/>
                <w:szCs w:val="20"/>
                <w:lang w:eastAsia="hu-HU"/>
              </w:rPr>
              <w:t>Gabona betakarítás gépeinek beállítása és üzemeltetése</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4E4E03" w:rsidRDefault="008F5DBA" w:rsidP="0066658A">
            <w:pPr>
              <w:spacing w:after="0" w:line="240" w:lineRule="auto"/>
              <w:rPr>
                <w:rFonts w:ascii="Palatino Linotype" w:hAnsi="Palatino Linotype"/>
                <w:sz w:val="20"/>
                <w:szCs w:val="20"/>
                <w:lang w:eastAsia="hu-HU"/>
              </w:rPr>
            </w:pPr>
            <w:r>
              <w:rPr>
                <w:rFonts w:ascii="Palatino Linotype" w:hAnsi="Palatino Linotype"/>
                <w:sz w:val="20"/>
                <w:szCs w:val="20"/>
                <w:lang w:eastAsia="hu-HU"/>
              </w:rPr>
              <w:t>Szemes termények utókezelése,</w:t>
            </w:r>
            <w:r w:rsidRPr="004E4E03">
              <w:rPr>
                <w:rFonts w:ascii="Palatino Linotype" w:hAnsi="Palatino Linotype"/>
                <w:sz w:val="20"/>
                <w:szCs w:val="20"/>
                <w:lang w:eastAsia="hu-HU"/>
              </w:rPr>
              <w:t xml:space="preserve"> gépeinek beállítása és üzemeltetése</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4E4E03" w:rsidRDefault="008F5DBA" w:rsidP="0066658A">
            <w:pPr>
              <w:spacing w:after="0" w:line="240" w:lineRule="auto"/>
              <w:rPr>
                <w:rFonts w:ascii="Palatino Linotype" w:hAnsi="Palatino Linotype"/>
                <w:sz w:val="20"/>
                <w:szCs w:val="20"/>
                <w:lang w:eastAsia="hu-HU"/>
              </w:rPr>
            </w:pPr>
            <w:r w:rsidRPr="004E4E03">
              <w:rPr>
                <w:rFonts w:ascii="Palatino Linotype" w:hAnsi="Palatino Linotype"/>
                <w:sz w:val="20"/>
                <w:szCs w:val="20"/>
                <w:lang w:eastAsia="hu-HU"/>
              </w:rPr>
              <w:t>Ipari é</w:t>
            </w:r>
            <w:r>
              <w:rPr>
                <w:rFonts w:ascii="Palatino Linotype" w:hAnsi="Palatino Linotype"/>
                <w:sz w:val="20"/>
                <w:szCs w:val="20"/>
                <w:lang w:eastAsia="hu-HU"/>
              </w:rPr>
              <w:t>s egyéb növények betakarítása,</w:t>
            </w:r>
            <w:r w:rsidRPr="004E4E03">
              <w:rPr>
                <w:rFonts w:ascii="Palatino Linotype" w:hAnsi="Palatino Linotype"/>
                <w:sz w:val="20"/>
                <w:szCs w:val="20"/>
                <w:lang w:eastAsia="hu-HU"/>
              </w:rPr>
              <w:t xml:space="preserve"> gépeinek beállítása és üzemeltetése</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4E4E03" w:rsidRDefault="008F5DBA" w:rsidP="0066658A">
            <w:pPr>
              <w:spacing w:after="0" w:line="240" w:lineRule="auto"/>
              <w:ind w:left="57"/>
              <w:rPr>
                <w:rFonts w:ascii="Palatino Linotype" w:hAnsi="Palatino Linotype"/>
                <w:sz w:val="20"/>
                <w:szCs w:val="20"/>
                <w:lang w:eastAsia="hu-HU"/>
              </w:rPr>
            </w:pPr>
            <w:r w:rsidRPr="004E4E03">
              <w:rPr>
                <w:rFonts w:ascii="Palatino Linotype" w:hAnsi="Palatino Linotype"/>
                <w:sz w:val="20"/>
                <w:szCs w:val="20"/>
                <w:lang w:eastAsia="hu-HU"/>
              </w:rPr>
              <w:t>Burgonya betakarítás gépeinek beállítása és üzemeltetése</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4E4E03" w:rsidRDefault="008F5DBA" w:rsidP="0066658A">
            <w:pPr>
              <w:spacing w:after="0" w:line="240" w:lineRule="auto"/>
              <w:ind w:left="57"/>
              <w:rPr>
                <w:rFonts w:ascii="Palatino Linotype" w:hAnsi="Palatino Linotype"/>
                <w:sz w:val="20"/>
                <w:szCs w:val="20"/>
                <w:lang w:eastAsia="hu-HU"/>
              </w:rPr>
            </w:pPr>
            <w:r w:rsidRPr="004E4E03">
              <w:rPr>
                <w:rFonts w:ascii="Palatino Linotype" w:hAnsi="Palatino Linotype"/>
                <w:sz w:val="20"/>
                <w:szCs w:val="20"/>
                <w:lang w:eastAsia="hu-HU"/>
              </w:rPr>
              <w:t>Zöldség és gyümölcs betakarítás, feldolgozás gépeinek beállítása és üzemeltetése</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4E4E03" w:rsidRDefault="008F5DBA" w:rsidP="0066658A">
            <w:pPr>
              <w:spacing w:after="0" w:line="240" w:lineRule="auto"/>
              <w:ind w:left="57"/>
              <w:rPr>
                <w:rFonts w:ascii="Palatino Linotype" w:hAnsi="Palatino Linotype"/>
                <w:sz w:val="20"/>
                <w:szCs w:val="20"/>
                <w:lang w:eastAsia="hu-HU"/>
              </w:rPr>
            </w:pPr>
            <w:r w:rsidRPr="004E4E03">
              <w:rPr>
                <w:rFonts w:ascii="Palatino Linotype" w:hAnsi="Palatino Linotype"/>
                <w:sz w:val="20"/>
                <w:szCs w:val="20"/>
                <w:lang w:eastAsia="hu-HU"/>
              </w:rPr>
              <w:t>Anyagmozgatás gépeinek üzemeltetése</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4E4E03" w:rsidRDefault="008F5DBA" w:rsidP="0066658A">
            <w:pPr>
              <w:spacing w:after="0" w:line="240" w:lineRule="auto"/>
              <w:ind w:left="57"/>
              <w:rPr>
                <w:rFonts w:ascii="Palatino Linotype" w:hAnsi="Palatino Linotype"/>
                <w:sz w:val="20"/>
                <w:szCs w:val="20"/>
                <w:lang w:eastAsia="hu-HU"/>
              </w:rPr>
            </w:pPr>
            <w:r w:rsidRPr="004E4E03">
              <w:rPr>
                <w:rFonts w:ascii="Palatino Linotype" w:hAnsi="Palatino Linotype"/>
                <w:sz w:val="20"/>
                <w:szCs w:val="20"/>
                <w:lang w:eastAsia="hu-HU"/>
              </w:rPr>
              <w:t>Állattartás épületei és gépeinek előkészítés</w:t>
            </w:r>
            <w:r>
              <w:rPr>
                <w:rFonts w:ascii="Palatino Linotype" w:hAnsi="Palatino Linotype"/>
                <w:sz w:val="20"/>
                <w:szCs w:val="20"/>
                <w:lang w:eastAsia="hu-HU"/>
              </w:rPr>
              <w:t>e</w:t>
            </w:r>
            <w:r w:rsidRPr="004E4E03">
              <w:rPr>
                <w:rFonts w:ascii="Palatino Linotype" w:hAnsi="Palatino Linotype"/>
                <w:sz w:val="20"/>
                <w:szCs w:val="20"/>
                <w:lang w:eastAsia="hu-HU"/>
              </w:rPr>
              <w:t>, beállítása és üzemeltetése</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4E4E03" w:rsidRDefault="008F5DBA" w:rsidP="0066658A">
            <w:pPr>
              <w:spacing w:after="0" w:line="240" w:lineRule="auto"/>
              <w:rPr>
                <w:rFonts w:ascii="Palatino Linotype" w:hAnsi="Palatino Linotype"/>
                <w:sz w:val="20"/>
                <w:szCs w:val="20"/>
                <w:lang w:eastAsia="hu-HU"/>
              </w:rPr>
            </w:pPr>
            <w:r w:rsidRPr="004E4E03">
              <w:rPr>
                <w:rFonts w:ascii="Palatino Linotype" w:hAnsi="Palatino Linotype"/>
                <w:sz w:val="20"/>
                <w:szCs w:val="20"/>
                <w:lang w:eastAsia="hu-HU"/>
              </w:rPr>
              <w:t>Gépjavítás alapjai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8F5DBA" w:rsidRPr="004E4E03" w:rsidRDefault="008F5DBA" w:rsidP="0066658A">
            <w:pPr>
              <w:spacing w:after="0" w:line="240" w:lineRule="auto"/>
              <w:rPr>
                <w:rFonts w:ascii="Palatino Linotype" w:hAnsi="Palatino Linotype"/>
                <w:sz w:val="20"/>
                <w:szCs w:val="20"/>
                <w:lang w:eastAsia="hu-HU"/>
              </w:rPr>
            </w:pPr>
            <w:r w:rsidRPr="004E4E03">
              <w:rPr>
                <w:rFonts w:ascii="Palatino Linotype" w:hAnsi="Palatino Linotype"/>
                <w:sz w:val="20"/>
                <w:szCs w:val="20"/>
                <w:lang w:eastAsia="hu-HU"/>
              </w:rPr>
              <w:t>Mezőgazdasági gépek állapotfelmérése, diagnosztika</w:t>
            </w:r>
          </w:p>
        </w:tc>
        <w:tc>
          <w:tcPr>
            <w:tcW w:w="292" w:type="dxa"/>
            <w:tcBorders>
              <w:top w:val="single" w:sz="4" w:space="0" w:color="auto"/>
              <w:left w:val="single" w:sz="4" w:space="0" w:color="auto"/>
              <w:bottom w:val="single" w:sz="4" w:space="0" w:color="auto"/>
              <w:right w:val="single" w:sz="4" w:space="0" w:color="auto"/>
            </w:tcBorders>
            <w:textDirection w:val="btLr"/>
            <w:vAlign w:val="center"/>
          </w:tcPr>
          <w:p w:rsidR="008F5DBA" w:rsidRPr="004E4E03" w:rsidRDefault="008F5DBA" w:rsidP="0066658A">
            <w:pPr>
              <w:spacing w:after="0" w:line="240" w:lineRule="auto"/>
              <w:rPr>
                <w:rFonts w:ascii="Palatino Linotype" w:hAnsi="Palatino Linotype"/>
                <w:sz w:val="20"/>
                <w:szCs w:val="20"/>
                <w:lang w:eastAsia="hu-HU"/>
              </w:rPr>
            </w:pPr>
            <w:r w:rsidRPr="004E4E03">
              <w:rPr>
                <w:rFonts w:ascii="Palatino Linotype" w:hAnsi="Palatino Linotype"/>
                <w:sz w:val="20"/>
                <w:szCs w:val="20"/>
                <w:lang w:eastAsia="hu-HU"/>
              </w:rPr>
              <w:t>Gépek javítása során alkalmazott technológiai eljárások</w:t>
            </w:r>
          </w:p>
        </w:tc>
        <w:tc>
          <w:tcPr>
            <w:tcW w:w="284" w:type="dxa"/>
            <w:tcBorders>
              <w:top w:val="single" w:sz="4" w:space="0" w:color="auto"/>
              <w:left w:val="single" w:sz="4" w:space="0" w:color="auto"/>
              <w:bottom w:val="single" w:sz="4" w:space="0" w:color="auto"/>
              <w:right w:val="single" w:sz="4" w:space="0" w:color="auto"/>
            </w:tcBorders>
            <w:textDirection w:val="btLr"/>
            <w:vAlign w:val="center"/>
          </w:tcPr>
          <w:p w:rsidR="008F5DBA" w:rsidRPr="004E4E03" w:rsidRDefault="008F5DBA" w:rsidP="0066658A">
            <w:pPr>
              <w:spacing w:after="0" w:line="240" w:lineRule="auto"/>
              <w:rPr>
                <w:rFonts w:ascii="Palatino Linotype" w:hAnsi="Palatino Linotype"/>
                <w:sz w:val="20"/>
                <w:szCs w:val="20"/>
                <w:lang w:eastAsia="hu-HU"/>
              </w:rPr>
            </w:pPr>
          </w:p>
        </w:tc>
      </w:tr>
      <w:tr w:rsidR="008F5DBA" w:rsidRPr="004E4E03" w:rsidTr="00B22A4F">
        <w:trPr>
          <w:trHeight w:val="345"/>
          <w:jc w:val="center"/>
        </w:trPr>
        <w:tc>
          <w:tcPr>
            <w:tcW w:w="8028" w:type="dxa"/>
            <w:gridSpan w:val="17"/>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FELADATOK</w:t>
            </w: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Az üzem technológiai előírásainak megfelelően kezeli a rábízott erőforrásokat és elvégzi a munkaműveletek végzéséhez szükséges beállításokat</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Erő- és munkagépeket összekapcsol, üzembe helyez</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Önjáró gépeket üzemeltet, előkészíti és végrehajtja az adapter cserét</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Napi és időszakos karbantartást végez</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Kiválasztja a feladat elvégzéséhez szükséges erő- és munkagépeket, valamint az adaptereket</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Elvégzi a tápanyag-visszapótlást</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Elvégzi a talajművelést</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Vetést, ültetést és palántázást végez</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Öntözőgépeket, berendezéseket üzemeltet</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Növényápolási és növényvédelmi munkálatokat végez</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Elvégzi szálas- és erjesztett takarmány betakarítási munkáit</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single" w:sz="4" w:space="0" w:color="auto"/>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Gabona és az ipari növény betakarítását végez</w:t>
            </w:r>
          </w:p>
        </w:tc>
        <w:tc>
          <w:tcPr>
            <w:tcW w:w="246"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single" w:sz="4" w:space="0" w:color="auto"/>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Elvégzi a gumós- és zöldségnövények, valamint gyümölcs betakarítását</w:t>
            </w:r>
          </w:p>
        </w:tc>
        <w:tc>
          <w:tcPr>
            <w:tcW w:w="246"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single" w:sz="4" w:space="0" w:color="auto"/>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Mezőgazdasági anyagmozgatást végez</w:t>
            </w:r>
          </w:p>
        </w:tc>
        <w:tc>
          <w:tcPr>
            <w:tcW w:w="246"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Földutat épít és karbantart</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Tisztító-, szárító- és manipuláló berendezéseket üzemeltet</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Raktározás-tárolás előkészítő munkákat végez, anyagokat, alkatrészeket, eszközöket tárol, raktároz</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Takarmány-előkészítő gépet, berendezést üzemeltet</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Állattartásban etető-, itató- és trágyaeltávolító berendezést, gépet üzemeltet</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 xml:space="preserve">Fejő és tejkezelő gépet üzemeltet </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Behatárolja az üzemeltetés során fellépő hibákat</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Anyagszükségletet tervez (üzemanyag, vetőmag, műtrágya stb.)</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Ellenőrzi a gépcsoportok működését, a munka minőségét</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Vezeti az előírt adminisztrációt (gyártmánylapot, technológiai utasítást stb.)</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Betartja és betartatja a munka-, tűz- és környezetvédelmi előírásokat</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Szervezi, irányítja a munkacsoportot, részt vesz a technológiai folyamatok összeállításában</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360"/>
          <w:jc w:val="center"/>
        </w:trPr>
        <w:tc>
          <w:tcPr>
            <w:tcW w:w="8028" w:type="dxa"/>
            <w:gridSpan w:val="17"/>
            <w:tcBorders>
              <w:top w:val="nil"/>
              <w:left w:val="single" w:sz="4" w:space="0" w:color="auto"/>
              <w:bottom w:val="single" w:sz="4" w:space="0" w:color="auto"/>
              <w:right w:val="single" w:sz="4" w:space="0" w:color="auto"/>
            </w:tcBorders>
            <w:vAlign w:val="center"/>
          </w:tcPr>
          <w:p w:rsidR="008F5DBA" w:rsidRPr="004E4E03" w:rsidRDefault="008F5DBA" w:rsidP="00B22A4F">
            <w:pPr>
              <w:spacing w:after="0" w:line="240" w:lineRule="auto"/>
              <w:ind w:right="-495"/>
              <w:jc w:val="center"/>
              <w:rPr>
                <w:rFonts w:ascii="Palatino Linotype" w:hAnsi="Palatino Linotype"/>
                <w:sz w:val="20"/>
                <w:szCs w:val="20"/>
                <w:lang w:eastAsia="hu-HU"/>
              </w:rPr>
            </w:pPr>
            <w:r w:rsidRPr="004E4E03">
              <w:rPr>
                <w:rFonts w:ascii="Palatino Linotype" w:hAnsi="Palatino Linotype"/>
                <w:sz w:val="20"/>
                <w:szCs w:val="20"/>
                <w:lang w:eastAsia="hu-HU"/>
              </w:rPr>
              <w:t>SZAKMAI ISMERETEK</w:t>
            </w: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Gépcsoportok összeállításának szempontjai, jellemzői</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Agrotechnológiai és műszaki igények</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Tápanyag-visszapótló gépek üzemeltetése</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Talajművelő gépek üzemeltetése</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single" w:sz="4" w:space="0" w:color="auto"/>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Vetés, ültető, palántázó és ültetvénytelepítés gépeinek üzemeltetése</w:t>
            </w:r>
          </w:p>
        </w:tc>
        <w:tc>
          <w:tcPr>
            <w:tcW w:w="246" w:type="dxa"/>
            <w:tcBorders>
              <w:top w:val="single" w:sz="4" w:space="0" w:color="auto"/>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single" w:sz="4" w:space="0" w:color="auto"/>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Öntözőgépek, berendezések üzemeltetése</w:t>
            </w:r>
          </w:p>
        </w:tc>
        <w:tc>
          <w:tcPr>
            <w:tcW w:w="246" w:type="dxa"/>
            <w:tcBorders>
              <w:top w:val="single" w:sz="4" w:space="0" w:color="auto"/>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single" w:sz="4" w:space="0" w:color="auto"/>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Növényápolás gépeinek üzemeltetése</w:t>
            </w:r>
          </w:p>
        </w:tc>
        <w:tc>
          <w:tcPr>
            <w:tcW w:w="246" w:type="dxa"/>
            <w:tcBorders>
              <w:top w:val="single" w:sz="4" w:space="0" w:color="auto"/>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Szálas- és erjesztett takarmány betakarító gépek üzemeltetése</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Gabona és az ipari növény betakarító gépek üzemeltetése</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Gumós- és zöldségnövényeket, valamint gyümölcsöt gépek üzemeltetése</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Mezőgazdasági anyagmozgató gépek üzemeltetése</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Földutat építése és karbantartása során használt gépek üzemeltetése</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Tisztító-, szárító- és manipuláló berendezések üzemeltetése</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Raktározás-tárolás előkészítő munkák gépeinek üzemeltetése</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Takarmány-előkészítő gépek, berendezések üzemeltetése</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Állattartásban etető-, itató- és trágyaeltávolító berendezések, gépek üzemeltetése</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Fejő és tejkezelő gépek üzemeltetése</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Gépek kiszolgálása, alkatrészellátás, karbantartás</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Kezelési, karbantartási utasítások, alkatrész-katalógusok használata</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Javított gépek bejáratása, ellenőrzése, beállítása, dokumentációk kiállítása</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Anyagok, alkatrészek meghatározása, kiválasztása, megrendelése</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Tisztítás, korrózióvédelem, tárolás</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Erő- és munkagépekkel, területteljesítménnyel kapcsolatos szakmai számítások</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Gépüzemeltetés, anyagmozgatás munkabiztonsági szabályai</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Villamosság biztonságtechnikája</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Veszélyes anyagokkal végzett munkák biztonsági szabályai</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Mezőgazdasági gépekkel kapcsolatos környezetvédelmi előírások</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Szervezési, vezetési ismeretek</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360"/>
          <w:jc w:val="center"/>
        </w:trPr>
        <w:tc>
          <w:tcPr>
            <w:tcW w:w="8028" w:type="dxa"/>
            <w:gridSpan w:val="17"/>
            <w:tcBorders>
              <w:top w:val="nil"/>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SZAKMAI KÉSZSÉGEK</w:t>
            </w:r>
          </w:p>
        </w:tc>
      </w:tr>
      <w:tr w:rsidR="008F5DBA" w:rsidRPr="004E4E03" w:rsidTr="00B22A4F">
        <w:trPr>
          <w:trHeight w:val="240"/>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Műszaki rajz, kapcsolási rajzok készítése, olvasása, értelmezése</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Folyamatábrák, diagramok, nomogramok kitöltése, készítése, olvasása, értelmezése</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Erő- és munkagépek kezelése</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Szakmai jelzésrendszerek, szakkifejezések ismerete, használata</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r>
      <w:tr w:rsidR="008F5DBA" w:rsidRPr="004E4E03" w:rsidTr="00B22A4F">
        <w:trPr>
          <w:trHeight w:val="255"/>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Szerelő és megmunkáló szerszámok, eszközök használata</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r>
      <w:tr w:rsidR="008F5DBA" w:rsidRPr="004E4E03" w:rsidTr="00B22A4F">
        <w:trPr>
          <w:trHeight w:val="360"/>
          <w:jc w:val="center"/>
        </w:trPr>
        <w:tc>
          <w:tcPr>
            <w:tcW w:w="8028" w:type="dxa"/>
            <w:gridSpan w:val="17"/>
            <w:tcBorders>
              <w:top w:val="nil"/>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SZEMÉLYES KOMPETENCIÁK</w:t>
            </w:r>
          </w:p>
        </w:tc>
      </w:tr>
      <w:tr w:rsidR="008F5DBA" w:rsidRPr="004E4E03" w:rsidTr="00B22A4F">
        <w:trPr>
          <w:trHeight w:val="300"/>
          <w:jc w:val="center"/>
        </w:trPr>
        <w:tc>
          <w:tcPr>
            <w:tcW w:w="3999" w:type="dxa"/>
            <w:tcBorders>
              <w:top w:val="single" w:sz="4" w:space="0" w:color="auto"/>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Felelősségtudat</w:t>
            </w:r>
          </w:p>
        </w:tc>
        <w:tc>
          <w:tcPr>
            <w:tcW w:w="246"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r>
      <w:tr w:rsidR="008F5DBA" w:rsidRPr="004E4E03" w:rsidTr="00B22A4F">
        <w:trPr>
          <w:trHeight w:val="300"/>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Állóképesség</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300"/>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Tűrőképesség</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p>
        </w:tc>
      </w:tr>
      <w:tr w:rsidR="008F5DBA" w:rsidRPr="004E4E03" w:rsidTr="00B22A4F">
        <w:trPr>
          <w:trHeight w:val="360"/>
          <w:jc w:val="center"/>
        </w:trPr>
        <w:tc>
          <w:tcPr>
            <w:tcW w:w="8028" w:type="dxa"/>
            <w:gridSpan w:val="17"/>
            <w:tcBorders>
              <w:top w:val="nil"/>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TÁRSAS KOMPETENCIÁK</w:t>
            </w:r>
          </w:p>
        </w:tc>
      </w:tr>
      <w:tr w:rsidR="008F5DBA" w:rsidRPr="004E4E03" w:rsidTr="00B22A4F">
        <w:trPr>
          <w:trHeight w:val="300"/>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Irányítási készség</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r>
      <w:tr w:rsidR="008F5DBA" w:rsidRPr="004E4E03" w:rsidTr="00B22A4F">
        <w:trPr>
          <w:trHeight w:val="300"/>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Kapcsolatfenntartó készség</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r>
      <w:tr w:rsidR="008F5DBA" w:rsidRPr="004E4E03" w:rsidTr="00B22A4F">
        <w:trPr>
          <w:trHeight w:val="300"/>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Tolerancia</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r>
      <w:tr w:rsidR="008F5DBA" w:rsidRPr="004E4E03" w:rsidTr="00B22A4F">
        <w:trPr>
          <w:trHeight w:val="360"/>
          <w:jc w:val="center"/>
        </w:trPr>
        <w:tc>
          <w:tcPr>
            <w:tcW w:w="8028" w:type="dxa"/>
            <w:gridSpan w:val="17"/>
            <w:tcBorders>
              <w:top w:val="nil"/>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MÓDSZER KOMPETENCIÁK</w:t>
            </w:r>
          </w:p>
        </w:tc>
      </w:tr>
      <w:tr w:rsidR="008F5DBA" w:rsidRPr="004E4E03" w:rsidTr="00B22A4F">
        <w:trPr>
          <w:trHeight w:val="300"/>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Hibakeresés /diagnosztizálás/</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r>
      <w:tr w:rsidR="008F5DBA" w:rsidRPr="004E4E03" w:rsidTr="00B22A4F">
        <w:trPr>
          <w:trHeight w:val="300"/>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Problémamegoldás, hibaelhárítás</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 </w:t>
            </w:r>
          </w:p>
        </w:tc>
      </w:tr>
      <w:tr w:rsidR="008F5DBA" w:rsidTr="00B22A4F">
        <w:trPr>
          <w:trHeight w:val="300"/>
          <w:jc w:val="center"/>
        </w:trPr>
        <w:tc>
          <w:tcPr>
            <w:tcW w:w="3999" w:type="dxa"/>
            <w:tcBorders>
              <w:top w:val="nil"/>
              <w:left w:val="single" w:sz="4" w:space="0" w:color="auto"/>
              <w:bottom w:val="single" w:sz="4" w:space="0" w:color="auto"/>
              <w:right w:val="single" w:sz="4" w:space="0" w:color="auto"/>
            </w:tcBorders>
            <w:noWrap/>
          </w:tcPr>
          <w:p w:rsidR="008F5DBA" w:rsidRPr="004E4E03" w:rsidRDefault="008F5DBA" w:rsidP="0066658A">
            <w:pPr>
              <w:autoSpaceDE w:val="0"/>
              <w:autoSpaceDN w:val="0"/>
              <w:adjustRightInd w:val="0"/>
              <w:spacing w:after="0" w:line="240" w:lineRule="auto"/>
              <w:jc w:val="both"/>
              <w:rPr>
                <w:rFonts w:ascii="Times New Roman" w:hAnsi="Times New Roman"/>
                <w:sz w:val="20"/>
                <w:szCs w:val="20"/>
              </w:rPr>
            </w:pPr>
            <w:r w:rsidRPr="004E4E03">
              <w:rPr>
                <w:rFonts w:ascii="Times New Roman" w:hAnsi="Times New Roman"/>
                <w:sz w:val="20"/>
                <w:szCs w:val="20"/>
              </w:rPr>
              <w:t>Figyelem-összpontosítás</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8F5DBA" w:rsidRPr="004E4E03" w:rsidRDefault="008F5DBA" w:rsidP="0066658A">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92" w:type="dxa"/>
            <w:tcBorders>
              <w:top w:val="single" w:sz="4" w:space="0" w:color="auto"/>
              <w:left w:val="single" w:sz="4" w:space="0" w:color="auto"/>
              <w:bottom w:val="single" w:sz="4" w:space="0" w:color="auto"/>
              <w:right w:val="single" w:sz="4" w:space="0" w:color="auto"/>
            </w:tcBorders>
            <w:vAlign w:val="center"/>
          </w:tcPr>
          <w:p w:rsidR="008F5DBA" w:rsidRPr="004E4E03"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c>
          <w:tcPr>
            <w:tcW w:w="284" w:type="dxa"/>
            <w:tcBorders>
              <w:top w:val="single" w:sz="4" w:space="0" w:color="auto"/>
              <w:left w:val="single" w:sz="4" w:space="0" w:color="auto"/>
              <w:bottom w:val="single" w:sz="4" w:space="0" w:color="auto"/>
              <w:right w:val="single" w:sz="4" w:space="0" w:color="auto"/>
            </w:tcBorders>
            <w:vAlign w:val="center"/>
          </w:tcPr>
          <w:p w:rsidR="008F5DBA" w:rsidRDefault="008F5DBA" w:rsidP="00131348">
            <w:pPr>
              <w:spacing w:after="0" w:line="240" w:lineRule="auto"/>
              <w:jc w:val="center"/>
              <w:rPr>
                <w:rFonts w:ascii="Palatino Linotype" w:hAnsi="Palatino Linotype"/>
                <w:sz w:val="20"/>
                <w:szCs w:val="20"/>
                <w:lang w:eastAsia="hu-HU"/>
              </w:rPr>
            </w:pPr>
            <w:r w:rsidRPr="004E4E03">
              <w:rPr>
                <w:rFonts w:ascii="Palatino Linotype" w:hAnsi="Palatino Linotype"/>
                <w:sz w:val="20"/>
                <w:szCs w:val="20"/>
                <w:lang w:eastAsia="hu-HU"/>
              </w:rPr>
              <w:t>X</w:t>
            </w:r>
          </w:p>
        </w:tc>
      </w:tr>
    </w:tbl>
    <w:p w:rsidR="008F5DBA" w:rsidRDefault="008F5DBA" w:rsidP="009C6F3C">
      <w:pPr>
        <w:spacing w:after="0" w:line="240" w:lineRule="auto"/>
        <w:ind w:left="-15"/>
        <w:jc w:val="both"/>
        <w:rPr>
          <w:rFonts w:ascii="Palatino Linotype" w:hAnsi="Palatino Linotype"/>
          <w:b/>
          <w:sz w:val="24"/>
          <w:szCs w:val="24"/>
        </w:rPr>
      </w:pPr>
    </w:p>
    <w:p w:rsidR="008F5DBA" w:rsidRDefault="008F5DBA" w:rsidP="009C6F3C">
      <w:pPr>
        <w:widowControl w:val="0"/>
        <w:suppressAutoHyphens/>
        <w:spacing w:after="0" w:line="240" w:lineRule="auto"/>
        <w:rPr>
          <w:rFonts w:ascii="Palatino Linotype" w:hAnsi="Palatino Linotype"/>
          <w:b/>
          <w:sz w:val="24"/>
          <w:szCs w:val="24"/>
        </w:rPr>
      </w:pPr>
    </w:p>
    <w:p w:rsidR="008F5DBA" w:rsidRDefault="008F5DBA" w:rsidP="009C6F3C">
      <w:pPr>
        <w:widowControl w:val="0"/>
        <w:suppressAutoHyphens/>
        <w:spacing w:after="0" w:line="240" w:lineRule="auto"/>
        <w:rPr>
          <w:rFonts w:ascii="Palatino Linotype" w:hAnsi="Palatino Linotype"/>
          <w:b/>
          <w:sz w:val="24"/>
          <w:szCs w:val="24"/>
        </w:rPr>
      </w:pPr>
    </w:p>
    <w:p w:rsidR="008F5DBA" w:rsidRDefault="008F5DBA" w:rsidP="009C6F3C">
      <w:pPr>
        <w:widowControl w:val="0"/>
        <w:suppressAutoHyphens/>
        <w:spacing w:after="0" w:line="240" w:lineRule="auto"/>
        <w:rPr>
          <w:rFonts w:ascii="Palatino Linotype" w:hAnsi="Palatino Linotype"/>
          <w:b/>
          <w:sz w:val="24"/>
          <w:szCs w:val="24"/>
        </w:rPr>
      </w:pPr>
    </w:p>
    <w:p w:rsidR="008F5DBA" w:rsidRDefault="008F5DBA" w:rsidP="009C6F3C">
      <w:pPr>
        <w:widowControl w:val="0"/>
        <w:suppressAutoHyphens/>
        <w:spacing w:after="0" w:line="240" w:lineRule="auto"/>
        <w:rPr>
          <w:rFonts w:ascii="Palatino Linotype" w:hAnsi="Palatino Linotype"/>
          <w:b/>
          <w:sz w:val="24"/>
          <w:szCs w:val="24"/>
        </w:rPr>
      </w:pPr>
    </w:p>
    <w:p w:rsidR="008F5DBA" w:rsidRDefault="008F5DBA" w:rsidP="009C6F3C">
      <w:pPr>
        <w:widowControl w:val="0"/>
        <w:suppressAutoHyphens/>
        <w:spacing w:after="0" w:line="240" w:lineRule="auto"/>
        <w:rPr>
          <w:rFonts w:ascii="Palatino Linotype" w:hAnsi="Palatino Linotype"/>
          <w:b/>
          <w:sz w:val="24"/>
          <w:szCs w:val="24"/>
        </w:rPr>
      </w:pPr>
    </w:p>
    <w:p w:rsidR="008F5DBA" w:rsidRPr="008A5968" w:rsidRDefault="008F5DBA" w:rsidP="007663FB">
      <w:pPr>
        <w:pStyle w:val="Listaszerbekezds"/>
        <w:numPr>
          <w:ilvl w:val="0"/>
          <w:numId w:val="15"/>
        </w:numPr>
        <w:spacing w:after="0" w:line="240" w:lineRule="auto"/>
        <w:rPr>
          <w:rFonts w:ascii="Palatino Linotype" w:hAnsi="Palatino Linotype"/>
          <w:b/>
          <w:sz w:val="24"/>
          <w:szCs w:val="24"/>
        </w:rPr>
      </w:pPr>
      <w:r w:rsidRPr="000E120B">
        <w:rPr>
          <w:rFonts w:ascii="Palatino Linotype" w:hAnsi="Palatino Linotype"/>
          <w:b/>
          <w:sz w:val="24"/>
          <w:szCs w:val="24"/>
        </w:rPr>
        <w:br w:type="page"/>
      </w:r>
      <w:r>
        <w:rPr>
          <w:rFonts w:ascii="Palatino Linotype" w:hAnsi="Palatino Linotype"/>
          <w:b/>
          <w:sz w:val="24"/>
          <w:szCs w:val="24"/>
        </w:rPr>
        <w:t>Mezőgazdasági gépek üzemeltetése tantárgy</w:t>
      </w:r>
      <w:r w:rsidRPr="000E120B">
        <w:rPr>
          <w:rFonts w:ascii="Palatino Linotype" w:hAnsi="Palatino Linotype"/>
          <w:b/>
          <w:sz w:val="24"/>
          <w:szCs w:val="24"/>
        </w:rPr>
        <w:tab/>
      </w:r>
      <w:r>
        <w:rPr>
          <w:rFonts w:ascii="Palatino Linotype" w:hAnsi="Palatino Linotype"/>
          <w:b/>
          <w:sz w:val="24"/>
          <w:szCs w:val="24"/>
        </w:rPr>
        <w:tab/>
        <w:t xml:space="preserve">192 </w:t>
      </w:r>
      <w:r w:rsidRPr="000E120B">
        <w:rPr>
          <w:rFonts w:ascii="Palatino Linotype" w:hAnsi="Palatino Linotype"/>
          <w:b/>
          <w:sz w:val="24"/>
          <w:szCs w:val="24"/>
        </w:rPr>
        <w:t>óra</w:t>
      </w:r>
      <w:r>
        <w:rPr>
          <w:rFonts w:ascii="Palatino Linotype" w:hAnsi="Palatino Linotype"/>
          <w:b/>
          <w:sz w:val="24"/>
          <w:szCs w:val="24"/>
        </w:rPr>
        <w:t>/236óra*</w:t>
      </w:r>
    </w:p>
    <w:p w:rsidR="008F5DBA" w:rsidRPr="00B87D30" w:rsidRDefault="008F5DBA" w:rsidP="009C6F3C">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8F5DBA" w:rsidRPr="000E120B" w:rsidRDefault="008F5DBA" w:rsidP="009C6F3C">
      <w:pPr>
        <w:spacing w:after="0" w:line="240" w:lineRule="auto"/>
        <w:rPr>
          <w:rFonts w:ascii="Palatino Linotype" w:hAnsi="Palatino Linotype"/>
          <w:b/>
          <w:sz w:val="24"/>
          <w:szCs w:val="24"/>
        </w:rPr>
      </w:pPr>
    </w:p>
    <w:p w:rsidR="008F5DBA" w:rsidRPr="000E120B" w:rsidRDefault="008F5DBA" w:rsidP="008A5968">
      <w:pPr>
        <w:pStyle w:val="Listaszerbekezds"/>
        <w:widowControl w:val="0"/>
        <w:suppressAutoHyphens/>
        <w:spacing w:after="0" w:line="240" w:lineRule="auto"/>
        <w:ind w:left="1080"/>
        <w:rPr>
          <w:rFonts w:ascii="Palatino Linotype" w:hAnsi="Palatino Linotype"/>
          <w:b/>
          <w:vanish/>
          <w:sz w:val="24"/>
          <w:szCs w:val="24"/>
        </w:rPr>
      </w:pPr>
    </w:p>
    <w:p w:rsidR="008F5DBA" w:rsidRPr="00034D09" w:rsidRDefault="008F5DBA" w:rsidP="007663FB">
      <w:pPr>
        <w:numPr>
          <w:ilvl w:val="1"/>
          <w:numId w:val="15"/>
        </w:numPr>
        <w:spacing w:after="0" w:line="240" w:lineRule="auto"/>
        <w:rPr>
          <w:rFonts w:ascii="Palatino Linotype" w:hAnsi="Palatino Linotype"/>
          <w:b/>
          <w:sz w:val="24"/>
          <w:szCs w:val="24"/>
        </w:rPr>
      </w:pPr>
      <w:r w:rsidRPr="00034D09">
        <w:rPr>
          <w:rFonts w:ascii="Palatino Linotype" w:hAnsi="Palatino Linotype"/>
          <w:b/>
          <w:sz w:val="24"/>
          <w:szCs w:val="24"/>
        </w:rPr>
        <w:t>A tantárgy tanításának célja</w:t>
      </w:r>
    </w:p>
    <w:p w:rsidR="008F5DBA" w:rsidRPr="00A8583B" w:rsidRDefault="008F5DBA" w:rsidP="00034D09">
      <w:pPr>
        <w:spacing w:after="0" w:line="240" w:lineRule="auto"/>
        <w:jc w:val="both"/>
        <w:rPr>
          <w:rFonts w:ascii="Palatino Linotype" w:hAnsi="Palatino Linotype"/>
          <w:sz w:val="24"/>
          <w:szCs w:val="24"/>
        </w:rPr>
      </w:pPr>
      <w:r w:rsidRPr="00A8583B">
        <w:rPr>
          <w:rFonts w:ascii="Palatino Linotype" w:hAnsi="Palatino Linotype"/>
          <w:sz w:val="24"/>
          <w:szCs w:val="24"/>
        </w:rPr>
        <w:t>A Gépek üzemeltetése a mezőgazdaságban tantárgy tanításának célja, hogy olyan műszaki szemléletet alakítson ki, amely biztosítja a gyakorlatias és biztonságos munkavégzést, fejlessze a tanulók igényes, pontos és fegyelmezett munkavégzés iránti igényét. Képessé tegye a képzésben résztvevőket a mezőgazdaságban alkalmazott gépek üzemeltetésnek elméleti alapjainak elsajátítására, valamint a közlekedésben való részvétel műszaki és jogi előírásainak alkalmazására. Megfelelő alapot adjon a mezőgazdaságban alkalmazott gépek, gépkapcsolatok üzemeltetésére. Rendszerezze és közvetítse az alapozó és kapcsolódó szakmai tantárgyak ismeretanyagát, a tanult törvényszerűségek, összefüggések felhasználását.</w:t>
      </w:r>
    </w:p>
    <w:p w:rsidR="008F5DBA" w:rsidRPr="000E120B" w:rsidRDefault="008F5DBA" w:rsidP="009C6F3C">
      <w:pPr>
        <w:spacing w:after="0" w:line="240" w:lineRule="auto"/>
        <w:rPr>
          <w:rFonts w:ascii="Palatino Linotype" w:hAnsi="Palatino Linotype"/>
          <w:b/>
          <w:sz w:val="24"/>
          <w:szCs w:val="24"/>
        </w:rPr>
      </w:pPr>
    </w:p>
    <w:p w:rsidR="008F5DBA" w:rsidRPr="000E120B" w:rsidRDefault="008F5DBA" w:rsidP="007663FB">
      <w:pPr>
        <w:numPr>
          <w:ilvl w:val="1"/>
          <w:numId w:val="15"/>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8F5DBA" w:rsidRDefault="008F5DBA" w:rsidP="0019436B">
      <w:pPr>
        <w:widowControl w:val="0"/>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Rajz (vetületi ábrázolás), Kémia (anyagok szerkezete), Fizika (mechanika, statika)</w:t>
      </w:r>
    </w:p>
    <w:p w:rsidR="008F5DBA" w:rsidRPr="000E120B" w:rsidRDefault="008F5DBA" w:rsidP="009C6F3C">
      <w:pPr>
        <w:spacing w:after="0" w:line="240" w:lineRule="auto"/>
        <w:rPr>
          <w:rFonts w:ascii="Palatino Linotype" w:hAnsi="Palatino Linotype"/>
          <w:b/>
          <w:bCs/>
          <w:iCs/>
          <w:sz w:val="24"/>
          <w:szCs w:val="24"/>
        </w:rPr>
      </w:pPr>
    </w:p>
    <w:p w:rsidR="008F5DBA" w:rsidRPr="00150630" w:rsidRDefault="008F5DBA" w:rsidP="007663FB">
      <w:pPr>
        <w:numPr>
          <w:ilvl w:val="1"/>
          <w:numId w:val="15"/>
        </w:numPr>
        <w:spacing w:after="0" w:line="240" w:lineRule="auto"/>
        <w:rPr>
          <w:rFonts w:ascii="Palatino Linotype" w:hAnsi="Palatino Linotype"/>
          <w:b/>
          <w:i/>
          <w:sz w:val="24"/>
          <w:szCs w:val="24"/>
        </w:rPr>
      </w:pPr>
      <w:r w:rsidRPr="00150630">
        <w:rPr>
          <w:rFonts w:ascii="Palatino Linotype" w:hAnsi="Palatino Linotype"/>
          <w:b/>
          <w:i/>
          <w:sz w:val="24"/>
          <w:szCs w:val="24"/>
        </w:rPr>
        <w:t xml:space="preserve">Témakörök </w:t>
      </w:r>
    </w:p>
    <w:p w:rsidR="008F5DBA" w:rsidRPr="000E120B" w:rsidRDefault="008F5DBA" w:rsidP="009C6F3C">
      <w:pPr>
        <w:spacing w:after="0" w:line="240" w:lineRule="auto"/>
        <w:rPr>
          <w:rFonts w:ascii="Palatino Linotype" w:hAnsi="Palatino Linotype"/>
          <w:b/>
          <w:bCs/>
          <w:iCs/>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C04BE6">
        <w:rPr>
          <w:rFonts w:ascii="Palatino Linotype" w:hAnsi="Palatino Linotype"/>
          <w:b/>
          <w:sz w:val="24"/>
          <w:szCs w:val="24"/>
        </w:rPr>
        <w:t>Tápanyag visszapótlás gépeinek üzemeltetése</w:t>
      </w:r>
      <w:r>
        <w:rPr>
          <w:rFonts w:ascii="Palatino Linotype" w:hAnsi="Palatino Linotype"/>
          <w:b/>
          <w:sz w:val="24"/>
          <w:szCs w:val="24"/>
        </w:rPr>
        <w:tab/>
      </w:r>
      <w:r w:rsidRPr="000E120B" w:rsidDel="002E71B8">
        <w:rPr>
          <w:rFonts w:ascii="Palatino Linotype" w:hAnsi="Palatino Linotype"/>
          <w:b/>
          <w:sz w:val="24"/>
          <w:szCs w:val="24"/>
        </w:rPr>
        <w:tab/>
      </w:r>
      <w:r w:rsidRPr="00DD21E7">
        <w:rPr>
          <w:rFonts w:ascii="Palatino Linotype" w:hAnsi="Palatino Linotype"/>
          <w:b/>
          <w:i/>
          <w:sz w:val="24"/>
          <w:szCs w:val="24"/>
        </w:rPr>
        <w:t>6 óra/12 óra</w:t>
      </w:r>
    </w:p>
    <w:p w:rsidR="008F5DBA" w:rsidRPr="00C04BE6" w:rsidRDefault="008F5DBA" w:rsidP="00481384">
      <w:pPr>
        <w:ind w:firstLine="540"/>
        <w:jc w:val="both"/>
        <w:rPr>
          <w:rFonts w:ascii="Palatino Linotype" w:hAnsi="Palatino Linotype"/>
          <w:sz w:val="24"/>
          <w:szCs w:val="24"/>
        </w:rPr>
      </w:pPr>
      <w:r>
        <w:rPr>
          <w:rFonts w:ascii="Palatino Linotype" w:hAnsi="Palatino Linotype"/>
          <w:sz w:val="24"/>
          <w:szCs w:val="24"/>
        </w:rPr>
        <w:t>A</w:t>
      </w:r>
      <w:r w:rsidRPr="00C04BE6">
        <w:rPr>
          <w:rFonts w:ascii="Palatino Linotype" w:hAnsi="Palatino Linotype"/>
          <w:sz w:val="24"/>
          <w:szCs w:val="24"/>
        </w:rPr>
        <w:t xml:space="preserve"> szórógépekkel szemben támasztott műszaki és agrotechnikai követelmények.</w:t>
      </w:r>
    </w:p>
    <w:p w:rsidR="008F5DBA" w:rsidRPr="00C04BE6" w:rsidRDefault="008F5DBA" w:rsidP="00A8583B">
      <w:pPr>
        <w:spacing w:after="0" w:line="240" w:lineRule="auto"/>
        <w:ind w:left="567" w:hanging="27"/>
        <w:jc w:val="both"/>
        <w:rPr>
          <w:rFonts w:ascii="Palatino Linotype" w:hAnsi="Palatino Linotype"/>
          <w:sz w:val="24"/>
          <w:szCs w:val="24"/>
        </w:rPr>
      </w:pPr>
      <w:r w:rsidRPr="00C04BE6">
        <w:rPr>
          <w:rFonts w:ascii="Palatino Linotype" w:hAnsi="Palatino Linotype"/>
          <w:sz w:val="24"/>
          <w:szCs w:val="24"/>
        </w:rPr>
        <w:t>Trágya</w:t>
      </w:r>
      <w:r>
        <w:rPr>
          <w:rFonts w:ascii="Palatino Linotype" w:hAnsi="Palatino Linotype"/>
          <w:sz w:val="24"/>
          <w:szCs w:val="24"/>
        </w:rPr>
        <w:t>lé és hígtrágya kijuttató gépek kapcsolata az erőgépekkel, a kapcsolat létrehozásának elvei, módjai, a beállításhoz szükséges számítások. A munkavégzés közben a gépkapcsolat mozgásmódja.</w:t>
      </w:r>
    </w:p>
    <w:p w:rsidR="008F5DBA" w:rsidRPr="00C04BE6"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Az istállótrágya szóró gépek összekapcsolási módjai az erőgépekkel. A gépkapcsolatok megválasztása, a gépek beállításához szükséges számítások. A gépkapcsolat üzemeltetésének alapszabályai.</w:t>
      </w:r>
    </w:p>
    <w:p w:rsidR="008F5DBA" w:rsidRPr="00C04BE6" w:rsidRDefault="008F5DBA" w:rsidP="00A8583B">
      <w:pPr>
        <w:spacing w:after="0" w:line="240" w:lineRule="auto"/>
        <w:ind w:left="567" w:hanging="27"/>
        <w:jc w:val="both"/>
        <w:rPr>
          <w:rFonts w:ascii="Palatino Linotype" w:hAnsi="Palatino Linotype"/>
          <w:sz w:val="24"/>
          <w:szCs w:val="24"/>
        </w:rPr>
      </w:pPr>
      <w:r w:rsidRPr="00C04BE6">
        <w:rPr>
          <w:rFonts w:ascii="Palatino Linotype" w:hAnsi="Palatino Linotype"/>
          <w:sz w:val="24"/>
          <w:szCs w:val="24"/>
        </w:rPr>
        <w:t>A mechanikus és pneumatikus rendszerű műtrágyaszór</w:t>
      </w:r>
      <w:r>
        <w:rPr>
          <w:rFonts w:ascii="Palatino Linotype" w:hAnsi="Palatino Linotype"/>
          <w:sz w:val="24"/>
          <w:szCs w:val="24"/>
        </w:rPr>
        <w:t>ó</w:t>
      </w:r>
      <w:r w:rsidRPr="00C04BE6">
        <w:rPr>
          <w:rFonts w:ascii="Palatino Linotype" w:hAnsi="Palatino Linotype"/>
          <w:sz w:val="24"/>
          <w:szCs w:val="24"/>
        </w:rPr>
        <w:t xml:space="preserve"> gépei</w:t>
      </w:r>
      <w:r>
        <w:rPr>
          <w:rFonts w:ascii="Palatino Linotype" w:hAnsi="Palatino Linotype"/>
          <w:sz w:val="24"/>
          <w:szCs w:val="24"/>
        </w:rPr>
        <w:t>nek kapcsolata az erőgépekkel. A beállításhoz kapcsolódó számítások. A gépcsoport üzemeltetése: mozgásmód a táblán, a szórásmennyiség ellenőrzése, az automatikus rendszerek pl. GPS működtetése.</w:t>
      </w:r>
    </w:p>
    <w:p w:rsidR="008F5DBA" w:rsidRPr="00C04BE6" w:rsidRDefault="008F5DBA" w:rsidP="00A8583B">
      <w:pPr>
        <w:spacing w:after="0" w:line="240" w:lineRule="auto"/>
        <w:ind w:left="567" w:hanging="27"/>
        <w:jc w:val="both"/>
        <w:rPr>
          <w:rFonts w:ascii="Palatino Linotype" w:hAnsi="Palatino Linotype"/>
          <w:sz w:val="24"/>
          <w:szCs w:val="24"/>
        </w:rPr>
      </w:pPr>
      <w:r w:rsidRPr="00C04BE6">
        <w:rPr>
          <w:rFonts w:ascii="Palatino Linotype" w:hAnsi="Palatino Linotype"/>
          <w:sz w:val="24"/>
          <w:szCs w:val="24"/>
        </w:rPr>
        <w:t>A műtrágyaszórást</w:t>
      </w:r>
      <w:r>
        <w:rPr>
          <w:rFonts w:ascii="Palatino Linotype" w:hAnsi="Palatino Linotype"/>
          <w:sz w:val="24"/>
          <w:szCs w:val="24"/>
        </w:rPr>
        <w:t xml:space="preserve"> előkészítő és kiszolgáló gépek beállításának módjai, a gépek üzemeltetése.</w:t>
      </w:r>
    </w:p>
    <w:p w:rsidR="008F5DBA" w:rsidRDefault="008F5DBA" w:rsidP="00A8583B">
      <w:pPr>
        <w:spacing w:after="0" w:line="240" w:lineRule="auto"/>
        <w:ind w:left="567" w:hanging="27"/>
        <w:jc w:val="both"/>
        <w:rPr>
          <w:rFonts w:ascii="Palatino Linotype" w:hAnsi="Palatino Linotype"/>
          <w:sz w:val="24"/>
          <w:szCs w:val="24"/>
        </w:rPr>
      </w:pPr>
      <w:r w:rsidRPr="00C04BE6">
        <w:rPr>
          <w:rFonts w:ascii="Palatino Linotype" w:hAnsi="Palatino Linotype"/>
          <w:sz w:val="24"/>
          <w:szCs w:val="24"/>
        </w:rPr>
        <w:t>A f</w:t>
      </w:r>
      <w:r>
        <w:rPr>
          <w:rFonts w:ascii="Palatino Linotype" w:hAnsi="Palatino Linotype"/>
          <w:sz w:val="24"/>
          <w:szCs w:val="24"/>
        </w:rPr>
        <w:t>olyékony műtrágyák kijuttatása során alkalmazott gépek kapcsolata az erőgépekkel. Az üzemeltetéshez szükséges paraméterek meghatározása, az üzemeltetés és az ellenőrzés módjai.</w:t>
      </w:r>
    </w:p>
    <w:p w:rsidR="008F5DBA" w:rsidRPr="00C04BE6"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tápanyag-visszapótlás gépeinek üzemeltetése során szükséges kiszolgáló gépek, berendezések üzemeltetése.</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Munka-, tűz- </w:t>
      </w:r>
      <w:r w:rsidRPr="00C04BE6">
        <w:rPr>
          <w:rFonts w:ascii="Palatino Linotype" w:hAnsi="Palatino Linotype"/>
          <w:sz w:val="24"/>
          <w:szCs w:val="24"/>
        </w:rPr>
        <w:t>és környezetvédelmi előírások a tápanyag</w:t>
      </w:r>
      <w:r>
        <w:rPr>
          <w:rFonts w:ascii="Palatino Linotype" w:hAnsi="Palatino Linotype"/>
          <w:sz w:val="24"/>
          <w:szCs w:val="24"/>
        </w:rPr>
        <w:t>-</w:t>
      </w:r>
      <w:r w:rsidRPr="00C04BE6">
        <w:rPr>
          <w:rFonts w:ascii="Palatino Linotype" w:hAnsi="Palatino Linotype"/>
          <w:sz w:val="24"/>
          <w:szCs w:val="24"/>
        </w:rPr>
        <w:t xml:space="preserve">visszapótlás </w:t>
      </w:r>
      <w:r>
        <w:rPr>
          <w:rFonts w:ascii="Palatino Linotype" w:hAnsi="Palatino Linotype"/>
          <w:sz w:val="24"/>
          <w:szCs w:val="24"/>
        </w:rPr>
        <w:t>során</w:t>
      </w:r>
      <w:r w:rsidRPr="00C04BE6">
        <w:rPr>
          <w:rFonts w:ascii="Palatino Linotype" w:hAnsi="Palatino Linotype"/>
          <w:sz w:val="24"/>
          <w:szCs w:val="24"/>
        </w:rPr>
        <w:t>.</w:t>
      </w:r>
    </w:p>
    <w:p w:rsidR="008F5DBA" w:rsidRDefault="008F5DBA" w:rsidP="00A8583B">
      <w:pPr>
        <w:spacing w:after="0" w:line="240" w:lineRule="auto"/>
        <w:ind w:left="567" w:hanging="27"/>
        <w:jc w:val="both"/>
        <w:rPr>
          <w:rFonts w:ascii="Palatino Linotype" w:hAnsi="Palatino Linotype"/>
          <w:sz w:val="24"/>
          <w:szCs w:val="24"/>
        </w:rPr>
      </w:pPr>
    </w:p>
    <w:p w:rsidR="008F5DBA" w:rsidRPr="00C04BE6" w:rsidRDefault="008F5DBA" w:rsidP="00A8583B">
      <w:pPr>
        <w:spacing w:after="0" w:line="240" w:lineRule="auto"/>
        <w:ind w:left="567" w:hanging="27"/>
        <w:jc w:val="both"/>
        <w:rPr>
          <w:rFonts w:ascii="Palatino Linotype" w:hAnsi="Palatino Linotype"/>
          <w:sz w:val="24"/>
          <w:szCs w:val="24"/>
        </w:rPr>
      </w:pPr>
    </w:p>
    <w:p w:rsidR="008F5DBA" w:rsidRPr="000E120B" w:rsidRDefault="008F5DBA" w:rsidP="009C6F3C">
      <w:pPr>
        <w:spacing w:after="0" w:line="240" w:lineRule="auto"/>
        <w:ind w:firstLine="540"/>
        <w:rPr>
          <w:rFonts w:ascii="Palatino Linotype" w:hAnsi="Palatino Linotype"/>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C569E3">
        <w:rPr>
          <w:rFonts w:ascii="Palatino Linotype" w:hAnsi="Palatino Linotype"/>
          <w:b/>
          <w:sz w:val="24"/>
          <w:szCs w:val="24"/>
        </w:rPr>
        <w:t>Ta</w:t>
      </w:r>
      <w:r>
        <w:rPr>
          <w:rFonts w:ascii="Palatino Linotype" w:hAnsi="Palatino Linotype"/>
          <w:b/>
          <w:sz w:val="24"/>
          <w:szCs w:val="24"/>
        </w:rPr>
        <w:t>lajművelés gépeinek üzemeltetése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DD21E7">
        <w:rPr>
          <w:rFonts w:ascii="Palatino Linotype" w:hAnsi="Palatino Linotype"/>
          <w:b/>
          <w:i/>
          <w:sz w:val="24"/>
          <w:szCs w:val="24"/>
        </w:rPr>
        <w:t>9 óra/18 óra</w:t>
      </w:r>
    </w:p>
    <w:p w:rsidR="008F5DBA" w:rsidRPr="00C569E3" w:rsidRDefault="008F5DBA" w:rsidP="00A8583B">
      <w:pPr>
        <w:spacing w:after="0" w:line="240" w:lineRule="auto"/>
        <w:ind w:left="567" w:hanging="27"/>
        <w:jc w:val="both"/>
        <w:rPr>
          <w:rFonts w:ascii="Palatino Linotype" w:hAnsi="Palatino Linotype"/>
          <w:sz w:val="24"/>
          <w:szCs w:val="24"/>
        </w:rPr>
      </w:pPr>
      <w:r w:rsidRPr="00C569E3">
        <w:rPr>
          <w:rFonts w:ascii="Palatino Linotype" w:hAnsi="Palatino Linotype"/>
          <w:sz w:val="24"/>
          <w:szCs w:val="24"/>
        </w:rPr>
        <w:t>Eketestre ható erők, az eke vontatási ellenállása, a vonóerő és a vontatási teljesítmén</w:t>
      </w:r>
      <w:r w:rsidRPr="00C569E3">
        <w:rPr>
          <w:rFonts w:ascii="Palatino Linotype" w:hAnsi="Palatino Linotype"/>
          <w:sz w:val="24"/>
          <w:szCs w:val="24"/>
        </w:rPr>
        <w:t>y</w:t>
      </w:r>
      <w:r w:rsidRPr="00C569E3">
        <w:rPr>
          <w:rFonts w:ascii="Palatino Linotype" w:hAnsi="Palatino Linotype"/>
          <w:sz w:val="24"/>
          <w:szCs w:val="24"/>
        </w:rPr>
        <w:t xml:space="preserve">igény számítása. A vonóerő csökkentés lehetőségei. </w:t>
      </w:r>
    </w:p>
    <w:p w:rsidR="008F5DBA" w:rsidRPr="00C569E3"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V</w:t>
      </w:r>
      <w:r w:rsidRPr="00C569E3">
        <w:rPr>
          <w:rFonts w:ascii="Palatino Linotype" w:hAnsi="Palatino Linotype"/>
          <w:sz w:val="24"/>
          <w:szCs w:val="24"/>
        </w:rPr>
        <w:t>ontatott</w:t>
      </w:r>
      <w:r>
        <w:rPr>
          <w:rFonts w:ascii="Palatino Linotype" w:hAnsi="Palatino Linotype"/>
          <w:sz w:val="24"/>
          <w:szCs w:val="24"/>
        </w:rPr>
        <w:t>,</w:t>
      </w:r>
      <w:r w:rsidRPr="00C569E3">
        <w:rPr>
          <w:rFonts w:ascii="Palatino Linotype" w:hAnsi="Palatino Linotype"/>
          <w:sz w:val="24"/>
          <w:szCs w:val="24"/>
        </w:rPr>
        <w:t xml:space="preserve"> függes</w:t>
      </w:r>
      <w:r>
        <w:rPr>
          <w:rFonts w:ascii="Palatino Linotype" w:hAnsi="Palatino Linotype"/>
          <w:sz w:val="24"/>
          <w:szCs w:val="24"/>
        </w:rPr>
        <w:t>ztett és félig-függesztett ekék kapcsolata az erőgépekkel, a különböző rendszerű ekék beállítása, üzemeltetése. Az energiatakarékos szántás lehetőségei.</w:t>
      </w:r>
    </w:p>
    <w:p w:rsidR="008F5DBA" w:rsidRPr="00C569E3"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w:t>
      </w:r>
      <w:r w:rsidRPr="00C569E3">
        <w:rPr>
          <w:rFonts w:ascii="Palatino Linotype" w:hAnsi="Palatino Linotype"/>
          <w:sz w:val="24"/>
          <w:szCs w:val="24"/>
        </w:rPr>
        <w:t xml:space="preserve"> tárcsatagra ható erők, és nyomatékok,</w:t>
      </w:r>
      <w:r>
        <w:rPr>
          <w:rFonts w:ascii="Palatino Linotype" w:hAnsi="Palatino Linotype"/>
          <w:sz w:val="24"/>
          <w:szCs w:val="24"/>
        </w:rPr>
        <w:t xml:space="preserve"> a különböző kialakítású tárcsás </w:t>
      </w:r>
      <w:r w:rsidRPr="00C569E3">
        <w:rPr>
          <w:rFonts w:ascii="Palatino Linotype" w:hAnsi="Palatino Linotype"/>
          <w:sz w:val="24"/>
          <w:szCs w:val="24"/>
        </w:rPr>
        <w:t>talajművelő gépek</w:t>
      </w:r>
      <w:r>
        <w:rPr>
          <w:rFonts w:ascii="Palatino Linotype" w:hAnsi="Palatino Linotype"/>
          <w:sz w:val="24"/>
          <w:szCs w:val="24"/>
        </w:rPr>
        <w:t xml:space="preserve"> vontatási energiaszükségletének megállapítása, összekapcsolása az erőgépekkel. A tárcsázás végrehajtása, a gépek üzemeltetése.</w:t>
      </w:r>
    </w:p>
    <w:p w:rsidR="008F5DBA" w:rsidRDefault="008F5DBA" w:rsidP="00A8583B">
      <w:pPr>
        <w:spacing w:after="0" w:line="240" w:lineRule="auto"/>
        <w:ind w:left="567" w:hanging="27"/>
        <w:jc w:val="both"/>
        <w:rPr>
          <w:rFonts w:ascii="Palatino Linotype" w:hAnsi="Palatino Linotype"/>
          <w:sz w:val="24"/>
          <w:szCs w:val="24"/>
        </w:rPr>
      </w:pPr>
      <w:r w:rsidRPr="00C569E3">
        <w:rPr>
          <w:rFonts w:ascii="Palatino Linotype" w:hAnsi="Palatino Linotype"/>
          <w:sz w:val="24"/>
          <w:szCs w:val="24"/>
        </w:rPr>
        <w:t xml:space="preserve">Az ásóborona </w:t>
      </w:r>
      <w:r>
        <w:rPr>
          <w:rFonts w:ascii="Palatino Linotype" w:hAnsi="Palatino Linotype"/>
          <w:sz w:val="24"/>
          <w:szCs w:val="24"/>
        </w:rPr>
        <w:t>erőgépigényének meghatározási elvei, az ásóborona összekapcsolása az erőgépekkel. A gépcsoporttal való mozgásmódok az üzemeltetés során.</w:t>
      </w:r>
    </w:p>
    <w:p w:rsidR="008F5DBA" w:rsidRPr="00C569E3"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talajlazítókra ható erők, a lazító </w:t>
      </w:r>
      <w:r w:rsidRPr="00C569E3">
        <w:rPr>
          <w:rFonts w:ascii="Palatino Linotype" w:hAnsi="Palatino Linotype"/>
          <w:sz w:val="24"/>
          <w:szCs w:val="24"/>
        </w:rPr>
        <w:t>vontatási ellenállása, a vonóerő és a vontatási teljesítmén</w:t>
      </w:r>
      <w:r w:rsidRPr="00C569E3">
        <w:rPr>
          <w:rFonts w:ascii="Palatino Linotype" w:hAnsi="Palatino Linotype"/>
          <w:sz w:val="24"/>
          <w:szCs w:val="24"/>
        </w:rPr>
        <w:t>y</w:t>
      </w:r>
      <w:r w:rsidRPr="00C569E3">
        <w:rPr>
          <w:rFonts w:ascii="Palatino Linotype" w:hAnsi="Palatino Linotype"/>
          <w:sz w:val="24"/>
          <w:szCs w:val="24"/>
        </w:rPr>
        <w:t xml:space="preserve">igény </w:t>
      </w:r>
      <w:r>
        <w:rPr>
          <w:rFonts w:ascii="Palatino Linotype" w:hAnsi="Palatino Linotype"/>
          <w:sz w:val="24"/>
          <w:szCs w:val="24"/>
        </w:rPr>
        <w:t>meghatározása</w:t>
      </w:r>
      <w:r w:rsidRPr="00C569E3">
        <w:rPr>
          <w:rFonts w:ascii="Palatino Linotype" w:hAnsi="Palatino Linotype"/>
          <w:sz w:val="24"/>
          <w:szCs w:val="24"/>
        </w:rPr>
        <w:t xml:space="preserve">. A vonóerő csökkentés lehetőségei. </w:t>
      </w:r>
    </w:p>
    <w:p w:rsidR="008F5DBA" w:rsidRPr="00C569E3"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V</w:t>
      </w:r>
      <w:r w:rsidRPr="00C569E3">
        <w:rPr>
          <w:rFonts w:ascii="Palatino Linotype" w:hAnsi="Palatino Linotype"/>
          <w:sz w:val="24"/>
          <w:szCs w:val="24"/>
        </w:rPr>
        <w:t>ontatott</w:t>
      </w:r>
      <w:r>
        <w:rPr>
          <w:rFonts w:ascii="Palatino Linotype" w:hAnsi="Palatino Linotype"/>
          <w:sz w:val="24"/>
          <w:szCs w:val="24"/>
        </w:rPr>
        <w:t>,</w:t>
      </w:r>
      <w:r w:rsidRPr="00C569E3">
        <w:rPr>
          <w:rFonts w:ascii="Palatino Linotype" w:hAnsi="Palatino Linotype"/>
          <w:sz w:val="24"/>
          <w:szCs w:val="24"/>
        </w:rPr>
        <w:t xml:space="preserve"> függes</w:t>
      </w:r>
      <w:r>
        <w:rPr>
          <w:rFonts w:ascii="Palatino Linotype" w:hAnsi="Palatino Linotype"/>
          <w:sz w:val="24"/>
          <w:szCs w:val="24"/>
        </w:rPr>
        <w:t xml:space="preserve">ztett és félig-függesztett talajlazítók kapcsolata az erőgépekkel, a különböző rendszerű talajlazítók beállítása, üzemeltetése. </w:t>
      </w:r>
    </w:p>
    <w:p w:rsidR="008F5DBA" w:rsidRPr="00C569E3" w:rsidRDefault="008F5DBA" w:rsidP="00A8583B">
      <w:pPr>
        <w:spacing w:after="0" w:line="240" w:lineRule="auto"/>
        <w:ind w:left="567" w:hanging="27"/>
        <w:jc w:val="both"/>
        <w:rPr>
          <w:rFonts w:ascii="Palatino Linotype" w:hAnsi="Palatino Linotype"/>
          <w:sz w:val="24"/>
          <w:szCs w:val="24"/>
        </w:rPr>
      </w:pPr>
      <w:r w:rsidRPr="00C569E3">
        <w:rPr>
          <w:rFonts w:ascii="Palatino Linotype" w:hAnsi="Palatino Linotype"/>
          <w:sz w:val="24"/>
          <w:szCs w:val="24"/>
        </w:rPr>
        <w:t>A sorközművelő kultivátor üzemeltetése.</w:t>
      </w:r>
    </w:p>
    <w:p w:rsidR="008F5DBA" w:rsidRPr="00C569E3"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f</w:t>
      </w:r>
      <w:r w:rsidRPr="00C569E3">
        <w:rPr>
          <w:rFonts w:ascii="Palatino Linotype" w:hAnsi="Palatino Linotype"/>
          <w:sz w:val="24"/>
          <w:szCs w:val="24"/>
        </w:rPr>
        <w:t>ogas boronák</w:t>
      </w:r>
      <w:r>
        <w:rPr>
          <w:rFonts w:ascii="Palatino Linotype" w:hAnsi="Palatino Linotype"/>
          <w:sz w:val="24"/>
          <w:szCs w:val="24"/>
        </w:rPr>
        <w:t xml:space="preserve"> kapcsolása, a vonókeretek kialakítása és az erőgépekhez való kapcsolási módjai. A f</w:t>
      </w:r>
      <w:r w:rsidRPr="00C569E3">
        <w:rPr>
          <w:rFonts w:ascii="Palatino Linotype" w:hAnsi="Palatino Linotype"/>
          <w:sz w:val="24"/>
          <w:szCs w:val="24"/>
        </w:rPr>
        <w:t>orgó és lengő boronák beállítása, üzemeltetése</w:t>
      </w:r>
      <w:r>
        <w:rPr>
          <w:rFonts w:ascii="Palatino Linotype" w:hAnsi="Palatino Linotype"/>
          <w:sz w:val="24"/>
          <w:szCs w:val="24"/>
        </w:rPr>
        <w:t>.</w:t>
      </w:r>
      <w:r w:rsidRPr="00C569E3">
        <w:rPr>
          <w:rFonts w:ascii="Palatino Linotype" w:hAnsi="Palatino Linotype"/>
          <w:sz w:val="24"/>
          <w:szCs w:val="24"/>
        </w:rPr>
        <w:t xml:space="preserve"> </w:t>
      </w:r>
    </w:p>
    <w:p w:rsidR="008F5DBA" w:rsidRPr="00C569E3"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hengerek, simítók kapcsolási módjai a vonókeretek kialakítása és kapcsolódása az erőgépekhez.</w:t>
      </w:r>
    </w:p>
    <w:p w:rsidR="008F5DBA" w:rsidRPr="00C569E3"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talajmarók erőgépekhez való kapcsolási módjai</w:t>
      </w:r>
      <w:r w:rsidRPr="00C569E3">
        <w:rPr>
          <w:rFonts w:ascii="Palatino Linotype" w:hAnsi="Palatino Linotype"/>
          <w:sz w:val="24"/>
          <w:szCs w:val="24"/>
        </w:rPr>
        <w:t xml:space="preserve">, </w:t>
      </w:r>
      <w:r>
        <w:rPr>
          <w:rFonts w:ascii="Palatino Linotype" w:hAnsi="Palatino Linotype"/>
          <w:sz w:val="24"/>
          <w:szCs w:val="24"/>
        </w:rPr>
        <w:t xml:space="preserve">beállítása és </w:t>
      </w:r>
      <w:r w:rsidRPr="00C569E3">
        <w:rPr>
          <w:rFonts w:ascii="Palatino Linotype" w:hAnsi="Palatino Linotype"/>
          <w:sz w:val="24"/>
          <w:szCs w:val="24"/>
        </w:rPr>
        <w:t>üzemeltetése.</w:t>
      </w:r>
    </w:p>
    <w:p w:rsidR="008F5DBA" w:rsidRPr="00C569E3"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w:t>
      </w:r>
      <w:r w:rsidRPr="00C569E3">
        <w:rPr>
          <w:rFonts w:ascii="Palatino Linotype" w:hAnsi="Palatino Linotype"/>
          <w:sz w:val="24"/>
          <w:szCs w:val="24"/>
        </w:rPr>
        <w:t xml:space="preserve"> kombinátorok</w:t>
      </w:r>
      <w:r>
        <w:rPr>
          <w:rFonts w:ascii="Palatino Linotype" w:hAnsi="Palatino Linotype"/>
          <w:sz w:val="24"/>
          <w:szCs w:val="24"/>
        </w:rPr>
        <w:t>ra</w:t>
      </w:r>
      <w:r w:rsidRPr="00C569E3">
        <w:rPr>
          <w:rFonts w:ascii="Palatino Linotype" w:hAnsi="Palatino Linotype"/>
          <w:sz w:val="24"/>
          <w:szCs w:val="24"/>
        </w:rPr>
        <w:t xml:space="preserve"> ható erők, és nyomatéko</w:t>
      </w:r>
      <w:r>
        <w:rPr>
          <w:rFonts w:ascii="Palatino Linotype" w:hAnsi="Palatino Linotype"/>
          <w:sz w:val="24"/>
          <w:szCs w:val="24"/>
        </w:rPr>
        <w:t xml:space="preserve">k. A különböző kialakítású kombinált </w:t>
      </w:r>
      <w:r w:rsidRPr="00C569E3">
        <w:rPr>
          <w:rFonts w:ascii="Palatino Linotype" w:hAnsi="Palatino Linotype"/>
          <w:sz w:val="24"/>
          <w:szCs w:val="24"/>
        </w:rPr>
        <w:t>talajművelő gépek</w:t>
      </w:r>
      <w:r>
        <w:rPr>
          <w:rFonts w:ascii="Palatino Linotype" w:hAnsi="Palatino Linotype"/>
          <w:sz w:val="24"/>
          <w:szCs w:val="24"/>
        </w:rPr>
        <w:t xml:space="preserve"> vontatási energiaszükségletének megállapítása, összekapcsolása az erőgépekkel. A gépcsoportok üzemeltetése.</w:t>
      </w:r>
    </w:p>
    <w:p w:rsidR="008F5DBA" w:rsidRDefault="008F5DBA" w:rsidP="00A8583B">
      <w:pPr>
        <w:spacing w:after="0" w:line="240" w:lineRule="auto"/>
        <w:ind w:left="567" w:hanging="27"/>
        <w:jc w:val="both"/>
        <w:rPr>
          <w:rFonts w:ascii="Palatino Linotype" w:hAnsi="Palatino Linotype"/>
          <w:sz w:val="24"/>
          <w:szCs w:val="24"/>
        </w:rPr>
      </w:pPr>
      <w:r w:rsidRPr="00C569E3">
        <w:rPr>
          <w:rFonts w:ascii="Palatino Linotype" w:hAnsi="Palatino Linotype"/>
          <w:sz w:val="24"/>
          <w:szCs w:val="24"/>
        </w:rPr>
        <w:t>A tere</w:t>
      </w:r>
      <w:r>
        <w:rPr>
          <w:rFonts w:ascii="Palatino Linotype" w:hAnsi="Palatino Linotype"/>
          <w:sz w:val="24"/>
          <w:szCs w:val="24"/>
        </w:rPr>
        <w:t>prendezés és a melioráció gépek kapcsolata az erőgépekkel, a gépkapcsolatok üzemeltetése.</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talajművelő gépcsoport üzemeltetése során alkalmazott automatikus rendszerek üzemeltetése.</w:t>
      </w:r>
    </w:p>
    <w:p w:rsidR="008F5DBA" w:rsidRPr="00C569E3" w:rsidRDefault="008F5DBA" w:rsidP="00A8583B">
      <w:pPr>
        <w:spacing w:after="0" w:line="240" w:lineRule="auto"/>
        <w:ind w:left="567" w:hanging="27"/>
        <w:jc w:val="both"/>
        <w:rPr>
          <w:rFonts w:ascii="Palatino Linotype" w:hAnsi="Palatino Linotype"/>
          <w:sz w:val="24"/>
          <w:szCs w:val="24"/>
        </w:rPr>
      </w:pPr>
      <w:r w:rsidRPr="00C569E3">
        <w:rPr>
          <w:rFonts w:ascii="Palatino Linotype" w:hAnsi="Palatino Linotype"/>
          <w:sz w:val="24"/>
          <w:szCs w:val="24"/>
        </w:rPr>
        <w:t xml:space="preserve">A talajművelés gépeinek </w:t>
      </w:r>
      <w:r>
        <w:rPr>
          <w:rFonts w:ascii="Palatino Linotype" w:hAnsi="Palatino Linotype"/>
          <w:sz w:val="24"/>
          <w:szCs w:val="24"/>
        </w:rPr>
        <w:t>üzemeltetésére vonatkozó munka-, tűz- és környezetvédelmi előírások</w:t>
      </w:r>
      <w:r w:rsidRPr="00C569E3">
        <w:rPr>
          <w:rFonts w:ascii="Palatino Linotype" w:hAnsi="Palatino Linotype"/>
          <w:sz w:val="24"/>
          <w:szCs w:val="24"/>
        </w:rPr>
        <w:t>.</w:t>
      </w:r>
    </w:p>
    <w:p w:rsidR="008F5DBA" w:rsidRPr="000E120B" w:rsidRDefault="008F5DBA" w:rsidP="009C6F3C">
      <w:pPr>
        <w:spacing w:after="0" w:line="240" w:lineRule="auto"/>
        <w:ind w:firstLine="540"/>
        <w:rPr>
          <w:rFonts w:ascii="Palatino Linotype" w:hAnsi="Palatino Linotype"/>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C00C2D">
        <w:rPr>
          <w:rFonts w:ascii="Palatino Linotype" w:hAnsi="Palatino Linotype"/>
          <w:b/>
          <w:sz w:val="24"/>
          <w:szCs w:val="24"/>
        </w:rPr>
        <w:t>Vetés, ültetés, palántázás gépeinek üzemeltetése</w:t>
      </w:r>
      <w:r w:rsidRPr="000E120B" w:rsidDel="002E71B8">
        <w:rPr>
          <w:rFonts w:ascii="Palatino Linotype" w:hAnsi="Palatino Linotype"/>
          <w:b/>
          <w:sz w:val="24"/>
          <w:szCs w:val="24"/>
        </w:rPr>
        <w:tab/>
      </w:r>
      <w:r w:rsidRPr="000E120B">
        <w:rPr>
          <w:rFonts w:ascii="Palatino Linotype" w:hAnsi="Palatino Linotype"/>
          <w:b/>
          <w:sz w:val="24"/>
          <w:szCs w:val="24"/>
        </w:rPr>
        <w:tab/>
      </w:r>
      <w:r w:rsidRPr="00DD21E7">
        <w:rPr>
          <w:rFonts w:ascii="Palatino Linotype" w:hAnsi="Palatino Linotype"/>
          <w:b/>
          <w:i/>
          <w:sz w:val="24"/>
          <w:szCs w:val="24"/>
        </w:rPr>
        <w:t>8 óra/16 óra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vető-, ültető- és palántázógépek beállításához és üzemeltetéséhez tartozó számítások pl. </w:t>
      </w:r>
      <w:r w:rsidRPr="00A7239B">
        <w:rPr>
          <w:rFonts w:ascii="Palatino Linotype" w:hAnsi="Palatino Linotype"/>
          <w:sz w:val="24"/>
          <w:szCs w:val="24"/>
        </w:rPr>
        <w:t>fe</w:t>
      </w:r>
      <w:r>
        <w:rPr>
          <w:rFonts w:ascii="Palatino Linotype" w:hAnsi="Palatino Linotype"/>
          <w:sz w:val="24"/>
          <w:szCs w:val="24"/>
        </w:rPr>
        <w:t>lszerelhető csoroszlyák száma, kivetett magmennyiség, leforgatási próba, kiültetett gumó és palánta mennyisége, nyomjelző.</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Gabona- aprómag- és szemenkénti vetőgépek beállításához, üzemeltetéséhez szükséges erőgépek meghatározása, a gépkapcsolási lehetőségek, a gépcsoport üzemeltetése. A vetésellenőrző és vetést segítő rendszerek üzemeltetése.</w:t>
      </w:r>
    </w:p>
    <w:p w:rsidR="008F5DBA" w:rsidRPr="00A7239B"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Ültetőgépek üzemeltetésének feltételei, az ültetés jellemző paraméterei, </w:t>
      </w:r>
      <w:r w:rsidRPr="00A7239B">
        <w:rPr>
          <w:rFonts w:ascii="Palatino Linotype" w:hAnsi="Palatino Linotype"/>
          <w:sz w:val="24"/>
          <w:szCs w:val="24"/>
        </w:rPr>
        <w:t>a gépek kiegészítő szerkezeti egységei: tőhiány pótló, ültetés ellenőrző elemek</w:t>
      </w:r>
      <w:r>
        <w:rPr>
          <w:rFonts w:ascii="Palatino Linotype" w:hAnsi="Palatino Linotype"/>
          <w:sz w:val="24"/>
          <w:szCs w:val="24"/>
        </w:rPr>
        <w:t xml:space="preserve"> üzemeltetése</w:t>
      </w:r>
      <w:r w:rsidRPr="00A7239B">
        <w:rPr>
          <w:rFonts w:ascii="Palatino Linotype" w:hAnsi="Palatino Linotype"/>
          <w:sz w:val="24"/>
          <w:szCs w:val="24"/>
        </w:rPr>
        <w:t>.</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Palántázógépek üzemeltetésének feltételei, a palántázás jellemző paraméterei, a gépkacsolások létrehozásának elvei, a gépcsoport üzemeltetése, alkalmazott ellenőrzési rendszerek.</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vetés-, ültetés és palántázás gépcsoportjainak üzemeltetése során alkalmazott automatikus rendszerek üzemeltetése.</w:t>
      </w:r>
    </w:p>
    <w:p w:rsidR="008F5DBA" w:rsidRPr="00C04BE6"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vetés-, ültetés és palántázás gépeinek üzemeltetése során szükséges kiszolgáló gépek, berendezések üzemeltetése.</w:t>
      </w:r>
    </w:p>
    <w:p w:rsidR="008F5DBA" w:rsidRPr="00C569E3" w:rsidRDefault="008F5DBA" w:rsidP="00A8583B">
      <w:pPr>
        <w:spacing w:after="0" w:line="240" w:lineRule="auto"/>
        <w:ind w:left="567" w:hanging="27"/>
        <w:jc w:val="both"/>
        <w:rPr>
          <w:rFonts w:ascii="Palatino Linotype" w:hAnsi="Palatino Linotype"/>
          <w:sz w:val="24"/>
          <w:szCs w:val="24"/>
        </w:rPr>
      </w:pPr>
      <w:r w:rsidRPr="00C569E3">
        <w:rPr>
          <w:rFonts w:ascii="Palatino Linotype" w:hAnsi="Palatino Linotype"/>
          <w:sz w:val="24"/>
          <w:szCs w:val="24"/>
        </w:rPr>
        <w:t xml:space="preserve">A </w:t>
      </w:r>
      <w:r>
        <w:rPr>
          <w:rFonts w:ascii="Palatino Linotype" w:hAnsi="Palatino Linotype"/>
          <w:sz w:val="24"/>
          <w:szCs w:val="24"/>
        </w:rPr>
        <w:t xml:space="preserve">vetés-, ültetés és palántázás </w:t>
      </w:r>
      <w:r w:rsidRPr="00C569E3">
        <w:rPr>
          <w:rFonts w:ascii="Palatino Linotype" w:hAnsi="Palatino Linotype"/>
          <w:sz w:val="24"/>
          <w:szCs w:val="24"/>
        </w:rPr>
        <w:t xml:space="preserve">gépeinek </w:t>
      </w:r>
      <w:r>
        <w:rPr>
          <w:rFonts w:ascii="Palatino Linotype" w:hAnsi="Palatino Linotype"/>
          <w:sz w:val="24"/>
          <w:szCs w:val="24"/>
        </w:rPr>
        <w:t>üzemeltetésére vonatkozó munka-, tűz- és környezetvédelmi előírások</w:t>
      </w:r>
      <w:r w:rsidRPr="00C569E3">
        <w:rPr>
          <w:rFonts w:ascii="Palatino Linotype" w:hAnsi="Palatino Linotype"/>
          <w:sz w:val="24"/>
          <w:szCs w:val="24"/>
        </w:rPr>
        <w:t>.</w:t>
      </w:r>
    </w:p>
    <w:p w:rsidR="008F5DBA" w:rsidRPr="000E120B" w:rsidRDefault="008F5DBA" w:rsidP="009C6F3C">
      <w:pPr>
        <w:spacing w:after="0" w:line="240" w:lineRule="auto"/>
        <w:rPr>
          <w:rFonts w:ascii="Palatino Linotype" w:hAnsi="Palatino Linotype"/>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A23F73">
        <w:rPr>
          <w:rFonts w:ascii="Palatino Linotype" w:hAnsi="Palatino Linotype"/>
          <w:b/>
          <w:sz w:val="24"/>
          <w:szCs w:val="24"/>
        </w:rPr>
        <w:t>Növényápolás gépeinek üzemeltetése</w:t>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sidRPr="00DD21E7">
        <w:rPr>
          <w:rFonts w:ascii="Palatino Linotype" w:hAnsi="Palatino Linotype"/>
          <w:b/>
          <w:i/>
          <w:sz w:val="24"/>
          <w:szCs w:val="24"/>
        </w:rPr>
        <w:t>7 óra/10 óra</w:t>
      </w:r>
    </w:p>
    <w:p w:rsidR="008F5DBA" w:rsidRPr="00A23F73" w:rsidRDefault="008F5DBA" w:rsidP="00A8583B">
      <w:pPr>
        <w:spacing w:after="0" w:line="240" w:lineRule="auto"/>
        <w:ind w:left="567" w:hanging="27"/>
        <w:jc w:val="both"/>
        <w:rPr>
          <w:rFonts w:ascii="Palatino Linotype" w:hAnsi="Palatino Linotype"/>
          <w:sz w:val="24"/>
          <w:szCs w:val="24"/>
        </w:rPr>
      </w:pPr>
      <w:r w:rsidRPr="00A23F73">
        <w:rPr>
          <w:rFonts w:ascii="Palatino Linotype" w:hAnsi="Palatino Linotype"/>
          <w:sz w:val="24"/>
          <w:szCs w:val="24"/>
        </w:rPr>
        <w:t>A növény</w:t>
      </w:r>
      <w:r>
        <w:rPr>
          <w:rFonts w:ascii="Palatino Linotype" w:hAnsi="Palatino Linotype"/>
          <w:sz w:val="24"/>
          <w:szCs w:val="24"/>
        </w:rPr>
        <w:t xml:space="preserve">védő gépek beállításához szükséges számítások, az erőgépigény meghatározása. A gépcsoport </w:t>
      </w:r>
      <w:r w:rsidRPr="00A23F73">
        <w:rPr>
          <w:rFonts w:ascii="Palatino Linotype" w:hAnsi="Palatino Linotype"/>
          <w:sz w:val="24"/>
          <w:szCs w:val="24"/>
        </w:rPr>
        <w:t>beállítása</w:t>
      </w:r>
      <w:r>
        <w:rPr>
          <w:rFonts w:ascii="Palatino Linotype" w:hAnsi="Palatino Linotype"/>
          <w:sz w:val="24"/>
          <w:szCs w:val="24"/>
        </w:rPr>
        <w:t xml:space="preserve"> és ellenőrzése pl.</w:t>
      </w:r>
      <w:r w:rsidRPr="00A23F73">
        <w:rPr>
          <w:rFonts w:ascii="Palatino Linotype" w:hAnsi="Palatino Linotype"/>
          <w:sz w:val="24"/>
          <w:szCs w:val="24"/>
        </w:rPr>
        <w:t xml:space="preserve"> szórásmennyiség, szórásegyenletesség</w:t>
      </w:r>
      <w:r>
        <w:rPr>
          <w:rFonts w:ascii="Palatino Linotype" w:hAnsi="Palatino Linotype"/>
          <w:sz w:val="24"/>
          <w:szCs w:val="24"/>
        </w:rPr>
        <w:t>, valamint</w:t>
      </w:r>
      <w:r w:rsidRPr="00A23F73">
        <w:rPr>
          <w:rFonts w:ascii="Palatino Linotype" w:hAnsi="Palatino Linotype"/>
          <w:sz w:val="24"/>
          <w:szCs w:val="24"/>
        </w:rPr>
        <w:t xml:space="preserve"> a gépek üzemeltetése. </w:t>
      </w:r>
      <w:r>
        <w:rPr>
          <w:rFonts w:ascii="Palatino Linotype" w:hAnsi="Palatino Linotype"/>
          <w:sz w:val="24"/>
          <w:szCs w:val="24"/>
        </w:rPr>
        <w:t xml:space="preserve">A növényvédő gépeken alkalmazott automatikus rendszerek beállítása és üzemeltetése. </w:t>
      </w:r>
    </w:p>
    <w:p w:rsidR="008F5DBA" w:rsidRPr="00A23F73" w:rsidRDefault="008F5DBA" w:rsidP="00A8583B">
      <w:pPr>
        <w:spacing w:after="0" w:line="240" w:lineRule="auto"/>
        <w:ind w:left="567" w:hanging="27"/>
        <w:jc w:val="both"/>
        <w:rPr>
          <w:rFonts w:ascii="Palatino Linotype" w:hAnsi="Palatino Linotype"/>
          <w:sz w:val="24"/>
          <w:szCs w:val="24"/>
        </w:rPr>
      </w:pPr>
      <w:r w:rsidRPr="00A23F73">
        <w:rPr>
          <w:rFonts w:ascii="Palatino Linotype" w:hAnsi="Palatino Linotype"/>
          <w:sz w:val="24"/>
          <w:szCs w:val="24"/>
        </w:rPr>
        <w:t>Csávázó gépek</w:t>
      </w:r>
      <w:r>
        <w:rPr>
          <w:rFonts w:ascii="Palatino Linotype" w:hAnsi="Palatino Linotype"/>
          <w:sz w:val="24"/>
          <w:szCs w:val="24"/>
        </w:rPr>
        <w:t xml:space="preserve"> beállítása és</w:t>
      </w:r>
      <w:r w:rsidRPr="00A23F73">
        <w:rPr>
          <w:rFonts w:ascii="Palatino Linotype" w:hAnsi="Palatino Linotype"/>
          <w:sz w:val="24"/>
          <w:szCs w:val="24"/>
        </w:rPr>
        <w:t xml:space="preserve"> üzemeltetése.</w:t>
      </w:r>
    </w:p>
    <w:p w:rsidR="008F5DBA" w:rsidRPr="00A23F73" w:rsidRDefault="008F5DBA" w:rsidP="00A8583B">
      <w:pPr>
        <w:spacing w:after="0" w:line="240" w:lineRule="auto"/>
        <w:ind w:left="567" w:hanging="27"/>
        <w:jc w:val="both"/>
        <w:rPr>
          <w:rFonts w:ascii="Palatino Linotype" w:hAnsi="Palatino Linotype"/>
          <w:sz w:val="24"/>
          <w:szCs w:val="24"/>
        </w:rPr>
      </w:pPr>
      <w:r w:rsidRPr="00A23F73">
        <w:rPr>
          <w:rFonts w:ascii="Palatino Linotype" w:hAnsi="Palatino Linotype"/>
          <w:sz w:val="24"/>
          <w:szCs w:val="24"/>
        </w:rPr>
        <w:t xml:space="preserve">Új eljárások a növényvédelmi </w:t>
      </w:r>
      <w:r>
        <w:rPr>
          <w:rFonts w:ascii="Palatino Linotype" w:hAnsi="Palatino Linotype"/>
          <w:sz w:val="24"/>
          <w:szCs w:val="24"/>
        </w:rPr>
        <w:t>technológiák alkalmazása</w:t>
      </w:r>
      <w:r w:rsidRPr="00A23F73">
        <w:rPr>
          <w:rFonts w:ascii="Palatino Linotype" w:hAnsi="Palatino Linotype"/>
          <w:sz w:val="24"/>
          <w:szCs w:val="24"/>
        </w:rPr>
        <w:t xml:space="preserve"> </w:t>
      </w:r>
      <w:r>
        <w:rPr>
          <w:rFonts w:ascii="Palatino Linotype" w:hAnsi="Palatino Linotype"/>
          <w:sz w:val="24"/>
          <w:szCs w:val="24"/>
        </w:rPr>
        <w:t>a növényvédelem területén.</w:t>
      </w:r>
    </w:p>
    <w:p w:rsidR="008F5DBA" w:rsidRPr="00A23F73" w:rsidRDefault="008F5DBA" w:rsidP="00A8583B">
      <w:pPr>
        <w:spacing w:after="0" w:line="240" w:lineRule="auto"/>
        <w:ind w:left="567" w:hanging="27"/>
        <w:jc w:val="both"/>
        <w:rPr>
          <w:rFonts w:ascii="Palatino Linotype" w:hAnsi="Palatino Linotype"/>
          <w:sz w:val="24"/>
          <w:szCs w:val="24"/>
        </w:rPr>
      </w:pPr>
      <w:r w:rsidRPr="00A23F73">
        <w:rPr>
          <w:rFonts w:ascii="Palatino Linotype" w:hAnsi="Palatino Linotype"/>
          <w:sz w:val="24"/>
          <w:szCs w:val="24"/>
        </w:rPr>
        <w:t>Sorközművelő kultivátorok</w:t>
      </w:r>
      <w:r>
        <w:rPr>
          <w:rFonts w:ascii="Palatino Linotype" w:hAnsi="Palatino Linotype"/>
          <w:sz w:val="24"/>
          <w:szCs w:val="24"/>
        </w:rPr>
        <w:t xml:space="preserve"> erőgépekkel történő összekapcsolása</w:t>
      </w:r>
      <w:r w:rsidRPr="00A23F73">
        <w:rPr>
          <w:rFonts w:ascii="Palatino Linotype" w:hAnsi="Palatino Linotype"/>
          <w:sz w:val="24"/>
          <w:szCs w:val="24"/>
        </w:rPr>
        <w:t>,</w:t>
      </w:r>
      <w:r>
        <w:rPr>
          <w:rFonts w:ascii="Palatino Linotype" w:hAnsi="Palatino Linotype"/>
          <w:sz w:val="24"/>
          <w:szCs w:val="24"/>
        </w:rPr>
        <w:t xml:space="preserve"> a gépkapcsolat</w:t>
      </w:r>
      <w:r w:rsidRPr="00A23F73">
        <w:rPr>
          <w:rFonts w:ascii="Palatino Linotype" w:hAnsi="Palatino Linotype"/>
          <w:sz w:val="24"/>
          <w:szCs w:val="24"/>
        </w:rPr>
        <w:t xml:space="preserve"> beállítása,</w:t>
      </w:r>
      <w:r>
        <w:rPr>
          <w:rFonts w:ascii="Palatino Linotype" w:hAnsi="Palatino Linotype"/>
          <w:sz w:val="24"/>
          <w:szCs w:val="24"/>
        </w:rPr>
        <w:t xml:space="preserve"> alkalmazott kultivátorra szerelt kiegészítő berendezések beállítása, a gépcsoport üzemeltetése. </w:t>
      </w:r>
    </w:p>
    <w:p w:rsidR="008F5DBA" w:rsidRPr="00A23F73"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Az öntözéshez szükséges számítások. </w:t>
      </w:r>
      <w:r w:rsidRPr="00A23F73">
        <w:rPr>
          <w:rFonts w:ascii="Palatino Linotype" w:hAnsi="Palatino Linotype"/>
          <w:sz w:val="24"/>
          <w:szCs w:val="24"/>
        </w:rPr>
        <w:t>A vízemelés gépeinek üzemi jellemzői, kiválasztásuk, üzemeltetésük.</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Mezőgazdaságban alkalmazott </w:t>
      </w:r>
      <w:r w:rsidRPr="00A23F73">
        <w:rPr>
          <w:rFonts w:ascii="Palatino Linotype" w:hAnsi="Palatino Linotype"/>
          <w:sz w:val="24"/>
          <w:szCs w:val="24"/>
        </w:rPr>
        <w:t xml:space="preserve">öntözőberendezések telepítési terve, </w:t>
      </w:r>
      <w:r>
        <w:rPr>
          <w:rFonts w:ascii="Palatino Linotype" w:hAnsi="Palatino Linotype"/>
          <w:sz w:val="24"/>
          <w:szCs w:val="24"/>
        </w:rPr>
        <w:t>az öntőberendezések üzemeltetése</w:t>
      </w:r>
      <w:r w:rsidRPr="00A23F73">
        <w:rPr>
          <w:rFonts w:ascii="Palatino Linotype" w:hAnsi="Palatino Linotype"/>
          <w:sz w:val="24"/>
          <w:szCs w:val="24"/>
        </w:rPr>
        <w:t>.</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növényápolás </w:t>
      </w:r>
      <w:r w:rsidRPr="00C569E3">
        <w:rPr>
          <w:rFonts w:ascii="Palatino Linotype" w:hAnsi="Palatino Linotype"/>
          <w:sz w:val="24"/>
          <w:szCs w:val="24"/>
        </w:rPr>
        <w:t xml:space="preserve">gépeinek </w:t>
      </w:r>
      <w:r>
        <w:rPr>
          <w:rFonts w:ascii="Palatino Linotype" w:hAnsi="Palatino Linotype"/>
          <w:sz w:val="24"/>
          <w:szCs w:val="24"/>
        </w:rPr>
        <w:t>üzemeltetése során szükséges kiszolgáló gépek, berendezések üzemeltetése.</w:t>
      </w:r>
    </w:p>
    <w:p w:rsidR="008F5DBA" w:rsidRPr="00A23F73" w:rsidRDefault="008F5DBA" w:rsidP="00A8583B">
      <w:pPr>
        <w:spacing w:after="0" w:line="240" w:lineRule="auto"/>
        <w:ind w:left="567" w:hanging="27"/>
        <w:jc w:val="both"/>
        <w:rPr>
          <w:rFonts w:ascii="Palatino Linotype" w:hAnsi="Palatino Linotype"/>
          <w:sz w:val="24"/>
          <w:szCs w:val="24"/>
        </w:rPr>
      </w:pPr>
      <w:r w:rsidRPr="00C569E3">
        <w:rPr>
          <w:rFonts w:ascii="Palatino Linotype" w:hAnsi="Palatino Linotype"/>
          <w:sz w:val="24"/>
          <w:szCs w:val="24"/>
        </w:rPr>
        <w:t xml:space="preserve">A </w:t>
      </w:r>
      <w:r>
        <w:rPr>
          <w:rFonts w:ascii="Palatino Linotype" w:hAnsi="Palatino Linotype"/>
          <w:sz w:val="24"/>
          <w:szCs w:val="24"/>
        </w:rPr>
        <w:t xml:space="preserve">növényápolás </w:t>
      </w:r>
      <w:r w:rsidRPr="00C569E3">
        <w:rPr>
          <w:rFonts w:ascii="Palatino Linotype" w:hAnsi="Palatino Linotype"/>
          <w:sz w:val="24"/>
          <w:szCs w:val="24"/>
        </w:rPr>
        <w:t xml:space="preserve">gépeinek </w:t>
      </w:r>
      <w:r>
        <w:rPr>
          <w:rFonts w:ascii="Palatino Linotype" w:hAnsi="Palatino Linotype"/>
          <w:sz w:val="24"/>
          <w:szCs w:val="24"/>
        </w:rPr>
        <w:t>üzemeltetésére vonatkozó munka-, tűz- és környezetvédelmi előírások</w:t>
      </w:r>
      <w:r w:rsidRPr="00C569E3">
        <w:rPr>
          <w:rFonts w:ascii="Palatino Linotype" w:hAnsi="Palatino Linotype"/>
          <w:sz w:val="24"/>
          <w:szCs w:val="24"/>
        </w:rPr>
        <w:t>.</w:t>
      </w:r>
    </w:p>
    <w:p w:rsidR="008F5DBA" w:rsidRDefault="008F5DBA" w:rsidP="009C6F3C">
      <w:pPr>
        <w:spacing w:after="0" w:line="240" w:lineRule="auto"/>
        <w:ind w:firstLine="540"/>
        <w:rPr>
          <w:rFonts w:ascii="Palatino Linotype" w:hAnsi="Palatino Linotype"/>
          <w:sz w:val="24"/>
          <w:szCs w:val="24"/>
        </w:rPr>
      </w:pPr>
    </w:p>
    <w:p w:rsidR="008F5DBA" w:rsidRPr="008A5968" w:rsidRDefault="008F5DBA" w:rsidP="007663FB">
      <w:pPr>
        <w:numPr>
          <w:ilvl w:val="2"/>
          <w:numId w:val="15"/>
        </w:numPr>
        <w:spacing w:after="0" w:line="240" w:lineRule="auto"/>
        <w:rPr>
          <w:rFonts w:ascii="Palatino Linotype" w:hAnsi="Palatino Linotype"/>
          <w:b/>
          <w:sz w:val="24"/>
          <w:szCs w:val="24"/>
        </w:rPr>
      </w:pPr>
      <w:r w:rsidRPr="00BE63E0">
        <w:rPr>
          <w:rFonts w:ascii="Palatino Linotype" w:hAnsi="Palatino Linotype"/>
          <w:b/>
          <w:sz w:val="24"/>
          <w:szCs w:val="24"/>
        </w:rPr>
        <w:t>S</w:t>
      </w:r>
      <w:r>
        <w:rPr>
          <w:rFonts w:ascii="Palatino Linotype" w:hAnsi="Palatino Linotype"/>
          <w:b/>
          <w:sz w:val="24"/>
          <w:szCs w:val="24"/>
        </w:rPr>
        <w:t>zálastakarmányok betakarítása,</w:t>
      </w:r>
      <w:r w:rsidRPr="00BE63E0">
        <w:rPr>
          <w:rFonts w:ascii="Palatino Linotype" w:hAnsi="Palatino Linotype"/>
          <w:b/>
          <w:sz w:val="24"/>
          <w:szCs w:val="24"/>
        </w:rPr>
        <w:t xml:space="preserve"> gépeinek üzemeltetése</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sidRPr="00DD21E7">
        <w:rPr>
          <w:rFonts w:ascii="Palatino Linotype" w:hAnsi="Palatino Linotype"/>
          <w:b/>
          <w:i/>
          <w:sz w:val="24"/>
          <w:szCs w:val="24"/>
        </w:rPr>
        <w:t>11 óra/20 óra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szálastakarmányok betakarításához tartozó számítások.</w:t>
      </w:r>
    </w:p>
    <w:p w:rsidR="008F5DBA" w:rsidRPr="00BE63E0"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különböző kivitelű kaszák pl. </w:t>
      </w:r>
      <w:r w:rsidRPr="00BE63E0">
        <w:rPr>
          <w:rFonts w:ascii="Palatino Linotype" w:hAnsi="Palatino Linotype"/>
          <w:sz w:val="24"/>
          <w:szCs w:val="24"/>
        </w:rPr>
        <w:t xml:space="preserve">alternáló mozgást végző </w:t>
      </w:r>
      <w:r>
        <w:rPr>
          <w:rFonts w:ascii="Palatino Linotype" w:hAnsi="Palatino Linotype"/>
          <w:sz w:val="24"/>
          <w:szCs w:val="24"/>
        </w:rPr>
        <w:t>és</w:t>
      </w:r>
      <w:r w:rsidRPr="00BE63E0">
        <w:rPr>
          <w:rFonts w:ascii="Palatino Linotype" w:hAnsi="Palatino Linotype"/>
          <w:sz w:val="24"/>
          <w:szCs w:val="24"/>
        </w:rPr>
        <w:t xml:space="preserve"> forgókéses kaszák </w:t>
      </w:r>
      <w:r>
        <w:rPr>
          <w:rFonts w:ascii="Palatino Linotype" w:hAnsi="Palatino Linotype"/>
          <w:sz w:val="24"/>
          <w:szCs w:val="24"/>
        </w:rPr>
        <w:t>összekapcsolásának módjai az erőgéppel. A gépcsoportok beállítása, üzemeltetése. Önjáró kaszálógépek beállítása és üzemeltetése.</w:t>
      </w:r>
    </w:p>
    <w:p w:rsidR="008F5DBA" w:rsidRPr="00BE63E0"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rendkezelő gépekhez kapcsolható erőgépek kiválasztási szempontjai. A gépcsoportok beállítása különböző műveletekhez (rendsodrás, rendterítés, rendforgatás), a gépek üzemeltetése.</w:t>
      </w:r>
    </w:p>
    <w:p w:rsidR="008F5DBA" w:rsidRPr="00BE63E0"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R</w:t>
      </w:r>
      <w:r w:rsidRPr="00BE63E0">
        <w:rPr>
          <w:rFonts w:ascii="Palatino Linotype" w:hAnsi="Palatino Linotype"/>
          <w:sz w:val="24"/>
          <w:szCs w:val="24"/>
        </w:rPr>
        <w:t xml:space="preserve">endfelszedő pótkocsik </w:t>
      </w:r>
      <w:r>
        <w:rPr>
          <w:rFonts w:ascii="Palatino Linotype" w:hAnsi="Palatino Linotype"/>
          <w:sz w:val="24"/>
          <w:szCs w:val="24"/>
        </w:rPr>
        <w:t xml:space="preserve">üzemeltetéséhez szükséges erőgépek kiválasztása, a gépcsoport beállítása és </w:t>
      </w:r>
      <w:r w:rsidRPr="00BE63E0">
        <w:rPr>
          <w:rFonts w:ascii="Palatino Linotype" w:hAnsi="Palatino Linotype"/>
          <w:sz w:val="24"/>
          <w:szCs w:val="24"/>
        </w:rPr>
        <w:t>üzemeltetése.</w:t>
      </w:r>
    </w:p>
    <w:p w:rsidR="008F5DBA" w:rsidRPr="00BE63E0"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K</w:t>
      </w:r>
      <w:r w:rsidRPr="00BE63E0">
        <w:rPr>
          <w:rFonts w:ascii="Palatino Linotype" w:hAnsi="Palatino Linotype"/>
          <w:sz w:val="24"/>
          <w:szCs w:val="24"/>
        </w:rPr>
        <w:t>is és nagybála készítő gépek</w:t>
      </w:r>
      <w:r>
        <w:rPr>
          <w:rFonts w:ascii="Palatino Linotype" w:hAnsi="Palatino Linotype"/>
          <w:sz w:val="24"/>
          <w:szCs w:val="24"/>
        </w:rPr>
        <w:t>hez kapcsolható erőgépek kiválasztásának elvei, az erőgépekhez kapcsolt henger és hasábbálázó gépek beállítása és üzemeltetése. A különleges bálázási technológiák végrehajtásához szükséges adapterek felszerelése, beállítása és a technológiának megfelelő üzemeltetés.</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w:t>
      </w:r>
      <w:r w:rsidRPr="00BE63E0">
        <w:rPr>
          <w:rFonts w:ascii="Palatino Linotype" w:hAnsi="Palatino Linotype"/>
          <w:sz w:val="24"/>
          <w:szCs w:val="24"/>
        </w:rPr>
        <w:t xml:space="preserve"> </w:t>
      </w:r>
      <w:r>
        <w:rPr>
          <w:rFonts w:ascii="Palatino Linotype" w:hAnsi="Palatino Linotype"/>
          <w:sz w:val="24"/>
          <w:szCs w:val="24"/>
        </w:rPr>
        <w:t xml:space="preserve">vontatott </w:t>
      </w:r>
      <w:r w:rsidRPr="00BE63E0">
        <w:rPr>
          <w:rFonts w:ascii="Palatino Linotype" w:hAnsi="Palatino Linotype"/>
          <w:sz w:val="24"/>
          <w:szCs w:val="24"/>
        </w:rPr>
        <w:t>járva szecskázó gépek</w:t>
      </w:r>
      <w:r>
        <w:rPr>
          <w:rFonts w:ascii="Palatino Linotype" w:hAnsi="Palatino Linotype"/>
          <w:sz w:val="24"/>
          <w:szCs w:val="24"/>
        </w:rPr>
        <w:t>hez szükséges erőgépek kiválasztása</w:t>
      </w:r>
      <w:r w:rsidRPr="00BE63E0">
        <w:rPr>
          <w:rFonts w:ascii="Palatino Linotype" w:hAnsi="Palatino Linotype"/>
          <w:sz w:val="24"/>
          <w:szCs w:val="24"/>
        </w:rPr>
        <w:t xml:space="preserve">, </w:t>
      </w:r>
      <w:r>
        <w:rPr>
          <w:rFonts w:ascii="Palatino Linotype" w:hAnsi="Palatino Linotype"/>
          <w:sz w:val="24"/>
          <w:szCs w:val="24"/>
        </w:rPr>
        <w:t xml:space="preserve">a gépkapcsolat létrehozása, beállítása és üzemeltetése. Az önjáró szecskázógépek beállítása a különböző technológiájú betakarítási módokhoz, a gépek üzemeltetése. </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szálastakarmány betakarításának gépeit kiszolgáló gépek, berendezések üzemeltetése.</w:t>
      </w:r>
    </w:p>
    <w:p w:rsidR="008F5DBA" w:rsidRPr="00BE63E0"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w:t>
      </w:r>
      <w:r w:rsidRPr="00BE63E0">
        <w:rPr>
          <w:rFonts w:ascii="Palatino Linotype" w:hAnsi="Palatino Linotype"/>
          <w:sz w:val="24"/>
          <w:szCs w:val="24"/>
        </w:rPr>
        <w:t>szárzúzók</w:t>
      </w:r>
      <w:r>
        <w:rPr>
          <w:rFonts w:ascii="Palatino Linotype" w:hAnsi="Palatino Linotype"/>
          <w:sz w:val="24"/>
          <w:szCs w:val="24"/>
        </w:rPr>
        <w:t xml:space="preserve"> üzemeltetéséhez szükséges erőgépek, a gépcsoport beállítása, üzemeltetése</w:t>
      </w:r>
      <w:r w:rsidRPr="00BE63E0">
        <w:rPr>
          <w:rFonts w:ascii="Palatino Linotype" w:hAnsi="Palatino Linotype"/>
          <w:sz w:val="24"/>
          <w:szCs w:val="24"/>
        </w:rPr>
        <w:t>.</w:t>
      </w:r>
    </w:p>
    <w:p w:rsidR="008F5DBA" w:rsidRPr="00A23F73" w:rsidRDefault="008F5DBA" w:rsidP="00A8583B">
      <w:pPr>
        <w:spacing w:after="0" w:line="240" w:lineRule="auto"/>
        <w:ind w:left="567" w:hanging="27"/>
        <w:jc w:val="both"/>
        <w:rPr>
          <w:rFonts w:ascii="Palatino Linotype" w:hAnsi="Palatino Linotype"/>
          <w:sz w:val="24"/>
          <w:szCs w:val="24"/>
        </w:rPr>
      </w:pPr>
      <w:r w:rsidRPr="00C569E3">
        <w:rPr>
          <w:rFonts w:ascii="Palatino Linotype" w:hAnsi="Palatino Linotype"/>
          <w:sz w:val="24"/>
          <w:szCs w:val="24"/>
        </w:rPr>
        <w:t xml:space="preserve">A </w:t>
      </w:r>
      <w:r>
        <w:rPr>
          <w:rFonts w:ascii="Palatino Linotype" w:hAnsi="Palatino Linotype"/>
          <w:sz w:val="24"/>
          <w:szCs w:val="24"/>
        </w:rPr>
        <w:t>szálastakarmányok betakarításában résztvevő gépe</w:t>
      </w:r>
      <w:r w:rsidRPr="0063603B">
        <w:rPr>
          <w:rFonts w:ascii="Palatino Linotype" w:hAnsi="Palatino Linotype"/>
          <w:sz w:val="24"/>
          <w:szCs w:val="24"/>
        </w:rPr>
        <w:t xml:space="preserve">k </w:t>
      </w:r>
      <w:r>
        <w:rPr>
          <w:rFonts w:ascii="Palatino Linotype" w:hAnsi="Palatino Linotype"/>
          <w:sz w:val="24"/>
          <w:szCs w:val="24"/>
        </w:rPr>
        <w:t>üzemeltetésére vonatkozó munka-, tűz- és környezetvédelmi előírások</w:t>
      </w:r>
      <w:r w:rsidRPr="00C569E3">
        <w:rPr>
          <w:rFonts w:ascii="Palatino Linotype" w:hAnsi="Palatino Linotype"/>
          <w:sz w:val="24"/>
          <w:szCs w:val="24"/>
        </w:rPr>
        <w:t>.</w:t>
      </w:r>
    </w:p>
    <w:p w:rsidR="008F5DBA" w:rsidRDefault="008F5DBA" w:rsidP="009C6F3C">
      <w:pPr>
        <w:spacing w:after="0" w:line="240" w:lineRule="auto"/>
        <w:ind w:firstLine="540"/>
        <w:rPr>
          <w:rFonts w:ascii="Palatino Linotype" w:hAnsi="Palatino Linotype"/>
          <w:sz w:val="24"/>
          <w:szCs w:val="24"/>
        </w:rPr>
      </w:pPr>
    </w:p>
    <w:p w:rsidR="008F5DBA" w:rsidRPr="008A5968" w:rsidRDefault="008F5DBA" w:rsidP="007663FB">
      <w:pPr>
        <w:numPr>
          <w:ilvl w:val="2"/>
          <w:numId w:val="15"/>
        </w:numPr>
        <w:spacing w:after="0" w:line="240" w:lineRule="auto"/>
        <w:rPr>
          <w:rFonts w:ascii="Palatino Linotype" w:hAnsi="Palatino Linotype"/>
          <w:b/>
          <w:sz w:val="24"/>
          <w:szCs w:val="24"/>
        </w:rPr>
      </w:pPr>
      <w:r w:rsidRPr="00CB1686">
        <w:rPr>
          <w:rFonts w:ascii="Palatino Linotype" w:hAnsi="Palatino Linotype"/>
          <w:b/>
          <w:sz w:val="24"/>
          <w:szCs w:val="24"/>
        </w:rPr>
        <w:t>Gabona</w:t>
      </w:r>
      <w:r>
        <w:rPr>
          <w:rFonts w:ascii="Palatino Linotype" w:hAnsi="Palatino Linotype"/>
          <w:b/>
          <w:sz w:val="24"/>
          <w:szCs w:val="24"/>
        </w:rPr>
        <w:t>-</w:t>
      </w:r>
      <w:r w:rsidRPr="00CB1686">
        <w:rPr>
          <w:rFonts w:ascii="Palatino Linotype" w:hAnsi="Palatino Linotype"/>
          <w:b/>
          <w:sz w:val="24"/>
          <w:szCs w:val="24"/>
        </w:rPr>
        <w:t>betakarítás gépeinek üzemeltetése</w:t>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sidRPr="00DD21E7">
        <w:rPr>
          <w:rFonts w:ascii="Palatino Linotype" w:hAnsi="Palatino Linotype"/>
          <w:b/>
          <w:i/>
          <w:sz w:val="24"/>
          <w:szCs w:val="24"/>
        </w:rPr>
        <w:t>17 óra/24 óra</w:t>
      </w:r>
    </w:p>
    <w:p w:rsidR="008F5DBA" w:rsidRDefault="008F5DBA" w:rsidP="009C6F3C">
      <w:pPr>
        <w:spacing w:after="0" w:line="240" w:lineRule="auto"/>
        <w:ind w:firstLine="540"/>
        <w:rPr>
          <w:rFonts w:ascii="Palatino Linotype" w:hAnsi="Palatino Linotype"/>
          <w:sz w:val="24"/>
          <w:szCs w:val="24"/>
        </w:rPr>
      </w:pP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gabona-betakarítás gépeinek üzemeltetéséhez szükséges számítások, a betakarítás megszervezése.</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Az arató-cséplőgépek aratószerkezetének, </w:t>
      </w:r>
      <w:r w:rsidRPr="00E709D1">
        <w:rPr>
          <w:rFonts w:ascii="Palatino Linotype" w:hAnsi="Palatino Linotype"/>
          <w:sz w:val="24"/>
          <w:szCs w:val="24"/>
        </w:rPr>
        <w:t>cséplőszerkezet</w:t>
      </w:r>
      <w:r>
        <w:rPr>
          <w:rFonts w:ascii="Palatino Linotype" w:hAnsi="Palatino Linotype"/>
          <w:sz w:val="24"/>
          <w:szCs w:val="24"/>
        </w:rPr>
        <w:t>ének,</w:t>
      </w:r>
      <w:r w:rsidRPr="00E709D1">
        <w:rPr>
          <w:rFonts w:ascii="Palatino Linotype" w:hAnsi="Palatino Linotype"/>
          <w:sz w:val="24"/>
          <w:szCs w:val="24"/>
        </w:rPr>
        <w:t xml:space="preserve"> </w:t>
      </w:r>
      <w:r>
        <w:rPr>
          <w:rFonts w:ascii="Palatino Linotype" w:hAnsi="Palatino Linotype"/>
          <w:sz w:val="24"/>
          <w:szCs w:val="24"/>
        </w:rPr>
        <w:t>tisztító</w:t>
      </w:r>
      <w:r w:rsidRPr="00E709D1">
        <w:rPr>
          <w:rFonts w:ascii="Palatino Linotype" w:hAnsi="Palatino Linotype"/>
          <w:sz w:val="24"/>
          <w:szCs w:val="24"/>
        </w:rPr>
        <w:t>szerkezet</w:t>
      </w:r>
      <w:r>
        <w:rPr>
          <w:rFonts w:ascii="Palatino Linotype" w:hAnsi="Palatino Linotype"/>
          <w:sz w:val="24"/>
          <w:szCs w:val="24"/>
        </w:rPr>
        <w:t>ének és egyéb szerkezeti egységeinek</w:t>
      </w:r>
      <w:r w:rsidRPr="00E709D1">
        <w:rPr>
          <w:rFonts w:ascii="Palatino Linotype" w:hAnsi="Palatino Linotype"/>
          <w:sz w:val="24"/>
          <w:szCs w:val="24"/>
        </w:rPr>
        <w:t xml:space="preserve"> </w:t>
      </w:r>
      <w:r>
        <w:rPr>
          <w:rFonts w:ascii="Palatino Linotype" w:hAnsi="Palatino Linotype"/>
          <w:sz w:val="24"/>
          <w:szCs w:val="24"/>
        </w:rPr>
        <w:t xml:space="preserve">beállítása, adott termény betakarításához. </w:t>
      </w:r>
      <w:r w:rsidRPr="00E709D1">
        <w:rPr>
          <w:rFonts w:ascii="Palatino Linotype" w:hAnsi="Palatino Linotype"/>
          <w:sz w:val="24"/>
          <w:szCs w:val="24"/>
        </w:rPr>
        <w:t>Az arató-cséplő</w:t>
      </w:r>
      <w:r>
        <w:rPr>
          <w:rFonts w:ascii="Palatino Linotype" w:hAnsi="Palatino Linotype"/>
          <w:sz w:val="24"/>
          <w:szCs w:val="24"/>
        </w:rPr>
        <w:t xml:space="preserve">gépekre szerelhető adapterek kiválasztása az adott növény betakarításához, az adapterek beállítása. Az </w:t>
      </w:r>
      <w:r w:rsidRPr="00E709D1">
        <w:rPr>
          <w:rFonts w:ascii="Palatino Linotype" w:hAnsi="Palatino Linotype"/>
          <w:sz w:val="24"/>
          <w:szCs w:val="24"/>
        </w:rPr>
        <w:t>arató-cséplő</w:t>
      </w:r>
      <w:r>
        <w:rPr>
          <w:rFonts w:ascii="Palatino Linotype" w:hAnsi="Palatino Linotype"/>
          <w:sz w:val="24"/>
          <w:szCs w:val="24"/>
        </w:rPr>
        <w:t xml:space="preserve">gépek üzemeltetése különböző betakarítási technológiáknak megfelelően. </w:t>
      </w:r>
    </w:p>
    <w:p w:rsidR="008F5DBA" w:rsidRPr="00E709D1"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gépeken alkalmazott j</w:t>
      </w:r>
      <w:r w:rsidRPr="00E709D1">
        <w:rPr>
          <w:rFonts w:ascii="Palatino Linotype" w:hAnsi="Palatino Linotype"/>
          <w:sz w:val="24"/>
          <w:szCs w:val="24"/>
        </w:rPr>
        <w:t>elző és szabályozó berendezések</w:t>
      </w:r>
      <w:r>
        <w:rPr>
          <w:rFonts w:ascii="Palatino Linotype" w:hAnsi="Palatino Linotype"/>
          <w:sz w:val="24"/>
          <w:szCs w:val="24"/>
        </w:rPr>
        <w:t xml:space="preserve"> és a fedélzeti számítógépek</w:t>
      </w:r>
      <w:r w:rsidRPr="00E709D1">
        <w:rPr>
          <w:rFonts w:ascii="Palatino Linotype" w:hAnsi="Palatino Linotype"/>
          <w:sz w:val="24"/>
          <w:szCs w:val="24"/>
        </w:rPr>
        <w:t xml:space="preserve"> feladata, beállítása, a kapott információk felhaszn</w:t>
      </w:r>
      <w:r w:rsidRPr="00E709D1">
        <w:rPr>
          <w:rFonts w:ascii="Palatino Linotype" w:hAnsi="Palatino Linotype"/>
          <w:sz w:val="24"/>
          <w:szCs w:val="24"/>
        </w:rPr>
        <w:t>á</w:t>
      </w:r>
      <w:r w:rsidRPr="00E709D1">
        <w:rPr>
          <w:rFonts w:ascii="Palatino Linotype" w:hAnsi="Palatino Linotype"/>
          <w:sz w:val="24"/>
          <w:szCs w:val="24"/>
        </w:rPr>
        <w:t>lása</w:t>
      </w:r>
      <w:r>
        <w:rPr>
          <w:rFonts w:ascii="Palatino Linotype" w:hAnsi="Palatino Linotype"/>
          <w:sz w:val="24"/>
          <w:szCs w:val="24"/>
        </w:rPr>
        <w:t xml:space="preserve"> a gépek üzemeltetése során</w:t>
      </w:r>
      <w:r w:rsidRPr="00E709D1">
        <w:rPr>
          <w:rFonts w:ascii="Palatino Linotype" w:hAnsi="Palatino Linotype"/>
          <w:sz w:val="24"/>
          <w:szCs w:val="24"/>
        </w:rPr>
        <w:t>.</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Az arató-cséplőgépek üzemeltetése során szükséges kiszolgáló gépek, berendezések üzemeltetése.</w:t>
      </w:r>
    </w:p>
    <w:p w:rsidR="008F5DBA" w:rsidRPr="00B714BB" w:rsidRDefault="008F5DBA" w:rsidP="00A8583B">
      <w:pPr>
        <w:spacing w:after="0" w:line="240" w:lineRule="auto"/>
        <w:ind w:left="567" w:hanging="27"/>
        <w:jc w:val="both"/>
        <w:rPr>
          <w:rFonts w:ascii="Palatino Linotype" w:hAnsi="Palatino Linotype"/>
          <w:sz w:val="24"/>
          <w:szCs w:val="24"/>
        </w:rPr>
      </w:pPr>
      <w:r w:rsidRPr="00B714BB">
        <w:rPr>
          <w:rFonts w:ascii="Palatino Linotype" w:hAnsi="Palatino Linotype"/>
          <w:sz w:val="24"/>
          <w:szCs w:val="24"/>
        </w:rPr>
        <w:t>A</w:t>
      </w:r>
      <w:r>
        <w:rPr>
          <w:rFonts w:ascii="Palatino Linotype" w:hAnsi="Palatino Linotype"/>
          <w:sz w:val="24"/>
          <w:szCs w:val="24"/>
        </w:rPr>
        <w:t xml:space="preserve"> csöves kukorica betakarításakor használt gépek üzemeltetése</w:t>
      </w:r>
      <w:r w:rsidRPr="00B714BB">
        <w:rPr>
          <w:rFonts w:ascii="Palatino Linotype" w:hAnsi="Palatino Linotype"/>
          <w:sz w:val="24"/>
          <w:szCs w:val="24"/>
        </w:rPr>
        <w:t>.</w:t>
      </w:r>
    </w:p>
    <w:p w:rsidR="008F5DBA" w:rsidRPr="00A23F73" w:rsidRDefault="008F5DBA" w:rsidP="00A8583B">
      <w:pPr>
        <w:spacing w:after="0" w:line="240" w:lineRule="auto"/>
        <w:ind w:left="567" w:hanging="27"/>
        <w:jc w:val="both"/>
        <w:rPr>
          <w:rFonts w:ascii="Palatino Linotype" w:hAnsi="Palatino Linotype"/>
          <w:sz w:val="24"/>
          <w:szCs w:val="24"/>
        </w:rPr>
      </w:pPr>
      <w:r w:rsidRPr="00C569E3">
        <w:rPr>
          <w:rFonts w:ascii="Palatino Linotype" w:hAnsi="Palatino Linotype"/>
          <w:sz w:val="24"/>
          <w:szCs w:val="24"/>
        </w:rPr>
        <w:t>A</w:t>
      </w:r>
      <w:r>
        <w:rPr>
          <w:rFonts w:ascii="Palatino Linotype" w:hAnsi="Palatino Linotype"/>
          <w:sz w:val="24"/>
          <w:szCs w:val="24"/>
        </w:rPr>
        <w:t>z arató-cséplőgépek üzemeltetésére vonatkozó munka-, tűz- és környezetvédelmi előírások</w:t>
      </w:r>
      <w:r w:rsidRPr="00C569E3">
        <w:rPr>
          <w:rFonts w:ascii="Palatino Linotype" w:hAnsi="Palatino Linotype"/>
          <w:sz w:val="24"/>
          <w:szCs w:val="24"/>
        </w:rPr>
        <w:t>.</w:t>
      </w:r>
    </w:p>
    <w:p w:rsidR="008F5DBA" w:rsidRDefault="008F5DBA" w:rsidP="009C6F3C">
      <w:pPr>
        <w:spacing w:after="0" w:line="240" w:lineRule="auto"/>
        <w:ind w:firstLine="540"/>
        <w:rPr>
          <w:rFonts w:ascii="Palatino Linotype" w:hAnsi="Palatino Linotype"/>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Pr>
          <w:rFonts w:ascii="Palatino Linotype" w:hAnsi="Palatino Linotype"/>
          <w:b/>
          <w:sz w:val="24"/>
          <w:szCs w:val="24"/>
        </w:rPr>
        <w:t>Szemes termények utókezelése,</w:t>
      </w:r>
      <w:r w:rsidRPr="00B714BB">
        <w:rPr>
          <w:rFonts w:ascii="Palatino Linotype" w:hAnsi="Palatino Linotype"/>
          <w:b/>
          <w:sz w:val="24"/>
          <w:szCs w:val="24"/>
        </w:rPr>
        <w:t xml:space="preserve"> gépeinek üzemeltetése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D21E7">
        <w:rPr>
          <w:rFonts w:ascii="Palatino Linotype" w:hAnsi="Palatino Linotype"/>
          <w:b/>
          <w:i/>
          <w:sz w:val="24"/>
          <w:szCs w:val="24"/>
        </w:rPr>
        <w:t>6 óra/8 óra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szemes termények utókezelése, gépeinek üzemeltetéséhez kapcsolódó számítások.</w:t>
      </w:r>
    </w:p>
    <w:p w:rsidR="008F5DBA" w:rsidRPr="00B714BB"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Tisztítás-osztályozás </w:t>
      </w:r>
      <w:r w:rsidRPr="00B714BB">
        <w:rPr>
          <w:rFonts w:ascii="Palatino Linotype" w:hAnsi="Palatino Linotype"/>
          <w:sz w:val="24"/>
          <w:szCs w:val="24"/>
        </w:rPr>
        <w:t>méret, alak, lebegőképesség, gördülékenység, rugalmasság, felületi érdesség, sűrűség, összetett fizikai tulajdonság, szín, elektrosztatikai tulajdonság ala</w:t>
      </w:r>
      <w:r w:rsidRPr="00B714BB">
        <w:rPr>
          <w:rFonts w:ascii="Palatino Linotype" w:hAnsi="Palatino Linotype"/>
          <w:sz w:val="24"/>
          <w:szCs w:val="24"/>
        </w:rPr>
        <w:t>p</w:t>
      </w:r>
      <w:r w:rsidRPr="00B714BB">
        <w:rPr>
          <w:rFonts w:ascii="Palatino Linotype" w:hAnsi="Palatino Linotype"/>
          <w:sz w:val="24"/>
          <w:szCs w:val="24"/>
        </w:rPr>
        <w:t>ján</w:t>
      </w:r>
      <w:r>
        <w:rPr>
          <w:rFonts w:ascii="Palatino Linotype" w:hAnsi="Palatino Linotype"/>
          <w:sz w:val="24"/>
          <w:szCs w:val="24"/>
        </w:rPr>
        <w:t xml:space="preserve"> működő gépek előkészítése, beállítása és üzemeltetése.</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w:t>
      </w:r>
      <w:r w:rsidRPr="00B714BB">
        <w:rPr>
          <w:rFonts w:ascii="Palatino Linotype" w:hAnsi="Palatino Linotype"/>
          <w:sz w:val="24"/>
          <w:szCs w:val="24"/>
        </w:rPr>
        <w:t xml:space="preserve"> szárítók </w:t>
      </w:r>
      <w:r>
        <w:rPr>
          <w:rFonts w:ascii="Palatino Linotype" w:hAnsi="Palatino Linotype"/>
          <w:sz w:val="24"/>
          <w:szCs w:val="24"/>
        </w:rPr>
        <w:t>beállítása, energiatakarékos üzemeltetése. A</w:t>
      </w:r>
      <w:r w:rsidRPr="00B714BB">
        <w:rPr>
          <w:rFonts w:ascii="Palatino Linotype" w:hAnsi="Palatino Linotype"/>
          <w:sz w:val="24"/>
          <w:szCs w:val="24"/>
        </w:rPr>
        <w:t xml:space="preserve"> szárítást segítő automatikus j</w:t>
      </w:r>
      <w:r>
        <w:rPr>
          <w:rFonts w:ascii="Palatino Linotype" w:hAnsi="Palatino Linotype"/>
          <w:sz w:val="24"/>
          <w:szCs w:val="24"/>
        </w:rPr>
        <w:t>elző és szabályozó berendezések.</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szárított termények tárolásakor használt gépek, berendezések üzemeltetése.</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szemes termények utókezelésekor használt kiszolgáló gépek, berendezések üzemeltetése.</w:t>
      </w:r>
    </w:p>
    <w:p w:rsidR="008F5DBA" w:rsidRPr="00A23F73" w:rsidRDefault="008F5DBA" w:rsidP="00A8583B">
      <w:pPr>
        <w:spacing w:after="0" w:line="240" w:lineRule="auto"/>
        <w:ind w:left="567" w:hanging="27"/>
        <w:jc w:val="both"/>
        <w:rPr>
          <w:rFonts w:ascii="Palatino Linotype" w:hAnsi="Palatino Linotype"/>
          <w:sz w:val="24"/>
          <w:szCs w:val="24"/>
        </w:rPr>
      </w:pPr>
      <w:r w:rsidRPr="00C569E3">
        <w:rPr>
          <w:rFonts w:ascii="Palatino Linotype" w:hAnsi="Palatino Linotype"/>
          <w:sz w:val="24"/>
          <w:szCs w:val="24"/>
        </w:rPr>
        <w:t>A</w:t>
      </w:r>
      <w:r>
        <w:rPr>
          <w:rFonts w:ascii="Palatino Linotype" w:hAnsi="Palatino Linotype"/>
          <w:sz w:val="24"/>
          <w:szCs w:val="24"/>
        </w:rPr>
        <w:t xml:space="preserve"> szemes termények utókezelésekor használt gépek, berendezések üzemeltetésére vonatkozó munka-, tűz- és környezetvédelmi előírások</w:t>
      </w:r>
      <w:r w:rsidRPr="00C569E3">
        <w:rPr>
          <w:rFonts w:ascii="Palatino Linotype" w:hAnsi="Palatino Linotype"/>
          <w:sz w:val="24"/>
          <w:szCs w:val="24"/>
        </w:rPr>
        <w:t>.</w:t>
      </w:r>
    </w:p>
    <w:p w:rsidR="008F5DBA" w:rsidRDefault="008F5DBA" w:rsidP="009C6F3C">
      <w:pPr>
        <w:spacing w:after="0" w:line="240" w:lineRule="auto"/>
        <w:ind w:firstLine="540"/>
        <w:rPr>
          <w:rFonts w:ascii="Palatino Linotype" w:hAnsi="Palatino Linotype"/>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544E21">
        <w:rPr>
          <w:rFonts w:ascii="Palatino Linotype" w:hAnsi="Palatino Linotype"/>
          <w:b/>
          <w:sz w:val="24"/>
          <w:szCs w:val="24"/>
        </w:rPr>
        <w:t xml:space="preserve">Ipari </w:t>
      </w:r>
      <w:r>
        <w:rPr>
          <w:rFonts w:ascii="Palatino Linotype" w:hAnsi="Palatino Linotype"/>
          <w:b/>
          <w:sz w:val="24"/>
          <w:szCs w:val="24"/>
        </w:rPr>
        <w:t>és egyéb növények betakarítása,</w:t>
      </w:r>
      <w:r w:rsidRPr="00544E21">
        <w:rPr>
          <w:rFonts w:ascii="Palatino Linotype" w:hAnsi="Palatino Linotype"/>
          <w:b/>
          <w:sz w:val="24"/>
          <w:szCs w:val="24"/>
        </w:rPr>
        <w:t xml:space="preserve"> gépeinek beállítása és üzemeltetése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D21E7">
        <w:rPr>
          <w:rFonts w:ascii="Palatino Linotype" w:hAnsi="Palatino Linotype"/>
          <w:b/>
          <w:i/>
          <w:sz w:val="24"/>
          <w:szCs w:val="24"/>
        </w:rPr>
        <w:t>9 óra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Az ipari és egyéb növények betakarításához alkalmazott gépek üzemeltetéséhez szükséges számítások.</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repce és a napraforgó betakarításához használt adapterek beállítása, az alapgéphez való kapcsolata és a gépek üzemeltetése.</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rizs, hüvelyesek és az aprómagvak betakarításához használt adapterek beállítása, az alapgéphez való kapcsolata és a gépek üzemeltetése.</w:t>
      </w:r>
    </w:p>
    <w:p w:rsidR="008F5DBA" w:rsidRPr="00544E21" w:rsidRDefault="008F5DBA" w:rsidP="00A8583B">
      <w:pPr>
        <w:spacing w:after="0" w:line="240" w:lineRule="auto"/>
        <w:ind w:left="567" w:hanging="27"/>
        <w:jc w:val="both"/>
        <w:rPr>
          <w:rFonts w:ascii="Palatino Linotype" w:hAnsi="Palatino Linotype"/>
          <w:sz w:val="24"/>
          <w:szCs w:val="24"/>
        </w:rPr>
      </w:pPr>
      <w:r w:rsidRPr="00544E21">
        <w:rPr>
          <w:rFonts w:ascii="Palatino Linotype" w:hAnsi="Palatino Linotype"/>
          <w:sz w:val="24"/>
          <w:szCs w:val="24"/>
        </w:rPr>
        <w:t>A cukorré</w:t>
      </w:r>
      <w:r>
        <w:rPr>
          <w:rFonts w:ascii="Palatino Linotype" w:hAnsi="Palatino Linotype"/>
          <w:sz w:val="24"/>
          <w:szCs w:val="24"/>
        </w:rPr>
        <w:t>pa betakarításának technológiái során alkalmazott gépek berendezések beállítása és üzemeltetése.</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Az ipari és egyéb növények betakarításához használt kiszolgáló gépek, berendezések üzemeltetése.</w:t>
      </w:r>
    </w:p>
    <w:p w:rsidR="008F5DBA" w:rsidRPr="00A23F73" w:rsidRDefault="008F5DBA" w:rsidP="00A8583B">
      <w:pPr>
        <w:spacing w:after="0" w:line="240" w:lineRule="auto"/>
        <w:ind w:left="567" w:hanging="27"/>
        <w:jc w:val="both"/>
        <w:rPr>
          <w:rFonts w:ascii="Palatino Linotype" w:hAnsi="Palatino Linotype"/>
          <w:sz w:val="24"/>
          <w:szCs w:val="24"/>
        </w:rPr>
      </w:pPr>
      <w:r w:rsidRPr="00C569E3">
        <w:rPr>
          <w:rFonts w:ascii="Palatino Linotype" w:hAnsi="Palatino Linotype"/>
          <w:sz w:val="24"/>
          <w:szCs w:val="24"/>
        </w:rPr>
        <w:t>A</w:t>
      </w:r>
      <w:r>
        <w:rPr>
          <w:rFonts w:ascii="Palatino Linotype" w:hAnsi="Palatino Linotype"/>
          <w:sz w:val="24"/>
          <w:szCs w:val="24"/>
        </w:rPr>
        <w:t>z ipari és egyéb növények betakarításához használt gépek, berendezések üzemeltetésére vonatkozó munka-, tűz- és környezetvédelmi előírások</w:t>
      </w:r>
      <w:r w:rsidRPr="00C569E3">
        <w:rPr>
          <w:rFonts w:ascii="Palatino Linotype" w:hAnsi="Palatino Linotype"/>
          <w:sz w:val="24"/>
          <w:szCs w:val="24"/>
        </w:rPr>
        <w:t>.</w:t>
      </w:r>
    </w:p>
    <w:p w:rsidR="008F5DBA" w:rsidRDefault="008F5DBA" w:rsidP="009C6F3C">
      <w:pPr>
        <w:spacing w:after="0" w:line="240" w:lineRule="auto"/>
        <w:ind w:firstLine="540"/>
        <w:rPr>
          <w:rFonts w:ascii="Palatino Linotype" w:hAnsi="Palatino Linotype"/>
          <w:sz w:val="24"/>
          <w:szCs w:val="24"/>
        </w:rPr>
      </w:pPr>
    </w:p>
    <w:p w:rsidR="008F5DBA" w:rsidRPr="008A5968" w:rsidRDefault="008F5DBA" w:rsidP="007663FB">
      <w:pPr>
        <w:numPr>
          <w:ilvl w:val="2"/>
          <w:numId w:val="15"/>
        </w:numPr>
        <w:spacing w:after="0" w:line="240" w:lineRule="auto"/>
        <w:rPr>
          <w:rFonts w:ascii="Palatino Linotype" w:hAnsi="Palatino Linotype"/>
          <w:b/>
          <w:sz w:val="24"/>
          <w:szCs w:val="24"/>
        </w:rPr>
      </w:pPr>
      <w:r>
        <w:rPr>
          <w:rFonts w:ascii="Palatino Linotype" w:hAnsi="Palatino Linotype"/>
          <w:b/>
          <w:sz w:val="24"/>
          <w:szCs w:val="24"/>
        </w:rPr>
        <w:t>Burgonya betakarítás</w:t>
      </w:r>
      <w:r w:rsidRPr="009019E8">
        <w:rPr>
          <w:rFonts w:ascii="Palatino Linotype" w:hAnsi="Palatino Linotype"/>
          <w:b/>
          <w:sz w:val="24"/>
          <w:szCs w:val="24"/>
        </w:rPr>
        <w:t xml:space="preserve"> gépeinek üzemeltetése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D21E7">
        <w:rPr>
          <w:rFonts w:ascii="Palatino Linotype" w:hAnsi="Palatino Linotype"/>
          <w:b/>
          <w:i/>
          <w:sz w:val="24"/>
          <w:szCs w:val="24"/>
        </w:rPr>
        <w:t>4 óra</w:t>
      </w:r>
    </w:p>
    <w:p w:rsidR="008F5DBA"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w:t>
      </w:r>
      <w:r w:rsidRPr="009019E8">
        <w:rPr>
          <w:rFonts w:ascii="Palatino Linotype" w:hAnsi="Palatino Linotype"/>
          <w:sz w:val="24"/>
          <w:szCs w:val="24"/>
        </w:rPr>
        <w:t>burgonyabetakarító gépek</w:t>
      </w:r>
      <w:r>
        <w:rPr>
          <w:rFonts w:ascii="Palatino Linotype" w:hAnsi="Palatino Linotype"/>
          <w:sz w:val="24"/>
          <w:szCs w:val="24"/>
        </w:rPr>
        <w:t xml:space="preserve"> üzemeltetéséhez kapcsolódó számítások.</w:t>
      </w:r>
    </w:p>
    <w:p w:rsidR="008F5DBA" w:rsidRDefault="008F5DBA" w:rsidP="00A8583B">
      <w:pPr>
        <w:spacing w:after="0" w:line="240" w:lineRule="auto"/>
        <w:ind w:left="567"/>
        <w:jc w:val="both"/>
        <w:rPr>
          <w:rFonts w:ascii="Palatino Linotype" w:hAnsi="Palatino Linotype"/>
          <w:sz w:val="24"/>
          <w:szCs w:val="24"/>
        </w:rPr>
      </w:pPr>
      <w:r w:rsidRPr="009019E8">
        <w:rPr>
          <w:rFonts w:ascii="Palatino Linotype" w:hAnsi="Palatino Linotype"/>
          <w:sz w:val="24"/>
          <w:szCs w:val="24"/>
        </w:rPr>
        <w:t xml:space="preserve">A burgonyabetakarító gépek </w:t>
      </w:r>
      <w:r>
        <w:rPr>
          <w:rFonts w:ascii="Palatino Linotype" w:hAnsi="Palatino Linotype"/>
          <w:sz w:val="24"/>
          <w:szCs w:val="24"/>
        </w:rPr>
        <w:t xml:space="preserve">előkészítése munkavégzésre, beállítása, üzemeltetése. </w:t>
      </w:r>
    </w:p>
    <w:p w:rsidR="008F5DBA" w:rsidRPr="009019E8" w:rsidRDefault="008F5DBA" w:rsidP="00A8583B">
      <w:pPr>
        <w:spacing w:after="0" w:line="240" w:lineRule="auto"/>
        <w:ind w:left="567"/>
        <w:jc w:val="both"/>
        <w:rPr>
          <w:rFonts w:ascii="Palatino Linotype" w:hAnsi="Palatino Linotype"/>
          <w:sz w:val="24"/>
          <w:szCs w:val="24"/>
        </w:rPr>
      </w:pPr>
      <w:r w:rsidRPr="009019E8">
        <w:rPr>
          <w:rFonts w:ascii="Palatino Linotype" w:hAnsi="Palatino Linotype"/>
          <w:sz w:val="24"/>
          <w:szCs w:val="24"/>
        </w:rPr>
        <w:t>A burgo</w:t>
      </w:r>
      <w:r>
        <w:rPr>
          <w:rFonts w:ascii="Palatino Linotype" w:hAnsi="Palatino Linotype"/>
          <w:sz w:val="24"/>
          <w:szCs w:val="24"/>
        </w:rPr>
        <w:t>nya válogatásához, osztályozásához alkalmazott gépek berendezések üzemeltetése.</w:t>
      </w:r>
    </w:p>
    <w:p w:rsidR="008F5DBA"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w:t>
      </w:r>
      <w:r w:rsidRPr="009019E8">
        <w:rPr>
          <w:rFonts w:ascii="Palatino Linotype" w:hAnsi="Palatino Linotype"/>
          <w:sz w:val="24"/>
          <w:szCs w:val="24"/>
        </w:rPr>
        <w:t>burgonyabetakarító gépek</w:t>
      </w:r>
      <w:r>
        <w:rPr>
          <w:rFonts w:ascii="Palatino Linotype" w:hAnsi="Palatino Linotype"/>
          <w:sz w:val="24"/>
          <w:szCs w:val="24"/>
        </w:rPr>
        <w:t>et kiszolgáló gépek, berendezések üzemeltetése.</w:t>
      </w:r>
    </w:p>
    <w:p w:rsidR="008F5DBA" w:rsidRPr="00A23F73" w:rsidRDefault="008F5DBA" w:rsidP="00A8583B">
      <w:pPr>
        <w:spacing w:after="0" w:line="240" w:lineRule="auto"/>
        <w:ind w:left="567"/>
        <w:jc w:val="both"/>
        <w:rPr>
          <w:rFonts w:ascii="Palatino Linotype" w:hAnsi="Palatino Linotype"/>
          <w:sz w:val="24"/>
          <w:szCs w:val="24"/>
        </w:rPr>
      </w:pPr>
      <w:r w:rsidRPr="00C569E3">
        <w:rPr>
          <w:rFonts w:ascii="Palatino Linotype" w:hAnsi="Palatino Linotype"/>
          <w:sz w:val="24"/>
          <w:szCs w:val="24"/>
        </w:rPr>
        <w:t>A</w:t>
      </w:r>
      <w:r>
        <w:rPr>
          <w:rFonts w:ascii="Palatino Linotype" w:hAnsi="Palatino Linotype"/>
          <w:sz w:val="24"/>
          <w:szCs w:val="24"/>
        </w:rPr>
        <w:t xml:space="preserve"> burgonya-betakarításához használt gépek, berendezések üzemeltetésére vonatkozó munka-, tűz- és környezetvédelmi előírások</w:t>
      </w:r>
      <w:r w:rsidRPr="00C569E3">
        <w:rPr>
          <w:rFonts w:ascii="Palatino Linotype" w:hAnsi="Palatino Linotype"/>
          <w:sz w:val="24"/>
          <w:szCs w:val="24"/>
        </w:rPr>
        <w:t>.</w:t>
      </w:r>
    </w:p>
    <w:p w:rsidR="008F5DBA" w:rsidRDefault="008F5DBA" w:rsidP="009019E8">
      <w:pPr>
        <w:spacing w:after="0" w:line="240" w:lineRule="auto"/>
        <w:ind w:firstLine="540"/>
        <w:jc w:val="both"/>
        <w:rPr>
          <w:rFonts w:ascii="Palatino Linotype" w:hAnsi="Palatino Linotype"/>
          <w:sz w:val="24"/>
          <w:szCs w:val="24"/>
        </w:rPr>
      </w:pPr>
    </w:p>
    <w:p w:rsidR="008F5DBA" w:rsidRPr="008A5968" w:rsidRDefault="008F5DBA" w:rsidP="007663FB">
      <w:pPr>
        <w:numPr>
          <w:ilvl w:val="2"/>
          <w:numId w:val="15"/>
        </w:numPr>
        <w:spacing w:after="0" w:line="240" w:lineRule="auto"/>
        <w:rPr>
          <w:rFonts w:ascii="Palatino Linotype" w:hAnsi="Palatino Linotype"/>
          <w:b/>
          <w:sz w:val="24"/>
          <w:szCs w:val="24"/>
        </w:rPr>
      </w:pPr>
      <w:r>
        <w:rPr>
          <w:rFonts w:ascii="Palatino Linotype" w:hAnsi="Palatino Linotype"/>
          <w:b/>
          <w:sz w:val="24"/>
          <w:szCs w:val="24"/>
        </w:rPr>
        <w:t>Zöldség- és gyümölcs-</w:t>
      </w:r>
      <w:r w:rsidRPr="009019E8">
        <w:rPr>
          <w:rFonts w:ascii="Palatino Linotype" w:hAnsi="Palatino Linotype"/>
          <w:b/>
          <w:sz w:val="24"/>
          <w:szCs w:val="24"/>
        </w:rPr>
        <w:t>betakarítás, feldolgozás gépeinek üzemeltetése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D21E7">
        <w:rPr>
          <w:rFonts w:ascii="Palatino Linotype" w:hAnsi="Palatino Linotype"/>
          <w:b/>
          <w:i/>
          <w:sz w:val="24"/>
          <w:szCs w:val="24"/>
        </w:rPr>
        <w:t>15 óra</w:t>
      </w:r>
    </w:p>
    <w:p w:rsidR="008F5DBA" w:rsidRPr="005408EC"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z</w:t>
      </w:r>
      <w:r w:rsidRPr="005408EC">
        <w:rPr>
          <w:rFonts w:ascii="Palatino Linotype" w:hAnsi="Palatino Linotype"/>
          <w:sz w:val="24"/>
          <w:szCs w:val="24"/>
        </w:rPr>
        <w:t>öldség és gyümölcs betakarítás, f</w:t>
      </w:r>
      <w:r>
        <w:rPr>
          <w:rFonts w:ascii="Palatino Linotype" w:hAnsi="Palatino Linotype"/>
          <w:sz w:val="24"/>
          <w:szCs w:val="24"/>
        </w:rPr>
        <w:t>eldolgozás gépeinek üzemeltetéséhez szükséges számítások.</w:t>
      </w:r>
    </w:p>
    <w:p w:rsidR="008F5DBA" w:rsidRPr="005408EC"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w:t>
      </w:r>
      <w:r w:rsidRPr="005408EC">
        <w:rPr>
          <w:rFonts w:ascii="Palatino Linotype" w:hAnsi="Palatino Linotype"/>
          <w:sz w:val="24"/>
          <w:szCs w:val="24"/>
        </w:rPr>
        <w:t>zöldborsó, zöldbab, uborka, paradicsom, fűszer paprika, káposzta, hagyma, gyöké</w:t>
      </w:r>
      <w:r w:rsidRPr="005408EC">
        <w:rPr>
          <w:rFonts w:ascii="Palatino Linotype" w:hAnsi="Palatino Linotype"/>
          <w:sz w:val="24"/>
          <w:szCs w:val="24"/>
        </w:rPr>
        <w:t>r</w:t>
      </w:r>
      <w:r>
        <w:rPr>
          <w:rFonts w:ascii="Palatino Linotype" w:hAnsi="Palatino Linotype"/>
          <w:sz w:val="24"/>
          <w:szCs w:val="24"/>
        </w:rPr>
        <w:t>zöldség betakarításához használt gépek berendezések előkészítése betakarításra, beállítása és üzemeltetése.</w:t>
      </w:r>
    </w:p>
    <w:p w:rsidR="008F5DBA" w:rsidRPr="005408EC"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gyümölcs-betakarítás eszközeinek, gépeinek (pl. </w:t>
      </w:r>
      <w:r w:rsidRPr="005408EC">
        <w:rPr>
          <w:rFonts w:ascii="Palatino Linotype" w:hAnsi="Palatino Linotype"/>
          <w:sz w:val="24"/>
          <w:szCs w:val="24"/>
        </w:rPr>
        <w:t>rázógépek</w:t>
      </w:r>
      <w:r>
        <w:rPr>
          <w:rFonts w:ascii="Palatino Linotype" w:hAnsi="Palatino Linotype"/>
          <w:sz w:val="24"/>
          <w:szCs w:val="24"/>
        </w:rPr>
        <w:t>) berendezéseinek felkészítése betakarításra, a gépek, berendezések beállítása és üzemeltetése.</w:t>
      </w:r>
    </w:p>
    <w:p w:rsidR="008F5DBA" w:rsidRPr="005408EC"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gyümölcsmanipulálás gépeinek (</w:t>
      </w:r>
      <w:r w:rsidRPr="005408EC">
        <w:rPr>
          <w:rFonts w:ascii="Palatino Linotype" w:hAnsi="Palatino Linotype"/>
          <w:sz w:val="24"/>
          <w:szCs w:val="24"/>
        </w:rPr>
        <w:t xml:space="preserve">ládaürítők, selejtezők, tisztító és válogató gépek, </w:t>
      </w:r>
      <w:r>
        <w:rPr>
          <w:rFonts w:ascii="Palatino Linotype" w:hAnsi="Palatino Linotype"/>
          <w:sz w:val="24"/>
          <w:szCs w:val="24"/>
        </w:rPr>
        <w:t>stb.) beállítása, üzemeltetése.</w:t>
      </w:r>
    </w:p>
    <w:p w:rsidR="008F5DBA" w:rsidRPr="005408EC" w:rsidRDefault="008F5DBA" w:rsidP="00A8583B">
      <w:pPr>
        <w:tabs>
          <w:tab w:val="left" w:pos="3700"/>
        </w:tabs>
        <w:spacing w:after="0" w:line="240" w:lineRule="auto"/>
        <w:ind w:left="567" w:hanging="27"/>
        <w:jc w:val="both"/>
        <w:rPr>
          <w:rFonts w:ascii="Palatino Linotype" w:hAnsi="Palatino Linotype"/>
          <w:sz w:val="24"/>
          <w:szCs w:val="24"/>
        </w:rPr>
      </w:pPr>
      <w:r>
        <w:rPr>
          <w:rFonts w:ascii="Palatino Linotype" w:hAnsi="Palatino Linotype"/>
          <w:sz w:val="24"/>
          <w:szCs w:val="24"/>
        </w:rPr>
        <w:t>A</w:t>
      </w:r>
      <w:r w:rsidRPr="005408EC">
        <w:rPr>
          <w:rFonts w:ascii="Palatino Linotype" w:hAnsi="Palatino Linotype"/>
          <w:sz w:val="24"/>
          <w:szCs w:val="24"/>
        </w:rPr>
        <w:t xml:space="preserve"> szőlőfeldolgozás </w:t>
      </w:r>
      <w:r>
        <w:rPr>
          <w:rFonts w:ascii="Palatino Linotype" w:hAnsi="Palatino Linotype"/>
          <w:sz w:val="24"/>
          <w:szCs w:val="24"/>
        </w:rPr>
        <w:t xml:space="preserve">gépeinek (pl. </w:t>
      </w:r>
      <w:r w:rsidRPr="005408EC">
        <w:rPr>
          <w:rFonts w:ascii="Palatino Linotype" w:hAnsi="Palatino Linotype"/>
          <w:sz w:val="24"/>
          <w:szCs w:val="24"/>
        </w:rPr>
        <w:t>zúzógépek, bogyózó gépek, cefreszivattyú, mustleválasztók, sajtók, szeparát</w:t>
      </w:r>
      <w:r w:rsidRPr="005408EC">
        <w:rPr>
          <w:rFonts w:ascii="Palatino Linotype" w:hAnsi="Palatino Linotype"/>
          <w:sz w:val="24"/>
          <w:szCs w:val="24"/>
        </w:rPr>
        <w:t>o</w:t>
      </w:r>
      <w:r w:rsidRPr="005408EC">
        <w:rPr>
          <w:rFonts w:ascii="Palatino Linotype" w:hAnsi="Palatino Linotype"/>
          <w:sz w:val="24"/>
          <w:szCs w:val="24"/>
        </w:rPr>
        <w:t>rok, szűrők</w:t>
      </w:r>
      <w:r>
        <w:rPr>
          <w:rFonts w:ascii="Palatino Linotype" w:hAnsi="Palatino Linotype"/>
          <w:sz w:val="24"/>
          <w:szCs w:val="24"/>
        </w:rPr>
        <w:t>) előkészítése, beállítása és üzemeltetése. A borkészítés technológiai rendszerei.</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zöldség és gyümölcs betakarítás, feldolgozás gépeit kiszolgáló eszközök, berendezések üzemeltetése.</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zöldség és gyümölcs betakarítás, feldolgozás gépeinek, berendezéseinek üzemeltetésére vonatkozó munka-, tűz- és környezetvédelmi előírások.</w:t>
      </w:r>
    </w:p>
    <w:p w:rsidR="008F5DBA" w:rsidRDefault="008F5DBA" w:rsidP="009019E8">
      <w:pPr>
        <w:spacing w:after="0" w:line="240" w:lineRule="auto"/>
        <w:ind w:firstLine="540"/>
        <w:jc w:val="both"/>
        <w:rPr>
          <w:rFonts w:ascii="Palatino Linotype" w:hAnsi="Palatino Linotype"/>
          <w:sz w:val="24"/>
          <w:szCs w:val="24"/>
        </w:rPr>
      </w:pPr>
    </w:p>
    <w:p w:rsidR="008F5DBA" w:rsidRPr="008A5968" w:rsidRDefault="008F5DBA" w:rsidP="007663FB">
      <w:pPr>
        <w:numPr>
          <w:ilvl w:val="2"/>
          <w:numId w:val="15"/>
        </w:numPr>
        <w:spacing w:after="0" w:line="240" w:lineRule="auto"/>
        <w:rPr>
          <w:rFonts w:ascii="Palatino Linotype" w:hAnsi="Palatino Linotype"/>
          <w:b/>
          <w:sz w:val="24"/>
          <w:szCs w:val="24"/>
        </w:rPr>
      </w:pPr>
      <w:r w:rsidRPr="00D66DA2">
        <w:rPr>
          <w:rFonts w:ascii="Palatino Linotype" w:hAnsi="Palatino Linotype"/>
          <w:b/>
          <w:sz w:val="24"/>
          <w:szCs w:val="24"/>
        </w:rPr>
        <w:t>Anyagmozgatás gépeinek üzemeltetése</w:t>
      </w:r>
      <w:r>
        <w:rPr>
          <w:rFonts w:ascii="Palatino Linotype" w:hAnsi="Palatino Linotype"/>
          <w:b/>
          <w:sz w:val="24"/>
          <w:szCs w:val="24"/>
        </w:rPr>
        <w:tab/>
      </w:r>
      <w:r>
        <w:rPr>
          <w:rFonts w:ascii="Palatino Linotype" w:hAnsi="Palatino Linotype"/>
          <w:b/>
          <w:sz w:val="24"/>
          <w:szCs w:val="24"/>
        </w:rPr>
        <w:tab/>
      </w:r>
      <w:r w:rsidRPr="00DD21E7">
        <w:rPr>
          <w:rFonts w:ascii="Palatino Linotype" w:hAnsi="Palatino Linotype"/>
          <w:b/>
          <w:i/>
          <w:sz w:val="24"/>
          <w:szCs w:val="24"/>
        </w:rPr>
        <w:t>10 óra</w:t>
      </w:r>
    </w:p>
    <w:p w:rsidR="008F5DBA" w:rsidRPr="005408EC"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Az anyagmozgatás gépeinek üzemeltetéséhez szükséges számítások.</w:t>
      </w:r>
    </w:p>
    <w:p w:rsidR="008F5DBA" w:rsidRPr="00D66DA2" w:rsidRDefault="008F5DBA" w:rsidP="00A8583B">
      <w:pPr>
        <w:spacing w:after="0" w:line="240" w:lineRule="auto"/>
        <w:ind w:left="567" w:hanging="27"/>
        <w:jc w:val="both"/>
        <w:rPr>
          <w:rFonts w:ascii="Palatino Linotype" w:hAnsi="Palatino Linotype"/>
          <w:sz w:val="24"/>
          <w:szCs w:val="24"/>
        </w:rPr>
      </w:pPr>
      <w:r w:rsidRPr="00D66DA2">
        <w:rPr>
          <w:rFonts w:ascii="Palatino Linotype" w:hAnsi="Palatino Linotype"/>
          <w:sz w:val="24"/>
          <w:szCs w:val="24"/>
        </w:rPr>
        <w:t>A tengelyen történő szállítás gépei</w:t>
      </w:r>
      <w:r>
        <w:rPr>
          <w:rFonts w:ascii="Palatino Linotype" w:hAnsi="Palatino Linotype"/>
          <w:sz w:val="24"/>
          <w:szCs w:val="24"/>
        </w:rPr>
        <w:t xml:space="preserve"> pl. pótkocsik</w:t>
      </w:r>
      <w:r w:rsidRPr="00D66DA2">
        <w:rPr>
          <w:rFonts w:ascii="Palatino Linotype" w:hAnsi="Palatino Linotype"/>
          <w:sz w:val="24"/>
          <w:szCs w:val="24"/>
        </w:rPr>
        <w:t>, targoncák</w:t>
      </w:r>
      <w:r>
        <w:rPr>
          <w:rFonts w:ascii="Palatino Linotype" w:hAnsi="Palatino Linotype"/>
          <w:sz w:val="24"/>
          <w:szCs w:val="24"/>
        </w:rPr>
        <w:t xml:space="preserve"> felkészítése szállítása és üzemeltetése. </w:t>
      </w:r>
      <w:r w:rsidRPr="00D66DA2">
        <w:rPr>
          <w:rFonts w:ascii="Palatino Linotype" w:hAnsi="Palatino Linotype"/>
          <w:sz w:val="24"/>
          <w:szCs w:val="24"/>
        </w:rPr>
        <w:t xml:space="preserve">Az egy és kéttengelyes pótkocsik </w:t>
      </w:r>
      <w:r>
        <w:rPr>
          <w:rFonts w:ascii="Palatino Linotype" w:hAnsi="Palatino Linotype"/>
          <w:sz w:val="24"/>
          <w:szCs w:val="24"/>
        </w:rPr>
        <w:t xml:space="preserve">üzemeltetésekor </w:t>
      </w:r>
      <w:r w:rsidRPr="00D66DA2">
        <w:rPr>
          <w:rFonts w:ascii="Palatino Linotype" w:hAnsi="Palatino Linotype"/>
          <w:sz w:val="24"/>
          <w:szCs w:val="24"/>
        </w:rPr>
        <w:t>fellépő erők.</w:t>
      </w:r>
    </w:p>
    <w:p w:rsidR="008F5DBA" w:rsidRPr="00D66DA2" w:rsidRDefault="008F5DBA" w:rsidP="00A8583B">
      <w:pPr>
        <w:spacing w:after="0" w:line="240" w:lineRule="auto"/>
        <w:ind w:left="567" w:hanging="27"/>
        <w:jc w:val="both"/>
        <w:rPr>
          <w:rFonts w:ascii="Palatino Linotype" w:hAnsi="Palatino Linotype"/>
          <w:sz w:val="24"/>
          <w:szCs w:val="24"/>
        </w:rPr>
      </w:pPr>
      <w:r w:rsidRPr="00D66DA2">
        <w:rPr>
          <w:rFonts w:ascii="Palatino Linotype" w:hAnsi="Palatino Linotype"/>
          <w:sz w:val="24"/>
          <w:szCs w:val="24"/>
        </w:rPr>
        <w:t xml:space="preserve">Folyamatos üzemű szállító- és rakodógépek: szállítószalagok, szállítócsigák, kaparó-elemes szállítók, serleges felhordók, pneumatikus szállítóberendezések </w:t>
      </w:r>
      <w:r>
        <w:rPr>
          <w:rFonts w:ascii="Palatino Linotype" w:hAnsi="Palatino Linotype"/>
          <w:sz w:val="24"/>
          <w:szCs w:val="24"/>
        </w:rPr>
        <w:t>előkészítése munkavégzésre, beállítása és üzemeltetése</w:t>
      </w:r>
      <w:r w:rsidRPr="00D66DA2">
        <w:rPr>
          <w:rFonts w:ascii="Palatino Linotype" w:hAnsi="Palatino Linotype"/>
          <w:sz w:val="24"/>
          <w:szCs w:val="24"/>
        </w:rPr>
        <w:t>.</w:t>
      </w:r>
    </w:p>
    <w:p w:rsidR="008F5DBA" w:rsidRPr="00D66DA2" w:rsidRDefault="008F5DBA" w:rsidP="00A8583B">
      <w:pPr>
        <w:spacing w:after="0" w:line="240" w:lineRule="auto"/>
        <w:ind w:left="567" w:hanging="27"/>
        <w:jc w:val="both"/>
        <w:rPr>
          <w:rFonts w:ascii="Palatino Linotype" w:hAnsi="Palatino Linotype"/>
          <w:sz w:val="24"/>
          <w:szCs w:val="24"/>
        </w:rPr>
      </w:pPr>
      <w:r w:rsidRPr="00D66DA2">
        <w:rPr>
          <w:rFonts w:ascii="Palatino Linotype" w:hAnsi="Palatino Linotype"/>
          <w:sz w:val="24"/>
          <w:szCs w:val="24"/>
        </w:rPr>
        <w:t xml:space="preserve">Szakaszos üzemű rakodógépek </w:t>
      </w:r>
      <w:r>
        <w:rPr>
          <w:rFonts w:ascii="Palatino Linotype" w:hAnsi="Palatino Linotype"/>
          <w:sz w:val="24"/>
          <w:szCs w:val="24"/>
        </w:rPr>
        <w:t>(</w:t>
      </w:r>
      <w:r w:rsidRPr="00D66DA2">
        <w:rPr>
          <w:rFonts w:ascii="Palatino Linotype" w:hAnsi="Palatino Linotype"/>
          <w:sz w:val="24"/>
          <w:szCs w:val="24"/>
        </w:rPr>
        <w:t>homlokrakodók, forgógémes rakodók, forgótornyos rakodók, és egyéb</w:t>
      </w:r>
      <w:r>
        <w:rPr>
          <w:rFonts w:ascii="Palatino Linotype" w:hAnsi="Palatino Linotype"/>
          <w:sz w:val="24"/>
          <w:szCs w:val="24"/>
        </w:rPr>
        <w:t>)</w:t>
      </w:r>
      <w:r w:rsidRPr="00D66DA2">
        <w:rPr>
          <w:rFonts w:ascii="Palatino Linotype" w:hAnsi="Palatino Linotype"/>
          <w:sz w:val="24"/>
          <w:szCs w:val="24"/>
        </w:rPr>
        <w:t xml:space="preserve"> </w:t>
      </w:r>
      <w:r>
        <w:rPr>
          <w:rFonts w:ascii="Palatino Linotype" w:hAnsi="Palatino Linotype"/>
          <w:sz w:val="24"/>
          <w:szCs w:val="24"/>
        </w:rPr>
        <w:t xml:space="preserve">üzemeltetésre való előkészítése, az anyagmozgatás végrehajtása. </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Anyagmozgatás gépeit kiszolgáló eszközök, berendezések üzemeltetése.</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Anyagmozgatás gépeinek, berendezéseinek üzemeltetésére vonatkozó munka-, tűz- és környezetvédelmi előírások.</w:t>
      </w:r>
    </w:p>
    <w:p w:rsidR="008F5DBA" w:rsidRDefault="008F5DBA" w:rsidP="009019E8">
      <w:pPr>
        <w:spacing w:after="0" w:line="240" w:lineRule="auto"/>
        <w:ind w:firstLine="540"/>
        <w:jc w:val="both"/>
        <w:rPr>
          <w:rFonts w:ascii="Palatino Linotype" w:hAnsi="Palatino Linotype"/>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1C1873">
        <w:rPr>
          <w:rFonts w:ascii="Palatino Linotype" w:hAnsi="Palatino Linotype"/>
          <w:b/>
          <w:sz w:val="24"/>
          <w:szCs w:val="24"/>
        </w:rPr>
        <w:t>Állattartás épületei és gépeinek üzemeltetése</w:t>
      </w:r>
      <w:r>
        <w:rPr>
          <w:rFonts w:ascii="Palatino Linotype" w:hAnsi="Palatino Linotype"/>
          <w:b/>
          <w:sz w:val="24"/>
          <w:szCs w:val="24"/>
        </w:rPr>
        <w:tab/>
      </w:r>
      <w:r>
        <w:rPr>
          <w:rFonts w:ascii="Palatino Linotype" w:hAnsi="Palatino Linotype"/>
          <w:b/>
          <w:sz w:val="24"/>
          <w:szCs w:val="24"/>
        </w:rPr>
        <w:tab/>
      </w:r>
      <w:r w:rsidRPr="00DD21E7">
        <w:rPr>
          <w:rFonts w:ascii="Palatino Linotype" w:hAnsi="Palatino Linotype"/>
          <w:b/>
          <w:i/>
          <w:sz w:val="24"/>
          <w:szCs w:val="24"/>
        </w:rPr>
        <w:t>20 óra</w:t>
      </w:r>
    </w:p>
    <w:p w:rsidR="008F5DBA" w:rsidRPr="005408EC"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Az </w:t>
      </w:r>
      <w:r w:rsidRPr="007313AD">
        <w:rPr>
          <w:rFonts w:ascii="Palatino Linotype" w:hAnsi="Palatino Linotype"/>
          <w:sz w:val="24"/>
          <w:szCs w:val="24"/>
        </w:rPr>
        <w:t>állattartás épületei és gépeinek</w:t>
      </w:r>
      <w:r w:rsidRPr="001C1873">
        <w:rPr>
          <w:rFonts w:ascii="Palatino Linotype" w:hAnsi="Palatino Linotype"/>
          <w:b/>
          <w:sz w:val="24"/>
          <w:szCs w:val="24"/>
        </w:rPr>
        <w:t xml:space="preserve"> </w:t>
      </w:r>
      <w:r>
        <w:rPr>
          <w:rFonts w:ascii="Palatino Linotype" w:hAnsi="Palatino Linotype"/>
          <w:sz w:val="24"/>
          <w:szCs w:val="24"/>
        </w:rPr>
        <w:t>üzemeltetéséhez szükséges számítások.</w:t>
      </w:r>
    </w:p>
    <w:p w:rsidR="008F5DBA" w:rsidRPr="00793451" w:rsidRDefault="008F5DBA" w:rsidP="00A8583B">
      <w:pPr>
        <w:spacing w:after="0" w:line="240" w:lineRule="auto"/>
        <w:ind w:left="567" w:hanging="27"/>
        <w:jc w:val="both"/>
        <w:rPr>
          <w:rFonts w:ascii="Palatino Linotype" w:hAnsi="Palatino Linotype"/>
          <w:sz w:val="24"/>
          <w:szCs w:val="24"/>
        </w:rPr>
      </w:pPr>
      <w:r w:rsidRPr="00793451">
        <w:rPr>
          <w:rFonts w:ascii="Palatino Linotype" w:hAnsi="Palatino Linotype"/>
          <w:sz w:val="24"/>
          <w:szCs w:val="24"/>
        </w:rPr>
        <w:t>Az istállók s</w:t>
      </w:r>
      <w:r>
        <w:rPr>
          <w:rFonts w:ascii="Palatino Linotype" w:hAnsi="Palatino Linotype"/>
          <w:sz w:val="24"/>
          <w:szCs w:val="24"/>
        </w:rPr>
        <w:t>zellőztetése, fűtése, világításának üzemeltetési alapjai</w:t>
      </w:r>
      <w:r w:rsidRPr="00793451">
        <w:rPr>
          <w:rFonts w:ascii="Palatino Linotype" w:hAnsi="Palatino Linotype"/>
          <w:sz w:val="24"/>
          <w:szCs w:val="24"/>
        </w:rPr>
        <w:t>. A klímaszabályozó b</w:t>
      </w:r>
      <w:r>
        <w:rPr>
          <w:rFonts w:ascii="Palatino Linotype" w:hAnsi="Palatino Linotype"/>
          <w:sz w:val="24"/>
          <w:szCs w:val="24"/>
        </w:rPr>
        <w:t>erendezések üzemeltetése</w:t>
      </w:r>
      <w:r w:rsidRPr="00793451">
        <w:rPr>
          <w:rFonts w:ascii="Palatino Linotype" w:hAnsi="Palatino Linotype"/>
          <w:sz w:val="24"/>
          <w:szCs w:val="24"/>
        </w:rPr>
        <w:t>.</w:t>
      </w:r>
    </w:p>
    <w:p w:rsidR="008F5DBA" w:rsidRPr="00793451"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Állattartó telepek vízellátó rendszerének eszközei, kapcsolási rajzok kialakítása, elemzése. </w:t>
      </w:r>
    </w:p>
    <w:p w:rsidR="008F5DBA" w:rsidRPr="00793451" w:rsidRDefault="008F5DBA" w:rsidP="00A8583B">
      <w:pPr>
        <w:spacing w:after="0" w:line="240" w:lineRule="auto"/>
        <w:ind w:left="567" w:hanging="27"/>
        <w:jc w:val="both"/>
        <w:rPr>
          <w:rFonts w:ascii="Palatino Linotype" w:hAnsi="Palatino Linotype"/>
          <w:sz w:val="24"/>
          <w:szCs w:val="24"/>
        </w:rPr>
      </w:pPr>
      <w:r w:rsidRPr="00793451">
        <w:rPr>
          <w:rFonts w:ascii="Palatino Linotype" w:hAnsi="Palatino Linotype"/>
          <w:sz w:val="24"/>
          <w:szCs w:val="24"/>
        </w:rPr>
        <w:t>A t</w:t>
      </w:r>
      <w:r>
        <w:rPr>
          <w:rFonts w:ascii="Palatino Linotype" w:hAnsi="Palatino Linotype"/>
          <w:sz w:val="24"/>
          <w:szCs w:val="24"/>
        </w:rPr>
        <w:t>ömeg takarmányok előkészítése,</w:t>
      </w:r>
      <w:r w:rsidRPr="00793451">
        <w:rPr>
          <w:rFonts w:ascii="Palatino Linotype" w:hAnsi="Palatino Linotype"/>
          <w:sz w:val="24"/>
          <w:szCs w:val="24"/>
        </w:rPr>
        <w:t xml:space="preserve"> gépei</w:t>
      </w:r>
      <w:r>
        <w:rPr>
          <w:rFonts w:ascii="Palatino Linotype" w:hAnsi="Palatino Linotype"/>
          <w:sz w:val="24"/>
          <w:szCs w:val="24"/>
        </w:rPr>
        <w:t>nek beállítása és üzemeltetése</w:t>
      </w:r>
      <w:r w:rsidRPr="00793451">
        <w:rPr>
          <w:rFonts w:ascii="Palatino Linotype" w:hAnsi="Palatino Linotype"/>
          <w:sz w:val="24"/>
          <w:szCs w:val="24"/>
        </w:rPr>
        <w:t>.</w:t>
      </w:r>
    </w:p>
    <w:p w:rsidR="008F5DBA" w:rsidRPr="00793451" w:rsidRDefault="008F5DBA" w:rsidP="00A8583B">
      <w:pPr>
        <w:spacing w:after="0" w:line="240" w:lineRule="auto"/>
        <w:ind w:left="567" w:hanging="27"/>
        <w:jc w:val="both"/>
        <w:rPr>
          <w:rFonts w:ascii="Palatino Linotype" w:hAnsi="Palatino Linotype"/>
          <w:sz w:val="24"/>
          <w:szCs w:val="24"/>
        </w:rPr>
      </w:pPr>
      <w:r w:rsidRPr="00793451">
        <w:rPr>
          <w:rFonts w:ascii="Palatino Linotype" w:hAnsi="Palatino Linotype"/>
          <w:sz w:val="24"/>
          <w:szCs w:val="24"/>
        </w:rPr>
        <w:t>Abrakta</w:t>
      </w:r>
      <w:r>
        <w:rPr>
          <w:rFonts w:ascii="Palatino Linotype" w:hAnsi="Palatino Linotype"/>
          <w:sz w:val="24"/>
          <w:szCs w:val="24"/>
        </w:rPr>
        <w:t>karmányok előkészítő (</w:t>
      </w:r>
      <w:r w:rsidRPr="00793451">
        <w:rPr>
          <w:rFonts w:ascii="Palatino Linotype" w:hAnsi="Palatino Linotype"/>
          <w:sz w:val="24"/>
          <w:szCs w:val="24"/>
        </w:rPr>
        <w:t>darálók, keverőgépek, adagolók, mérlegek, granulátum készítő</w:t>
      </w:r>
      <w:r>
        <w:rPr>
          <w:rFonts w:ascii="Palatino Linotype" w:hAnsi="Palatino Linotype"/>
          <w:sz w:val="24"/>
          <w:szCs w:val="24"/>
        </w:rPr>
        <w:t xml:space="preserve"> és egyéb)</w:t>
      </w:r>
      <w:r w:rsidRPr="00793451">
        <w:rPr>
          <w:rFonts w:ascii="Palatino Linotype" w:hAnsi="Palatino Linotype"/>
          <w:sz w:val="24"/>
          <w:szCs w:val="24"/>
        </w:rPr>
        <w:t xml:space="preserve"> gépek </w:t>
      </w:r>
      <w:r>
        <w:rPr>
          <w:rFonts w:ascii="Palatino Linotype" w:hAnsi="Palatino Linotype"/>
          <w:sz w:val="24"/>
          <w:szCs w:val="24"/>
        </w:rPr>
        <w:t>előkészítése üzemeltetésre, a technológiai folyamatnak megfelelő üzemeltetése</w:t>
      </w:r>
      <w:r w:rsidRPr="00793451">
        <w:rPr>
          <w:rFonts w:ascii="Palatino Linotype" w:hAnsi="Palatino Linotype"/>
          <w:sz w:val="24"/>
          <w:szCs w:val="24"/>
        </w:rPr>
        <w:t>.</w:t>
      </w:r>
    </w:p>
    <w:p w:rsidR="008F5DBA" w:rsidRPr="00793451"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w:t>
      </w:r>
      <w:r w:rsidRPr="00793451">
        <w:rPr>
          <w:rFonts w:ascii="Palatino Linotype" w:hAnsi="Palatino Linotype"/>
          <w:sz w:val="24"/>
          <w:szCs w:val="24"/>
        </w:rPr>
        <w:t>mobil, beépített</w:t>
      </w:r>
      <w:r>
        <w:rPr>
          <w:rFonts w:ascii="Palatino Linotype" w:hAnsi="Palatino Linotype"/>
          <w:sz w:val="24"/>
          <w:szCs w:val="24"/>
        </w:rPr>
        <w:t xml:space="preserve"> takarmánykiosztó gépek előkészítése, beállítása és üzemeltetése</w:t>
      </w:r>
      <w:r w:rsidRPr="00793451">
        <w:rPr>
          <w:rFonts w:ascii="Palatino Linotype" w:hAnsi="Palatino Linotype"/>
          <w:sz w:val="24"/>
          <w:szCs w:val="24"/>
        </w:rPr>
        <w:t>.</w:t>
      </w:r>
      <w:r>
        <w:rPr>
          <w:rFonts w:ascii="Palatino Linotype" w:hAnsi="Palatino Linotype"/>
          <w:sz w:val="24"/>
          <w:szCs w:val="24"/>
        </w:rPr>
        <w:t xml:space="preserve"> Az önetetők és az </w:t>
      </w:r>
      <w:r w:rsidRPr="00793451">
        <w:rPr>
          <w:rFonts w:ascii="Palatino Linotype" w:hAnsi="Palatino Linotype"/>
          <w:sz w:val="24"/>
          <w:szCs w:val="24"/>
        </w:rPr>
        <w:t>automatizált takarmányadagolók</w:t>
      </w:r>
      <w:r>
        <w:rPr>
          <w:rFonts w:ascii="Palatino Linotype" w:hAnsi="Palatino Linotype"/>
          <w:sz w:val="24"/>
          <w:szCs w:val="24"/>
        </w:rPr>
        <w:t xml:space="preserve"> üzemeltetése.</w:t>
      </w:r>
    </w:p>
    <w:p w:rsidR="008F5DBA" w:rsidRPr="00793451"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Itató-</w:t>
      </w:r>
      <w:r w:rsidRPr="00793451">
        <w:rPr>
          <w:rFonts w:ascii="Palatino Linotype" w:hAnsi="Palatino Linotype"/>
          <w:sz w:val="24"/>
          <w:szCs w:val="24"/>
        </w:rPr>
        <w:t>berendezések</w:t>
      </w:r>
      <w:r>
        <w:rPr>
          <w:rFonts w:ascii="Palatino Linotype" w:hAnsi="Palatino Linotype"/>
          <w:sz w:val="24"/>
          <w:szCs w:val="24"/>
        </w:rPr>
        <w:t xml:space="preserve"> számának meghatározása az állatlétszámtól függően, az itató-berendezések beépítési módjai, valamint azok </w:t>
      </w:r>
      <w:r w:rsidRPr="00793451">
        <w:rPr>
          <w:rFonts w:ascii="Palatino Linotype" w:hAnsi="Palatino Linotype"/>
          <w:sz w:val="24"/>
          <w:szCs w:val="24"/>
        </w:rPr>
        <w:t>üzemeltetése</w:t>
      </w:r>
      <w:r>
        <w:rPr>
          <w:rFonts w:ascii="Palatino Linotype" w:hAnsi="Palatino Linotype"/>
          <w:sz w:val="24"/>
          <w:szCs w:val="24"/>
        </w:rPr>
        <w:t>.</w:t>
      </w:r>
    </w:p>
    <w:p w:rsidR="008F5DBA" w:rsidRPr="00793451"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w:t>
      </w:r>
      <w:r w:rsidRPr="00793451">
        <w:rPr>
          <w:rFonts w:ascii="Palatino Linotype" w:hAnsi="Palatino Linotype"/>
          <w:sz w:val="24"/>
          <w:szCs w:val="24"/>
        </w:rPr>
        <w:t>tartástechnológiák</w:t>
      </w:r>
      <w:r>
        <w:rPr>
          <w:rFonts w:ascii="Palatino Linotype" w:hAnsi="Palatino Linotype"/>
          <w:sz w:val="24"/>
          <w:szCs w:val="24"/>
        </w:rPr>
        <w:t xml:space="preserve">nak megfelelő </w:t>
      </w:r>
      <w:r w:rsidRPr="00793451">
        <w:rPr>
          <w:rFonts w:ascii="Palatino Linotype" w:hAnsi="Palatino Linotype"/>
          <w:sz w:val="24"/>
          <w:szCs w:val="24"/>
        </w:rPr>
        <w:t>trágyaeltávolítás</w:t>
      </w:r>
      <w:r>
        <w:rPr>
          <w:rFonts w:ascii="Palatino Linotype" w:hAnsi="Palatino Linotype"/>
          <w:sz w:val="24"/>
          <w:szCs w:val="24"/>
        </w:rPr>
        <w:t>hoz használt gépek üzemeltetése.</w:t>
      </w:r>
    </w:p>
    <w:p w:rsidR="008F5DBA" w:rsidRPr="00793451" w:rsidRDefault="008F5DBA" w:rsidP="00A8583B">
      <w:pPr>
        <w:spacing w:after="0" w:line="240" w:lineRule="auto"/>
        <w:ind w:left="567" w:hanging="27"/>
        <w:jc w:val="both"/>
        <w:rPr>
          <w:rFonts w:ascii="Palatino Linotype" w:hAnsi="Palatino Linotype"/>
          <w:sz w:val="24"/>
          <w:szCs w:val="24"/>
        </w:rPr>
      </w:pPr>
      <w:r w:rsidRPr="00793451">
        <w:rPr>
          <w:rFonts w:ascii="Palatino Linotype" w:hAnsi="Palatino Linotype"/>
          <w:sz w:val="24"/>
          <w:szCs w:val="24"/>
        </w:rPr>
        <w:t>A fejési rendszerek</w:t>
      </w:r>
      <w:r>
        <w:rPr>
          <w:rFonts w:ascii="Palatino Linotype" w:hAnsi="Palatino Linotype"/>
          <w:sz w:val="24"/>
          <w:szCs w:val="24"/>
        </w:rPr>
        <w:t xml:space="preserve"> és egyéb kiegészítő berendezések előkészítése, a fejő- és tejkezelőgépek üzemeltetése.</w:t>
      </w:r>
    </w:p>
    <w:p w:rsidR="008F5DBA" w:rsidRPr="00793451"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Számítógéppel támogatott</w:t>
      </w:r>
      <w:r w:rsidRPr="00793451">
        <w:rPr>
          <w:rFonts w:ascii="Palatino Linotype" w:hAnsi="Palatino Linotype"/>
          <w:sz w:val="24"/>
          <w:szCs w:val="24"/>
        </w:rPr>
        <w:t xml:space="preserve"> tartástechnológiai rendszerek</w:t>
      </w:r>
      <w:r>
        <w:rPr>
          <w:rFonts w:ascii="Palatino Linotype" w:hAnsi="Palatino Linotype"/>
          <w:sz w:val="24"/>
          <w:szCs w:val="24"/>
        </w:rPr>
        <w:t xml:space="preserve"> jellemzői és a rendszerek üzemeltetésének alapjai.</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Á</w:t>
      </w:r>
      <w:r w:rsidRPr="007313AD">
        <w:rPr>
          <w:rFonts w:ascii="Palatino Linotype" w:hAnsi="Palatino Linotype"/>
          <w:sz w:val="24"/>
          <w:szCs w:val="24"/>
        </w:rPr>
        <w:t>llattartás épületei és gépeinek</w:t>
      </w:r>
      <w:r w:rsidRPr="001C1873">
        <w:rPr>
          <w:rFonts w:ascii="Palatino Linotype" w:hAnsi="Palatino Linotype"/>
          <w:b/>
          <w:sz w:val="24"/>
          <w:szCs w:val="24"/>
        </w:rPr>
        <w:t xml:space="preserve"> </w:t>
      </w:r>
      <w:r>
        <w:rPr>
          <w:rFonts w:ascii="Palatino Linotype" w:hAnsi="Palatino Linotype"/>
          <w:sz w:val="24"/>
          <w:szCs w:val="24"/>
        </w:rPr>
        <w:t>üzemeltetését biztosító kiszolgáló eszközök, berendezések üzemeltetése.</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Állattartás épületei és gépeinek</w:t>
      </w:r>
      <w:r>
        <w:rPr>
          <w:rFonts w:ascii="Palatino Linotype" w:hAnsi="Palatino Linotype"/>
          <w:b/>
          <w:sz w:val="24"/>
          <w:szCs w:val="24"/>
        </w:rPr>
        <w:t xml:space="preserve"> </w:t>
      </w:r>
      <w:r>
        <w:rPr>
          <w:rFonts w:ascii="Palatino Linotype" w:hAnsi="Palatino Linotype"/>
          <w:sz w:val="24"/>
          <w:szCs w:val="24"/>
        </w:rPr>
        <w:t>üzemeltetését biztosító berendezések üzemeltetésére vonatkozó munka-, tűz- és környezetvédelmi előírások.</w:t>
      </w:r>
    </w:p>
    <w:p w:rsidR="008F5DBA" w:rsidRDefault="008F5DBA" w:rsidP="009019E8">
      <w:pPr>
        <w:spacing w:after="0" w:line="240" w:lineRule="auto"/>
        <w:ind w:firstLine="540"/>
        <w:jc w:val="both"/>
        <w:rPr>
          <w:rFonts w:ascii="Palatino Linotype" w:hAnsi="Palatino Linotype"/>
          <w:sz w:val="24"/>
          <w:szCs w:val="24"/>
        </w:rPr>
      </w:pPr>
    </w:p>
    <w:p w:rsidR="008F5DBA" w:rsidRPr="008A5968" w:rsidRDefault="008F5DBA" w:rsidP="007663FB">
      <w:pPr>
        <w:numPr>
          <w:ilvl w:val="2"/>
          <w:numId w:val="15"/>
        </w:numPr>
        <w:spacing w:after="0" w:line="240" w:lineRule="auto"/>
        <w:rPr>
          <w:rFonts w:ascii="Palatino Linotype" w:hAnsi="Palatino Linotype"/>
          <w:b/>
          <w:sz w:val="24"/>
          <w:szCs w:val="24"/>
        </w:rPr>
      </w:pPr>
      <w:r w:rsidRPr="000F6A00">
        <w:rPr>
          <w:rFonts w:ascii="Palatino Linotype" w:hAnsi="Palatino Linotype"/>
          <w:b/>
          <w:sz w:val="24"/>
          <w:szCs w:val="24"/>
        </w:rPr>
        <w:t>Gépjavítás alapjai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D21E7">
        <w:rPr>
          <w:rFonts w:ascii="Palatino Linotype" w:hAnsi="Palatino Linotype"/>
          <w:b/>
          <w:i/>
          <w:sz w:val="24"/>
          <w:szCs w:val="24"/>
        </w:rPr>
        <w:t>20 óra</w:t>
      </w:r>
    </w:p>
    <w:p w:rsidR="008F5DBA" w:rsidRPr="000F6A00" w:rsidRDefault="008F5DBA" w:rsidP="000F6A00">
      <w:pPr>
        <w:spacing w:after="0" w:line="240" w:lineRule="auto"/>
        <w:ind w:firstLine="540"/>
        <w:jc w:val="both"/>
        <w:rPr>
          <w:rFonts w:ascii="Palatino Linotype" w:hAnsi="Palatino Linotype"/>
          <w:sz w:val="24"/>
          <w:szCs w:val="24"/>
        </w:rPr>
      </w:pPr>
      <w:r w:rsidRPr="000F6A00">
        <w:rPr>
          <w:rFonts w:ascii="Palatino Linotype" w:hAnsi="Palatino Linotype"/>
          <w:sz w:val="24"/>
          <w:szCs w:val="24"/>
        </w:rPr>
        <w:t>A gépjavítás helye és szerepe az üzemfenntartás rendszerében.</w:t>
      </w:r>
    </w:p>
    <w:p w:rsidR="008F5DBA" w:rsidRPr="000F6A00" w:rsidRDefault="008F5DBA" w:rsidP="000F6A00">
      <w:pPr>
        <w:spacing w:after="0" w:line="240" w:lineRule="auto"/>
        <w:ind w:firstLine="540"/>
        <w:jc w:val="both"/>
        <w:rPr>
          <w:rFonts w:ascii="Palatino Linotype" w:hAnsi="Palatino Linotype"/>
          <w:sz w:val="24"/>
          <w:szCs w:val="24"/>
        </w:rPr>
      </w:pPr>
      <w:r w:rsidRPr="000F6A00">
        <w:rPr>
          <w:rFonts w:ascii="Palatino Linotype" w:hAnsi="Palatino Linotype"/>
          <w:sz w:val="24"/>
          <w:szCs w:val="24"/>
        </w:rPr>
        <w:t>A meghibásodás és okai.</w:t>
      </w:r>
    </w:p>
    <w:p w:rsidR="008F5DBA" w:rsidRPr="000F6A00" w:rsidRDefault="008F5DBA" w:rsidP="000F6A00">
      <w:pPr>
        <w:spacing w:after="0" w:line="240" w:lineRule="auto"/>
        <w:ind w:firstLine="540"/>
        <w:jc w:val="both"/>
        <w:rPr>
          <w:rFonts w:ascii="Palatino Linotype" w:hAnsi="Palatino Linotype"/>
          <w:sz w:val="24"/>
          <w:szCs w:val="24"/>
        </w:rPr>
      </w:pPr>
      <w:r w:rsidRPr="000F6A00">
        <w:rPr>
          <w:rFonts w:ascii="Palatino Linotype" w:hAnsi="Palatino Linotype"/>
          <w:sz w:val="24"/>
          <w:szCs w:val="24"/>
        </w:rPr>
        <w:t>A műszaki hibák és megjelenési formái.</w:t>
      </w:r>
    </w:p>
    <w:p w:rsidR="008F5DBA" w:rsidRPr="000F6A00" w:rsidRDefault="008F5DBA" w:rsidP="000F6A00">
      <w:pPr>
        <w:spacing w:after="0" w:line="240" w:lineRule="auto"/>
        <w:ind w:firstLine="540"/>
        <w:jc w:val="both"/>
        <w:rPr>
          <w:rFonts w:ascii="Palatino Linotype" w:hAnsi="Palatino Linotype"/>
          <w:sz w:val="24"/>
          <w:szCs w:val="24"/>
        </w:rPr>
      </w:pPr>
      <w:r w:rsidRPr="000F6A00">
        <w:rPr>
          <w:rFonts w:ascii="Palatino Linotype" w:hAnsi="Palatino Linotype"/>
          <w:sz w:val="24"/>
          <w:szCs w:val="24"/>
        </w:rPr>
        <w:t>Hiba-megállapítás érzékszervekkel és műszeres méréssel.</w:t>
      </w:r>
    </w:p>
    <w:p w:rsidR="008F5DBA" w:rsidRPr="000F6A00" w:rsidRDefault="008F5DBA" w:rsidP="000F6A00">
      <w:pPr>
        <w:spacing w:after="0" w:line="240" w:lineRule="auto"/>
        <w:ind w:firstLine="540"/>
        <w:jc w:val="both"/>
        <w:rPr>
          <w:rFonts w:ascii="Palatino Linotype" w:hAnsi="Palatino Linotype"/>
          <w:sz w:val="24"/>
          <w:szCs w:val="24"/>
        </w:rPr>
      </w:pPr>
      <w:r w:rsidRPr="000F6A00">
        <w:rPr>
          <w:rFonts w:ascii="Palatino Linotype" w:hAnsi="Palatino Linotype"/>
          <w:sz w:val="24"/>
          <w:szCs w:val="24"/>
        </w:rPr>
        <w:t>A szerelés alapfogalmai, szerszámai és készülékei.</w:t>
      </w:r>
    </w:p>
    <w:p w:rsidR="008F5DBA" w:rsidRPr="000F6A00" w:rsidRDefault="008F5DBA" w:rsidP="000F6A00">
      <w:pPr>
        <w:spacing w:after="0" w:line="240" w:lineRule="auto"/>
        <w:ind w:firstLine="540"/>
        <w:jc w:val="both"/>
        <w:rPr>
          <w:rFonts w:ascii="Palatino Linotype" w:hAnsi="Palatino Linotype"/>
          <w:sz w:val="24"/>
          <w:szCs w:val="24"/>
        </w:rPr>
      </w:pPr>
      <w:r w:rsidRPr="000F6A00">
        <w:rPr>
          <w:rFonts w:ascii="Palatino Linotype" w:hAnsi="Palatino Linotype"/>
          <w:sz w:val="24"/>
          <w:szCs w:val="24"/>
        </w:rPr>
        <w:t>Gép</w:t>
      </w:r>
      <w:r>
        <w:rPr>
          <w:rFonts w:ascii="Palatino Linotype" w:hAnsi="Palatino Linotype"/>
          <w:sz w:val="24"/>
          <w:szCs w:val="24"/>
        </w:rPr>
        <w:t>ek és alkatrészek tisztításának módszerei, az egyes módszerek jellemzői</w:t>
      </w:r>
      <w:r w:rsidRPr="000F6A00">
        <w:rPr>
          <w:rFonts w:ascii="Palatino Linotype" w:hAnsi="Palatino Linotype"/>
          <w:sz w:val="24"/>
          <w:szCs w:val="24"/>
        </w:rPr>
        <w:t>.</w:t>
      </w:r>
    </w:p>
    <w:p w:rsidR="008F5DBA" w:rsidRPr="000F6A00" w:rsidRDefault="008F5DBA" w:rsidP="000F6A00">
      <w:pPr>
        <w:spacing w:after="0" w:line="240" w:lineRule="auto"/>
        <w:ind w:firstLine="540"/>
        <w:jc w:val="both"/>
        <w:rPr>
          <w:rFonts w:ascii="Palatino Linotype" w:hAnsi="Palatino Linotype"/>
          <w:sz w:val="24"/>
          <w:szCs w:val="24"/>
        </w:rPr>
      </w:pPr>
      <w:r>
        <w:rPr>
          <w:rFonts w:ascii="Palatino Linotype" w:hAnsi="Palatino Linotype"/>
          <w:sz w:val="24"/>
          <w:szCs w:val="24"/>
        </w:rPr>
        <w:t>Alkatrészek ellenőrzése, hiba</w:t>
      </w:r>
      <w:r w:rsidRPr="000F6A00">
        <w:rPr>
          <w:rFonts w:ascii="Palatino Linotype" w:hAnsi="Palatino Linotype"/>
          <w:sz w:val="24"/>
          <w:szCs w:val="24"/>
        </w:rPr>
        <w:t>felvételezése.</w:t>
      </w:r>
    </w:p>
    <w:p w:rsidR="008F5DBA" w:rsidRPr="000F6A00" w:rsidRDefault="008F5DBA" w:rsidP="000F6A00">
      <w:pPr>
        <w:spacing w:after="0" w:line="240" w:lineRule="auto"/>
        <w:ind w:firstLine="540"/>
        <w:jc w:val="both"/>
        <w:rPr>
          <w:rFonts w:ascii="Palatino Linotype" w:hAnsi="Palatino Linotype"/>
          <w:sz w:val="24"/>
          <w:szCs w:val="24"/>
        </w:rPr>
      </w:pPr>
      <w:r w:rsidRPr="000F6A00">
        <w:rPr>
          <w:rFonts w:ascii="Palatino Linotype" w:hAnsi="Palatino Linotype"/>
          <w:sz w:val="24"/>
          <w:szCs w:val="24"/>
        </w:rPr>
        <w:t>Kötőgépelemek hibái és javításuk.</w:t>
      </w:r>
    </w:p>
    <w:p w:rsidR="008F5DBA" w:rsidRPr="000F6A00" w:rsidRDefault="008F5DBA" w:rsidP="000F6A00">
      <w:pPr>
        <w:spacing w:after="0" w:line="240" w:lineRule="auto"/>
        <w:ind w:firstLine="540"/>
        <w:jc w:val="both"/>
        <w:rPr>
          <w:rFonts w:ascii="Palatino Linotype" w:hAnsi="Palatino Linotype"/>
          <w:sz w:val="24"/>
          <w:szCs w:val="24"/>
        </w:rPr>
      </w:pPr>
      <w:r w:rsidRPr="000F6A00">
        <w:rPr>
          <w:rFonts w:ascii="Palatino Linotype" w:hAnsi="Palatino Linotype"/>
          <w:sz w:val="24"/>
          <w:szCs w:val="24"/>
        </w:rPr>
        <w:t>Furatos alkatrészek, sima tengelyek felújítása.</w:t>
      </w:r>
    </w:p>
    <w:p w:rsidR="008F5DBA" w:rsidRPr="000F6A00" w:rsidRDefault="008F5DBA" w:rsidP="000F6A00">
      <w:pPr>
        <w:spacing w:after="0" w:line="240" w:lineRule="auto"/>
        <w:ind w:firstLine="540"/>
        <w:jc w:val="both"/>
        <w:rPr>
          <w:rFonts w:ascii="Palatino Linotype" w:hAnsi="Palatino Linotype"/>
          <w:sz w:val="24"/>
          <w:szCs w:val="24"/>
        </w:rPr>
      </w:pPr>
      <w:r w:rsidRPr="000F6A00">
        <w:rPr>
          <w:rFonts w:ascii="Palatino Linotype" w:hAnsi="Palatino Linotype"/>
          <w:sz w:val="24"/>
          <w:szCs w:val="24"/>
        </w:rPr>
        <w:t>Bordás és bütykös tengelyek felújítása.</w:t>
      </w:r>
    </w:p>
    <w:p w:rsidR="008F5DBA" w:rsidRPr="000F6A00" w:rsidRDefault="008F5DBA" w:rsidP="000F6A00">
      <w:pPr>
        <w:spacing w:after="0" w:line="240" w:lineRule="auto"/>
        <w:ind w:firstLine="540"/>
        <w:jc w:val="both"/>
        <w:rPr>
          <w:rFonts w:ascii="Palatino Linotype" w:hAnsi="Palatino Linotype"/>
          <w:sz w:val="24"/>
          <w:szCs w:val="24"/>
        </w:rPr>
      </w:pPr>
      <w:r w:rsidRPr="000F6A00">
        <w:rPr>
          <w:rFonts w:ascii="Palatino Linotype" w:hAnsi="Palatino Linotype"/>
          <w:sz w:val="24"/>
          <w:szCs w:val="24"/>
        </w:rPr>
        <w:t>Sikló- és gördülőcsapágyak javítása, szerelése.</w:t>
      </w:r>
    </w:p>
    <w:p w:rsidR="008F5DBA" w:rsidRPr="000F6A00" w:rsidRDefault="008F5DBA" w:rsidP="000F6A00">
      <w:pPr>
        <w:spacing w:after="0" w:line="240" w:lineRule="auto"/>
        <w:ind w:firstLine="540"/>
        <w:jc w:val="both"/>
        <w:rPr>
          <w:rFonts w:ascii="Palatino Linotype" w:hAnsi="Palatino Linotype"/>
          <w:sz w:val="24"/>
          <w:szCs w:val="24"/>
        </w:rPr>
      </w:pPr>
      <w:r w:rsidRPr="000F6A00">
        <w:rPr>
          <w:rFonts w:ascii="Palatino Linotype" w:hAnsi="Palatino Linotype"/>
          <w:sz w:val="24"/>
          <w:szCs w:val="24"/>
        </w:rPr>
        <w:t>Szíj-, lánc-, fogaskerék-, csigahajtás javítása, szerelése.</w:t>
      </w:r>
    </w:p>
    <w:p w:rsidR="008F5DBA" w:rsidRPr="000F6A00" w:rsidRDefault="008F5DBA" w:rsidP="000F6A00">
      <w:pPr>
        <w:spacing w:after="0" w:line="240" w:lineRule="auto"/>
        <w:ind w:firstLine="540"/>
        <w:jc w:val="both"/>
        <w:rPr>
          <w:rFonts w:ascii="Palatino Linotype" w:hAnsi="Palatino Linotype"/>
          <w:sz w:val="24"/>
          <w:szCs w:val="24"/>
        </w:rPr>
      </w:pPr>
      <w:r w:rsidRPr="000F6A00">
        <w:rPr>
          <w:rFonts w:ascii="Palatino Linotype" w:hAnsi="Palatino Linotype"/>
          <w:sz w:val="24"/>
          <w:szCs w:val="24"/>
        </w:rPr>
        <w:t>Rugók javítása, szerelése.</w:t>
      </w:r>
    </w:p>
    <w:p w:rsidR="008F5DBA" w:rsidRPr="000F6A00" w:rsidRDefault="008F5DBA" w:rsidP="000F6A00">
      <w:pPr>
        <w:spacing w:after="0" w:line="240" w:lineRule="auto"/>
        <w:ind w:firstLine="540"/>
        <w:jc w:val="both"/>
        <w:rPr>
          <w:rFonts w:ascii="Palatino Linotype" w:hAnsi="Palatino Linotype"/>
          <w:sz w:val="24"/>
          <w:szCs w:val="24"/>
        </w:rPr>
      </w:pPr>
      <w:r>
        <w:rPr>
          <w:rFonts w:ascii="Palatino Linotype" w:hAnsi="Palatino Linotype"/>
          <w:sz w:val="24"/>
          <w:szCs w:val="24"/>
        </w:rPr>
        <w:t>Tömítések célja, csoportosítása, kialakítása és jellemzői.</w:t>
      </w:r>
    </w:p>
    <w:p w:rsidR="008F5DBA" w:rsidRPr="000F6A00" w:rsidRDefault="008F5DBA" w:rsidP="000F6A00">
      <w:pPr>
        <w:spacing w:after="0" w:line="240" w:lineRule="auto"/>
        <w:ind w:firstLine="540"/>
        <w:jc w:val="both"/>
        <w:rPr>
          <w:rFonts w:ascii="Palatino Linotype" w:hAnsi="Palatino Linotype"/>
          <w:sz w:val="24"/>
          <w:szCs w:val="24"/>
        </w:rPr>
      </w:pPr>
      <w:r w:rsidRPr="000F6A00">
        <w:rPr>
          <w:rFonts w:ascii="Palatino Linotype" w:hAnsi="Palatino Linotype"/>
          <w:sz w:val="24"/>
          <w:szCs w:val="24"/>
        </w:rPr>
        <w:t>Forgórészek kiegyensúlyozása.</w:t>
      </w:r>
    </w:p>
    <w:p w:rsidR="008F5DBA" w:rsidRPr="000F6A00" w:rsidRDefault="008F5DBA" w:rsidP="000F6A00">
      <w:pPr>
        <w:spacing w:after="0" w:line="240" w:lineRule="auto"/>
        <w:ind w:firstLine="540"/>
        <w:jc w:val="both"/>
        <w:rPr>
          <w:rFonts w:ascii="Palatino Linotype" w:hAnsi="Palatino Linotype"/>
          <w:sz w:val="24"/>
          <w:szCs w:val="24"/>
        </w:rPr>
      </w:pPr>
      <w:r>
        <w:rPr>
          <w:rFonts w:ascii="Palatino Linotype" w:hAnsi="Palatino Linotype"/>
          <w:sz w:val="24"/>
          <w:szCs w:val="24"/>
        </w:rPr>
        <w:t>L</w:t>
      </w:r>
      <w:r w:rsidRPr="000F6A00">
        <w:rPr>
          <w:rFonts w:ascii="Palatino Linotype" w:hAnsi="Palatino Linotype"/>
          <w:sz w:val="24"/>
          <w:szCs w:val="24"/>
        </w:rPr>
        <w:t>emezek</w:t>
      </w:r>
      <w:r>
        <w:rPr>
          <w:rFonts w:ascii="Palatino Linotype" w:hAnsi="Palatino Linotype"/>
          <w:sz w:val="24"/>
          <w:szCs w:val="24"/>
        </w:rPr>
        <w:t>, tartók és egyéb deformált alkatrészek egyengetése, javításának módjai</w:t>
      </w:r>
      <w:r w:rsidRPr="000F6A00">
        <w:rPr>
          <w:rFonts w:ascii="Palatino Linotype" w:hAnsi="Palatino Linotype"/>
          <w:sz w:val="24"/>
          <w:szCs w:val="24"/>
        </w:rPr>
        <w:t>.</w:t>
      </w:r>
    </w:p>
    <w:p w:rsidR="008F5DBA" w:rsidRDefault="008F5DBA" w:rsidP="009019E8">
      <w:pPr>
        <w:spacing w:after="0" w:line="240" w:lineRule="auto"/>
        <w:ind w:firstLine="540"/>
        <w:jc w:val="both"/>
        <w:rPr>
          <w:rFonts w:ascii="Palatino Linotype" w:hAnsi="Palatino Linotype"/>
          <w:sz w:val="24"/>
          <w:szCs w:val="24"/>
        </w:rPr>
      </w:pPr>
    </w:p>
    <w:p w:rsidR="008F5DBA" w:rsidRPr="008A5968" w:rsidRDefault="008F5DBA" w:rsidP="007663FB">
      <w:pPr>
        <w:numPr>
          <w:ilvl w:val="2"/>
          <w:numId w:val="15"/>
        </w:numPr>
        <w:spacing w:after="0" w:line="240" w:lineRule="auto"/>
        <w:rPr>
          <w:rFonts w:ascii="Palatino Linotype" w:hAnsi="Palatino Linotype"/>
          <w:b/>
          <w:sz w:val="24"/>
          <w:szCs w:val="24"/>
        </w:rPr>
      </w:pPr>
      <w:r w:rsidRPr="00987636">
        <w:rPr>
          <w:rFonts w:ascii="Palatino Linotype" w:hAnsi="Palatino Linotype"/>
          <w:b/>
          <w:sz w:val="24"/>
          <w:szCs w:val="24"/>
        </w:rPr>
        <w:t>Mezőgazdasági gépek állapotváltozásainak formái</w:t>
      </w:r>
      <w:r>
        <w:rPr>
          <w:rFonts w:ascii="Palatino Linotype" w:hAnsi="Palatino Linotype"/>
          <w:b/>
          <w:sz w:val="24"/>
          <w:szCs w:val="24"/>
        </w:rPr>
        <w:tab/>
      </w:r>
      <w:r w:rsidRPr="00DD21E7">
        <w:rPr>
          <w:rFonts w:ascii="Palatino Linotype" w:hAnsi="Palatino Linotype"/>
          <w:b/>
          <w:i/>
          <w:sz w:val="24"/>
          <w:szCs w:val="24"/>
        </w:rPr>
        <w:t>8 óra</w:t>
      </w:r>
    </w:p>
    <w:p w:rsidR="008F5DBA" w:rsidRPr="00987636"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Mezőgazdasági gépeken bekövetkező m</w:t>
      </w:r>
      <w:r w:rsidRPr="00987636">
        <w:rPr>
          <w:rFonts w:ascii="Palatino Linotype" w:hAnsi="Palatino Linotype"/>
          <w:sz w:val="24"/>
          <w:szCs w:val="24"/>
        </w:rPr>
        <w:t>űszaki hibák okai és megnyilvánulási formái.</w:t>
      </w:r>
    </w:p>
    <w:p w:rsidR="008F5DBA" w:rsidRPr="00987636"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Alkatrészek m</w:t>
      </w:r>
      <w:r w:rsidRPr="00987636">
        <w:rPr>
          <w:rFonts w:ascii="Palatino Linotype" w:hAnsi="Palatino Linotype"/>
          <w:sz w:val="24"/>
          <w:szCs w:val="24"/>
        </w:rPr>
        <w:t>echanikai kopás</w:t>
      </w:r>
      <w:r>
        <w:rPr>
          <w:rFonts w:ascii="Palatino Linotype" w:hAnsi="Palatino Linotype"/>
          <w:sz w:val="24"/>
          <w:szCs w:val="24"/>
        </w:rPr>
        <w:t>formái, az egyes kopások jellemző és megnyilvánulási formái</w:t>
      </w:r>
      <w:r w:rsidRPr="00987636">
        <w:rPr>
          <w:rFonts w:ascii="Palatino Linotype" w:hAnsi="Palatino Linotype"/>
          <w:sz w:val="24"/>
          <w:szCs w:val="24"/>
        </w:rPr>
        <w:t>.</w:t>
      </w:r>
    </w:p>
    <w:p w:rsidR="008F5DBA" w:rsidRPr="00987636" w:rsidRDefault="008F5DBA" w:rsidP="00A8583B">
      <w:pPr>
        <w:spacing w:after="0" w:line="240" w:lineRule="auto"/>
        <w:ind w:left="567" w:hanging="27"/>
        <w:jc w:val="both"/>
        <w:rPr>
          <w:rFonts w:ascii="Palatino Linotype" w:hAnsi="Palatino Linotype"/>
          <w:sz w:val="24"/>
          <w:szCs w:val="24"/>
        </w:rPr>
      </w:pPr>
      <w:r w:rsidRPr="00987636">
        <w:rPr>
          <w:rFonts w:ascii="Palatino Linotype" w:hAnsi="Palatino Linotype"/>
          <w:sz w:val="24"/>
          <w:szCs w:val="24"/>
        </w:rPr>
        <w:t>Korrózió</w:t>
      </w:r>
      <w:r>
        <w:rPr>
          <w:rFonts w:ascii="Palatino Linotype" w:hAnsi="Palatino Linotype"/>
          <w:sz w:val="24"/>
          <w:szCs w:val="24"/>
        </w:rPr>
        <w:t xml:space="preserve"> jelentősége és formái. A korrózió megjelenési formái, jellemzői és a védelem lehetőségei</w:t>
      </w:r>
      <w:r w:rsidRPr="00987636">
        <w:rPr>
          <w:rFonts w:ascii="Palatino Linotype" w:hAnsi="Palatino Linotype"/>
          <w:sz w:val="24"/>
          <w:szCs w:val="24"/>
        </w:rPr>
        <w:t>.</w:t>
      </w:r>
    </w:p>
    <w:p w:rsidR="008F5DBA" w:rsidRPr="00987636"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Az alkatrészek </w:t>
      </w:r>
      <w:r w:rsidRPr="00987636">
        <w:rPr>
          <w:rFonts w:ascii="Palatino Linotype" w:hAnsi="Palatino Linotype"/>
          <w:sz w:val="24"/>
          <w:szCs w:val="24"/>
        </w:rPr>
        <w:t>kifáradás</w:t>
      </w:r>
      <w:r>
        <w:rPr>
          <w:rFonts w:ascii="Palatino Linotype" w:hAnsi="Palatino Linotype"/>
          <w:sz w:val="24"/>
          <w:szCs w:val="24"/>
        </w:rPr>
        <w:t>ának folyamata. A kifáradást kiváltó okok, megjelenési formák, a károsodás csökkentésének lehetőségei.</w:t>
      </w:r>
    </w:p>
    <w:p w:rsidR="008F5DBA" w:rsidRDefault="008F5DBA" w:rsidP="009019E8">
      <w:pPr>
        <w:spacing w:after="0" w:line="240" w:lineRule="auto"/>
        <w:ind w:firstLine="540"/>
        <w:jc w:val="both"/>
        <w:rPr>
          <w:rFonts w:ascii="Palatino Linotype" w:hAnsi="Palatino Linotype"/>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C52AC6">
        <w:rPr>
          <w:rFonts w:ascii="Palatino Linotype" w:hAnsi="Palatino Linotype"/>
          <w:b/>
          <w:sz w:val="24"/>
          <w:szCs w:val="24"/>
        </w:rPr>
        <w:t>Műszaki állapotváltozások mérése, gépek diagnosztizálása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D21E7">
        <w:rPr>
          <w:rFonts w:ascii="Palatino Linotype" w:hAnsi="Palatino Linotype"/>
          <w:b/>
          <w:i/>
          <w:sz w:val="24"/>
          <w:szCs w:val="24"/>
        </w:rPr>
        <w:t>18 óra</w:t>
      </w:r>
    </w:p>
    <w:p w:rsidR="008F5DBA" w:rsidRPr="00C52AC6"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Diagnosztika fogalma, szerepe</w:t>
      </w:r>
      <w:r w:rsidRPr="00C52AC6">
        <w:rPr>
          <w:rFonts w:ascii="Palatino Linotype" w:hAnsi="Palatino Linotype"/>
          <w:sz w:val="24"/>
          <w:szCs w:val="24"/>
        </w:rPr>
        <w:t>, fejlődésének ir</w:t>
      </w:r>
      <w:r w:rsidRPr="00C52AC6">
        <w:rPr>
          <w:rFonts w:ascii="Palatino Linotype" w:hAnsi="Palatino Linotype"/>
          <w:sz w:val="24"/>
          <w:szCs w:val="24"/>
        </w:rPr>
        <w:t>á</w:t>
      </w:r>
      <w:r w:rsidRPr="00C52AC6">
        <w:rPr>
          <w:rFonts w:ascii="Palatino Linotype" w:hAnsi="Palatino Linotype"/>
          <w:sz w:val="24"/>
          <w:szCs w:val="24"/>
        </w:rPr>
        <w:t>nya</w:t>
      </w:r>
      <w:r>
        <w:rPr>
          <w:rFonts w:ascii="Palatino Linotype" w:hAnsi="Palatino Linotype"/>
          <w:sz w:val="24"/>
          <w:szCs w:val="24"/>
        </w:rPr>
        <w:t>i</w:t>
      </w:r>
      <w:r w:rsidRPr="00C52AC6">
        <w:rPr>
          <w:rFonts w:ascii="Palatino Linotype" w:hAnsi="Palatino Linotype"/>
          <w:sz w:val="24"/>
          <w:szCs w:val="24"/>
        </w:rPr>
        <w:t>.</w:t>
      </w:r>
    </w:p>
    <w:p w:rsidR="008F5DBA" w:rsidRPr="00C52AC6"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Az </w:t>
      </w:r>
      <w:r w:rsidRPr="00C52AC6">
        <w:rPr>
          <w:rFonts w:ascii="Palatino Linotype" w:hAnsi="Palatino Linotype"/>
          <w:sz w:val="24"/>
          <w:szCs w:val="24"/>
        </w:rPr>
        <w:t>Otto-</w:t>
      </w:r>
      <w:r>
        <w:rPr>
          <w:rFonts w:ascii="Palatino Linotype" w:hAnsi="Palatino Linotype"/>
          <w:sz w:val="24"/>
          <w:szCs w:val="24"/>
        </w:rPr>
        <w:t xml:space="preserve"> és dízel</w:t>
      </w:r>
      <w:r w:rsidRPr="00C52AC6">
        <w:rPr>
          <w:rFonts w:ascii="Palatino Linotype" w:hAnsi="Palatino Linotype"/>
          <w:sz w:val="24"/>
          <w:szCs w:val="24"/>
        </w:rPr>
        <w:t>motorok</w:t>
      </w:r>
      <w:r>
        <w:rPr>
          <w:rFonts w:ascii="Palatino Linotype" w:hAnsi="Palatino Linotype"/>
          <w:sz w:val="24"/>
          <w:szCs w:val="24"/>
        </w:rPr>
        <w:t xml:space="preserve"> kipufogógáz összetételének vizsgálata, a károsanyag-csökkentés lehetőségei.</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dízel tüzelőanyag-ellátó rendszerének vizsgálata: és beszabályozásának módjai tápszivattyú, adagolószivattyúk,</w:t>
      </w:r>
      <w:r w:rsidRPr="00C52AC6">
        <w:rPr>
          <w:rFonts w:ascii="Palatino Linotype" w:hAnsi="Palatino Linotype"/>
          <w:sz w:val="24"/>
          <w:szCs w:val="24"/>
        </w:rPr>
        <w:t xml:space="preserve"> előbefecskendezési</w:t>
      </w:r>
      <w:r>
        <w:rPr>
          <w:rFonts w:ascii="Palatino Linotype" w:hAnsi="Palatino Linotype"/>
          <w:sz w:val="24"/>
          <w:szCs w:val="24"/>
        </w:rPr>
        <w:t xml:space="preserve"> szög, befecskendező fúvókák, kiegészítő berendezések. Tüzelőanyag-fogyasztás mérése, az eltérések lehetséges okai.</w:t>
      </w:r>
    </w:p>
    <w:p w:rsidR="008F5DBA" w:rsidRPr="00C52AC6"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Korszerű dízel tüzelőanyag-ellátó rendszerek kialakítása, vizsgálati módszerei.</w:t>
      </w:r>
    </w:p>
    <w:p w:rsidR="008F5DBA" w:rsidRPr="00C52AC6"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motorok henger</w:t>
      </w:r>
      <w:r w:rsidRPr="00C52AC6">
        <w:rPr>
          <w:rFonts w:ascii="Palatino Linotype" w:hAnsi="Palatino Linotype"/>
          <w:sz w:val="24"/>
          <w:szCs w:val="24"/>
        </w:rPr>
        <w:t>tömítettség</w:t>
      </w:r>
      <w:r>
        <w:rPr>
          <w:rFonts w:ascii="Palatino Linotype" w:hAnsi="Palatino Linotype"/>
          <w:sz w:val="24"/>
          <w:szCs w:val="24"/>
        </w:rPr>
        <w:t>ének</w:t>
      </w:r>
      <w:r w:rsidRPr="00C52AC6">
        <w:rPr>
          <w:rFonts w:ascii="Palatino Linotype" w:hAnsi="Palatino Linotype"/>
          <w:sz w:val="24"/>
          <w:szCs w:val="24"/>
        </w:rPr>
        <w:t xml:space="preserve"> vizsgálat</w:t>
      </w:r>
      <w:r>
        <w:rPr>
          <w:rFonts w:ascii="Palatino Linotype" w:hAnsi="Palatino Linotype"/>
          <w:sz w:val="24"/>
          <w:szCs w:val="24"/>
        </w:rPr>
        <w:t>i módszerei, az egyes vizsgálatok elvei, a mérés folyamata</w:t>
      </w:r>
      <w:r w:rsidRPr="00C52AC6">
        <w:rPr>
          <w:rFonts w:ascii="Palatino Linotype" w:hAnsi="Palatino Linotype"/>
          <w:sz w:val="24"/>
          <w:szCs w:val="24"/>
        </w:rPr>
        <w:t>.</w:t>
      </w:r>
    </w:p>
    <w:p w:rsidR="008F5DBA" w:rsidRPr="00C52AC6" w:rsidRDefault="008F5DBA" w:rsidP="00A8583B">
      <w:pPr>
        <w:spacing w:after="0" w:line="240" w:lineRule="auto"/>
        <w:ind w:left="567" w:hanging="27"/>
        <w:jc w:val="both"/>
        <w:rPr>
          <w:rFonts w:ascii="Palatino Linotype" w:hAnsi="Palatino Linotype"/>
          <w:sz w:val="24"/>
          <w:szCs w:val="24"/>
        </w:rPr>
      </w:pPr>
      <w:r w:rsidRPr="00C52AC6">
        <w:rPr>
          <w:rFonts w:ascii="Palatino Linotype" w:hAnsi="Palatino Linotype"/>
          <w:sz w:val="24"/>
          <w:szCs w:val="24"/>
        </w:rPr>
        <w:t>Hengerteljesítmény különbség mérése.</w:t>
      </w:r>
    </w:p>
    <w:p w:rsidR="008F5DBA" w:rsidRDefault="008F5DBA" w:rsidP="00A8583B">
      <w:pPr>
        <w:spacing w:after="0" w:line="240" w:lineRule="auto"/>
        <w:ind w:left="567" w:hanging="27"/>
        <w:jc w:val="both"/>
        <w:rPr>
          <w:rFonts w:ascii="Palatino Linotype" w:hAnsi="Palatino Linotype"/>
          <w:sz w:val="24"/>
          <w:szCs w:val="24"/>
        </w:rPr>
      </w:pPr>
      <w:r w:rsidRPr="00C52AC6">
        <w:rPr>
          <w:rFonts w:ascii="Palatino Linotype" w:hAnsi="Palatino Linotype"/>
          <w:sz w:val="24"/>
          <w:szCs w:val="24"/>
        </w:rPr>
        <w:t>Otto-motorok</w:t>
      </w:r>
      <w:r>
        <w:rPr>
          <w:rFonts w:ascii="Palatino Linotype" w:hAnsi="Palatino Linotype"/>
          <w:sz w:val="24"/>
          <w:szCs w:val="24"/>
        </w:rPr>
        <w:t xml:space="preserve"> tüzelőanyag-ellátó rendszerének vizsgálata. A porlasztók, befecskendezési rendszerek kialakítása, vizsgálatának módszerei. </w:t>
      </w:r>
    </w:p>
    <w:p w:rsidR="008F5DBA" w:rsidRPr="00C52AC6" w:rsidRDefault="008F5DBA" w:rsidP="00A8583B">
      <w:pPr>
        <w:spacing w:after="0" w:line="240" w:lineRule="auto"/>
        <w:ind w:left="567" w:hanging="27"/>
        <w:jc w:val="both"/>
        <w:rPr>
          <w:rFonts w:ascii="Palatino Linotype" w:hAnsi="Palatino Linotype"/>
          <w:sz w:val="24"/>
          <w:szCs w:val="24"/>
        </w:rPr>
      </w:pPr>
      <w:r w:rsidRPr="00C52AC6">
        <w:rPr>
          <w:rFonts w:ascii="Palatino Linotype" w:hAnsi="Palatino Linotype"/>
          <w:sz w:val="24"/>
          <w:szCs w:val="24"/>
        </w:rPr>
        <w:t>Otto-motorok g</w:t>
      </w:r>
      <w:r>
        <w:rPr>
          <w:rFonts w:ascii="Palatino Linotype" w:hAnsi="Palatino Linotype"/>
          <w:sz w:val="24"/>
          <w:szCs w:val="24"/>
        </w:rPr>
        <w:t>yújtóberendezésének vizsgálata, jellemző meghibásodásai, javítás lehetőségei.</w:t>
      </w:r>
    </w:p>
    <w:p w:rsidR="008F5DBA" w:rsidRPr="00C52AC6" w:rsidRDefault="008F5DBA" w:rsidP="00A8583B">
      <w:pPr>
        <w:spacing w:after="0" w:line="240" w:lineRule="auto"/>
        <w:ind w:left="567" w:hanging="27"/>
        <w:jc w:val="both"/>
        <w:rPr>
          <w:rFonts w:ascii="Palatino Linotype" w:hAnsi="Palatino Linotype"/>
          <w:sz w:val="24"/>
          <w:szCs w:val="24"/>
        </w:rPr>
      </w:pPr>
      <w:r w:rsidRPr="00C52AC6">
        <w:rPr>
          <w:rFonts w:ascii="Palatino Linotype" w:hAnsi="Palatino Linotype"/>
          <w:sz w:val="24"/>
          <w:szCs w:val="24"/>
        </w:rPr>
        <w:t>Öndiagnosztikai rendszer</w:t>
      </w:r>
      <w:r>
        <w:rPr>
          <w:rFonts w:ascii="Palatino Linotype" w:hAnsi="Palatino Linotype"/>
          <w:sz w:val="24"/>
          <w:szCs w:val="24"/>
        </w:rPr>
        <w:t>ek működése, alkalmazása.</w:t>
      </w:r>
    </w:p>
    <w:p w:rsidR="008F5DBA" w:rsidRPr="00C52AC6"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Mechanikus teljesítmény-átviteli rendszerek</w:t>
      </w:r>
      <w:r w:rsidRPr="00C52AC6">
        <w:rPr>
          <w:rFonts w:ascii="Palatino Linotype" w:hAnsi="Palatino Linotype"/>
          <w:sz w:val="24"/>
          <w:szCs w:val="24"/>
        </w:rPr>
        <w:t xml:space="preserve"> diagnosztikai vizsgálata.</w:t>
      </w:r>
    </w:p>
    <w:p w:rsidR="008F5DBA" w:rsidRPr="00C52AC6" w:rsidRDefault="008F5DBA" w:rsidP="00A8583B">
      <w:pPr>
        <w:spacing w:after="0" w:line="240" w:lineRule="auto"/>
        <w:ind w:left="567" w:hanging="27"/>
        <w:jc w:val="both"/>
        <w:rPr>
          <w:rFonts w:ascii="Palatino Linotype" w:hAnsi="Palatino Linotype"/>
          <w:sz w:val="24"/>
          <w:szCs w:val="24"/>
        </w:rPr>
      </w:pPr>
      <w:r w:rsidRPr="00C52AC6">
        <w:rPr>
          <w:rFonts w:ascii="Palatino Linotype" w:hAnsi="Palatino Linotype"/>
          <w:sz w:val="24"/>
          <w:szCs w:val="24"/>
        </w:rPr>
        <w:t>Hidraulikus berendezés diagnosztikai vizsgálata, hidrosztatikus hajtóművek ellenőrz</w:t>
      </w:r>
      <w:r w:rsidRPr="00C52AC6">
        <w:rPr>
          <w:rFonts w:ascii="Palatino Linotype" w:hAnsi="Palatino Linotype"/>
          <w:sz w:val="24"/>
          <w:szCs w:val="24"/>
        </w:rPr>
        <w:t>é</w:t>
      </w:r>
      <w:r w:rsidRPr="00C52AC6">
        <w:rPr>
          <w:rFonts w:ascii="Palatino Linotype" w:hAnsi="Palatino Linotype"/>
          <w:sz w:val="24"/>
          <w:szCs w:val="24"/>
        </w:rPr>
        <w:t>se, beszabályozása, hibakeresés.</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Járószerkezetek diagnosztikai vizsgálata, jellemző meghibásodásai és a javítás lehetőségei. </w:t>
      </w:r>
    </w:p>
    <w:p w:rsidR="008F5DBA" w:rsidRPr="00C52AC6"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kormányzási rendszerek vizsgálati módszerei, az egyes vizsgálatok elve, és folyamata.</w:t>
      </w:r>
    </w:p>
    <w:p w:rsidR="008F5DBA" w:rsidRPr="00C52AC6"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Gépek fékszerkezetének műszaki előírásai, a fékezési jellemzők mérési módszerei, a vizsgálatok folyamata.</w:t>
      </w:r>
    </w:p>
    <w:p w:rsidR="008F5DBA" w:rsidRPr="00C52AC6"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Gépek elektromos és elektronikai rendszerének vizsgálati lehetőségei, a vizsgálatok lépései és a kapott eredmények értékelése. </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m</w:t>
      </w:r>
      <w:r w:rsidRPr="008D106E">
        <w:rPr>
          <w:rFonts w:ascii="Palatino Linotype" w:hAnsi="Palatino Linotype"/>
          <w:sz w:val="24"/>
          <w:szCs w:val="24"/>
        </w:rPr>
        <w:t>űszaki állapotváltozások mérése, gépek diagnosztizálása</w:t>
      </w:r>
      <w:r>
        <w:rPr>
          <w:rFonts w:ascii="Palatino Linotype" w:hAnsi="Palatino Linotype"/>
          <w:sz w:val="24"/>
          <w:szCs w:val="24"/>
        </w:rPr>
        <w:t>kor betartandó munka-, tűz- és környezetvédelmi előírások.</w:t>
      </w:r>
    </w:p>
    <w:p w:rsidR="008F5DBA" w:rsidRDefault="008F5DBA" w:rsidP="009019E8">
      <w:pPr>
        <w:spacing w:after="0" w:line="240" w:lineRule="auto"/>
        <w:ind w:firstLine="540"/>
        <w:jc w:val="both"/>
        <w:rPr>
          <w:rFonts w:ascii="Palatino Linotype" w:hAnsi="Palatino Linotype"/>
          <w:sz w:val="24"/>
          <w:szCs w:val="24"/>
        </w:rPr>
      </w:pPr>
    </w:p>
    <w:p w:rsidR="008F5DBA" w:rsidRPr="008A5968" w:rsidRDefault="008F5DBA" w:rsidP="007663FB">
      <w:pPr>
        <w:numPr>
          <w:ilvl w:val="2"/>
          <w:numId w:val="15"/>
        </w:numPr>
        <w:spacing w:after="0" w:line="240" w:lineRule="auto"/>
        <w:rPr>
          <w:rFonts w:ascii="Palatino Linotype" w:hAnsi="Palatino Linotype"/>
          <w:b/>
          <w:sz w:val="24"/>
          <w:szCs w:val="24"/>
        </w:rPr>
      </w:pPr>
      <w:r w:rsidRPr="00CB2E1F">
        <w:rPr>
          <w:rFonts w:ascii="Palatino Linotype" w:hAnsi="Palatino Linotype"/>
          <w:b/>
          <w:sz w:val="24"/>
          <w:szCs w:val="24"/>
        </w:rPr>
        <w:t>Gépjavítás technológiai eljárásai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D21E7">
        <w:rPr>
          <w:rFonts w:ascii="Palatino Linotype" w:hAnsi="Palatino Linotype"/>
          <w:b/>
          <w:i/>
          <w:sz w:val="24"/>
          <w:szCs w:val="24"/>
        </w:rPr>
        <w:t>24 óra</w:t>
      </w:r>
    </w:p>
    <w:p w:rsidR="008F5DBA" w:rsidRPr="00CB2E1F" w:rsidRDefault="008F5DBA" w:rsidP="00A8583B">
      <w:pPr>
        <w:spacing w:after="0" w:line="240" w:lineRule="auto"/>
        <w:ind w:left="567" w:hanging="27"/>
        <w:jc w:val="both"/>
        <w:rPr>
          <w:rFonts w:ascii="Palatino Linotype" w:hAnsi="Palatino Linotype"/>
          <w:sz w:val="24"/>
          <w:szCs w:val="24"/>
        </w:rPr>
      </w:pPr>
      <w:r w:rsidRPr="00CB2E1F">
        <w:rPr>
          <w:rFonts w:ascii="Palatino Linotype" w:hAnsi="Palatino Linotype"/>
          <w:sz w:val="24"/>
          <w:szCs w:val="24"/>
        </w:rPr>
        <w:t>A felújítás mechanikai módszerei</w:t>
      </w:r>
      <w:r>
        <w:rPr>
          <w:rFonts w:ascii="Palatino Linotype" w:hAnsi="Palatino Linotype"/>
          <w:sz w:val="24"/>
          <w:szCs w:val="24"/>
        </w:rPr>
        <w:t>nek csoportosítása, az egyes módszerek jellemzői, a munkavégzés során használt anyagok és eszközök</w:t>
      </w:r>
      <w:r w:rsidRPr="00CB2E1F">
        <w:rPr>
          <w:rFonts w:ascii="Palatino Linotype" w:hAnsi="Palatino Linotype"/>
          <w:sz w:val="24"/>
          <w:szCs w:val="24"/>
        </w:rPr>
        <w:t>.</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Alkatrészek felújítása hegesztéssel, az alkalmazott technológiák jellemzői, a felújításhoz használt eszközök és anyagok, a felújítás folyamata.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E</w:t>
      </w:r>
      <w:r w:rsidRPr="00CB2E1F">
        <w:rPr>
          <w:rFonts w:ascii="Palatino Linotype" w:hAnsi="Palatino Linotype"/>
          <w:sz w:val="24"/>
          <w:szCs w:val="24"/>
        </w:rPr>
        <w:t>lektrokémiai és kémiai eljárással</w:t>
      </w:r>
      <w:r>
        <w:rPr>
          <w:rFonts w:ascii="Palatino Linotype" w:hAnsi="Palatino Linotype"/>
          <w:sz w:val="24"/>
          <w:szCs w:val="24"/>
        </w:rPr>
        <w:t xml:space="preserve"> végzett alkatrész-felújításoknál alkalmazott technológiák jellemzői, a felújításhoz használt eszközök és anyagok, a felújítás folyamata.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Alkatrészek felújítása fémszórással, az alkalmazott technológiák jellemzői, a felújításhoz használt eszközök és anyagok, a felújítás folyamata.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műanyagfelszórással végzett alkatrész-felújításoknál alkalmazott technológiák jellemzői, a felújításhoz használt eszközök és anyagok, a felújítás folyamata.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Alkatrészek felújítása ragasztással, az alkalmazott technológiák jellemzői, a felújításhoz használt eszközök és anyagok, a felújítás folyamata.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Egyéb alkatrész-felújítási technológiák csoportosítása, jellemzése, a technológiai folyamat lépései.</w:t>
      </w:r>
    </w:p>
    <w:p w:rsidR="008F5DBA" w:rsidRPr="000F6A00" w:rsidRDefault="008F5DBA" w:rsidP="00A8583B">
      <w:pPr>
        <w:spacing w:after="0" w:line="240" w:lineRule="auto"/>
        <w:ind w:left="567" w:hanging="27"/>
        <w:jc w:val="both"/>
        <w:rPr>
          <w:rFonts w:ascii="Palatino Linotype" w:hAnsi="Palatino Linotype"/>
          <w:sz w:val="24"/>
          <w:szCs w:val="24"/>
        </w:rPr>
      </w:pPr>
      <w:r w:rsidRPr="00CB2E1F">
        <w:rPr>
          <w:rFonts w:ascii="Palatino Linotype" w:hAnsi="Palatino Linotype"/>
          <w:sz w:val="24"/>
          <w:szCs w:val="24"/>
        </w:rPr>
        <w:t>Felületkezelő mechanikai és kémiai eljárások</w:t>
      </w:r>
      <w:r>
        <w:rPr>
          <w:rFonts w:ascii="Palatino Linotype" w:hAnsi="Palatino Linotype"/>
          <w:sz w:val="24"/>
          <w:szCs w:val="24"/>
        </w:rPr>
        <w:t xml:space="preserve"> csoportosítása, az egyes eljárások technológiai folyamata</w:t>
      </w:r>
      <w:r w:rsidRPr="00CB2E1F">
        <w:rPr>
          <w:rFonts w:ascii="Palatino Linotype" w:hAnsi="Palatino Linotype"/>
          <w:sz w:val="24"/>
          <w:szCs w:val="24"/>
        </w:rPr>
        <w:t>.</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gépjavítási technológiák végrehajtása során betartandó munka-, tűz- és környezetvédelmi előírások.</w:t>
      </w:r>
    </w:p>
    <w:p w:rsidR="008F5DBA" w:rsidRDefault="008F5DBA" w:rsidP="00A8583B">
      <w:pPr>
        <w:spacing w:after="0" w:line="240" w:lineRule="auto"/>
        <w:ind w:left="567" w:hanging="27"/>
        <w:jc w:val="both"/>
        <w:rPr>
          <w:rFonts w:ascii="Palatino Linotype" w:hAnsi="Palatino Linotype"/>
          <w:sz w:val="24"/>
          <w:szCs w:val="24"/>
        </w:rPr>
      </w:pPr>
    </w:p>
    <w:p w:rsidR="008F5DBA" w:rsidRDefault="008F5DBA" w:rsidP="00A8583B">
      <w:pPr>
        <w:spacing w:after="0" w:line="240" w:lineRule="auto"/>
        <w:ind w:left="567" w:hanging="27"/>
        <w:jc w:val="both"/>
        <w:rPr>
          <w:rFonts w:ascii="Palatino Linotype" w:hAnsi="Palatino Linotype"/>
          <w:sz w:val="24"/>
          <w:szCs w:val="24"/>
        </w:rPr>
      </w:pPr>
    </w:p>
    <w:p w:rsidR="008F5DBA" w:rsidRPr="000E120B" w:rsidRDefault="008F5DBA" w:rsidP="00A8583B">
      <w:pPr>
        <w:spacing w:after="0" w:line="240" w:lineRule="auto"/>
        <w:ind w:left="567" w:hanging="27"/>
        <w:jc w:val="both"/>
        <w:rPr>
          <w:rFonts w:ascii="Palatino Linotype" w:hAnsi="Palatino Linotype"/>
          <w:sz w:val="24"/>
          <w:szCs w:val="24"/>
        </w:rPr>
      </w:pPr>
    </w:p>
    <w:p w:rsidR="008F5DBA" w:rsidRPr="000E120B" w:rsidRDefault="008F5DBA" w:rsidP="009C6F3C">
      <w:pPr>
        <w:spacing w:after="0" w:line="240" w:lineRule="auto"/>
        <w:ind w:firstLine="540"/>
        <w:rPr>
          <w:rFonts w:ascii="Palatino Linotype" w:hAnsi="Palatino Linotype"/>
          <w:b/>
          <w:sz w:val="24"/>
          <w:szCs w:val="24"/>
        </w:rPr>
      </w:pPr>
    </w:p>
    <w:p w:rsidR="008F5DBA" w:rsidRPr="00034D09" w:rsidRDefault="008F5DBA" w:rsidP="007663FB">
      <w:pPr>
        <w:numPr>
          <w:ilvl w:val="1"/>
          <w:numId w:val="15"/>
        </w:numPr>
        <w:spacing w:after="0" w:line="240" w:lineRule="auto"/>
        <w:rPr>
          <w:rFonts w:ascii="Palatino Linotype" w:hAnsi="Palatino Linotype"/>
          <w:b/>
          <w:i/>
          <w:sz w:val="24"/>
          <w:szCs w:val="24"/>
        </w:rPr>
      </w:pPr>
      <w:r w:rsidRPr="00034D09">
        <w:rPr>
          <w:rFonts w:ascii="Palatino Linotype" w:hAnsi="Palatino Linotype"/>
          <w:b/>
          <w:i/>
          <w:sz w:val="24"/>
          <w:szCs w:val="24"/>
        </w:rPr>
        <w:t>A képzés javasolt helyszíne (ajánlás)</w:t>
      </w:r>
    </w:p>
    <w:p w:rsidR="008F5DBA" w:rsidRDefault="008F5DBA" w:rsidP="009C6F3C">
      <w:pPr>
        <w:spacing w:after="0" w:line="240" w:lineRule="auto"/>
        <w:ind w:left="792"/>
        <w:jc w:val="both"/>
        <w:rPr>
          <w:rFonts w:ascii="Palatino Linotype" w:hAnsi="Palatino Linotype"/>
          <w:b/>
          <w:bCs/>
          <w:sz w:val="24"/>
          <w:szCs w:val="24"/>
        </w:rPr>
      </w:pPr>
    </w:p>
    <w:p w:rsidR="008F5DBA" w:rsidRDefault="008F5DBA" w:rsidP="0019436B">
      <w:pPr>
        <w:spacing w:after="0" w:line="240" w:lineRule="auto"/>
        <w:ind w:left="851"/>
        <w:rPr>
          <w:rFonts w:ascii="Palatino Linotype" w:hAnsi="Palatino Linotype"/>
          <w:i/>
          <w:sz w:val="24"/>
          <w:szCs w:val="24"/>
        </w:rPr>
      </w:pPr>
      <w:r>
        <w:rPr>
          <w:rFonts w:ascii="Palatino Linotype" w:hAnsi="Palatino Linotype"/>
          <w:i/>
          <w:sz w:val="24"/>
          <w:szCs w:val="24"/>
        </w:rPr>
        <w:t>A tantárgy elméleti képzés, amelynek fő helyszíne a tanterem, szaktanterem.</w:t>
      </w:r>
    </w:p>
    <w:p w:rsidR="008F5DBA" w:rsidRPr="000E120B" w:rsidRDefault="008F5DBA" w:rsidP="009C6F3C">
      <w:pPr>
        <w:spacing w:after="0" w:line="240" w:lineRule="auto"/>
        <w:ind w:left="792"/>
        <w:jc w:val="both"/>
        <w:rPr>
          <w:rFonts w:ascii="Palatino Linotype" w:hAnsi="Palatino Linotype"/>
          <w:b/>
          <w:bCs/>
          <w:sz w:val="24"/>
          <w:szCs w:val="24"/>
        </w:rPr>
      </w:pPr>
    </w:p>
    <w:p w:rsidR="008F5DBA" w:rsidRPr="0054136A" w:rsidRDefault="008F5DBA" w:rsidP="007663FB">
      <w:pPr>
        <w:numPr>
          <w:ilvl w:val="1"/>
          <w:numId w:val="15"/>
        </w:numPr>
        <w:spacing w:after="0" w:line="240" w:lineRule="auto"/>
        <w:rPr>
          <w:rFonts w:ascii="Palatino Linotype" w:hAnsi="Palatino Linotype"/>
          <w:b/>
          <w:i/>
          <w:sz w:val="24"/>
          <w:szCs w:val="24"/>
        </w:rPr>
      </w:pPr>
      <w:r w:rsidRPr="0054136A">
        <w:rPr>
          <w:rFonts w:ascii="Palatino Linotype" w:hAnsi="Palatino Linotype"/>
          <w:b/>
          <w:i/>
          <w:sz w:val="24"/>
          <w:szCs w:val="24"/>
        </w:rPr>
        <w:t>A tantárgy elsajátítása során alkalmazható sajátos módszerek, tanulói tevékenységformák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29"/>
        <w:gridCol w:w="2763"/>
        <w:gridCol w:w="945"/>
        <w:gridCol w:w="945"/>
        <w:gridCol w:w="945"/>
        <w:gridCol w:w="2658"/>
      </w:tblGrid>
      <w:tr w:rsidR="008F5DBA" w:rsidTr="0019436B">
        <w:trPr>
          <w:jc w:val="center"/>
        </w:trPr>
        <w:tc>
          <w:tcPr>
            <w:tcW w:w="1029"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763"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8"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8F5DBA" w:rsidTr="0019436B">
        <w:trPr>
          <w:jc w:val="center"/>
        </w:trPr>
        <w:tc>
          <w:tcPr>
            <w:tcW w:w="1029" w:type="dxa"/>
            <w:vMerge/>
            <w:vAlign w:val="center"/>
          </w:tcPr>
          <w:p w:rsidR="008F5DBA" w:rsidRDefault="008F5DBA">
            <w:pPr>
              <w:spacing w:after="0" w:line="240" w:lineRule="auto"/>
              <w:rPr>
                <w:rFonts w:ascii="Palatino Linotype" w:hAnsi="Palatino Linotype"/>
                <w:b/>
                <w:sz w:val="20"/>
                <w:szCs w:val="20"/>
              </w:rPr>
            </w:pPr>
          </w:p>
        </w:tc>
        <w:tc>
          <w:tcPr>
            <w:tcW w:w="2763" w:type="dxa"/>
            <w:vMerge/>
            <w:vAlign w:val="center"/>
          </w:tcPr>
          <w:p w:rsidR="008F5DBA" w:rsidRDefault="008F5DBA">
            <w:pPr>
              <w:spacing w:after="0" w:line="240" w:lineRule="auto"/>
              <w:rPr>
                <w:rFonts w:ascii="Palatino Linotype" w:hAnsi="Palatino Linotype"/>
                <w:b/>
                <w:sz w:val="20"/>
                <w:szCs w:val="20"/>
              </w:rPr>
            </w:pP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8F5DBA" w:rsidRDefault="008F5DBA">
            <w:pPr>
              <w:spacing w:after="0" w:line="240" w:lineRule="auto"/>
              <w:rPr>
                <w:rFonts w:ascii="Palatino Linotype" w:hAnsi="Palatino Linotype"/>
                <w:b/>
                <w:sz w:val="20"/>
                <w:szCs w:val="20"/>
              </w:rPr>
            </w:pPr>
          </w:p>
        </w:tc>
      </w:tr>
      <w:tr w:rsidR="008F5DBA" w:rsidTr="0019436B">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9436B">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9436B">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9436B">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9436B">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9436B">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9436B">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bl>
    <w:p w:rsidR="008F5DBA" w:rsidRPr="000E120B" w:rsidRDefault="008F5DBA" w:rsidP="009C6F3C">
      <w:pPr>
        <w:spacing w:after="0" w:line="240" w:lineRule="auto"/>
        <w:ind w:left="555" w:hanging="15"/>
        <w:jc w:val="both"/>
        <w:rPr>
          <w:rFonts w:ascii="Palatino Linotype" w:hAnsi="Palatino Linotype"/>
          <w:iCs/>
          <w:sz w:val="24"/>
          <w:szCs w:val="24"/>
        </w:rPr>
      </w:pPr>
    </w:p>
    <w:p w:rsidR="008F5DBA" w:rsidRPr="0054136A" w:rsidRDefault="008F5DBA" w:rsidP="007663FB">
      <w:pPr>
        <w:numPr>
          <w:ilvl w:val="1"/>
          <w:numId w:val="15"/>
        </w:numPr>
        <w:spacing w:after="0" w:line="240" w:lineRule="auto"/>
        <w:rPr>
          <w:rFonts w:ascii="Palatino Linotype" w:hAnsi="Palatino Linotype"/>
          <w:b/>
          <w:i/>
          <w:sz w:val="24"/>
          <w:szCs w:val="24"/>
        </w:rPr>
      </w:pPr>
      <w:r w:rsidRPr="0054136A">
        <w:rPr>
          <w:rFonts w:ascii="Palatino Linotype" w:hAnsi="Palatino Linotype"/>
          <w:b/>
          <w:i/>
          <w:sz w:val="24"/>
          <w:szCs w:val="24"/>
        </w:rPr>
        <w:t>A tantárgy értékelésének módja</w:t>
      </w:r>
    </w:p>
    <w:p w:rsidR="008F5DBA" w:rsidRDefault="008F5DBA" w:rsidP="0019436B">
      <w:pPr>
        <w:widowControl w:val="0"/>
        <w:suppressAutoHyphens/>
        <w:spacing w:after="0" w:line="240" w:lineRule="auto"/>
        <w:jc w:val="both"/>
        <w:rPr>
          <w:rFonts w:ascii="Palatino Linotype" w:hAnsi="Palatino Linotype"/>
          <w:b/>
          <w:bCs/>
          <w:sz w:val="24"/>
          <w:szCs w:val="24"/>
        </w:rPr>
      </w:pPr>
      <w:r>
        <w:rPr>
          <w:rFonts w:ascii="Palatino Linotype" w:hAnsi="Palatino Linotype"/>
          <w:bCs/>
        </w:rPr>
        <w:t>A nemzeti köznevelésről szóló 2011. évi CXC. törvény 54. § (2) a) pontja szerinti értékeléssel.</w:t>
      </w:r>
    </w:p>
    <w:p w:rsidR="008F5DBA" w:rsidRDefault="008F5DBA" w:rsidP="009C6F3C">
      <w:pPr>
        <w:widowControl w:val="0"/>
        <w:suppressAutoHyphens/>
        <w:spacing w:after="0" w:line="240" w:lineRule="auto"/>
        <w:rPr>
          <w:rFonts w:ascii="Palatino Linotype" w:hAnsi="Palatino Linotype"/>
          <w:b/>
          <w:bCs/>
          <w:sz w:val="24"/>
          <w:szCs w:val="24"/>
        </w:rPr>
      </w:pPr>
    </w:p>
    <w:p w:rsidR="008F5DBA" w:rsidRDefault="008F5DBA" w:rsidP="009C6F3C">
      <w:pPr>
        <w:widowControl w:val="0"/>
        <w:suppressAutoHyphens/>
        <w:spacing w:after="0" w:line="240" w:lineRule="auto"/>
        <w:rPr>
          <w:rFonts w:ascii="Palatino Linotype" w:hAnsi="Palatino Linotype"/>
          <w:b/>
          <w:bCs/>
          <w:sz w:val="24"/>
          <w:szCs w:val="24"/>
        </w:rPr>
      </w:pPr>
    </w:p>
    <w:p w:rsidR="008F5DBA" w:rsidRPr="008A5968" w:rsidRDefault="008F5DBA" w:rsidP="007663FB">
      <w:pPr>
        <w:pStyle w:val="Listaszerbekezds"/>
        <w:numPr>
          <w:ilvl w:val="0"/>
          <w:numId w:val="15"/>
        </w:numPr>
        <w:spacing w:after="0" w:line="240" w:lineRule="auto"/>
        <w:rPr>
          <w:rFonts w:ascii="Palatino Linotype" w:hAnsi="Palatino Linotype"/>
          <w:b/>
          <w:sz w:val="24"/>
          <w:szCs w:val="24"/>
        </w:rPr>
      </w:pPr>
      <w:r w:rsidRPr="000F3B07">
        <w:rPr>
          <w:rFonts w:ascii="Palatino Linotype" w:hAnsi="Palatino Linotype"/>
          <w:b/>
          <w:sz w:val="24"/>
          <w:szCs w:val="24"/>
        </w:rPr>
        <w:t>Gépek üzemeltetése a mezőgazdaságban gyakorlat</w:t>
      </w:r>
      <w:r w:rsidRPr="000E120B">
        <w:rPr>
          <w:rFonts w:ascii="Palatino Linotype" w:hAnsi="Palatino Linotype"/>
          <w:b/>
          <w:sz w:val="24"/>
          <w:szCs w:val="24"/>
        </w:rPr>
        <w:tab/>
      </w:r>
      <w:r>
        <w:rPr>
          <w:rFonts w:ascii="Palatino Linotype" w:hAnsi="Palatino Linotype"/>
          <w:b/>
          <w:sz w:val="24"/>
          <w:szCs w:val="24"/>
        </w:rPr>
        <w:tab/>
        <w:t xml:space="preserve">208 </w:t>
      </w:r>
      <w:r w:rsidRPr="000E120B">
        <w:rPr>
          <w:rFonts w:ascii="Palatino Linotype" w:hAnsi="Palatino Linotype"/>
          <w:b/>
          <w:sz w:val="24"/>
          <w:szCs w:val="24"/>
        </w:rPr>
        <w:t>óra</w:t>
      </w:r>
      <w:r>
        <w:rPr>
          <w:rFonts w:ascii="Palatino Linotype" w:hAnsi="Palatino Linotype"/>
          <w:b/>
          <w:sz w:val="24"/>
          <w:szCs w:val="24"/>
        </w:rPr>
        <w:t>/208óra*</w:t>
      </w:r>
    </w:p>
    <w:p w:rsidR="008F5DBA" w:rsidRPr="00B87D30" w:rsidRDefault="008F5DBA" w:rsidP="000F3B07">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8F5DBA" w:rsidRPr="000E120B" w:rsidRDefault="008F5DBA" w:rsidP="000F3B07">
      <w:pPr>
        <w:spacing w:after="0" w:line="240" w:lineRule="auto"/>
        <w:rPr>
          <w:rFonts w:ascii="Palatino Linotype" w:hAnsi="Palatino Linotype"/>
          <w:b/>
          <w:sz w:val="24"/>
          <w:szCs w:val="24"/>
        </w:rPr>
      </w:pPr>
    </w:p>
    <w:p w:rsidR="008F5DBA" w:rsidRPr="000E120B" w:rsidRDefault="008F5DBA" w:rsidP="000F3B07">
      <w:pPr>
        <w:pStyle w:val="Listaszerbekezds"/>
        <w:widowControl w:val="0"/>
        <w:suppressAutoHyphens/>
        <w:spacing w:after="0" w:line="240" w:lineRule="auto"/>
        <w:ind w:left="1080"/>
        <w:rPr>
          <w:rFonts w:ascii="Palatino Linotype" w:hAnsi="Palatino Linotype"/>
          <w:b/>
          <w:vanish/>
          <w:sz w:val="24"/>
          <w:szCs w:val="24"/>
        </w:rPr>
      </w:pPr>
    </w:p>
    <w:p w:rsidR="008F5DBA" w:rsidRPr="003873D0" w:rsidRDefault="008F5DBA" w:rsidP="007663FB">
      <w:pPr>
        <w:numPr>
          <w:ilvl w:val="1"/>
          <w:numId w:val="15"/>
        </w:numPr>
        <w:spacing w:after="0" w:line="240" w:lineRule="auto"/>
        <w:rPr>
          <w:rFonts w:ascii="Palatino Linotype" w:hAnsi="Palatino Linotype"/>
          <w:b/>
          <w:sz w:val="24"/>
          <w:szCs w:val="24"/>
        </w:rPr>
      </w:pPr>
      <w:r w:rsidRPr="003873D0">
        <w:rPr>
          <w:rFonts w:ascii="Palatino Linotype" w:hAnsi="Palatino Linotype"/>
          <w:b/>
          <w:sz w:val="24"/>
          <w:szCs w:val="24"/>
        </w:rPr>
        <w:t>A tantárgy tanításának célja</w:t>
      </w:r>
    </w:p>
    <w:p w:rsidR="008F5DBA" w:rsidRPr="00A8583B" w:rsidRDefault="008F5DBA" w:rsidP="00C9596C">
      <w:pPr>
        <w:spacing w:after="0" w:line="240" w:lineRule="auto"/>
        <w:jc w:val="both"/>
        <w:rPr>
          <w:rFonts w:ascii="Palatino Linotype" w:hAnsi="Palatino Linotype"/>
          <w:sz w:val="24"/>
          <w:szCs w:val="24"/>
        </w:rPr>
      </w:pPr>
      <w:r w:rsidRPr="00A8583B">
        <w:rPr>
          <w:rFonts w:ascii="Palatino Linotype" w:hAnsi="Palatino Linotype"/>
          <w:sz w:val="24"/>
          <w:szCs w:val="24"/>
        </w:rPr>
        <w:t>A Gépek üzemeltetése a mezőgazdaságban gyakorlat tantárgy célja, hogy a tanulók megszerezzék a Mezőgazdasági gépésztechnikus szakképesítéshez, az önálló munkavégzéshez szükséges gyakorlati tudást a mezőgazdaságban alkalmazott gépek, berendezések és gépkapcsolások üzemeltetéséhez és javításához.</w:t>
      </w:r>
    </w:p>
    <w:p w:rsidR="008F5DBA" w:rsidRPr="00A8583B" w:rsidRDefault="008F5DBA" w:rsidP="00C9596C">
      <w:pPr>
        <w:spacing w:after="0" w:line="240" w:lineRule="auto"/>
        <w:jc w:val="both"/>
        <w:rPr>
          <w:rFonts w:ascii="Palatino Linotype" w:hAnsi="Palatino Linotype"/>
          <w:sz w:val="24"/>
          <w:szCs w:val="24"/>
        </w:rPr>
      </w:pPr>
      <w:r w:rsidRPr="00A8583B">
        <w:rPr>
          <w:rFonts w:ascii="Palatino Linotype" w:hAnsi="Palatino Linotype"/>
          <w:sz w:val="24"/>
          <w:szCs w:val="24"/>
        </w:rPr>
        <w:t>A Gépek üzemeltetése a mezőgazdaságban gyakorlat felhasználja az elméleti tárgyak tanulása során elsajátított ismereteket, ezért a gyakorlati tudás megszerzése érdekében:</w:t>
      </w:r>
    </w:p>
    <w:p w:rsidR="008F5DBA" w:rsidRPr="00A8583B" w:rsidRDefault="008F5DBA" w:rsidP="00C9596C">
      <w:pPr>
        <w:spacing w:after="0" w:line="240" w:lineRule="auto"/>
        <w:jc w:val="both"/>
        <w:rPr>
          <w:rFonts w:ascii="Palatino Linotype" w:hAnsi="Palatino Linotype"/>
          <w:sz w:val="24"/>
          <w:szCs w:val="24"/>
        </w:rPr>
      </w:pPr>
      <w:r w:rsidRPr="00A8583B">
        <w:rPr>
          <w:rFonts w:ascii="Palatino Linotype" w:hAnsi="Palatino Linotype"/>
          <w:sz w:val="24"/>
          <w:szCs w:val="24"/>
        </w:rPr>
        <w:t>- készítsen fel a pontos, szakszerű, gazdaságos, az önálló és kitartó munkavégzésre, - a folyamatos ismeretszerzésre, a korszerű technika, technológia iránti érdeklődésre,</w:t>
      </w:r>
    </w:p>
    <w:p w:rsidR="008F5DBA" w:rsidRPr="00A8583B" w:rsidRDefault="008F5DBA" w:rsidP="00C9596C">
      <w:pPr>
        <w:spacing w:after="0" w:line="240" w:lineRule="auto"/>
        <w:jc w:val="both"/>
        <w:rPr>
          <w:rFonts w:ascii="Palatino Linotype" w:hAnsi="Palatino Linotype"/>
          <w:sz w:val="24"/>
          <w:szCs w:val="24"/>
        </w:rPr>
      </w:pPr>
      <w:r w:rsidRPr="00A8583B">
        <w:rPr>
          <w:rFonts w:ascii="Palatino Linotype" w:hAnsi="Palatino Linotype"/>
          <w:sz w:val="24"/>
          <w:szCs w:val="24"/>
        </w:rPr>
        <w:t>- mutassa meg a technológiai eljárások összetettségét, kombinálhatóságát, az elvégzendő műveletek logikai sorrendjét,</w:t>
      </w:r>
    </w:p>
    <w:p w:rsidR="008F5DBA" w:rsidRPr="00A8583B" w:rsidRDefault="008F5DBA" w:rsidP="00C9596C">
      <w:pPr>
        <w:spacing w:after="0" w:line="240" w:lineRule="auto"/>
        <w:jc w:val="both"/>
        <w:rPr>
          <w:rFonts w:ascii="Palatino Linotype" w:hAnsi="Palatino Linotype"/>
          <w:sz w:val="24"/>
          <w:szCs w:val="24"/>
        </w:rPr>
      </w:pPr>
      <w:r w:rsidRPr="00A8583B">
        <w:rPr>
          <w:rFonts w:ascii="Palatino Linotype" w:hAnsi="Palatino Linotype"/>
          <w:sz w:val="24"/>
          <w:szCs w:val="24"/>
        </w:rPr>
        <w:t>- tanítsa meg a mezőgazdaságban üzemeltetett gépek, berendezések gépkapcsolások üzemeltetésére vonatkozó alapismereteit olyan szinten, amely képessé teszi a végzett tanulókat alapvető üzemeltetési feladatok elvégzésére,</w:t>
      </w:r>
    </w:p>
    <w:p w:rsidR="008F5DBA" w:rsidRPr="00A8583B" w:rsidRDefault="008F5DBA" w:rsidP="00C9596C">
      <w:pPr>
        <w:spacing w:after="0" w:line="240" w:lineRule="auto"/>
        <w:jc w:val="both"/>
        <w:rPr>
          <w:rFonts w:ascii="Palatino Linotype" w:hAnsi="Palatino Linotype"/>
          <w:sz w:val="24"/>
          <w:szCs w:val="24"/>
        </w:rPr>
      </w:pPr>
      <w:r w:rsidRPr="00A8583B">
        <w:rPr>
          <w:rFonts w:ascii="Palatino Linotype" w:hAnsi="Palatino Linotype"/>
          <w:sz w:val="24"/>
          <w:szCs w:val="24"/>
        </w:rPr>
        <w:t>- készítse fel a tanulókat a mezőgazdaságban használatos gépek, berendezések és gépkapcsolások szakszerű, biztonságos, balesetmentes üzemeltetésére, javítására.</w:t>
      </w:r>
    </w:p>
    <w:p w:rsidR="008F5DBA" w:rsidRPr="000E120B" w:rsidRDefault="008F5DBA" w:rsidP="000F3B07">
      <w:pPr>
        <w:spacing w:after="0" w:line="240" w:lineRule="auto"/>
        <w:rPr>
          <w:rFonts w:ascii="Palatino Linotype" w:hAnsi="Palatino Linotype"/>
          <w:b/>
          <w:sz w:val="24"/>
          <w:szCs w:val="24"/>
        </w:rPr>
      </w:pPr>
    </w:p>
    <w:p w:rsidR="008F5DBA" w:rsidRPr="000E120B" w:rsidRDefault="008F5DBA" w:rsidP="007663FB">
      <w:pPr>
        <w:numPr>
          <w:ilvl w:val="1"/>
          <w:numId w:val="15"/>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8F5DBA" w:rsidRDefault="008F5DBA" w:rsidP="0019436B">
      <w:pPr>
        <w:widowControl w:val="0"/>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Rajz (vetületi ábrázolás), Kémia (anyagok szerkezete), Fizika (mechanika, statika)</w:t>
      </w:r>
    </w:p>
    <w:p w:rsidR="008F5DBA" w:rsidRPr="000E120B" w:rsidRDefault="008F5DBA" w:rsidP="000F3B07">
      <w:pPr>
        <w:spacing w:after="0" w:line="240" w:lineRule="auto"/>
        <w:rPr>
          <w:rFonts w:ascii="Palatino Linotype" w:hAnsi="Palatino Linotype"/>
          <w:b/>
          <w:bCs/>
          <w:iCs/>
          <w:sz w:val="24"/>
          <w:szCs w:val="24"/>
        </w:rPr>
      </w:pPr>
    </w:p>
    <w:p w:rsidR="008F5DBA" w:rsidRPr="00150630" w:rsidRDefault="008F5DBA" w:rsidP="007663FB">
      <w:pPr>
        <w:numPr>
          <w:ilvl w:val="1"/>
          <w:numId w:val="15"/>
        </w:numPr>
        <w:spacing w:after="0" w:line="240" w:lineRule="auto"/>
        <w:rPr>
          <w:rFonts w:ascii="Palatino Linotype" w:hAnsi="Palatino Linotype"/>
          <w:b/>
          <w:i/>
          <w:sz w:val="24"/>
          <w:szCs w:val="24"/>
        </w:rPr>
      </w:pPr>
      <w:r w:rsidRPr="00150630">
        <w:rPr>
          <w:rFonts w:ascii="Palatino Linotype" w:hAnsi="Palatino Linotype"/>
          <w:b/>
          <w:i/>
          <w:sz w:val="24"/>
          <w:szCs w:val="24"/>
        </w:rPr>
        <w:t xml:space="preserve">Témakörök </w:t>
      </w:r>
    </w:p>
    <w:p w:rsidR="008F5DBA" w:rsidRPr="000E120B" w:rsidRDefault="008F5DBA" w:rsidP="000F3B07">
      <w:pPr>
        <w:spacing w:after="0" w:line="240" w:lineRule="auto"/>
        <w:rPr>
          <w:rFonts w:ascii="Palatino Linotype" w:hAnsi="Palatino Linotype"/>
          <w:b/>
          <w:bCs/>
          <w:iCs/>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0F3B07">
        <w:rPr>
          <w:rFonts w:ascii="Palatino Linotype" w:hAnsi="Palatino Linotype"/>
          <w:b/>
          <w:sz w:val="24"/>
          <w:szCs w:val="24"/>
        </w:rPr>
        <w:t>Tápanyag visszapótlás gépeinek beállítása és üzemeltetése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sidRPr="00DD21E7">
        <w:rPr>
          <w:rFonts w:ascii="Palatino Linotype" w:hAnsi="Palatino Linotype"/>
          <w:b/>
          <w:i/>
          <w:sz w:val="24"/>
          <w:szCs w:val="24"/>
        </w:rPr>
        <w:t>12 óra</w:t>
      </w:r>
    </w:p>
    <w:p w:rsidR="008F5DBA" w:rsidRPr="00C04BE6" w:rsidRDefault="008F5DBA" w:rsidP="00A8583B">
      <w:pPr>
        <w:spacing w:after="0" w:line="240" w:lineRule="auto"/>
        <w:ind w:left="567"/>
        <w:jc w:val="both"/>
        <w:rPr>
          <w:rFonts w:ascii="Palatino Linotype" w:hAnsi="Palatino Linotype"/>
          <w:sz w:val="24"/>
          <w:szCs w:val="24"/>
        </w:rPr>
      </w:pPr>
      <w:r w:rsidRPr="00C04BE6">
        <w:rPr>
          <w:rFonts w:ascii="Palatino Linotype" w:hAnsi="Palatino Linotype"/>
          <w:sz w:val="24"/>
          <w:szCs w:val="24"/>
        </w:rPr>
        <w:t>Trágya</w:t>
      </w:r>
      <w:r>
        <w:rPr>
          <w:rFonts w:ascii="Palatino Linotype" w:hAnsi="Palatino Linotype"/>
          <w:sz w:val="24"/>
          <w:szCs w:val="24"/>
        </w:rPr>
        <w:t>lé és hígtrágya kijuttató gépek erőgépekhez való kapcsolatának bemutatása, gyakorlása. A gépcsoport beállítása, ellenőrzése és a munkafeladat végrehajtásának bemutatása és üzemeltetés gyakorlása.</w:t>
      </w:r>
    </w:p>
    <w:p w:rsidR="008F5DBA" w:rsidRPr="00C04BE6"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Az istállótrágya szórás gépek összekapcsolásának bemutatása, az összekapcsolások gyakorlása. A gépkapcsolat beállítása, ellenőrzése a gépcsoport üzemeltetésének gyakorlása.</w:t>
      </w:r>
    </w:p>
    <w:p w:rsidR="008F5DBA" w:rsidRDefault="008F5DBA" w:rsidP="00A8583B">
      <w:pPr>
        <w:spacing w:after="0" w:line="240" w:lineRule="auto"/>
        <w:ind w:left="567"/>
        <w:jc w:val="both"/>
        <w:rPr>
          <w:rFonts w:ascii="Palatino Linotype" w:hAnsi="Palatino Linotype"/>
          <w:sz w:val="24"/>
          <w:szCs w:val="24"/>
        </w:rPr>
      </w:pPr>
      <w:r w:rsidRPr="00C04BE6">
        <w:rPr>
          <w:rFonts w:ascii="Palatino Linotype" w:hAnsi="Palatino Linotype"/>
          <w:sz w:val="24"/>
          <w:szCs w:val="24"/>
        </w:rPr>
        <w:t>A mechanikus és pneumatikus rendszerű műtrágyaszórás gépei</w:t>
      </w:r>
      <w:r>
        <w:rPr>
          <w:rFonts w:ascii="Palatino Linotype" w:hAnsi="Palatino Linotype"/>
          <w:sz w:val="24"/>
          <w:szCs w:val="24"/>
        </w:rPr>
        <w:t xml:space="preserve">nek erőgéphez való kapcsolatának bemutatása, a végrehajtás gyakorlása. A gépcsoport üzemeltetésre való előkészítése és a munkafolyamatok gyakorlása. </w:t>
      </w:r>
    </w:p>
    <w:p w:rsidR="008F5DBA" w:rsidRPr="00C04BE6"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A gépcsoport üzemeltetését és a folyamatos beállítást segítő automatikus rendszerek beállításának és üzemeltetésének gyakorlása.</w:t>
      </w:r>
    </w:p>
    <w:p w:rsidR="008F5DBA" w:rsidRDefault="008F5DBA" w:rsidP="00A8583B">
      <w:pPr>
        <w:spacing w:after="0" w:line="240" w:lineRule="auto"/>
        <w:ind w:left="567"/>
        <w:jc w:val="both"/>
        <w:rPr>
          <w:rFonts w:ascii="Palatino Linotype" w:hAnsi="Palatino Linotype"/>
          <w:sz w:val="24"/>
          <w:szCs w:val="24"/>
        </w:rPr>
      </w:pPr>
      <w:r w:rsidRPr="00C04BE6">
        <w:rPr>
          <w:rFonts w:ascii="Palatino Linotype" w:hAnsi="Palatino Linotype"/>
          <w:sz w:val="24"/>
          <w:szCs w:val="24"/>
        </w:rPr>
        <w:t>A f</w:t>
      </w:r>
      <w:r>
        <w:rPr>
          <w:rFonts w:ascii="Palatino Linotype" w:hAnsi="Palatino Linotype"/>
          <w:sz w:val="24"/>
          <w:szCs w:val="24"/>
        </w:rPr>
        <w:t xml:space="preserve">olyékony műtrágyák kijuttatása során alkalmazott gépek üzemeltetésének bemutatása. </w:t>
      </w:r>
    </w:p>
    <w:p w:rsidR="008F5DBA"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Munka-, tűz-</w:t>
      </w:r>
      <w:r w:rsidRPr="00C04BE6">
        <w:rPr>
          <w:rFonts w:ascii="Palatino Linotype" w:hAnsi="Palatino Linotype"/>
          <w:sz w:val="24"/>
          <w:szCs w:val="24"/>
        </w:rPr>
        <w:t xml:space="preserve"> és környezetvédelmi előírások a tápanyag visszapótlás </w:t>
      </w:r>
      <w:r>
        <w:rPr>
          <w:rFonts w:ascii="Palatino Linotype" w:hAnsi="Palatino Linotype"/>
          <w:sz w:val="24"/>
          <w:szCs w:val="24"/>
        </w:rPr>
        <w:t>gépeinek üzemeltetésekor</w:t>
      </w:r>
      <w:r w:rsidRPr="00C04BE6">
        <w:rPr>
          <w:rFonts w:ascii="Palatino Linotype" w:hAnsi="Palatino Linotype"/>
          <w:sz w:val="24"/>
          <w:szCs w:val="24"/>
        </w:rPr>
        <w:t>.</w:t>
      </w:r>
    </w:p>
    <w:p w:rsidR="008F5DBA" w:rsidRDefault="008F5DBA" w:rsidP="00B94BBE">
      <w:pPr>
        <w:spacing w:after="0" w:line="240" w:lineRule="auto"/>
        <w:jc w:val="both"/>
        <w:rPr>
          <w:rFonts w:ascii="Palatino Linotype" w:hAnsi="Palatino Linotype"/>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341775">
        <w:rPr>
          <w:rFonts w:ascii="Palatino Linotype" w:hAnsi="Palatino Linotype"/>
          <w:b/>
          <w:sz w:val="24"/>
          <w:szCs w:val="24"/>
        </w:rPr>
        <w:t>Talajművelés gépeinek beállítása és üzemeltetése</w:t>
      </w:r>
      <w:r>
        <w:rPr>
          <w:rFonts w:ascii="Palatino Linotype" w:hAnsi="Palatino Linotype"/>
          <w:b/>
          <w:sz w:val="24"/>
          <w:szCs w:val="24"/>
        </w:rPr>
        <w:tab/>
      </w:r>
      <w:r w:rsidRPr="000E120B" w:rsidDel="002E71B8">
        <w:rPr>
          <w:rFonts w:ascii="Palatino Linotype" w:hAnsi="Palatino Linotype"/>
          <w:b/>
          <w:sz w:val="24"/>
          <w:szCs w:val="24"/>
        </w:rPr>
        <w:tab/>
      </w:r>
      <w:r w:rsidRPr="00DD21E7">
        <w:rPr>
          <w:rFonts w:ascii="Palatino Linotype" w:hAnsi="Palatino Linotype"/>
          <w:b/>
          <w:i/>
          <w:sz w:val="24"/>
          <w:szCs w:val="24"/>
        </w:rPr>
        <w:t>16 óra</w:t>
      </w:r>
    </w:p>
    <w:p w:rsidR="008F5DBA" w:rsidRPr="00C569E3"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V</w:t>
      </w:r>
      <w:r w:rsidRPr="00C569E3">
        <w:rPr>
          <w:rFonts w:ascii="Palatino Linotype" w:hAnsi="Palatino Linotype"/>
          <w:sz w:val="24"/>
          <w:szCs w:val="24"/>
        </w:rPr>
        <w:t>ontatott</w:t>
      </w:r>
      <w:r>
        <w:rPr>
          <w:rFonts w:ascii="Palatino Linotype" w:hAnsi="Palatino Linotype"/>
          <w:sz w:val="24"/>
          <w:szCs w:val="24"/>
        </w:rPr>
        <w:t>,</w:t>
      </w:r>
      <w:r w:rsidRPr="00C569E3">
        <w:rPr>
          <w:rFonts w:ascii="Palatino Linotype" w:hAnsi="Palatino Linotype"/>
          <w:sz w:val="24"/>
          <w:szCs w:val="24"/>
        </w:rPr>
        <w:t xml:space="preserve"> függes</w:t>
      </w:r>
      <w:r>
        <w:rPr>
          <w:rFonts w:ascii="Palatino Linotype" w:hAnsi="Palatino Linotype"/>
          <w:sz w:val="24"/>
          <w:szCs w:val="24"/>
        </w:rPr>
        <w:t xml:space="preserve">ztett és félig-függesztett ekék erőgéppel való kapcsolatának bemutatása, a végrehajtás gyakorlása. A gépkapcsolat beállításának és üzemeltetésének gyakorlása. </w:t>
      </w:r>
    </w:p>
    <w:p w:rsidR="008F5DBA" w:rsidRPr="00C569E3"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tárcsás talajművelő eszközök és ásóboronák erőgéphez történő kapcsolásának, beállításának és üzemeltetésének bemutatása és gyakorlása.</w:t>
      </w:r>
    </w:p>
    <w:p w:rsidR="008F5DBA" w:rsidRPr="00C569E3"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V</w:t>
      </w:r>
      <w:r w:rsidRPr="00C569E3">
        <w:rPr>
          <w:rFonts w:ascii="Palatino Linotype" w:hAnsi="Palatino Linotype"/>
          <w:sz w:val="24"/>
          <w:szCs w:val="24"/>
        </w:rPr>
        <w:t>ontatott</w:t>
      </w:r>
      <w:r>
        <w:rPr>
          <w:rFonts w:ascii="Palatino Linotype" w:hAnsi="Palatino Linotype"/>
          <w:sz w:val="24"/>
          <w:szCs w:val="24"/>
        </w:rPr>
        <w:t>,</w:t>
      </w:r>
      <w:r w:rsidRPr="00C569E3">
        <w:rPr>
          <w:rFonts w:ascii="Palatino Linotype" w:hAnsi="Palatino Linotype"/>
          <w:sz w:val="24"/>
          <w:szCs w:val="24"/>
        </w:rPr>
        <w:t xml:space="preserve"> függes</w:t>
      </w:r>
      <w:r>
        <w:rPr>
          <w:rFonts w:ascii="Palatino Linotype" w:hAnsi="Palatino Linotype"/>
          <w:sz w:val="24"/>
          <w:szCs w:val="24"/>
        </w:rPr>
        <w:t xml:space="preserve">ztett és félig-függesztett talajlazítók erőgéphez történő kapcsolásának bemutatása és a végrehajtás gyakorlása. A gépcsoport üzemeltetéshez történő előkészítésének gyakorlása és az üzemeltetés végrehajtása. </w:t>
      </w:r>
    </w:p>
    <w:p w:rsidR="008F5DBA" w:rsidRDefault="008F5DBA" w:rsidP="00A8583B">
      <w:pPr>
        <w:spacing w:after="0" w:line="240" w:lineRule="auto"/>
        <w:ind w:left="567" w:hanging="27"/>
        <w:jc w:val="both"/>
        <w:rPr>
          <w:rFonts w:ascii="Palatino Linotype" w:hAnsi="Palatino Linotype"/>
          <w:sz w:val="24"/>
          <w:szCs w:val="24"/>
        </w:rPr>
      </w:pPr>
      <w:r w:rsidRPr="00C569E3">
        <w:rPr>
          <w:rFonts w:ascii="Palatino Linotype" w:hAnsi="Palatino Linotype"/>
          <w:sz w:val="24"/>
          <w:szCs w:val="24"/>
        </w:rPr>
        <w:t>A sorközművelő kultivátor</w:t>
      </w:r>
      <w:r>
        <w:rPr>
          <w:rFonts w:ascii="Palatino Linotype" w:hAnsi="Palatino Linotype"/>
          <w:sz w:val="24"/>
          <w:szCs w:val="24"/>
        </w:rPr>
        <w:t>ok beállítása, ellenőrzése és az üzemeltetés gyakorlása</w:t>
      </w:r>
      <w:r w:rsidRPr="00C569E3">
        <w:rPr>
          <w:rFonts w:ascii="Palatino Linotype" w:hAnsi="Palatino Linotype"/>
          <w:sz w:val="24"/>
          <w:szCs w:val="24"/>
        </w:rPr>
        <w:t>.</w:t>
      </w:r>
    </w:p>
    <w:p w:rsidR="008F5DBA" w:rsidRPr="00C569E3"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f</w:t>
      </w:r>
      <w:r w:rsidRPr="00C569E3">
        <w:rPr>
          <w:rFonts w:ascii="Palatino Linotype" w:hAnsi="Palatino Linotype"/>
          <w:sz w:val="24"/>
          <w:szCs w:val="24"/>
        </w:rPr>
        <w:t>ogas boronák</w:t>
      </w:r>
      <w:r>
        <w:rPr>
          <w:rFonts w:ascii="Palatino Linotype" w:hAnsi="Palatino Linotype"/>
          <w:sz w:val="24"/>
          <w:szCs w:val="24"/>
        </w:rPr>
        <w:t>, hengerek és simítók erőgéphez történő kapcsolásának, beállításának és üzemeltetésének bemutatása és gyakorlása.</w:t>
      </w:r>
    </w:p>
    <w:p w:rsidR="008F5DBA" w:rsidRPr="00C569E3"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talajmarók erőgépekhez való kapcsolási módjainak</w:t>
      </w:r>
      <w:r w:rsidRPr="00C569E3">
        <w:rPr>
          <w:rFonts w:ascii="Palatino Linotype" w:hAnsi="Palatino Linotype"/>
          <w:sz w:val="24"/>
          <w:szCs w:val="24"/>
        </w:rPr>
        <w:t xml:space="preserve">, </w:t>
      </w:r>
      <w:r>
        <w:rPr>
          <w:rFonts w:ascii="Palatino Linotype" w:hAnsi="Palatino Linotype"/>
          <w:sz w:val="24"/>
          <w:szCs w:val="24"/>
        </w:rPr>
        <w:t>beállításának és üzemeltetésének bemutatása a végrehajtás gyakorlása</w:t>
      </w:r>
      <w:r w:rsidRPr="00C569E3">
        <w:rPr>
          <w:rFonts w:ascii="Palatino Linotype" w:hAnsi="Palatino Linotype"/>
          <w:sz w:val="24"/>
          <w:szCs w:val="24"/>
        </w:rPr>
        <w:t>.</w:t>
      </w:r>
    </w:p>
    <w:p w:rsidR="008F5DBA" w:rsidRPr="00C569E3"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különböző kialakítású kombinált </w:t>
      </w:r>
      <w:r w:rsidRPr="00C569E3">
        <w:rPr>
          <w:rFonts w:ascii="Palatino Linotype" w:hAnsi="Palatino Linotype"/>
          <w:sz w:val="24"/>
          <w:szCs w:val="24"/>
        </w:rPr>
        <w:t>talajművelő gépek</w:t>
      </w:r>
      <w:r>
        <w:rPr>
          <w:rFonts w:ascii="Palatino Linotype" w:hAnsi="Palatino Linotype"/>
          <w:sz w:val="24"/>
          <w:szCs w:val="24"/>
        </w:rPr>
        <w:t xml:space="preserve"> előkészítése üzemeltetésre. A gépcsoportok üzemeltetésének gyakorlása.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talajművelő gépcsoport üzemeltetése során alkalmazott automatikus rendszerek üzemeltetésének gyakorlása.</w:t>
      </w:r>
    </w:p>
    <w:p w:rsidR="008F5DBA" w:rsidRDefault="008F5DBA" w:rsidP="00A8583B">
      <w:pPr>
        <w:spacing w:after="0" w:line="240" w:lineRule="auto"/>
        <w:ind w:left="567" w:hanging="27"/>
        <w:jc w:val="both"/>
        <w:rPr>
          <w:rFonts w:ascii="Palatino Linotype" w:hAnsi="Palatino Linotype"/>
          <w:sz w:val="24"/>
          <w:szCs w:val="24"/>
        </w:rPr>
      </w:pPr>
      <w:r w:rsidRPr="00C569E3">
        <w:rPr>
          <w:rFonts w:ascii="Palatino Linotype" w:hAnsi="Palatino Linotype"/>
          <w:sz w:val="24"/>
          <w:szCs w:val="24"/>
        </w:rPr>
        <w:t xml:space="preserve">A talajművelés gépeinek </w:t>
      </w:r>
      <w:r>
        <w:rPr>
          <w:rFonts w:ascii="Palatino Linotype" w:hAnsi="Palatino Linotype"/>
          <w:sz w:val="24"/>
          <w:szCs w:val="24"/>
        </w:rPr>
        <w:t>üzemeltetésére vonatkozó munka-, tűz- és környezetvédelmi előírások</w:t>
      </w:r>
      <w:r w:rsidRPr="00C569E3">
        <w:rPr>
          <w:rFonts w:ascii="Palatino Linotype" w:hAnsi="Palatino Linotype"/>
          <w:sz w:val="24"/>
          <w:szCs w:val="24"/>
        </w:rPr>
        <w:t>.</w:t>
      </w:r>
    </w:p>
    <w:p w:rsidR="008F5DBA" w:rsidRPr="00C569E3" w:rsidRDefault="008F5DBA" w:rsidP="00341775">
      <w:pPr>
        <w:spacing w:after="0" w:line="240" w:lineRule="auto"/>
        <w:ind w:firstLine="540"/>
        <w:jc w:val="both"/>
        <w:rPr>
          <w:rFonts w:ascii="Palatino Linotype" w:hAnsi="Palatino Linotype"/>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1A26A2">
        <w:rPr>
          <w:rFonts w:ascii="Palatino Linotype" w:hAnsi="Palatino Linotype"/>
          <w:b/>
          <w:sz w:val="24"/>
          <w:szCs w:val="24"/>
        </w:rPr>
        <w:t>Vetés, ültetés, palántázás gépeinek beállítása és üzemeltetése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sidRPr="00DD21E7">
        <w:rPr>
          <w:rFonts w:ascii="Palatino Linotype" w:hAnsi="Palatino Linotype"/>
          <w:b/>
          <w:i/>
          <w:sz w:val="24"/>
          <w:szCs w:val="24"/>
        </w:rPr>
        <w:t>16 óra</w:t>
      </w:r>
    </w:p>
    <w:p w:rsidR="008F5DBA"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Gabona- aprómag- és szemenkénti vetőgépek beállításának, ellenőrzésének, üzemeltetésének bemutatása, gyakorlása. A vetésellenőrző és vetést segítő rendszerek üzemeltetésének bemutatása.</w:t>
      </w:r>
    </w:p>
    <w:p w:rsidR="008F5DBA" w:rsidRPr="00A7239B"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Vető-, ültető- és palántázógépek előkészítése üzemeltetésre, ellenőrzés beállítás bemutatása. </w:t>
      </w:r>
    </w:p>
    <w:p w:rsidR="008F5DBA" w:rsidRDefault="008F5DBA" w:rsidP="00A8583B">
      <w:pPr>
        <w:spacing w:after="0" w:line="240" w:lineRule="auto"/>
        <w:ind w:left="567"/>
        <w:jc w:val="both"/>
        <w:rPr>
          <w:rFonts w:ascii="Palatino Linotype" w:hAnsi="Palatino Linotype"/>
          <w:sz w:val="24"/>
          <w:szCs w:val="24"/>
        </w:rPr>
      </w:pPr>
      <w:r>
        <w:rPr>
          <w:rFonts w:ascii="Palatino Linotype" w:hAnsi="Palatino Linotype"/>
          <w:sz w:val="24"/>
          <w:szCs w:val="24"/>
        </w:rPr>
        <w:t>A vetés-, ültetés és palántázás gépcsoportjainak üzemeltetése során alkalmazott automatikus rendszerek üzemeltetése.</w:t>
      </w:r>
    </w:p>
    <w:p w:rsidR="008F5DBA" w:rsidRPr="00C569E3" w:rsidRDefault="008F5DBA" w:rsidP="00A8583B">
      <w:pPr>
        <w:spacing w:after="0" w:line="240" w:lineRule="auto"/>
        <w:ind w:left="567"/>
        <w:jc w:val="both"/>
        <w:rPr>
          <w:rFonts w:ascii="Palatino Linotype" w:hAnsi="Palatino Linotype"/>
          <w:sz w:val="24"/>
          <w:szCs w:val="24"/>
        </w:rPr>
      </w:pPr>
      <w:r w:rsidRPr="00C569E3">
        <w:rPr>
          <w:rFonts w:ascii="Palatino Linotype" w:hAnsi="Palatino Linotype"/>
          <w:sz w:val="24"/>
          <w:szCs w:val="24"/>
        </w:rPr>
        <w:t xml:space="preserve">A </w:t>
      </w:r>
      <w:r>
        <w:rPr>
          <w:rFonts w:ascii="Palatino Linotype" w:hAnsi="Palatino Linotype"/>
          <w:sz w:val="24"/>
          <w:szCs w:val="24"/>
        </w:rPr>
        <w:t xml:space="preserve">vetés-, ültetés és palántázás </w:t>
      </w:r>
      <w:r w:rsidRPr="00C569E3">
        <w:rPr>
          <w:rFonts w:ascii="Palatino Linotype" w:hAnsi="Palatino Linotype"/>
          <w:sz w:val="24"/>
          <w:szCs w:val="24"/>
        </w:rPr>
        <w:t xml:space="preserve">gépeinek </w:t>
      </w:r>
      <w:r>
        <w:rPr>
          <w:rFonts w:ascii="Palatino Linotype" w:hAnsi="Palatino Linotype"/>
          <w:sz w:val="24"/>
          <w:szCs w:val="24"/>
        </w:rPr>
        <w:t>üzemeltetésére vonatkozó munka-, tűz- és környezetvédelmi előírások</w:t>
      </w:r>
      <w:r w:rsidRPr="00C569E3">
        <w:rPr>
          <w:rFonts w:ascii="Palatino Linotype" w:hAnsi="Palatino Linotype"/>
          <w:sz w:val="24"/>
          <w:szCs w:val="24"/>
        </w:rPr>
        <w:t>.</w:t>
      </w:r>
    </w:p>
    <w:p w:rsidR="008F5DBA" w:rsidRDefault="008F5DBA" w:rsidP="00625853">
      <w:pPr>
        <w:widowControl w:val="0"/>
        <w:suppressAutoHyphens/>
        <w:spacing w:after="0" w:line="240" w:lineRule="auto"/>
        <w:rPr>
          <w:rFonts w:ascii="Palatino Linotype" w:hAnsi="Palatino Linotype"/>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246046">
        <w:rPr>
          <w:rFonts w:ascii="Palatino Linotype" w:hAnsi="Palatino Linotype"/>
          <w:b/>
          <w:sz w:val="24"/>
          <w:szCs w:val="24"/>
        </w:rPr>
        <w:t>Növényápolás gépeinek beállítása és üzemeltetése</w:t>
      </w:r>
      <w:r>
        <w:rPr>
          <w:rFonts w:ascii="Palatino Linotype" w:hAnsi="Palatino Linotype"/>
          <w:b/>
          <w:sz w:val="24"/>
          <w:szCs w:val="24"/>
        </w:rPr>
        <w:tab/>
      </w:r>
      <w:r>
        <w:rPr>
          <w:rFonts w:ascii="Palatino Linotype" w:hAnsi="Palatino Linotype"/>
          <w:b/>
          <w:sz w:val="24"/>
          <w:szCs w:val="24"/>
        </w:rPr>
        <w:tab/>
      </w:r>
      <w:r w:rsidRPr="00DD21E7">
        <w:rPr>
          <w:rFonts w:ascii="Palatino Linotype" w:hAnsi="Palatino Linotype"/>
          <w:b/>
          <w:i/>
          <w:sz w:val="24"/>
          <w:szCs w:val="24"/>
        </w:rPr>
        <w:t>8 óra</w:t>
      </w:r>
    </w:p>
    <w:p w:rsidR="008F5DBA" w:rsidRPr="00A23F73"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permetezőgépek erőgéphez történő kapcsolatának bemutatása, a beállítás, ellenőrzés és az üzemeltetés gyakorlása.</w:t>
      </w:r>
      <w:r w:rsidRPr="00A23F73">
        <w:rPr>
          <w:rFonts w:ascii="Palatino Linotype" w:hAnsi="Palatino Linotype"/>
          <w:sz w:val="24"/>
          <w:szCs w:val="24"/>
        </w:rPr>
        <w:t xml:space="preserve"> </w:t>
      </w:r>
      <w:r>
        <w:rPr>
          <w:rFonts w:ascii="Palatino Linotype" w:hAnsi="Palatino Linotype"/>
          <w:sz w:val="24"/>
          <w:szCs w:val="24"/>
        </w:rPr>
        <w:t xml:space="preserve">A növényvédő gépeken alkalmazott automatikus rendszerek beállítása és üzemeltetése. </w:t>
      </w:r>
    </w:p>
    <w:p w:rsidR="008F5DBA" w:rsidRPr="00A23F73" w:rsidRDefault="008F5DBA" w:rsidP="00A8583B">
      <w:pPr>
        <w:spacing w:after="0" w:line="240" w:lineRule="auto"/>
        <w:ind w:left="567" w:hanging="27"/>
        <w:jc w:val="both"/>
        <w:rPr>
          <w:rFonts w:ascii="Palatino Linotype" w:hAnsi="Palatino Linotype"/>
          <w:sz w:val="24"/>
          <w:szCs w:val="24"/>
        </w:rPr>
      </w:pPr>
      <w:r w:rsidRPr="00A23F73">
        <w:rPr>
          <w:rFonts w:ascii="Palatino Linotype" w:hAnsi="Palatino Linotype"/>
          <w:sz w:val="24"/>
          <w:szCs w:val="24"/>
        </w:rPr>
        <w:t>Csávázó gépek</w:t>
      </w:r>
      <w:r>
        <w:rPr>
          <w:rFonts w:ascii="Palatino Linotype" w:hAnsi="Palatino Linotype"/>
          <w:sz w:val="24"/>
          <w:szCs w:val="24"/>
        </w:rPr>
        <w:t xml:space="preserve"> beállításának és üzemeltetésének bemutatása</w:t>
      </w:r>
      <w:r w:rsidRPr="00A23F73">
        <w:rPr>
          <w:rFonts w:ascii="Palatino Linotype" w:hAnsi="Palatino Linotype"/>
          <w:sz w:val="24"/>
          <w:szCs w:val="24"/>
        </w:rPr>
        <w:t>.</w:t>
      </w:r>
    </w:p>
    <w:p w:rsidR="008F5DBA" w:rsidRPr="00A23F73" w:rsidRDefault="008F5DBA" w:rsidP="00A8583B">
      <w:pPr>
        <w:spacing w:after="0" w:line="240" w:lineRule="auto"/>
        <w:ind w:left="567" w:hanging="27"/>
        <w:jc w:val="both"/>
        <w:rPr>
          <w:rFonts w:ascii="Palatino Linotype" w:hAnsi="Palatino Linotype"/>
          <w:sz w:val="24"/>
          <w:szCs w:val="24"/>
        </w:rPr>
      </w:pPr>
      <w:r w:rsidRPr="00A23F73">
        <w:rPr>
          <w:rFonts w:ascii="Palatino Linotype" w:hAnsi="Palatino Linotype"/>
          <w:sz w:val="24"/>
          <w:szCs w:val="24"/>
        </w:rPr>
        <w:t>Sorközművelő kultivátorok</w:t>
      </w:r>
      <w:r>
        <w:rPr>
          <w:rFonts w:ascii="Palatino Linotype" w:hAnsi="Palatino Linotype"/>
          <w:sz w:val="24"/>
          <w:szCs w:val="24"/>
        </w:rPr>
        <w:t xml:space="preserve"> erőgépekkel történő összekapcsolása</w:t>
      </w:r>
      <w:r w:rsidRPr="00A23F73">
        <w:rPr>
          <w:rFonts w:ascii="Palatino Linotype" w:hAnsi="Palatino Linotype"/>
          <w:sz w:val="24"/>
          <w:szCs w:val="24"/>
        </w:rPr>
        <w:t>,</w:t>
      </w:r>
      <w:r>
        <w:rPr>
          <w:rFonts w:ascii="Palatino Linotype" w:hAnsi="Palatino Linotype"/>
          <w:sz w:val="24"/>
          <w:szCs w:val="24"/>
        </w:rPr>
        <w:t xml:space="preserve"> a gépkapcsolat beállítása üzemeltetés gyakorlása. A kultivátorra szerelt kiegészítő berendezések beállítása a gépcsoport üzemeltetése. </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Az öntözőberendezések telepítésének és üzemeltetésének bemutatása</w:t>
      </w:r>
      <w:r w:rsidRPr="00A23F73">
        <w:rPr>
          <w:rFonts w:ascii="Palatino Linotype" w:hAnsi="Palatino Linotype"/>
          <w:sz w:val="24"/>
          <w:szCs w:val="24"/>
        </w:rPr>
        <w:t>.</w:t>
      </w:r>
    </w:p>
    <w:p w:rsidR="008F5DBA" w:rsidRPr="00A23F73" w:rsidRDefault="008F5DBA" w:rsidP="00A8583B">
      <w:pPr>
        <w:spacing w:after="0" w:line="240" w:lineRule="auto"/>
        <w:ind w:left="567" w:hanging="27"/>
        <w:jc w:val="both"/>
        <w:rPr>
          <w:rFonts w:ascii="Palatino Linotype" w:hAnsi="Palatino Linotype"/>
          <w:sz w:val="24"/>
          <w:szCs w:val="24"/>
        </w:rPr>
      </w:pPr>
      <w:r w:rsidRPr="00C569E3">
        <w:rPr>
          <w:rFonts w:ascii="Palatino Linotype" w:hAnsi="Palatino Linotype"/>
          <w:sz w:val="24"/>
          <w:szCs w:val="24"/>
        </w:rPr>
        <w:t xml:space="preserve">A </w:t>
      </w:r>
      <w:r>
        <w:rPr>
          <w:rFonts w:ascii="Palatino Linotype" w:hAnsi="Palatino Linotype"/>
          <w:sz w:val="24"/>
          <w:szCs w:val="24"/>
        </w:rPr>
        <w:t xml:space="preserve">növényápolás </w:t>
      </w:r>
      <w:r w:rsidRPr="00C569E3">
        <w:rPr>
          <w:rFonts w:ascii="Palatino Linotype" w:hAnsi="Palatino Linotype"/>
          <w:sz w:val="24"/>
          <w:szCs w:val="24"/>
        </w:rPr>
        <w:t xml:space="preserve">gépeinek </w:t>
      </w:r>
      <w:r>
        <w:rPr>
          <w:rFonts w:ascii="Palatino Linotype" w:hAnsi="Palatino Linotype"/>
          <w:sz w:val="24"/>
          <w:szCs w:val="24"/>
        </w:rPr>
        <w:t>üzemeltetésére vonatkozó munka-, tűz- és környezetvédelmi előírások</w:t>
      </w:r>
      <w:r w:rsidRPr="00C569E3">
        <w:rPr>
          <w:rFonts w:ascii="Palatino Linotype" w:hAnsi="Palatino Linotype"/>
          <w:sz w:val="24"/>
          <w:szCs w:val="24"/>
        </w:rPr>
        <w:t>.</w:t>
      </w:r>
    </w:p>
    <w:p w:rsidR="008F5DBA" w:rsidRDefault="008F5DBA" w:rsidP="00625853">
      <w:pPr>
        <w:widowControl w:val="0"/>
        <w:suppressAutoHyphens/>
        <w:spacing w:after="0" w:line="240" w:lineRule="auto"/>
        <w:rPr>
          <w:rFonts w:ascii="Palatino Linotype" w:hAnsi="Palatino Linotype"/>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CF3FE0">
        <w:rPr>
          <w:rFonts w:ascii="Palatino Linotype" w:hAnsi="Palatino Linotype"/>
          <w:b/>
          <w:sz w:val="24"/>
          <w:szCs w:val="24"/>
        </w:rPr>
        <w:t>S</w:t>
      </w:r>
      <w:r>
        <w:rPr>
          <w:rFonts w:ascii="Palatino Linotype" w:hAnsi="Palatino Linotype"/>
          <w:b/>
          <w:sz w:val="24"/>
          <w:szCs w:val="24"/>
        </w:rPr>
        <w:t>zálastakarmányok betakarítása,</w:t>
      </w:r>
      <w:r w:rsidRPr="00CF3FE0">
        <w:rPr>
          <w:rFonts w:ascii="Palatino Linotype" w:hAnsi="Palatino Linotype"/>
          <w:b/>
          <w:sz w:val="24"/>
          <w:szCs w:val="24"/>
        </w:rPr>
        <w:t xml:space="preserve"> gépeinek beállítása és üzemeltetése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D21E7">
        <w:rPr>
          <w:rFonts w:ascii="Palatino Linotype" w:hAnsi="Palatino Linotype"/>
          <w:b/>
          <w:i/>
          <w:sz w:val="24"/>
          <w:szCs w:val="24"/>
        </w:rPr>
        <w:t>12 óra</w:t>
      </w:r>
    </w:p>
    <w:p w:rsidR="008F5DBA" w:rsidRPr="00BE63E0"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különböző kivitelű kaszák pl. </w:t>
      </w:r>
      <w:r w:rsidRPr="00BE63E0">
        <w:rPr>
          <w:rFonts w:ascii="Palatino Linotype" w:hAnsi="Palatino Linotype"/>
          <w:sz w:val="24"/>
          <w:szCs w:val="24"/>
        </w:rPr>
        <w:t xml:space="preserve">alternáló mozgást végző </w:t>
      </w:r>
      <w:r>
        <w:rPr>
          <w:rFonts w:ascii="Palatino Linotype" w:hAnsi="Palatino Linotype"/>
          <w:sz w:val="24"/>
          <w:szCs w:val="24"/>
        </w:rPr>
        <w:t>és</w:t>
      </w:r>
      <w:r w:rsidRPr="00BE63E0">
        <w:rPr>
          <w:rFonts w:ascii="Palatino Linotype" w:hAnsi="Palatino Linotype"/>
          <w:sz w:val="24"/>
          <w:szCs w:val="24"/>
        </w:rPr>
        <w:t xml:space="preserve"> forgókéses kaszák </w:t>
      </w:r>
      <w:r>
        <w:rPr>
          <w:rFonts w:ascii="Palatino Linotype" w:hAnsi="Palatino Linotype"/>
          <w:sz w:val="24"/>
          <w:szCs w:val="24"/>
        </w:rPr>
        <w:t>erőgépekkel való összekapcsolásának bemutatása, gyakorlása. A gépcsoportok beállítása, ellenőrzése és üzemeltetése. Önjáró kaszálógépek beállításának és üzemeltetésének bemutatása.</w:t>
      </w:r>
    </w:p>
    <w:p w:rsidR="008F5DBA" w:rsidRPr="00BE63E0"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rendkezelő gépek összekapcsolása az erőgéppel. A gépcsoportok beállítása különböző műveletekhez (rendsodrás, rendterítés, rendforgatás), a gépek üzemeltetésének gyakorlása.</w:t>
      </w:r>
    </w:p>
    <w:p w:rsidR="008F5DBA" w:rsidRPr="00BE63E0"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R</w:t>
      </w:r>
      <w:r w:rsidRPr="00BE63E0">
        <w:rPr>
          <w:rFonts w:ascii="Palatino Linotype" w:hAnsi="Palatino Linotype"/>
          <w:sz w:val="24"/>
          <w:szCs w:val="24"/>
        </w:rPr>
        <w:t xml:space="preserve">endfelszedő pótkocsik </w:t>
      </w:r>
      <w:r>
        <w:rPr>
          <w:rFonts w:ascii="Palatino Linotype" w:hAnsi="Palatino Linotype"/>
          <w:sz w:val="24"/>
          <w:szCs w:val="24"/>
        </w:rPr>
        <w:t>üzemeltetéséhez szükséges erőgépek összekapcsolása, a gépcsoport beállítása és üzemeltetésének gyakorlása</w:t>
      </w:r>
      <w:r w:rsidRPr="00BE63E0">
        <w:rPr>
          <w:rFonts w:ascii="Palatino Linotype" w:hAnsi="Palatino Linotype"/>
          <w:sz w:val="24"/>
          <w:szCs w:val="24"/>
        </w:rPr>
        <w:t>.</w:t>
      </w:r>
    </w:p>
    <w:p w:rsidR="008F5DBA" w:rsidRPr="00BE63E0"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K</w:t>
      </w:r>
      <w:r w:rsidRPr="00BE63E0">
        <w:rPr>
          <w:rFonts w:ascii="Palatino Linotype" w:hAnsi="Palatino Linotype"/>
          <w:sz w:val="24"/>
          <w:szCs w:val="24"/>
        </w:rPr>
        <w:t>is és nagybála készítő gépek</w:t>
      </w:r>
      <w:r>
        <w:rPr>
          <w:rFonts w:ascii="Palatino Linotype" w:hAnsi="Palatino Linotype"/>
          <w:sz w:val="24"/>
          <w:szCs w:val="24"/>
        </w:rPr>
        <w:t>hez kapcsolható erőgépek kapcsolatainak létrehozása. Az erőgépekhez kapcsolt henger és hasábbálázó gépek beállításának és üzemeltetésének gyakorlása. A különleges bálázási technológiák végrehajtásához szükséges adapterek felszerelésének, beállításának és a technológiának megfelelő üzemeltetésének bemutatása.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w:t>
      </w:r>
      <w:r w:rsidRPr="00BE63E0">
        <w:rPr>
          <w:rFonts w:ascii="Palatino Linotype" w:hAnsi="Palatino Linotype"/>
          <w:sz w:val="24"/>
          <w:szCs w:val="24"/>
        </w:rPr>
        <w:t xml:space="preserve"> </w:t>
      </w:r>
      <w:r>
        <w:rPr>
          <w:rFonts w:ascii="Palatino Linotype" w:hAnsi="Palatino Linotype"/>
          <w:sz w:val="24"/>
          <w:szCs w:val="24"/>
        </w:rPr>
        <w:t xml:space="preserve">vontatott </w:t>
      </w:r>
      <w:r w:rsidRPr="00BE63E0">
        <w:rPr>
          <w:rFonts w:ascii="Palatino Linotype" w:hAnsi="Palatino Linotype"/>
          <w:sz w:val="24"/>
          <w:szCs w:val="24"/>
        </w:rPr>
        <w:t>járva szecskázó gépek</w:t>
      </w:r>
      <w:r>
        <w:rPr>
          <w:rFonts w:ascii="Palatino Linotype" w:hAnsi="Palatino Linotype"/>
          <w:sz w:val="24"/>
          <w:szCs w:val="24"/>
        </w:rPr>
        <w:t>hez szükséges erőgépek kiválasztása</w:t>
      </w:r>
      <w:r w:rsidRPr="00BE63E0">
        <w:rPr>
          <w:rFonts w:ascii="Palatino Linotype" w:hAnsi="Palatino Linotype"/>
          <w:sz w:val="24"/>
          <w:szCs w:val="24"/>
        </w:rPr>
        <w:t xml:space="preserve">, </w:t>
      </w:r>
      <w:r>
        <w:rPr>
          <w:rFonts w:ascii="Palatino Linotype" w:hAnsi="Palatino Linotype"/>
          <w:sz w:val="24"/>
          <w:szCs w:val="24"/>
        </w:rPr>
        <w:t xml:space="preserve">a gépkapcsolat létrehozása, beállításának és üzemeltetésének gyakorlása. Az önjáró szecskázógépek beállításának bemutatása a különböző technológiájú betakarítási módokhoz. </w:t>
      </w:r>
    </w:p>
    <w:p w:rsidR="008F5DBA" w:rsidRPr="00BE63E0"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w:t>
      </w:r>
      <w:r w:rsidRPr="00BE63E0">
        <w:rPr>
          <w:rFonts w:ascii="Palatino Linotype" w:hAnsi="Palatino Linotype"/>
          <w:sz w:val="24"/>
          <w:szCs w:val="24"/>
        </w:rPr>
        <w:t>szárzúzók</w:t>
      </w:r>
      <w:r>
        <w:rPr>
          <w:rFonts w:ascii="Palatino Linotype" w:hAnsi="Palatino Linotype"/>
          <w:sz w:val="24"/>
          <w:szCs w:val="24"/>
        </w:rPr>
        <w:t xml:space="preserve"> üzemeltetéséhez szükséges erőgépkapcsolatok bemutatása, a gépcsoport beállításának, ellenőrzésének és üzemeltetésének gyakorlása</w:t>
      </w:r>
      <w:r w:rsidRPr="00BE63E0">
        <w:rPr>
          <w:rFonts w:ascii="Palatino Linotype" w:hAnsi="Palatino Linotype"/>
          <w:sz w:val="24"/>
          <w:szCs w:val="24"/>
        </w:rPr>
        <w:t>.</w:t>
      </w:r>
    </w:p>
    <w:p w:rsidR="008F5DBA" w:rsidRPr="00A23F73" w:rsidRDefault="008F5DBA" w:rsidP="00A8583B">
      <w:pPr>
        <w:spacing w:after="0" w:line="240" w:lineRule="auto"/>
        <w:ind w:left="567" w:hanging="27"/>
        <w:jc w:val="both"/>
        <w:rPr>
          <w:rFonts w:ascii="Palatino Linotype" w:hAnsi="Palatino Linotype"/>
          <w:sz w:val="24"/>
          <w:szCs w:val="24"/>
        </w:rPr>
      </w:pPr>
      <w:r w:rsidRPr="00C569E3">
        <w:rPr>
          <w:rFonts w:ascii="Palatino Linotype" w:hAnsi="Palatino Linotype"/>
          <w:sz w:val="24"/>
          <w:szCs w:val="24"/>
        </w:rPr>
        <w:t xml:space="preserve">A </w:t>
      </w:r>
      <w:r>
        <w:rPr>
          <w:rFonts w:ascii="Palatino Linotype" w:hAnsi="Palatino Linotype"/>
          <w:sz w:val="24"/>
          <w:szCs w:val="24"/>
        </w:rPr>
        <w:t>szálastakarmányok betakarításában résztvevő gépe</w:t>
      </w:r>
      <w:r w:rsidRPr="0063603B">
        <w:rPr>
          <w:rFonts w:ascii="Palatino Linotype" w:hAnsi="Palatino Linotype"/>
          <w:sz w:val="24"/>
          <w:szCs w:val="24"/>
        </w:rPr>
        <w:t xml:space="preserve">k </w:t>
      </w:r>
      <w:r>
        <w:rPr>
          <w:rFonts w:ascii="Palatino Linotype" w:hAnsi="Palatino Linotype"/>
          <w:sz w:val="24"/>
          <w:szCs w:val="24"/>
        </w:rPr>
        <w:t>üzemeltetésére vonatkozó munka-, tűz- és környezetvédelmi előírások</w:t>
      </w:r>
      <w:r w:rsidRPr="00C569E3">
        <w:rPr>
          <w:rFonts w:ascii="Palatino Linotype" w:hAnsi="Palatino Linotype"/>
          <w:sz w:val="24"/>
          <w:szCs w:val="24"/>
        </w:rPr>
        <w:t>.</w:t>
      </w:r>
    </w:p>
    <w:p w:rsidR="008F5DBA" w:rsidRDefault="008F5DBA" w:rsidP="00625853">
      <w:pPr>
        <w:widowControl w:val="0"/>
        <w:suppressAutoHyphens/>
        <w:spacing w:after="0" w:line="240" w:lineRule="auto"/>
        <w:rPr>
          <w:rFonts w:ascii="Palatino Linotype" w:hAnsi="Palatino Linotype"/>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9F4E54">
        <w:rPr>
          <w:rFonts w:ascii="Palatino Linotype" w:hAnsi="Palatino Linotype"/>
          <w:b/>
          <w:sz w:val="24"/>
          <w:szCs w:val="24"/>
        </w:rPr>
        <w:t>Gabona betakarítás gépeinek beállítása és üzemeltetése</w:t>
      </w:r>
      <w:r>
        <w:rPr>
          <w:rFonts w:ascii="Palatino Linotype" w:hAnsi="Palatino Linotype"/>
          <w:b/>
          <w:sz w:val="24"/>
          <w:szCs w:val="24"/>
        </w:rPr>
        <w:tab/>
      </w:r>
      <w:r w:rsidRPr="00DD21E7">
        <w:rPr>
          <w:rFonts w:ascii="Palatino Linotype" w:hAnsi="Palatino Linotype"/>
          <w:b/>
          <w:i/>
          <w:sz w:val="24"/>
          <w:szCs w:val="24"/>
        </w:rPr>
        <w:t>20 óra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Az arató-cséplőgépek aratószerkezetének, cséplőszerkezetének, tisztítószerkezetének és egyéb szerkezeti egységeinek beállításának bemutatása az adott termény betakarításához. A beállítások és az üzemeltetés gyakorlása. </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Az arató-cséplőgépekre szerelhető adapterek kiválasztása, beállítása az adott növény betakarításához. Az arató-cséplőgépek üzemeltetése különböző betakarítási technológiáknak megfelelően. </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gépeken alkalmazott jelző és szabályozó berendezések és a fedélzeti számítógépek üzemeltetése. </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csöves kukorica betakarítására használt gépek beállításának bemutatása üzemeltetés gyakorlása.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Az arató-cséplőgépek üzemeltetésére vonatkozó munka-, tűz- és környezetvédelmi előírások.</w:t>
      </w:r>
    </w:p>
    <w:p w:rsidR="008F5DBA" w:rsidRDefault="008F5DBA" w:rsidP="00625853">
      <w:pPr>
        <w:widowControl w:val="0"/>
        <w:suppressAutoHyphens/>
        <w:spacing w:after="0" w:line="240" w:lineRule="auto"/>
        <w:rPr>
          <w:rFonts w:ascii="Palatino Linotype" w:hAnsi="Palatino Linotype"/>
          <w:b/>
          <w:bCs/>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F039A1">
        <w:rPr>
          <w:rFonts w:ascii="Palatino Linotype" w:hAnsi="Palatino Linotype"/>
          <w:b/>
          <w:sz w:val="24"/>
          <w:szCs w:val="24"/>
        </w:rPr>
        <w:t>Szemes termények utókeze</w:t>
      </w:r>
      <w:r>
        <w:rPr>
          <w:rFonts w:ascii="Palatino Linotype" w:hAnsi="Palatino Linotype"/>
          <w:b/>
          <w:sz w:val="24"/>
          <w:szCs w:val="24"/>
        </w:rPr>
        <w:t>lése,</w:t>
      </w:r>
      <w:r w:rsidRPr="00F039A1">
        <w:rPr>
          <w:rFonts w:ascii="Palatino Linotype" w:hAnsi="Palatino Linotype"/>
          <w:b/>
          <w:sz w:val="24"/>
          <w:szCs w:val="24"/>
        </w:rPr>
        <w:t xml:space="preserve"> gépeinek beállítása és üzemeltetése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D21E7">
        <w:rPr>
          <w:rFonts w:ascii="Palatino Linotype" w:hAnsi="Palatino Linotype"/>
          <w:b/>
          <w:i/>
          <w:sz w:val="24"/>
          <w:szCs w:val="24"/>
        </w:rPr>
        <w:t>4 óra</w:t>
      </w:r>
    </w:p>
    <w:p w:rsidR="008F5DBA" w:rsidRPr="00B714BB"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Tisztítás-osztályozás </w:t>
      </w:r>
      <w:r w:rsidRPr="00B714BB">
        <w:rPr>
          <w:rFonts w:ascii="Palatino Linotype" w:hAnsi="Palatino Linotype"/>
          <w:sz w:val="24"/>
          <w:szCs w:val="24"/>
        </w:rPr>
        <w:t>méret, alak, lebegőképesség, gördülékenység, rugalmasság, felületi érdesség, sűrűség, összetett fizikai tulajdonság, szín, elektrosztatikai tulajdonság ala</w:t>
      </w:r>
      <w:r w:rsidRPr="00B714BB">
        <w:rPr>
          <w:rFonts w:ascii="Palatino Linotype" w:hAnsi="Palatino Linotype"/>
          <w:sz w:val="24"/>
          <w:szCs w:val="24"/>
        </w:rPr>
        <w:t>p</w:t>
      </w:r>
      <w:r w:rsidRPr="00B714BB">
        <w:rPr>
          <w:rFonts w:ascii="Palatino Linotype" w:hAnsi="Palatino Linotype"/>
          <w:sz w:val="24"/>
          <w:szCs w:val="24"/>
        </w:rPr>
        <w:t>ján</w:t>
      </w:r>
      <w:r>
        <w:rPr>
          <w:rFonts w:ascii="Palatino Linotype" w:hAnsi="Palatino Linotype"/>
          <w:sz w:val="24"/>
          <w:szCs w:val="24"/>
        </w:rPr>
        <w:t xml:space="preserve"> működő gépek előkészítésének, beállításának bemutatása.</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w:t>
      </w:r>
      <w:r w:rsidRPr="00B714BB">
        <w:rPr>
          <w:rFonts w:ascii="Palatino Linotype" w:hAnsi="Palatino Linotype"/>
          <w:sz w:val="24"/>
          <w:szCs w:val="24"/>
        </w:rPr>
        <w:t xml:space="preserve"> szárítók </w:t>
      </w:r>
      <w:r>
        <w:rPr>
          <w:rFonts w:ascii="Palatino Linotype" w:hAnsi="Palatino Linotype"/>
          <w:sz w:val="24"/>
          <w:szCs w:val="24"/>
        </w:rPr>
        <w:t>előkészítésének beállításának bemutatása különböző növények szárításához.</w:t>
      </w:r>
    </w:p>
    <w:p w:rsidR="008F5DBA" w:rsidRDefault="008F5DBA" w:rsidP="00A8583B">
      <w:pPr>
        <w:spacing w:after="0" w:line="240" w:lineRule="auto"/>
        <w:ind w:left="567" w:hanging="27"/>
        <w:jc w:val="both"/>
        <w:rPr>
          <w:rFonts w:ascii="Palatino Linotype" w:hAnsi="Palatino Linotype"/>
          <w:sz w:val="24"/>
          <w:szCs w:val="24"/>
        </w:rPr>
      </w:pPr>
      <w:r>
        <w:rPr>
          <w:rFonts w:ascii="Palatino Linotype" w:hAnsi="Palatino Linotype"/>
          <w:sz w:val="24"/>
          <w:szCs w:val="24"/>
        </w:rPr>
        <w:t>A szárított termények tárolásakor használt gépek, berendezések üzemeltetése.</w:t>
      </w:r>
    </w:p>
    <w:p w:rsidR="008F5DBA" w:rsidRPr="00A23F73" w:rsidRDefault="008F5DBA" w:rsidP="00A8583B">
      <w:pPr>
        <w:spacing w:after="0" w:line="240" w:lineRule="auto"/>
        <w:ind w:left="567" w:hanging="27"/>
        <w:jc w:val="both"/>
        <w:rPr>
          <w:rFonts w:ascii="Palatino Linotype" w:hAnsi="Palatino Linotype"/>
          <w:sz w:val="24"/>
          <w:szCs w:val="24"/>
        </w:rPr>
      </w:pPr>
      <w:r w:rsidRPr="00C569E3">
        <w:rPr>
          <w:rFonts w:ascii="Palatino Linotype" w:hAnsi="Palatino Linotype"/>
          <w:sz w:val="24"/>
          <w:szCs w:val="24"/>
        </w:rPr>
        <w:t>A</w:t>
      </w:r>
      <w:r>
        <w:rPr>
          <w:rFonts w:ascii="Palatino Linotype" w:hAnsi="Palatino Linotype"/>
          <w:sz w:val="24"/>
          <w:szCs w:val="24"/>
        </w:rPr>
        <w:t xml:space="preserve"> szemes termények utókezelésekor használt gépek, berendezések üzemeltetésére vonatkozó munka-, tűz- és környezetvédelmi előírások</w:t>
      </w:r>
      <w:r w:rsidRPr="00C569E3">
        <w:rPr>
          <w:rFonts w:ascii="Palatino Linotype" w:hAnsi="Palatino Linotype"/>
          <w:sz w:val="24"/>
          <w:szCs w:val="24"/>
        </w:rPr>
        <w:t>.</w:t>
      </w:r>
    </w:p>
    <w:p w:rsidR="008F5DBA" w:rsidRDefault="008F5DBA" w:rsidP="00625853">
      <w:pPr>
        <w:widowControl w:val="0"/>
        <w:suppressAutoHyphens/>
        <w:spacing w:after="0" w:line="240" w:lineRule="auto"/>
        <w:rPr>
          <w:rFonts w:ascii="Palatino Linotype" w:hAnsi="Palatino Linotype"/>
          <w:b/>
          <w:bCs/>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F039A1">
        <w:rPr>
          <w:rFonts w:ascii="Palatino Linotype" w:hAnsi="Palatino Linotype"/>
          <w:b/>
          <w:sz w:val="24"/>
          <w:szCs w:val="24"/>
        </w:rPr>
        <w:t>Ipari é</w:t>
      </w:r>
      <w:r>
        <w:rPr>
          <w:rFonts w:ascii="Palatino Linotype" w:hAnsi="Palatino Linotype"/>
          <w:b/>
          <w:sz w:val="24"/>
          <w:szCs w:val="24"/>
        </w:rPr>
        <w:t>s egyéb növények betakarítása,</w:t>
      </w:r>
      <w:r w:rsidRPr="00F039A1">
        <w:rPr>
          <w:rFonts w:ascii="Palatino Linotype" w:hAnsi="Palatino Linotype"/>
          <w:b/>
          <w:sz w:val="24"/>
          <w:szCs w:val="24"/>
        </w:rPr>
        <w:t xml:space="preserve"> gépeinek beállítása és üzemeltetése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D21E7">
        <w:rPr>
          <w:rFonts w:ascii="Palatino Linotype" w:hAnsi="Palatino Linotype"/>
          <w:b/>
          <w:i/>
          <w:sz w:val="24"/>
          <w:szCs w:val="24"/>
        </w:rPr>
        <w:t>16 óra</w:t>
      </w:r>
    </w:p>
    <w:p w:rsidR="008F5DBA"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A repce és a napraforgó betakarításához használt betakarítógépek beállítása, üzemeltetése.</w:t>
      </w:r>
    </w:p>
    <w:p w:rsidR="008F5DBA"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A rizs, hüvelyesek és az aprómagvak betakarításához használt adapterek beállításának, az alapgéphez való kapcsolatának és üzemeltetésének bemutatása.</w:t>
      </w:r>
    </w:p>
    <w:p w:rsidR="008F5DBA" w:rsidRPr="00544E21" w:rsidRDefault="008F5DBA" w:rsidP="007F206E">
      <w:pPr>
        <w:spacing w:after="0" w:line="240" w:lineRule="auto"/>
        <w:ind w:left="567" w:hanging="27"/>
        <w:jc w:val="both"/>
        <w:rPr>
          <w:rFonts w:ascii="Palatino Linotype" w:hAnsi="Palatino Linotype"/>
          <w:sz w:val="24"/>
          <w:szCs w:val="24"/>
        </w:rPr>
      </w:pPr>
      <w:r w:rsidRPr="00544E21">
        <w:rPr>
          <w:rFonts w:ascii="Palatino Linotype" w:hAnsi="Palatino Linotype"/>
          <w:sz w:val="24"/>
          <w:szCs w:val="24"/>
        </w:rPr>
        <w:t>A cukorré</w:t>
      </w:r>
      <w:r>
        <w:rPr>
          <w:rFonts w:ascii="Palatino Linotype" w:hAnsi="Palatino Linotype"/>
          <w:sz w:val="24"/>
          <w:szCs w:val="24"/>
        </w:rPr>
        <w:t>pa betakarításának technológiái során alkalmazott gépek berendezések beállítása és üzemeltetése.</w:t>
      </w:r>
    </w:p>
    <w:p w:rsidR="008F5DBA" w:rsidRPr="00A23F73" w:rsidRDefault="008F5DBA" w:rsidP="007F206E">
      <w:pPr>
        <w:spacing w:after="0" w:line="240" w:lineRule="auto"/>
        <w:ind w:left="567" w:hanging="27"/>
        <w:jc w:val="both"/>
        <w:rPr>
          <w:rFonts w:ascii="Palatino Linotype" w:hAnsi="Palatino Linotype"/>
          <w:sz w:val="24"/>
          <w:szCs w:val="24"/>
        </w:rPr>
      </w:pPr>
      <w:r w:rsidRPr="00C569E3">
        <w:rPr>
          <w:rFonts w:ascii="Palatino Linotype" w:hAnsi="Palatino Linotype"/>
          <w:sz w:val="24"/>
          <w:szCs w:val="24"/>
        </w:rPr>
        <w:t>A</w:t>
      </w:r>
      <w:r>
        <w:rPr>
          <w:rFonts w:ascii="Palatino Linotype" w:hAnsi="Palatino Linotype"/>
          <w:sz w:val="24"/>
          <w:szCs w:val="24"/>
        </w:rPr>
        <w:t>z ipari és egyéb növények betakarításához használt gépek, berendezések üzemeltetésére vonatkozó munka-, tűz- és környezetvédelmi előírások</w:t>
      </w:r>
      <w:r w:rsidRPr="00C569E3">
        <w:rPr>
          <w:rFonts w:ascii="Palatino Linotype" w:hAnsi="Palatino Linotype"/>
          <w:sz w:val="24"/>
          <w:szCs w:val="24"/>
        </w:rPr>
        <w:t>.</w:t>
      </w:r>
    </w:p>
    <w:p w:rsidR="008F5DBA" w:rsidRDefault="008F5DBA" w:rsidP="00625853">
      <w:pPr>
        <w:widowControl w:val="0"/>
        <w:suppressAutoHyphens/>
        <w:spacing w:after="0" w:line="240" w:lineRule="auto"/>
        <w:rPr>
          <w:rFonts w:ascii="Palatino Linotype" w:hAnsi="Palatino Linotype"/>
          <w:b/>
          <w:bCs/>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216901">
        <w:rPr>
          <w:rFonts w:ascii="Palatino Linotype" w:hAnsi="Palatino Linotype"/>
          <w:b/>
          <w:sz w:val="24"/>
          <w:szCs w:val="24"/>
        </w:rPr>
        <w:t>Burgonya betakarítás gépeinek beállítása és üzemeltetése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D21E7">
        <w:rPr>
          <w:rFonts w:ascii="Palatino Linotype" w:hAnsi="Palatino Linotype"/>
          <w:b/>
          <w:i/>
          <w:sz w:val="24"/>
          <w:szCs w:val="24"/>
        </w:rPr>
        <w:t>4 óra</w:t>
      </w:r>
    </w:p>
    <w:p w:rsidR="008F5DBA"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A burgonyabetakarító gépek előkészítésének, beállításának bemutatása.</w:t>
      </w:r>
    </w:p>
    <w:p w:rsidR="008F5DBA"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A burgonya válogatásához, osztályozásához alkalmazott gépek berendezések beállításának és üzemének bemutatása.</w:t>
      </w:r>
    </w:p>
    <w:p w:rsidR="008F5DBA"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A burgonyabetakarító gépeket kiszolgáló gépek, berendezések beállításának és üzemének bemutatása.</w:t>
      </w:r>
    </w:p>
    <w:p w:rsidR="008F5DBA" w:rsidRDefault="008F5DBA" w:rsidP="007F206E">
      <w:pPr>
        <w:widowControl w:val="0"/>
        <w:suppressAutoHyphens/>
        <w:spacing w:after="0" w:line="240" w:lineRule="auto"/>
        <w:ind w:left="567" w:hanging="27"/>
        <w:rPr>
          <w:rFonts w:ascii="Palatino Linotype" w:hAnsi="Palatino Linotype"/>
          <w:b/>
          <w:bCs/>
          <w:sz w:val="24"/>
          <w:szCs w:val="24"/>
        </w:rPr>
      </w:pPr>
      <w:r>
        <w:rPr>
          <w:rFonts w:ascii="Palatino Linotype" w:hAnsi="Palatino Linotype"/>
          <w:sz w:val="24"/>
          <w:szCs w:val="24"/>
        </w:rPr>
        <w:t>A burgonya-betakarításához használt gépek, berendezések üzemeltetésére vonatkozó munka-, tűz- és környezetvédelmi előírások.</w:t>
      </w:r>
    </w:p>
    <w:p w:rsidR="008F5DBA" w:rsidRDefault="008F5DBA" w:rsidP="00625853">
      <w:pPr>
        <w:widowControl w:val="0"/>
        <w:suppressAutoHyphens/>
        <w:spacing w:after="0" w:line="240" w:lineRule="auto"/>
        <w:rPr>
          <w:rFonts w:ascii="Palatino Linotype" w:hAnsi="Palatino Linotype"/>
          <w:b/>
          <w:bCs/>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216901">
        <w:rPr>
          <w:rFonts w:ascii="Palatino Linotype" w:hAnsi="Palatino Linotype"/>
          <w:b/>
          <w:sz w:val="24"/>
          <w:szCs w:val="24"/>
        </w:rPr>
        <w:t>Zöldség és gyümölcs betakarítás, feldolgozás gépeinek beállítása és üzemeltetése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D21E7">
        <w:rPr>
          <w:rFonts w:ascii="Palatino Linotype" w:hAnsi="Palatino Linotype"/>
          <w:b/>
          <w:i/>
          <w:sz w:val="24"/>
          <w:szCs w:val="24"/>
        </w:rPr>
        <w:t>8 óra</w:t>
      </w:r>
    </w:p>
    <w:p w:rsidR="008F5DBA" w:rsidRDefault="008F5DBA" w:rsidP="00625853">
      <w:pPr>
        <w:widowControl w:val="0"/>
        <w:suppressAutoHyphens/>
        <w:spacing w:after="0" w:line="240" w:lineRule="auto"/>
        <w:rPr>
          <w:rFonts w:ascii="Palatino Linotype" w:hAnsi="Palatino Linotype"/>
          <w:b/>
          <w:bCs/>
          <w:sz w:val="24"/>
          <w:szCs w:val="24"/>
        </w:rPr>
      </w:pPr>
    </w:p>
    <w:p w:rsidR="008F5DBA" w:rsidRPr="005408EC"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w:t>
      </w:r>
      <w:r w:rsidRPr="005408EC">
        <w:rPr>
          <w:rFonts w:ascii="Palatino Linotype" w:hAnsi="Palatino Linotype"/>
          <w:sz w:val="24"/>
          <w:szCs w:val="24"/>
        </w:rPr>
        <w:t>zöldborsó, zöldbab, uborka, paradicsom, fűszer paprika, káposzta, hagyma, gyöké</w:t>
      </w:r>
      <w:r w:rsidRPr="005408EC">
        <w:rPr>
          <w:rFonts w:ascii="Palatino Linotype" w:hAnsi="Palatino Linotype"/>
          <w:sz w:val="24"/>
          <w:szCs w:val="24"/>
        </w:rPr>
        <w:t>r</w:t>
      </w:r>
      <w:r>
        <w:rPr>
          <w:rFonts w:ascii="Palatino Linotype" w:hAnsi="Palatino Linotype"/>
          <w:sz w:val="24"/>
          <w:szCs w:val="24"/>
        </w:rPr>
        <w:t>zöldség betakarításához használt gépek berendezések előkészítésének beállításának bemutatása.</w:t>
      </w:r>
    </w:p>
    <w:p w:rsidR="008F5DBA" w:rsidRPr="005408EC"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gyümölcs-betakarítás eszközeinek, gépeinek (pl. </w:t>
      </w:r>
      <w:r w:rsidRPr="005408EC">
        <w:rPr>
          <w:rFonts w:ascii="Palatino Linotype" w:hAnsi="Palatino Linotype"/>
          <w:sz w:val="24"/>
          <w:szCs w:val="24"/>
        </w:rPr>
        <w:t>rázógépek</w:t>
      </w:r>
      <w:r>
        <w:rPr>
          <w:rFonts w:ascii="Palatino Linotype" w:hAnsi="Palatino Linotype"/>
          <w:sz w:val="24"/>
          <w:szCs w:val="24"/>
        </w:rPr>
        <w:t>) berendezéseinek felkészítése betakarításra, a gépek, berendezések bemutatása.</w:t>
      </w:r>
    </w:p>
    <w:p w:rsidR="008F5DBA" w:rsidRPr="005408EC"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A gyümölcsmanipulálás gépeinek (</w:t>
      </w:r>
      <w:r w:rsidRPr="005408EC">
        <w:rPr>
          <w:rFonts w:ascii="Palatino Linotype" w:hAnsi="Palatino Linotype"/>
          <w:sz w:val="24"/>
          <w:szCs w:val="24"/>
        </w:rPr>
        <w:t xml:space="preserve">ládaürítők, selejtezők, tisztító és válogató gépek, </w:t>
      </w:r>
      <w:r>
        <w:rPr>
          <w:rFonts w:ascii="Palatino Linotype" w:hAnsi="Palatino Linotype"/>
          <w:sz w:val="24"/>
          <w:szCs w:val="24"/>
        </w:rPr>
        <w:t>stb.) bemutatása.</w:t>
      </w:r>
    </w:p>
    <w:p w:rsidR="008F5DBA" w:rsidRDefault="008F5DBA" w:rsidP="007F206E">
      <w:pPr>
        <w:tabs>
          <w:tab w:val="left" w:pos="3700"/>
        </w:tabs>
        <w:spacing w:after="0" w:line="240" w:lineRule="auto"/>
        <w:ind w:left="567" w:hanging="27"/>
        <w:jc w:val="both"/>
        <w:rPr>
          <w:rFonts w:ascii="Palatino Linotype" w:hAnsi="Palatino Linotype"/>
          <w:sz w:val="24"/>
          <w:szCs w:val="24"/>
        </w:rPr>
      </w:pPr>
      <w:r>
        <w:rPr>
          <w:rFonts w:ascii="Palatino Linotype" w:hAnsi="Palatino Linotype"/>
          <w:sz w:val="24"/>
          <w:szCs w:val="24"/>
        </w:rPr>
        <w:t>A</w:t>
      </w:r>
      <w:r w:rsidRPr="005408EC">
        <w:rPr>
          <w:rFonts w:ascii="Palatino Linotype" w:hAnsi="Palatino Linotype"/>
          <w:sz w:val="24"/>
          <w:szCs w:val="24"/>
        </w:rPr>
        <w:t xml:space="preserve"> szőlőfeldolgozás </w:t>
      </w:r>
      <w:r>
        <w:rPr>
          <w:rFonts w:ascii="Palatino Linotype" w:hAnsi="Palatino Linotype"/>
          <w:sz w:val="24"/>
          <w:szCs w:val="24"/>
        </w:rPr>
        <w:t xml:space="preserve">gépeinek (pl. </w:t>
      </w:r>
      <w:r w:rsidRPr="005408EC">
        <w:rPr>
          <w:rFonts w:ascii="Palatino Linotype" w:hAnsi="Palatino Linotype"/>
          <w:sz w:val="24"/>
          <w:szCs w:val="24"/>
        </w:rPr>
        <w:t>zúzógépek, bogyózó gépek, cefreszivattyú, mustleválasztók, sajtók, szeparát</w:t>
      </w:r>
      <w:r w:rsidRPr="005408EC">
        <w:rPr>
          <w:rFonts w:ascii="Palatino Linotype" w:hAnsi="Palatino Linotype"/>
          <w:sz w:val="24"/>
          <w:szCs w:val="24"/>
        </w:rPr>
        <w:t>o</w:t>
      </w:r>
      <w:r w:rsidRPr="005408EC">
        <w:rPr>
          <w:rFonts w:ascii="Palatino Linotype" w:hAnsi="Palatino Linotype"/>
          <w:sz w:val="24"/>
          <w:szCs w:val="24"/>
        </w:rPr>
        <w:t>rok, szűrők</w:t>
      </w:r>
      <w:r>
        <w:rPr>
          <w:rFonts w:ascii="Palatino Linotype" w:hAnsi="Palatino Linotype"/>
          <w:sz w:val="24"/>
          <w:szCs w:val="24"/>
        </w:rPr>
        <w:t xml:space="preserve">) bemutatása. </w:t>
      </w:r>
    </w:p>
    <w:p w:rsidR="008F5DBA"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A zöldség és gyümölcs betakarítás, feldolgozás gépeinek, berendezéseinek üzemeltetésére vonatkozó munka-, tűz- és környezetvédelmi előírások.</w:t>
      </w:r>
    </w:p>
    <w:p w:rsidR="008F5DBA" w:rsidRDefault="008F5DBA" w:rsidP="00625853">
      <w:pPr>
        <w:widowControl w:val="0"/>
        <w:suppressAutoHyphens/>
        <w:spacing w:after="0" w:line="240" w:lineRule="auto"/>
        <w:rPr>
          <w:rFonts w:ascii="Palatino Linotype" w:hAnsi="Palatino Linotype"/>
          <w:b/>
          <w:bCs/>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CA1BFA">
        <w:rPr>
          <w:rFonts w:ascii="Palatino Linotype" w:hAnsi="Palatino Linotype"/>
          <w:b/>
          <w:sz w:val="24"/>
          <w:szCs w:val="24"/>
        </w:rPr>
        <w:t>Anyagmozgatás gépeinek üzemeltetése</w:t>
      </w:r>
      <w:r>
        <w:rPr>
          <w:rFonts w:ascii="Palatino Linotype" w:hAnsi="Palatino Linotype"/>
          <w:b/>
          <w:sz w:val="24"/>
          <w:szCs w:val="24"/>
        </w:rPr>
        <w:tab/>
      </w:r>
      <w:r>
        <w:rPr>
          <w:rFonts w:ascii="Palatino Linotype" w:hAnsi="Palatino Linotype"/>
          <w:b/>
          <w:sz w:val="24"/>
          <w:szCs w:val="24"/>
        </w:rPr>
        <w:tab/>
      </w:r>
      <w:r w:rsidRPr="00DD21E7">
        <w:rPr>
          <w:rFonts w:ascii="Palatino Linotype" w:hAnsi="Palatino Linotype"/>
          <w:b/>
          <w:i/>
          <w:sz w:val="24"/>
          <w:szCs w:val="24"/>
        </w:rPr>
        <w:t>16 óra</w:t>
      </w:r>
    </w:p>
    <w:p w:rsidR="008F5DBA" w:rsidRPr="00D66DA2" w:rsidRDefault="008F5DBA" w:rsidP="007F206E">
      <w:pPr>
        <w:spacing w:after="0" w:line="240" w:lineRule="auto"/>
        <w:ind w:left="567" w:hanging="27"/>
        <w:jc w:val="both"/>
        <w:rPr>
          <w:rFonts w:ascii="Palatino Linotype" w:hAnsi="Palatino Linotype"/>
          <w:sz w:val="24"/>
          <w:szCs w:val="24"/>
        </w:rPr>
      </w:pPr>
      <w:r w:rsidRPr="00D66DA2">
        <w:rPr>
          <w:rFonts w:ascii="Palatino Linotype" w:hAnsi="Palatino Linotype"/>
          <w:sz w:val="24"/>
          <w:szCs w:val="24"/>
        </w:rPr>
        <w:t>A tengelyen történő szállítás gépei</w:t>
      </w:r>
      <w:r>
        <w:rPr>
          <w:rFonts w:ascii="Palatino Linotype" w:hAnsi="Palatino Linotype"/>
          <w:sz w:val="24"/>
          <w:szCs w:val="24"/>
        </w:rPr>
        <w:t xml:space="preserve"> pl. pótkocsik</w:t>
      </w:r>
      <w:r w:rsidRPr="00D66DA2">
        <w:rPr>
          <w:rFonts w:ascii="Palatino Linotype" w:hAnsi="Palatino Linotype"/>
          <w:sz w:val="24"/>
          <w:szCs w:val="24"/>
        </w:rPr>
        <w:t>, targoncák</w:t>
      </w:r>
      <w:r>
        <w:rPr>
          <w:rFonts w:ascii="Palatino Linotype" w:hAnsi="Palatino Linotype"/>
          <w:sz w:val="24"/>
          <w:szCs w:val="24"/>
        </w:rPr>
        <w:t xml:space="preserve"> felkészítése szállítása és üzemeltetésének gyakorlása. </w:t>
      </w:r>
    </w:p>
    <w:p w:rsidR="008F5DBA" w:rsidRPr="00D66DA2" w:rsidRDefault="008F5DBA" w:rsidP="007F206E">
      <w:pPr>
        <w:spacing w:after="0" w:line="240" w:lineRule="auto"/>
        <w:ind w:left="567" w:hanging="27"/>
        <w:jc w:val="both"/>
        <w:rPr>
          <w:rFonts w:ascii="Palatino Linotype" w:hAnsi="Palatino Linotype"/>
          <w:sz w:val="24"/>
          <w:szCs w:val="24"/>
        </w:rPr>
      </w:pPr>
      <w:r w:rsidRPr="00D66DA2">
        <w:rPr>
          <w:rFonts w:ascii="Palatino Linotype" w:hAnsi="Palatino Linotype"/>
          <w:sz w:val="24"/>
          <w:szCs w:val="24"/>
        </w:rPr>
        <w:t xml:space="preserve">Folyamatos üzemű szállító- és rakodógépek: szállítószalagok, szállítócsigák, kaparó-elemes szállítók, serleges felhordók, pneumatikus szállítóberendezések </w:t>
      </w:r>
      <w:r>
        <w:rPr>
          <w:rFonts w:ascii="Palatino Linotype" w:hAnsi="Palatino Linotype"/>
          <w:sz w:val="24"/>
          <w:szCs w:val="24"/>
        </w:rPr>
        <w:t>előkészítése munkavégzésre, beállításának bemutatása és üzemeltetés gyakorlása</w:t>
      </w:r>
      <w:r w:rsidRPr="00D66DA2">
        <w:rPr>
          <w:rFonts w:ascii="Palatino Linotype" w:hAnsi="Palatino Linotype"/>
          <w:sz w:val="24"/>
          <w:szCs w:val="24"/>
        </w:rPr>
        <w:t>.</w:t>
      </w:r>
    </w:p>
    <w:p w:rsidR="008F5DBA" w:rsidRPr="00D66DA2" w:rsidRDefault="008F5DBA" w:rsidP="007F206E">
      <w:pPr>
        <w:spacing w:after="0" w:line="240" w:lineRule="auto"/>
        <w:ind w:left="567" w:hanging="27"/>
        <w:jc w:val="both"/>
        <w:rPr>
          <w:rFonts w:ascii="Palatino Linotype" w:hAnsi="Palatino Linotype"/>
          <w:sz w:val="24"/>
          <w:szCs w:val="24"/>
        </w:rPr>
      </w:pPr>
      <w:r w:rsidRPr="00D66DA2">
        <w:rPr>
          <w:rFonts w:ascii="Palatino Linotype" w:hAnsi="Palatino Linotype"/>
          <w:sz w:val="24"/>
          <w:szCs w:val="24"/>
        </w:rPr>
        <w:t xml:space="preserve">Szakaszos üzemű rakodógépek </w:t>
      </w:r>
      <w:r>
        <w:rPr>
          <w:rFonts w:ascii="Palatino Linotype" w:hAnsi="Palatino Linotype"/>
          <w:sz w:val="24"/>
          <w:szCs w:val="24"/>
        </w:rPr>
        <w:t>(</w:t>
      </w:r>
      <w:r w:rsidRPr="00D66DA2">
        <w:rPr>
          <w:rFonts w:ascii="Palatino Linotype" w:hAnsi="Palatino Linotype"/>
          <w:sz w:val="24"/>
          <w:szCs w:val="24"/>
        </w:rPr>
        <w:t>homlokrakodók, forgógémes rakodók, forgótornyos rakodók, és egyéb</w:t>
      </w:r>
      <w:r>
        <w:rPr>
          <w:rFonts w:ascii="Palatino Linotype" w:hAnsi="Palatino Linotype"/>
          <w:sz w:val="24"/>
          <w:szCs w:val="24"/>
        </w:rPr>
        <w:t>)</w:t>
      </w:r>
      <w:r w:rsidRPr="00D66DA2">
        <w:rPr>
          <w:rFonts w:ascii="Palatino Linotype" w:hAnsi="Palatino Linotype"/>
          <w:sz w:val="24"/>
          <w:szCs w:val="24"/>
        </w:rPr>
        <w:t xml:space="preserve"> </w:t>
      </w:r>
      <w:r>
        <w:rPr>
          <w:rFonts w:ascii="Palatino Linotype" w:hAnsi="Palatino Linotype"/>
          <w:sz w:val="24"/>
          <w:szCs w:val="24"/>
        </w:rPr>
        <w:t xml:space="preserve">üzemeltetésre való előkészítése, az anyagmozgatás végrehajtása. </w:t>
      </w:r>
    </w:p>
    <w:p w:rsidR="008F5DBA"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Anyagmozgatás gépeinek, berendezéseinek üzemeltetésére vonatkozó munka-, tűz- és környezetvédelmi előírások.</w:t>
      </w:r>
    </w:p>
    <w:p w:rsidR="008F5DBA" w:rsidRDefault="008F5DBA" w:rsidP="007F206E">
      <w:pPr>
        <w:widowControl w:val="0"/>
        <w:suppressAutoHyphens/>
        <w:spacing w:after="0" w:line="240" w:lineRule="auto"/>
        <w:ind w:left="567" w:hanging="27"/>
        <w:rPr>
          <w:rFonts w:ascii="Palatino Linotype" w:hAnsi="Palatino Linotype"/>
          <w:b/>
          <w:bCs/>
          <w:sz w:val="24"/>
          <w:szCs w:val="24"/>
        </w:rPr>
      </w:pPr>
    </w:p>
    <w:p w:rsidR="008F5DBA" w:rsidRPr="000E120B" w:rsidRDefault="008F5DBA" w:rsidP="007663FB">
      <w:pPr>
        <w:numPr>
          <w:ilvl w:val="2"/>
          <w:numId w:val="15"/>
        </w:numPr>
        <w:spacing w:after="0" w:line="240" w:lineRule="auto"/>
        <w:rPr>
          <w:rFonts w:ascii="Palatino Linotype" w:hAnsi="Palatino Linotype"/>
          <w:b/>
          <w:sz w:val="24"/>
          <w:szCs w:val="24"/>
        </w:rPr>
      </w:pPr>
      <w:r w:rsidRPr="006A1778">
        <w:rPr>
          <w:rFonts w:ascii="Palatino Linotype" w:hAnsi="Palatino Linotype"/>
          <w:b/>
          <w:sz w:val="24"/>
          <w:szCs w:val="24"/>
        </w:rPr>
        <w:t>Állattartás épületei és gépeinek előkészítés</w:t>
      </w:r>
      <w:r>
        <w:rPr>
          <w:rFonts w:ascii="Palatino Linotype" w:hAnsi="Palatino Linotype"/>
          <w:b/>
          <w:sz w:val="24"/>
          <w:szCs w:val="24"/>
        </w:rPr>
        <w:t>e</w:t>
      </w:r>
      <w:r w:rsidRPr="006A1778">
        <w:rPr>
          <w:rFonts w:ascii="Palatino Linotype" w:hAnsi="Palatino Linotype"/>
          <w:b/>
          <w:sz w:val="24"/>
          <w:szCs w:val="24"/>
        </w:rPr>
        <w:t>, beállítása és üzemeltetése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D21E7">
        <w:rPr>
          <w:rFonts w:ascii="Palatino Linotype" w:hAnsi="Palatino Linotype"/>
          <w:b/>
          <w:i/>
          <w:sz w:val="24"/>
          <w:szCs w:val="24"/>
        </w:rPr>
        <w:t>16 óra</w:t>
      </w:r>
    </w:p>
    <w:p w:rsidR="008F5DBA" w:rsidRPr="00793451" w:rsidRDefault="008F5DBA" w:rsidP="007F206E">
      <w:pPr>
        <w:spacing w:after="0" w:line="240" w:lineRule="auto"/>
        <w:ind w:left="567" w:hanging="27"/>
        <w:jc w:val="both"/>
        <w:rPr>
          <w:rFonts w:ascii="Palatino Linotype" w:hAnsi="Palatino Linotype"/>
          <w:sz w:val="24"/>
          <w:szCs w:val="24"/>
        </w:rPr>
      </w:pPr>
      <w:r w:rsidRPr="00793451">
        <w:rPr>
          <w:rFonts w:ascii="Palatino Linotype" w:hAnsi="Palatino Linotype"/>
          <w:sz w:val="24"/>
          <w:szCs w:val="24"/>
        </w:rPr>
        <w:t>Az istállók s</w:t>
      </w:r>
      <w:r>
        <w:rPr>
          <w:rFonts w:ascii="Palatino Linotype" w:hAnsi="Palatino Linotype"/>
          <w:sz w:val="24"/>
          <w:szCs w:val="24"/>
        </w:rPr>
        <w:t>zellőztetésének, fűtésének, világításának bemutatása.</w:t>
      </w:r>
    </w:p>
    <w:p w:rsidR="008F5DBA" w:rsidRPr="00793451"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A tömeg takarmány-előkészítő gépek beállításának és üzemeltetésének bemutatása</w:t>
      </w:r>
      <w:r w:rsidRPr="00793451">
        <w:rPr>
          <w:rFonts w:ascii="Palatino Linotype" w:hAnsi="Palatino Linotype"/>
          <w:sz w:val="24"/>
          <w:szCs w:val="24"/>
        </w:rPr>
        <w:t>.</w:t>
      </w:r>
    </w:p>
    <w:p w:rsidR="008F5DBA" w:rsidRPr="00793451" w:rsidRDefault="008F5DBA" w:rsidP="007F206E">
      <w:pPr>
        <w:spacing w:after="0" w:line="240" w:lineRule="auto"/>
        <w:ind w:left="567" w:hanging="27"/>
        <w:jc w:val="both"/>
        <w:rPr>
          <w:rFonts w:ascii="Palatino Linotype" w:hAnsi="Palatino Linotype"/>
          <w:sz w:val="24"/>
          <w:szCs w:val="24"/>
        </w:rPr>
      </w:pPr>
      <w:r w:rsidRPr="00793451">
        <w:rPr>
          <w:rFonts w:ascii="Palatino Linotype" w:hAnsi="Palatino Linotype"/>
          <w:sz w:val="24"/>
          <w:szCs w:val="24"/>
        </w:rPr>
        <w:t>Abrakta</w:t>
      </w:r>
      <w:r>
        <w:rPr>
          <w:rFonts w:ascii="Palatino Linotype" w:hAnsi="Palatino Linotype"/>
          <w:sz w:val="24"/>
          <w:szCs w:val="24"/>
        </w:rPr>
        <w:t>karmányok előkészítő (</w:t>
      </w:r>
      <w:r w:rsidRPr="00793451">
        <w:rPr>
          <w:rFonts w:ascii="Palatino Linotype" w:hAnsi="Palatino Linotype"/>
          <w:sz w:val="24"/>
          <w:szCs w:val="24"/>
        </w:rPr>
        <w:t>darálók, keverőgépek, adagolók, mérlegek, granulátum készítő</w:t>
      </w:r>
      <w:r>
        <w:rPr>
          <w:rFonts w:ascii="Palatino Linotype" w:hAnsi="Palatino Linotype"/>
          <w:sz w:val="24"/>
          <w:szCs w:val="24"/>
        </w:rPr>
        <w:t xml:space="preserve"> és egyéb)</w:t>
      </w:r>
      <w:r w:rsidRPr="00793451">
        <w:rPr>
          <w:rFonts w:ascii="Palatino Linotype" w:hAnsi="Palatino Linotype"/>
          <w:sz w:val="24"/>
          <w:szCs w:val="24"/>
        </w:rPr>
        <w:t xml:space="preserve"> gépek </w:t>
      </w:r>
      <w:r>
        <w:rPr>
          <w:rFonts w:ascii="Palatino Linotype" w:hAnsi="Palatino Linotype"/>
          <w:sz w:val="24"/>
          <w:szCs w:val="24"/>
        </w:rPr>
        <w:t>előkészítése a technológiai folyamatnak megfelelő bemutatása</w:t>
      </w:r>
      <w:r w:rsidRPr="00793451">
        <w:rPr>
          <w:rFonts w:ascii="Palatino Linotype" w:hAnsi="Palatino Linotype"/>
          <w:sz w:val="24"/>
          <w:szCs w:val="24"/>
        </w:rPr>
        <w:t>.</w:t>
      </w:r>
    </w:p>
    <w:p w:rsidR="008F5DBA" w:rsidRPr="00793451"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w:t>
      </w:r>
      <w:r w:rsidRPr="00793451">
        <w:rPr>
          <w:rFonts w:ascii="Palatino Linotype" w:hAnsi="Palatino Linotype"/>
          <w:sz w:val="24"/>
          <w:szCs w:val="24"/>
        </w:rPr>
        <w:t>mobil, beépített</w:t>
      </w:r>
      <w:r>
        <w:rPr>
          <w:rFonts w:ascii="Palatino Linotype" w:hAnsi="Palatino Linotype"/>
          <w:sz w:val="24"/>
          <w:szCs w:val="24"/>
        </w:rPr>
        <w:t xml:space="preserve"> takarmánykiosztó gépek előkészítésének, beállításának és üzemeltetésének bemutatása</w:t>
      </w:r>
      <w:r w:rsidRPr="00793451">
        <w:rPr>
          <w:rFonts w:ascii="Palatino Linotype" w:hAnsi="Palatino Linotype"/>
          <w:sz w:val="24"/>
          <w:szCs w:val="24"/>
        </w:rPr>
        <w:t>.</w:t>
      </w:r>
      <w:r>
        <w:rPr>
          <w:rFonts w:ascii="Palatino Linotype" w:hAnsi="Palatino Linotype"/>
          <w:sz w:val="24"/>
          <w:szCs w:val="24"/>
        </w:rPr>
        <w:t xml:space="preserve"> Az önetetők és az </w:t>
      </w:r>
      <w:r w:rsidRPr="00793451">
        <w:rPr>
          <w:rFonts w:ascii="Palatino Linotype" w:hAnsi="Palatino Linotype"/>
          <w:sz w:val="24"/>
          <w:szCs w:val="24"/>
        </w:rPr>
        <w:t>automatizált takarmányadagolók</w:t>
      </w:r>
      <w:r>
        <w:rPr>
          <w:rFonts w:ascii="Palatino Linotype" w:hAnsi="Palatino Linotype"/>
          <w:sz w:val="24"/>
          <w:szCs w:val="24"/>
        </w:rPr>
        <w:t xml:space="preserve"> bemutatása.</w:t>
      </w:r>
    </w:p>
    <w:p w:rsidR="008F5DBA" w:rsidRPr="00793451"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Itató-</w:t>
      </w:r>
      <w:r w:rsidRPr="00793451">
        <w:rPr>
          <w:rFonts w:ascii="Palatino Linotype" w:hAnsi="Palatino Linotype"/>
          <w:sz w:val="24"/>
          <w:szCs w:val="24"/>
        </w:rPr>
        <w:t>berendezések</w:t>
      </w:r>
      <w:r>
        <w:rPr>
          <w:rFonts w:ascii="Palatino Linotype" w:hAnsi="Palatino Linotype"/>
          <w:sz w:val="24"/>
          <w:szCs w:val="24"/>
        </w:rPr>
        <w:t xml:space="preserve"> beállításának bemutatása.</w:t>
      </w:r>
    </w:p>
    <w:p w:rsidR="008F5DBA" w:rsidRPr="00793451"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w:t>
      </w:r>
      <w:r w:rsidRPr="00793451">
        <w:rPr>
          <w:rFonts w:ascii="Palatino Linotype" w:hAnsi="Palatino Linotype"/>
          <w:sz w:val="24"/>
          <w:szCs w:val="24"/>
        </w:rPr>
        <w:t>tartástechnológiák</w:t>
      </w:r>
      <w:r>
        <w:rPr>
          <w:rFonts w:ascii="Palatino Linotype" w:hAnsi="Palatino Linotype"/>
          <w:sz w:val="24"/>
          <w:szCs w:val="24"/>
        </w:rPr>
        <w:t xml:space="preserve">nak megfelelő </w:t>
      </w:r>
      <w:r w:rsidRPr="00793451">
        <w:rPr>
          <w:rFonts w:ascii="Palatino Linotype" w:hAnsi="Palatino Linotype"/>
          <w:sz w:val="24"/>
          <w:szCs w:val="24"/>
        </w:rPr>
        <w:t>trágyaeltávolítás</w:t>
      </w:r>
      <w:r>
        <w:rPr>
          <w:rFonts w:ascii="Palatino Linotype" w:hAnsi="Palatino Linotype"/>
          <w:sz w:val="24"/>
          <w:szCs w:val="24"/>
        </w:rPr>
        <w:t>hoz használt gépek üzemeltetésének bemutatása.</w:t>
      </w:r>
    </w:p>
    <w:p w:rsidR="008F5DBA" w:rsidRPr="00793451" w:rsidRDefault="008F5DBA" w:rsidP="007F206E">
      <w:pPr>
        <w:spacing w:after="0" w:line="240" w:lineRule="auto"/>
        <w:ind w:left="567" w:hanging="27"/>
        <w:jc w:val="both"/>
        <w:rPr>
          <w:rFonts w:ascii="Palatino Linotype" w:hAnsi="Palatino Linotype"/>
          <w:sz w:val="24"/>
          <w:szCs w:val="24"/>
        </w:rPr>
      </w:pPr>
      <w:r w:rsidRPr="00793451">
        <w:rPr>
          <w:rFonts w:ascii="Palatino Linotype" w:hAnsi="Palatino Linotype"/>
          <w:sz w:val="24"/>
          <w:szCs w:val="24"/>
        </w:rPr>
        <w:t>A fejési rendszerek</w:t>
      </w:r>
      <w:r>
        <w:rPr>
          <w:rFonts w:ascii="Palatino Linotype" w:hAnsi="Palatino Linotype"/>
          <w:sz w:val="24"/>
          <w:szCs w:val="24"/>
        </w:rPr>
        <w:t xml:space="preserve"> és egyéb kiegészítő berendezések előkészítése, a fejő- és tejkezelőgépek üzemeltetése.</w:t>
      </w:r>
    </w:p>
    <w:p w:rsidR="008F5DBA" w:rsidRPr="00793451"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Számítógéppel támogatott</w:t>
      </w:r>
      <w:r w:rsidRPr="00793451">
        <w:rPr>
          <w:rFonts w:ascii="Palatino Linotype" w:hAnsi="Palatino Linotype"/>
          <w:sz w:val="24"/>
          <w:szCs w:val="24"/>
        </w:rPr>
        <w:t xml:space="preserve"> tartástechnológiai rendszerek</w:t>
      </w:r>
      <w:r>
        <w:rPr>
          <w:rFonts w:ascii="Palatino Linotype" w:hAnsi="Palatino Linotype"/>
          <w:sz w:val="24"/>
          <w:szCs w:val="24"/>
        </w:rPr>
        <w:t xml:space="preserve"> üzemeltetésének bemutatása.</w:t>
      </w:r>
    </w:p>
    <w:p w:rsidR="008F5DBA"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Állattartás épületei és gépeinek</w:t>
      </w:r>
      <w:r>
        <w:rPr>
          <w:rFonts w:ascii="Palatino Linotype" w:hAnsi="Palatino Linotype"/>
          <w:b/>
          <w:sz w:val="24"/>
          <w:szCs w:val="24"/>
        </w:rPr>
        <w:t xml:space="preserve"> </w:t>
      </w:r>
      <w:r>
        <w:rPr>
          <w:rFonts w:ascii="Palatino Linotype" w:hAnsi="Palatino Linotype"/>
          <w:sz w:val="24"/>
          <w:szCs w:val="24"/>
        </w:rPr>
        <w:t>üzemeltetését biztosító berendezések üzemeltetésére vonatkozó munka-, tűz- és környezetvédelmi előírások.</w:t>
      </w:r>
    </w:p>
    <w:p w:rsidR="008F5DBA" w:rsidRDefault="008F5DBA" w:rsidP="00625853">
      <w:pPr>
        <w:widowControl w:val="0"/>
        <w:suppressAutoHyphens/>
        <w:spacing w:after="0" w:line="240" w:lineRule="auto"/>
        <w:rPr>
          <w:rFonts w:ascii="Palatino Linotype" w:hAnsi="Palatino Linotype"/>
          <w:b/>
          <w:bCs/>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7658D5">
        <w:rPr>
          <w:rFonts w:ascii="Palatino Linotype" w:hAnsi="Palatino Linotype"/>
          <w:b/>
          <w:sz w:val="24"/>
          <w:szCs w:val="24"/>
        </w:rPr>
        <w:t>Gépjavítás alapjai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D21E7">
        <w:rPr>
          <w:rFonts w:ascii="Palatino Linotype" w:hAnsi="Palatino Linotype"/>
          <w:b/>
          <w:i/>
          <w:sz w:val="24"/>
          <w:szCs w:val="24"/>
        </w:rPr>
        <w:t>20 óra</w:t>
      </w:r>
    </w:p>
    <w:p w:rsidR="008F5DBA" w:rsidRPr="000F6A00"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Alkatrészek hibafelvételezése, hibafelvételi jegyzőkönyvek készítése. H</w:t>
      </w:r>
      <w:r w:rsidRPr="000F6A00">
        <w:rPr>
          <w:rFonts w:ascii="Palatino Linotype" w:hAnsi="Palatino Linotype"/>
          <w:sz w:val="24"/>
          <w:szCs w:val="24"/>
        </w:rPr>
        <w:t>iba-megállapítás érzékszervekkel és műszeres méréssel.</w:t>
      </w:r>
    </w:p>
    <w:p w:rsidR="008F5DBA" w:rsidRPr="000F6A00" w:rsidRDefault="008F5DBA" w:rsidP="007F206E">
      <w:pPr>
        <w:spacing w:after="0" w:line="240" w:lineRule="auto"/>
        <w:ind w:left="567" w:hanging="27"/>
        <w:jc w:val="both"/>
        <w:rPr>
          <w:rFonts w:ascii="Palatino Linotype" w:hAnsi="Palatino Linotype"/>
          <w:sz w:val="24"/>
          <w:szCs w:val="24"/>
        </w:rPr>
      </w:pPr>
      <w:r w:rsidRPr="000F6A00">
        <w:rPr>
          <w:rFonts w:ascii="Palatino Linotype" w:hAnsi="Palatino Linotype"/>
          <w:sz w:val="24"/>
          <w:szCs w:val="24"/>
        </w:rPr>
        <w:t>A szerelés alapfogalmai, szerszámai és készülékei.</w:t>
      </w:r>
    </w:p>
    <w:p w:rsidR="008F5DBA" w:rsidRPr="000F6A00" w:rsidRDefault="008F5DBA" w:rsidP="007F206E">
      <w:pPr>
        <w:spacing w:after="0" w:line="240" w:lineRule="auto"/>
        <w:ind w:left="567" w:hanging="27"/>
        <w:jc w:val="both"/>
        <w:rPr>
          <w:rFonts w:ascii="Palatino Linotype" w:hAnsi="Palatino Linotype"/>
          <w:sz w:val="24"/>
          <w:szCs w:val="24"/>
        </w:rPr>
      </w:pPr>
      <w:r w:rsidRPr="000F6A00">
        <w:rPr>
          <w:rFonts w:ascii="Palatino Linotype" w:hAnsi="Palatino Linotype"/>
          <w:sz w:val="24"/>
          <w:szCs w:val="24"/>
        </w:rPr>
        <w:t>Gép</w:t>
      </w:r>
      <w:r>
        <w:rPr>
          <w:rFonts w:ascii="Palatino Linotype" w:hAnsi="Palatino Linotype"/>
          <w:sz w:val="24"/>
          <w:szCs w:val="24"/>
        </w:rPr>
        <w:t>ek és alkatrészek tisztításának módszerei, az egyes módszerek jellemzői</w:t>
      </w:r>
      <w:r w:rsidRPr="000F6A00">
        <w:rPr>
          <w:rFonts w:ascii="Palatino Linotype" w:hAnsi="Palatino Linotype"/>
          <w:sz w:val="24"/>
          <w:szCs w:val="24"/>
        </w:rPr>
        <w:t>.</w:t>
      </w:r>
    </w:p>
    <w:p w:rsidR="008F5DBA" w:rsidRPr="000F6A00" w:rsidRDefault="008F5DBA" w:rsidP="007F206E">
      <w:pPr>
        <w:spacing w:after="0" w:line="240" w:lineRule="auto"/>
        <w:ind w:left="567" w:hanging="27"/>
        <w:jc w:val="both"/>
        <w:rPr>
          <w:rFonts w:ascii="Palatino Linotype" w:hAnsi="Palatino Linotype"/>
          <w:sz w:val="24"/>
          <w:szCs w:val="24"/>
        </w:rPr>
      </w:pPr>
      <w:r w:rsidRPr="000F6A00">
        <w:rPr>
          <w:rFonts w:ascii="Palatino Linotype" w:hAnsi="Palatino Linotype"/>
          <w:sz w:val="24"/>
          <w:szCs w:val="24"/>
        </w:rPr>
        <w:t>Kötőgépelemek</w:t>
      </w:r>
      <w:r>
        <w:rPr>
          <w:rFonts w:ascii="Palatino Linotype" w:hAnsi="Palatino Linotype"/>
          <w:sz w:val="24"/>
          <w:szCs w:val="24"/>
        </w:rPr>
        <w:t xml:space="preserve"> jellemző </w:t>
      </w:r>
      <w:r w:rsidRPr="000F6A00">
        <w:rPr>
          <w:rFonts w:ascii="Palatino Linotype" w:hAnsi="Palatino Linotype"/>
          <w:sz w:val="24"/>
          <w:szCs w:val="24"/>
        </w:rPr>
        <w:t>hibái</w:t>
      </w:r>
      <w:r>
        <w:rPr>
          <w:rFonts w:ascii="Palatino Linotype" w:hAnsi="Palatino Linotype"/>
          <w:sz w:val="24"/>
          <w:szCs w:val="24"/>
        </w:rPr>
        <w:t>, hibák megjelenési formái a javítás gyakorlása</w:t>
      </w:r>
      <w:r w:rsidRPr="000F6A00">
        <w:rPr>
          <w:rFonts w:ascii="Palatino Linotype" w:hAnsi="Palatino Linotype"/>
          <w:sz w:val="24"/>
          <w:szCs w:val="24"/>
        </w:rPr>
        <w:t>.</w:t>
      </w:r>
    </w:p>
    <w:p w:rsidR="008F5DBA" w:rsidRDefault="008F5DBA" w:rsidP="007F206E">
      <w:pPr>
        <w:spacing w:after="0" w:line="240" w:lineRule="auto"/>
        <w:ind w:left="567" w:hanging="27"/>
        <w:jc w:val="both"/>
        <w:rPr>
          <w:rFonts w:ascii="Palatino Linotype" w:hAnsi="Palatino Linotype"/>
          <w:sz w:val="24"/>
          <w:szCs w:val="24"/>
        </w:rPr>
      </w:pPr>
      <w:r w:rsidRPr="000F6A00">
        <w:rPr>
          <w:rFonts w:ascii="Palatino Linotype" w:hAnsi="Palatino Linotype"/>
          <w:sz w:val="24"/>
          <w:szCs w:val="24"/>
        </w:rPr>
        <w:t xml:space="preserve">Furatos alkatrészek, sima tengelyek </w:t>
      </w:r>
      <w:r>
        <w:rPr>
          <w:rFonts w:ascii="Palatino Linotype" w:hAnsi="Palatino Linotype"/>
          <w:sz w:val="24"/>
          <w:szCs w:val="24"/>
        </w:rPr>
        <w:t xml:space="preserve">jellemző </w:t>
      </w:r>
      <w:r w:rsidRPr="000F6A00">
        <w:rPr>
          <w:rFonts w:ascii="Palatino Linotype" w:hAnsi="Palatino Linotype"/>
          <w:sz w:val="24"/>
          <w:szCs w:val="24"/>
        </w:rPr>
        <w:t>hibái</w:t>
      </w:r>
      <w:r>
        <w:rPr>
          <w:rFonts w:ascii="Palatino Linotype" w:hAnsi="Palatino Linotype"/>
          <w:sz w:val="24"/>
          <w:szCs w:val="24"/>
        </w:rPr>
        <w:t>, hibák megjelenési formái a javítás gyakorlása</w:t>
      </w:r>
      <w:r w:rsidRPr="000F6A00">
        <w:rPr>
          <w:rFonts w:ascii="Palatino Linotype" w:hAnsi="Palatino Linotype"/>
          <w:sz w:val="24"/>
          <w:szCs w:val="24"/>
        </w:rPr>
        <w:t>.</w:t>
      </w:r>
    </w:p>
    <w:p w:rsidR="008F5DBA" w:rsidRDefault="008F5DBA" w:rsidP="007F206E">
      <w:pPr>
        <w:spacing w:after="0" w:line="240" w:lineRule="auto"/>
        <w:ind w:left="567" w:hanging="27"/>
        <w:jc w:val="both"/>
        <w:rPr>
          <w:rFonts w:ascii="Palatino Linotype" w:hAnsi="Palatino Linotype"/>
          <w:sz w:val="24"/>
          <w:szCs w:val="24"/>
        </w:rPr>
      </w:pPr>
      <w:r w:rsidRPr="000F6A00">
        <w:rPr>
          <w:rFonts w:ascii="Palatino Linotype" w:hAnsi="Palatino Linotype"/>
          <w:sz w:val="24"/>
          <w:szCs w:val="24"/>
        </w:rPr>
        <w:t xml:space="preserve">Bordás és bütykös tengelyek </w:t>
      </w:r>
      <w:r>
        <w:rPr>
          <w:rFonts w:ascii="Palatino Linotype" w:hAnsi="Palatino Linotype"/>
          <w:sz w:val="24"/>
          <w:szCs w:val="24"/>
        </w:rPr>
        <w:t xml:space="preserve">jellemző </w:t>
      </w:r>
      <w:r w:rsidRPr="000F6A00">
        <w:rPr>
          <w:rFonts w:ascii="Palatino Linotype" w:hAnsi="Palatino Linotype"/>
          <w:sz w:val="24"/>
          <w:szCs w:val="24"/>
        </w:rPr>
        <w:t>hibái</w:t>
      </w:r>
      <w:r>
        <w:rPr>
          <w:rFonts w:ascii="Palatino Linotype" w:hAnsi="Palatino Linotype"/>
          <w:sz w:val="24"/>
          <w:szCs w:val="24"/>
        </w:rPr>
        <w:t>, hibák megjelenési formái a javítás gyakorlása</w:t>
      </w:r>
      <w:r w:rsidRPr="000F6A00">
        <w:rPr>
          <w:rFonts w:ascii="Palatino Linotype" w:hAnsi="Palatino Linotype"/>
          <w:sz w:val="24"/>
          <w:szCs w:val="24"/>
        </w:rPr>
        <w:t>.</w:t>
      </w:r>
    </w:p>
    <w:p w:rsidR="008F5DBA" w:rsidRDefault="008F5DBA" w:rsidP="007F206E">
      <w:pPr>
        <w:spacing w:after="0" w:line="240" w:lineRule="auto"/>
        <w:ind w:left="567" w:hanging="27"/>
        <w:jc w:val="both"/>
        <w:rPr>
          <w:rFonts w:ascii="Palatino Linotype" w:hAnsi="Palatino Linotype"/>
          <w:sz w:val="24"/>
          <w:szCs w:val="24"/>
        </w:rPr>
      </w:pPr>
      <w:r w:rsidRPr="000F6A00">
        <w:rPr>
          <w:rFonts w:ascii="Palatino Linotype" w:hAnsi="Palatino Linotype"/>
          <w:sz w:val="24"/>
          <w:szCs w:val="24"/>
        </w:rPr>
        <w:t xml:space="preserve">Sikló- és gördülőcsapágyak </w:t>
      </w:r>
      <w:r>
        <w:rPr>
          <w:rFonts w:ascii="Palatino Linotype" w:hAnsi="Palatino Linotype"/>
          <w:sz w:val="24"/>
          <w:szCs w:val="24"/>
        </w:rPr>
        <w:t xml:space="preserve">jellemző </w:t>
      </w:r>
      <w:r w:rsidRPr="000F6A00">
        <w:rPr>
          <w:rFonts w:ascii="Palatino Linotype" w:hAnsi="Palatino Linotype"/>
          <w:sz w:val="24"/>
          <w:szCs w:val="24"/>
        </w:rPr>
        <w:t>hibái</w:t>
      </w:r>
      <w:r>
        <w:rPr>
          <w:rFonts w:ascii="Palatino Linotype" w:hAnsi="Palatino Linotype"/>
          <w:sz w:val="24"/>
          <w:szCs w:val="24"/>
        </w:rPr>
        <w:t>, hibák megjelenési formái a javítás végrehajtása</w:t>
      </w:r>
      <w:r w:rsidRPr="000F6A00">
        <w:rPr>
          <w:rFonts w:ascii="Palatino Linotype" w:hAnsi="Palatino Linotype"/>
          <w:sz w:val="24"/>
          <w:szCs w:val="24"/>
        </w:rPr>
        <w:t>.</w:t>
      </w:r>
    </w:p>
    <w:p w:rsidR="008F5DBA" w:rsidRDefault="008F5DBA" w:rsidP="007F206E">
      <w:pPr>
        <w:spacing w:after="0" w:line="240" w:lineRule="auto"/>
        <w:ind w:left="567" w:hanging="27"/>
        <w:jc w:val="both"/>
        <w:rPr>
          <w:rFonts w:ascii="Palatino Linotype" w:hAnsi="Palatino Linotype"/>
          <w:sz w:val="24"/>
          <w:szCs w:val="24"/>
        </w:rPr>
      </w:pPr>
      <w:r w:rsidRPr="000F6A00">
        <w:rPr>
          <w:rFonts w:ascii="Palatino Linotype" w:hAnsi="Palatino Linotype"/>
          <w:sz w:val="24"/>
          <w:szCs w:val="24"/>
        </w:rPr>
        <w:t>Szíj-, lánc-, f</w:t>
      </w:r>
      <w:r>
        <w:rPr>
          <w:rFonts w:ascii="Palatino Linotype" w:hAnsi="Palatino Linotype"/>
          <w:sz w:val="24"/>
          <w:szCs w:val="24"/>
        </w:rPr>
        <w:t xml:space="preserve">ogaskerék-, csigahajtás jellemző </w:t>
      </w:r>
      <w:r w:rsidRPr="000F6A00">
        <w:rPr>
          <w:rFonts w:ascii="Palatino Linotype" w:hAnsi="Palatino Linotype"/>
          <w:sz w:val="24"/>
          <w:szCs w:val="24"/>
        </w:rPr>
        <w:t>hibái</w:t>
      </w:r>
      <w:r>
        <w:rPr>
          <w:rFonts w:ascii="Palatino Linotype" w:hAnsi="Palatino Linotype"/>
          <w:sz w:val="24"/>
          <w:szCs w:val="24"/>
        </w:rPr>
        <w:t>, hibák megjelenési formái a javítás módjai és a javítás végrehajtása</w:t>
      </w:r>
      <w:r w:rsidRPr="000F6A00">
        <w:rPr>
          <w:rFonts w:ascii="Palatino Linotype" w:hAnsi="Palatino Linotype"/>
          <w:sz w:val="24"/>
          <w:szCs w:val="24"/>
        </w:rPr>
        <w:t>.</w:t>
      </w:r>
    </w:p>
    <w:p w:rsidR="008F5DBA" w:rsidRDefault="008F5DBA" w:rsidP="007F206E">
      <w:pPr>
        <w:spacing w:after="0" w:line="240" w:lineRule="auto"/>
        <w:ind w:left="567" w:hanging="27"/>
        <w:jc w:val="both"/>
        <w:rPr>
          <w:rFonts w:ascii="Palatino Linotype" w:hAnsi="Palatino Linotype"/>
          <w:sz w:val="24"/>
          <w:szCs w:val="24"/>
        </w:rPr>
      </w:pPr>
      <w:r w:rsidRPr="000F6A00">
        <w:rPr>
          <w:rFonts w:ascii="Palatino Linotype" w:hAnsi="Palatino Linotype"/>
          <w:sz w:val="24"/>
          <w:szCs w:val="24"/>
        </w:rPr>
        <w:t xml:space="preserve">Rugók </w:t>
      </w:r>
      <w:r>
        <w:rPr>
          <w:rFonts w:ascii="Palatino Linotype" w:hAnsi="Palatino Linotype"/>
          <w:sz w:val="24"/>
          <w:szCs w:val="24"/>
        </w:rPr>
        <w:t xml:space="preserve">jellemző </w:t>
      </w:r>
      <w:r w:rsidRPr="000F6A00">
        <w:rPr>
          <w:rFonts w:ascii="Palatino Linotype" w:hAnsi="Palatino Linotype"/>
          <w:sz w:val="24"/>
          <w:szCs w:val="24"/>
        </w:rPr>
        <w:t>hibái</w:t>
      </w:r>
      <w:r>
        <w:rPr>
          <w:rFonts w:ascii="Palatino Linotype" w:hAnsi="Palatino Linotype"/>
          <w:sz w:val="24"/>
          <w:szCs w:val="24"/>
        </w:rPr>
        <w:t>, hibák megjelenési formái a javítás végrehajtása</w:t>
      </w:r>
      <w:r w:rsidRPr="000F6A00">
        <w:rPr>
          <w:rFonts w:ascii="Palatino Linotype" w:hAnsi="Palatino Linotype"/>
          <w:sz w:val="24"/>
          <w:szCs w:val="24"/>
        </w:rPr>
        <w:t>.</w:t>
      </w:r>
    </w:p>
    <w:p w:rsidR="008F5DBA" w:rsidRPr="000F6A00" w:rsidRDefault="008F5DBA" w:rsidP="007F206E">
      <w:pPr>
        <w:spacing w:after="0" w:line="240" w:lineRule="auto"/>
        <w:ind w:left="567" w:hanging="27"/>
        <w:jc w:val="both"/>
        <w:rPr>
          <w:rFonts w:ascii="Palatino Linotype" w:hAnsi="Palatino Linotype"/>
          <w:sz w:val="24"/>
          <w:szCs w:val="24"/>
        </w:rPr>
      </w:pPr>
      <w:r w:rsidRPr="000F6A00">
        <w:rPr>
          <w:rFonts w:ascii="Palatino Linotype" w:hAnsi="Palatino Linotype"/>
          <w:sz w:val="24"/>
          <w:szCs w:val="24"/>
        </w:rPr>
        <w:t>Forgóré</w:t>
      </w:r>
      <w:r>
        <w:rPr>
          <w:rFonts w:ascii="Palatino Linotype" w:hAnsi="Palatino Linotype"/>
          <w:sz w:val="24"/>
          <w:szCs w:val="24"/>
        </w:rPr>
        <w:t>szek kiegyensúlyozásának gyakorlata</w:t>
      </w:r>
      <w:r w:rsidRPr="000F6A00">
        <w:rPr>
          <w:rFonts w:ascii="Palatino Linotype" w:hAnsi="Palatino Linotype"/>
          <w:sz w:val="24"/>
          <w:szCs w:val="24"/>
        </w:rPr>
        <w:t>.</w:t>
      </w:r>
    </w:p>
    <w:p w:rsidR="008F5DBA" w:rsidRPr="000F6A00"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L</w:t>
      </w:r>
      <w:r w:rsidRPr="000F6A00">
        <w:rPr>
          <w:rFonts w:ascii="Palatino Linotype" w:hAnsi="Palatino Linotype"/>
          <w:sz w:val="24"/>
          <w:szCs w:val="24"/>
        </w:rPr>
        <w:t>emezek</w:t>
      </w:r>
      <w:r>
        <w:rPr>
          <w:rFonts w:ascii="Palatino Linotype" w:hAnsi="Palatino Linotype"/>
          <w:sz w:val="24"/>
          <w:szCs w:val="24"/>
        </w:rPr>
        <w:t>, tartók és egyéb deformált alkatrészek egyengetése, javítása</w:t>
      </w:r>
      <w:r w:rsidRPr="000F6A00">
        <w:rPr>
          <w:rFonts w:ascii="Palatino Linotype" w:hAnsi="Palatino Linotype"/>
          <w:sz w:val="24"/>
          <w:szCs w:val="24"/>
        </w:rPr>
        <w:t>.</w:t>
      </w:r>
    </w:p>
    <w:p w:rsidR="008F5DBA" w:rsidRDefault="008F5DBA" w:rsidP="00625853">
      <w:pPr>
        <w:widowControl w:val="0"/>
        <w:suppressAutoHyphens/>
        <w:spacing w:after="0" w:line="240" w:lineRule="auto"/>
        <w:rPr>
          <w:rFonts w:ascii="Palatino Linotype" w:hAnsi="Palatino Linotype"/>
          <w:b/>
          <w:bCs/>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F33EAD">
        <w:rPr>
          <w:rFonts w:ascii="Palatino Linotype" w:hAnsi="Palatino Linotype"/>
          <w:b/>
          <w:sz w:val="24"/>
          <w:szCs w:val="24"/>
        </w:rPr>
        <w:t>Mezőgazdasági gépek állapotfelmérése, diagnosztika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D21E7">
        <w:rPr>
          <w:rFonts w:ascii="Palatino Linotype" w:hAnsi="Palatino Linotype"/>
          <w:b/>
          <w:i/>
          <w:sz w:val="24"/>
          <w:szCs w:val="24"/>
        </w:rPr>
        <w:t>20 óra</w:t>
      </w:r>
    </w:p>
    <w:p w:rsidR="008F5DBA" w:rsidRPr="00C52AC6"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Az </w:t>
      </w:r>
      <w:r w:rsidRPr="00C52AC6">
        <w:rPr>
          <w:rFonts w:ascii="Palatino Linotype" w:hAnsi="Palatino Linotype"/>
          <w:sz w:val="24"/>
          <w:szCs w:val="24"/>
        </w:rPr>
        <w:t>Otto-</w:t>
      </w:r>
      <w:r>
        <w:rPr>
          <w:rFonts w:ascii="Palatino Linotype" w:hAnsi="Palatino Linotype"/>
          <w:sz w:val="24"/>
          <w:szCs w:val="24"/>
        </w:rPr>
        <w:t xml:space="preserve"> és dízel</w:t>
      </w:r>
      <w:r w:rsidRPr="00C52AC6">
        <w:rPr>
          <w:rFonts w:ascii="Palatino Linotype" w:hAnsi="Palatino Linotype"/>
          <w:sz w:val="24"/>
          <w:szCs w:val="24"/>
        </w:rPr>
        <w:t>motorok</w:t>
      </w:r>
      <w:r>
        <w:rPr>
          <w:rFonts w:ascii="Palatino Linotype" w:hAnsi="Palatino Linotype"/>
          <w:sz w:val="24"/>
          <w:szCs w:val="24"/>
        </w:rPr>
        <w:t xml:space="preserve"> kipufogógáz összetétel vizsgálatának bemutatása.</w:t>
      </w:r>
    </w:p>
    <w:p w:rsidR="008F5DBA"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A dízel tüzelőanyag-ellátó rendszer komplex vizsgálatának bemutatása. A tápszivattyú, adagolószivattyú, befecskendező fúvókák, kiegészítő berendezések hibalfelvételezése, javítása. Tüzelőanyag-fogyasztás mérése, szükség esetén javítások végrehajtása.</w:t>
      </w:r>
    </w:p>
    <w:p w:rsidR="008F5DBA" w:rsidRPr="00C52AC6"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Korszerű dízel tüzelőanyag-ellátó rendszerek vizsgálatának bemutatása.</w:t>
      </w:r>
    </w:p>
    <w:p w:rsidR="008F5DBA" w:rsidRPr="00C52AC6"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A motorok henger</w:t>
      </w:r>
      <w:r w:rsidRPr="00C52AC6">
        <w:rPr>
          <w:rFonts w:ascii="Palatino Linotype" w:hAnsi="Palatino Linotype"/>
          <w:sz w:val="24"/>
          <w:szCs w:val="24"/>
        </w:rPr>
        <w:t xml:space="preserve">tömítettség </w:t>
      </w:r>
      <w:r>
        <w:rPr>
          <w:rFonts w:ascii="Palatino Linotype" w:hAnsi="Palatino Linotype"/>
          <w:sz w:val="24"/>
          <w:szCs w:val="24"/>
        </w:rPr>
        <w:t>vizsgálatának elvégzése különböző módszerek alkalmazásával</w:t>
      </w:r>
      <w:r w:rsidRPr="00C52AC6">
        <w:rPr>
          <w:rFonts w:ascii="Palatino Linotype" w:hAnsi="Palatino Linotype"/>
          <w:sz w:val="24"/>
          <w:szCs w:val="24"/>
        </w:rPr>
        <w:t>.</w:t>
      </w:r>
    </w:p>
    <w:p w:rsidR="008F5DBA" w:rsidRPr="00C52AC6" w:rsidRDefault="008F5DBA" w:rsidP="007F206E">
      <w:pPr>
        <w:spacing w:after="0" w:line="240" w:lineRule="auto"/>
        <w:ind w:left="567" w:hanging="27"/>
        <w:jc w:val="both"/>
        <w:rPr>
          <w:rFonts w:ascii="Palatino Linotype" w:hAnsi="Palatino Linotype"/>
          <w:sz w:val="24"/>
          <w:szCs w:val="24"/>
        </w:rPr>
      </w:pPr>
      <w:r w:rsidRPr="00C52AC6">
        <w:rPr>
          <w:rFonts w:ascii="Palatino Linotype" w:hAnsi="Palatino Linotype"/>
          <w:sz w:val="24"/>
          <w:szCs w:val="24"/>
        </w:rPr>
        <w:t>Heng</w:t>
      </w:r>
      <w:r>
        <w:rPr>
          <w:rFonts w:ascii="Palatino Linotype" w:hAnsi="Palatino Linotype"/>
          <w:sz w:val="24"/>
          <w:szCs w:val="24"/>
        </w:rPr>
        <w:t>erteljesítmény különbség mérésének végrehajtása</w:t>
      </w:r>
    </w:p>
    <w:p w:rsidR="008F5DBA" w:rsidRDefault="008F5DBA" w:rsidP="007F206E">
      <w:pPr>
        <w:spacing w:after="0" w:line="240" w:lineRule="auto"/>
        <w:ind w:left="567" w:hanging="27"/>
        <w:jc w:val="both"/>
        <w:rPr>
          <w:rFonts w:ascii="Palatino Linotype" w:hAnsi="Palatino Linotype"/>
          <w:sz w:val="24"/>
          <w:szCs w:val="24"/>
        </w:rPr>
      </w:pPr>
      <w:r w:rsidRPr="00C52AC6">
        <w:rPr>
          <w:rFonts w:ascii="Palatino Linotype" w:hAnsi="Palatino Linotype"/>
          <w:sz w:val="24"/>
          <w:szCs w:val="24"/>
        </w:rPr>
        <w:t>Otto-motorok</w:t>
      </w:r>
      <w:r>
        <w:rPr>
          <w:rFonts w:ascii="Palatino Linotype" w:hAnsi="Palatino Linotype"/>
          <w:sz w:val="24"/>
          <w:szCs w:val="24"/>
        </w:rPr>
        <w:t xml:space="preserve"> tüzelőanyag-ellátó rendszerének vizsgálata. A porlasztók, befecskendezési rendszerek vizsgálatának bemutatása. </w:t>
      </w:r>
    </w:p>
    <w:p w:rsidR="008F5DBA" w:rsidRDefault="008F5DBA" w:rsidP="007F206E">
      <w:pPr>
        <w:spacing w:after="0" w:line="240" w:lineRule="auto"/>
        <w:ind w:left="567" w:hanging="27"/>
        <w:jc w:val="both"/>
        <w:rPr>
          <w:rFonts w:ascii="Palatino Linotype" w:hAnsi="Palatino Linotype"/>
          <w:sz w:val="24"/>
          <w:szCs w:val="24"/>
        </w:rPr>
      </w:pPr>
      <w:r w:rsidRPr="00C52AC6">
        <w:rPr>
          <w:rFonts w:ascii="Palatino Linotype" w:hAnsi="Palatino Linotype"/>
          <w:sz w:val="24"/>
          <w:szCs w:val="24"/>
        </w:rPr>
        <w:t>Otto-motorok g</w:t>
      </w:r>
      <w:r>
        <w:rPr>
          <w:rFonts w:ascii="Palatino Linotype" w:hAnsi="Palatino Linotype"/>
          <w:sz w:val="24"/>
          <w:szCs w:val="24"/>
        </w:rPr>
        <w:t>yújtóberendezés vizsgálatának bemutatása.</w:t>
      </w:r>
    </w:p>
    <w:p w:rsidR="008F5DBA" w:rsidRPr="00C52AC6" w:rsidRDefault="008F5DBA" w:rsidP="007F206E">
      <w:pPr>
        <w:spacing w:after="0" w:line="240" w:lineRule="auto"/>
        <w:ind w:left="567" w:hanging="27"/>
        <w:jc w:val="both"/>
        <w:rPr>
          <w:rFonts w:ascii="Palatino Linotype" w:hAnsi="Palatino Linotype"/>
          <w:sz w:val="24"/>
          <w:szCs w:val="24"/>
        </w:rPr>
      </w:pPr>
      <w:r w:rsidRPr="00C52AC6">
        <w:rPr>
          <w:rFonts w:ascii="Palatino Linotype" w:hAnsi="Palatino Linotype"/>
          <w:sz w:val="24"/>
          <w:szCs w:val="24"/>
        </w:rPr>
        <w:t>Öndiagnosztikai rendszer</w:t>
      </w:r>
      <w:r>
        <w:rPr>
          <w:rFonts w:ascii="Palatino Linotype" w:hAnsi="Palatino Linotype"/>
          <w:sz w:val="24"/>
          <w:szCs w:val="24"/>
        </w:rPr>
        <w:t>ek működése, alkalmazása.</w:t>
      </w:r>
    </w:p>
    <w:p w:rsidR="008F5DBA" w:rsidRPr="00C52AC6"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Mechanikus teljesítmény-átviteli rendszerek</w:t>
      </w:r>
      <w:r w:rsidRPr="00C52AC6">
        <w:rPr>
          <w:rFonts w:ascii="Palatino Linotype" w:hAnsi="Palatino Linotype"/>
          <w:sz w:val="24"/>
          <w:szCs w:val="24"/>
        </w:rPr>
        <w:t xml:space="preserve"> diagnosztikai vizsgálata.</w:t>
      </w:r>
    </w:p>
    <w:p w:rsidR="008F5DBA" w:rsidRPr="00C52AC6" w:rsidRDefault="008F5DBA" w:rsidP="007F206E">
      <w:pPr>
        <w:spacing w:after="0" w:line="240" w:lineRule="auto"/>
        <w:ind w:left="567" w:hanging="27"/>
        <w:jc w:val="both"/>
        <w:rPr>
          <w:rFonts w:ascii="Palatino Linotype" w:hAnsi="Palatino Linotype"/>
          <w:sz w:val="24"/>
          <w:szCs w:val="24"/>
        </w:rPr>
      </w:pPr>
      <w:r w:rsidRPr="00C52AC6">
        <w:rPr>
          <w:rFonts w:ascii="Palatino Linotype" w:hAnsi="Palatino Linotype"/>
          <w:sz w:val="24"/>
          <w:szCs w:val="24"/>
        </w:rPr>
        <w:t xml:space="preserve">Hidraulikus berendezés diagnosztikai vizsgálata, hidrosztatikus hajtóművek </w:t>
      </w:r>
      <w:r>
        <w:rPr>
          <w:rFonts w:ascii="Palatino Linotype" w:hAnsi="Palatino Linotype"/>
          <w:sz w:val="24"/>
          <w:szCs w:val="24"/>
        </w:rPr>
        <w:t>jellemző paraméterek vizsgálata</w:t>
      </w:r>
      <w:r w:rsidRPr="00C52AC6">
        <w:rPr>
          <w:rFonts w:ascii="Palatino Linotype" w:hAnsi="Palatino Linotype"/>
          <w:sz w:val="24"/>
          <w:szCs w:val="24"/>
        </w:rPr>
        <w:t>, hibakeresés.</w:t>
      </w:r>
    </w:p>
    <w:p w:rsidR="008F5DBA"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Járószerkezetek diagnosztikai vizsgálatának végrehajtása.</w:t>
      </w:r>
    </w:p>
    <w:p w:rsidR="008F5DBA" w:rsidRPr="00C52AC6"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A kormányzási rendszerek vizsgálati módszereinek bemutatása.</w:t>
      </w:r>
    </w:p>
    <w:p w:rsidR="008F5DBA" w:rsidRPr="00C52AC6"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Gépek fékszerkezetének vizsgálata a fékezési jellemzők mérése. </w:t>
      </w:r>
    </w:p>
    <w:p w:rsidR="008F5DBA" w:rsidRPr="00C52AC6"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Gépek elektromos és elektronikai rendszer vizsgálati módszereinek bemutatása. A gépek egyszerű elektromos jellemzőinek mérése pl. feszültség, ellenállás, áramerősség.</w:t>
      </w:r>
    </w:p>
    <w:p w:rsidR="008F5DBA"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A m</w:t>
      </w:r>
      <w:r w:rsidRPr="008D106E">
        <w:rPr>
          <w:rFonts w:ascii="Palatino Linotype" w:hAnsi="Palatino Linotype"/>
          <w:sz w:val="24"/>
          <w:szCs w:val="24"/>
        </w:rPr>
        <w:t>űszaki állapotváltozások mérése, gépek diagnosztizálása</w:t>
      </w:r>
      <w:r>
        <w:rPr>
          <w:rFonts w:ascii="Palatino Linotype" w:hAnsi="Palatino Linotype"/>
          <w:sz w:val="24"/>
          <w:szCs w:val="24"/>
        </w:rPr>
        <w:t>kor betartandó munka-, tűz- és környezetvédelmi előírások.</w:t>
      </w:r>
    </w:p>
    <w:p w:rsidR="008F5DBA" w:rsidRDefault="008F5DBA" w:rsidP="00625853">
      <w:pPr>
        <w:widowControl w:val="0"/>
        <w:suppressAutoHyphens/>
        <w:spacing w:after="0" w:line="240" w:lineRule="auto"/>
        <w:rPr>
          <w:rFonts w:ascii="Palatino Linotype" w:hAnsi="Palatino Linotype"/>
          <w:b/>
          <w:bCs/>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965056">
        <w:rPr>
          <w:rFonts w:ascii="Palatino Linotype" w:hAnsi="Palatino Linotype"/>
          <w:b/>
          <w:sz w:val="24"/>
          <w:szCs w:val="24"/>
        </w:rPr>
        <w:t>Gépek javítása során alkalmazott technológiai eljárások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D21E7">
        <w:rPr>
          <w:rFonts w:ascii="Palatino Linotype" w:hAnsi="Palatino Linotype"/>
          <w:b/>
          <w:i/>
          <w:sz w:val="24"/>
          <w:szCs w:val="24"/>
        </w:rPr>
        <w:t>20 óra</w:t>
      </w:r>
    </w:p>
    <w:p w:rsidR="008F5DBA" w:rsidRDefault="008F5DBA" w:rsidP="00625853">
      <w:pPr>
        <w:widowControl w:val="0"/>
        <w:suppressAutoHyphens/>
        <w:spacing w:after="0" w:line="240" w:lineRule="auto"/>
        <w:rPr>
          <w:rFonts w:ascii="Palatino Linotype" w:hAnsi="Palatino Linotype"/>
          <w:b/>
          <w:bCs/>
          <w:sz w:val="24"/>
          <w:szCs w:val="24"/>
        </w:rPr>
      </w:pPr>
    </w:p>
    <w:p w:rsidR="008F5DBA"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A felújítás mechanikai módszereinek bemutatása.</w:t>
      </w:r>
    </w:p>
    <w:p w:rsidR="008F5DBA"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Alkatrészek hegesztéssel történő felújításának bemutatása, munkafolyamatok gyakorlása.</w:t>
      </w:r>
    </w:p>
    <w:p w:rsidR="008F5DBA"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Elektrokémiai és kémiai eljárással végzett alkatrész-felújításoknál alkalmazott technológiák bemutatása.</w:t>
      </w:r>
    </w:p>
    <w:p w:rsidR="008F5DBA"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Alkatrészek fémszórással történő felújításának bemutatása, a munkafolyamatok gyakorlása.</w:t>
      </w:r>
    </w:p>
    <w:p w:rsidR="008F5DBA"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A műanyagfelszórással végzett alkatrész-felújításoknál alkalmazott technológiák bemutatása.</w:t>
      </w:r>
    </w:p>
    <w:p w:rsidR="008F5DBA"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Alkatrészek ragasztással történő felújítása, a ragasztott kötések létrehozása.</w:t>
      </w:r>
    </w:p>
    <w:p w:rsidR="008F5DBA"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Felületkezelő mechanikai és kémiai eljárások bemutatása.</w:t>
      </w:r>
    </w:p>
    <w:p w:rsidR="008F5DBA"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A gépjavítási technológiák végrehajtása során betartandó munka-, tűz- és környezetvédelmi előírások.</w:t>
      </w:r>
    </w:p>
    <w:p w:rsidR="008F5DBA" w:rsidRDefault="008F5DBA" w:rsidP="00625853">
      <w:pPr>
        <w:widowControl w:val="0"/>
        <w:suppressAutoHyphens/>
        <w:spacing w:after="0" w:line="240" w:lineRule="auto"/>
        <w:rPr>
          <w:rFonts w:ascii="Palatino Linotype" w:hAnsi="Palatino Linotype"/>
          <w:b/>
          <w:bCs/>
          <w:sz w:val="24"/>
          <w:szCs w:val="24"/>
        </w:rPr>
      </w:pPr>
    </w:p>
    <w:p w:rsidR="008F5DBA" w:rsidRPr="003873D0" w:rsidRDefault="008F5DBA" w:rsidP="007663FB">
      <w:pPr>
        <w:numPr>
          <w:ilvl w:val="1"/>
          <w:numId w:val="15"/>
        </w:numPr>
        <w:spacing w:after="0" w:line="240" w:lineRule="auto"/>
        <w:rPr>
          <w:rFonts w:ascii="Palatino Linotype" w:hAnsi="Palatino Linotype"/>
          <w:b/>
          <w:i/>
          <w:sz w:val="24"/>
          <w:szCs w:val="24"/>
        </w:rPr>
      </w:pPr>
      <w:r w:rsidRPr="003873D0">
        <w:rPr>
          <w:rFonts w:ascii="Palatino Linotype" w:hAnsi="Palatino Linotype"/>
          <w:b/>
          <w:i/>
          <w:sz w:val="24"/>
          <w:szCs w:val="24"/>
        </w:rPr>
        <w:t>A képzés javasolt helyszíne (ajánlás)</w:t>
      </w:r>
    </w:p>
    <w:p w:rsidR="008F5DBA" w:rsidRDefault="008F5DBA" w:rsidP="0019436B">
      <w:pPr>
        <w:spacing w:after="0" w:line="240" w:lineRule="auto"/>
        <w:ind w:left="792"/>
        <w:jc w:val="both"/>
        <w:rPr>
          <w:rFonts w:ascii="Palatino Linotype" w:hAnsi="Palatino Linotype"/>
          <w:bCs/>
          <w:sz w:val="24"/>
          <w:szCs w:val="24"/>
        </w:rPr>
      </w:pPr>
      <w:r>
        <w:rPr>
          <w:rFonts w:ascii="Palatino Linotype" w:hAnsi="Palatino Linotype"/>
          <w:bCs/>
          <w:sz w:val="24"/>
          <w:szCs w:val="24"/>
        </w:rPr>
        <w:t xml:space="preserve">A </w:t>
      </w:r>
      <w:r w:rsidRPr="0019436B">
        <w:rPr>
          <w:rFonts w:ascii="Palatino Linotype" w:hAnsi="Palatino Linotype"/>
          <w:bCs/>
          <w:sz w:val="24"/>
          <w:szCs w:val="24"/>
        </w:rPr>
        <w:t xml:space="preserve">Gépek üzemeltetése a mezőgazdaságban </w:t>
      </w:r>
      <w:r>
        <w:rPr>
          <w:rFonts w:ascii="Palatino Linotype" w:hAnsi="Palatino Linotype"/>
          <w:bCs/>
          <w:sz w:val="24"/>
          <w:szCs w:val="24"/>
        </w:rPr>
        <w:t>gyakorlatok helyszínei a tan-, üzemi műhelyek és szántóföld a gépek, gépcsoportok üzemeltetésére.</w:t>
      </w:r>
    </w:p>
    <w:p w:rsidR="008F5DBA" w:rsidRDefault="008F5DBA" w:rsidP="004B4B82">
      <w:pPr>
        <w:spacing w:after="0" w:line="240" w:lineRule="auto"/>
        <w:ind w:left="792"/>
        <w:jc w:val="both"/>
        <w:rPr>
          <w:rFonts w:ascii="Palatino Linotype" w:hAnsi="Palatino Linotype"/>
          <w:b/>
          <w:bCs/>
          <w:sz w:val="24"/>
          <w:szCs w:val="24"/>
        </w:rPr>
      </w:pPr>
    </w:p>
    <w:p w:rsidR="008F5DBA" w:rsidRPr="0054136A" w:rsidRDefault="008F5DBA" w:rsidP="007663FB">
      <w:pPr>
        <w:numPr>
          <w:ilvl w:val="1"/>
          <w:numId w:val="15"/>
        </w:numPr>
        <w:spacing w:after="0" w:line="240" w:lineRule="auto"/>
        <w:rPr>
          <w:rFonts w:ascii="Palatino Linotype" w:hAnsi="Palatino Linotype"/>
          <w:b/>
          <w:i/>
          <w:sz w:val="24"/>
          <w:szCs w:val="24"/>
        </w:rPr>
      </w:pPr>
      <w:r w:rsidRPr="0054136A">
        <w:rPr>
          <w:rFonts w:ascii="Palatino Linotype" w:hAnsi="Palatino Linotype"/>
          <w:b/>
          <w:i/>
          <w:sz w:val="24"/>
          <w:szCs w:val="24"/>
        </w:rPr>
        <w:t>A tantárgy elsajátítása során alkalmazható sajátos módszerek, tanulói tevékenységformák (ajánlás)</w:t>
      </w:r>
    </w:p>
    <w:p w:rsidR="008F5DBA" w:rsidRDefault="008F5DBA" w:rsidP="004B4B82">
      <w:pPr>
        <w:widowControl w:val="0"/>
        <w:suppressAutoHyphens/>
        <w:spacing w:after="0" w:line="240" w:lineRule="auto"/>
        <w:rPr>
          <w:rFonts w:ascii="Palatino Linotype" w:hAnsi="Palatino Linotype"/>
          <w:b/>
          <w:bCs/>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29"/>
        <w:gridCol w:w="2763"/>
        <w:gridCol w:w="945"/>
        <w:gridCol w:w="945"/>
        <w:gridCol w:w="945"/>
        <w:gridCol w:w="2658"/>
      </w:tblGrid>
      <w:tr w:rsidR="008F5DBA" w:rsidTr="0019436B">
        <w:trPr>
          <w:jc w:val="center"/>
        </w:trPr>
        <w:tc>
          <w:tcPr>
            <w:tcW w:w="1029"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763"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8"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8F5DBA" w:rsidTr="0019436B">
        <w:trPr>
          <w:jc w:val="center"/>
        </w:trPr>
        <w:tc>
          <w:tcPr>
            <w:tcW w:w="1029" w:type="dxa"/>
            <w:vMerge/>
            <w:vAlign w:val="center"/>
          </w:tcPr>
          <w:p w:rsidR="008F5DBA" w:rsidRDefault="008F5DBA">
            <w:pPr>
              <w:spacing w:after="0" w:line="240" w:lineRule="auto"/>
              <w:rPr>
                <w:rFonts w:ascii="Palatino Linotype" w:hAnsi="Palatino Linotype"/>
                <w:b/>
                <w:sz w:val="20"/>
                <w:szCs w:val="20"/>
              </w:rPr>
            </w:pPr>
          </w:p>
        </w:tc>
        <w:tc>
          <w:tcPr>
            <w:tcW w:w="2763" w:type="dxa"/>
            <w:vMerge/>
            <w:vAlign w:val="center"/>
          </w:tcPr>
          <w:p w:rsidR="008F5DBA" w:rsidRDefault="008F5DBA">
            <w:pPr>
              <w:spacing w:after="0" w:line="240" w:lineRule="auto"/>
              <w:rPr>
                <w:rFonts w:ascii="Palatino Linotype" w:hAnsi="Palatino Linotype"/>
                <w:b/>
                <w:sz w:val="20"/>
                <w:szCs w:val="20"/>
              </w:rPr>
            </w:pP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8F5DBA" w:rsidRDefault="008F5DBA">
            <w:pPr>
              <w:spacing w:after="0" w:line="240" w:lineRule="auto"/>
              <w:rPr>
                <w:rFonts w:ascii="Palatino Linotype" w:hAnsi="Palatino Linotype"/>
                <w:b/>
                <w:sz w:val="20"/>
                <w:szCs w:val="20"/>
              </w:rPr>
            </w:pPr>
          </w:p>
        </w:tc>
      </w:tr>
      <w:tr w:rsidR="008F5DBA" w:rsidTr="0019436B">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rPr>
                <w:rFonts w:eastAsia="Times New Roman"/>
                <w:sz w:val="20"/>
                <w:szCs w:val="20"/>
                <w:lang w:eastAsia="hu-HU"/>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9436B">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9436B">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rPr>
                <w:rFonts w:eastAsia="Times New Roman"/>
                <w:sz w:val="20"/>
                <w:szCs w:val="20"/>
                <w:lang w:eastAsia="hu-HU"/>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9436B">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9436B">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rPr>
                <w:rFonts w:eastAsia="Times New Roman"/>
                <w:sz w:val="20"/>
                <w:szCs w:val="20"/>
                <w:lang w:eastAsia="hu-HU"/>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bl>
    <w:p w:rsidR="008F5DBA" w:rsidRPr="000E120B" w:rsidRDefault="008F5DBA" w:rsidP="004B4B82">
      <w:pPr>
        <w:spacing w:after="0" w:line="240" w:lineRule="auto"/>
        <w:ind w:left="540"/>
        <w:jc w:val="both"/>
        <w:rPr>
          <w:rFonts w:ascii="Palatino Linotype" w:hAnsi="Palatino Linotype"/>
          <w:iCs/>
          <w:sz w:val="24"/>
          <w:szCs w:val="24"/>
        </w:rPr>
      </w:pPr>
    </w:p>
    <w:p w:rsidR="008F5DBA" w:rsidRPr="000E120B" w:rsidRDefault="008F5DBA" w:rsidP="004B4B82">
      <w:pPr>
        <w:spacing w:after="0" w:line="240" w:lineRule="auto"/>
        <w:ind w:left="555" w:hanging="15"/>
        <w:jc w:val="both"/>
        <w:rPr>
          <w:rFonts w:ascii="Palatino Linotype" w:hAnsi="Palatino Linotype"/>
          <w:iCs/>
          <w:sz w:val="24"/>
          <w:szCs w:val="24"/>
        </w:rPr>
      </w:pPr>
    </w:p>
    <w:p w:rsidR="008F5DBA" w:rsidRPr="0054136A" w:rsidRDefault="008F5DBA" w:rsidP="007663FB">
      <w:pPr>
        <w:numPr>
          <w:ilvl w:val="1"/>
          <w:numId w:val="15"/>
        </w:numPr>
        <w:spacing w:after="0" w:line="240" w:lineRule="auto"/>
        <w:rPr>
          <w:rFonts w:ascii="Palatino Linotype" w:hAnsi="Palatino Linotype"/>
          <w:b/>
          <w:i/>
          <w:sz w:val="24"/>
          <w:szCs w:val="24"/>
        </w:rPr>
      </w:pPr>
      <w:r w:rsidRPr="0054136A">
        <w:rPr>
          <w:rFonts w:ascii="Palatino Linotype" w:hAnsi="Palatino Linotype"/>
          <w:b/>
          <w:i/>
          <w:sz w:val="24"/>
          <w:szCs w:val="24"/>
        </w:rPr>
        <w:t>A tantárgy értékelésének módja</w:t>
      </w:r>
    </w:p>
    <w:p w:rsidR="008F5DBA" w:rsidRDefault="008F5DBA" w:rsidP="0019436B">
      <w:pPr>
        <w:widowControl w:val="0"/>
        <w:suppressAutoHyphens/>
        <w:spacing w:after="0" w:line="240" w:lineRule="auto"/>
        <w:jc w:val="both"/>
        <w:rPr>
          <w:rFonts w:ascii="Palatino Linotype" w:hAnsi="Palatino Linotype"/>
          <w:b/>
          <w:bCs/>
          <w:sz w:val="24"/>
          <w:szCs w:val="24"/>
        </w:rPr>
      </w:pPr>
      <w:r>
        <w:rPr>
          <w:rFonts w:ascii="Palatino Linotype" w:hAnsi="Palatino Linotype"/>
          <w:bCs/>
        </w:rPr>
        <w:t>A nemzeti köznevelésről szóló 2011. évi CXC. törvény 54. § (2) a) pontja szerinti értékeléssel.</w:t>
      </w:r>
    </w:p>
    <w:p w:rsidR="008F5DBA" w:rsidRDefault="008F5DBA" w:rsidP="00625853">
      <w:pPr>
        <w:widowControl w:val="0"/>
        <w:suppressAutoHyphens/>
        <w:spacing w:after="0" w:line="240" w:lineRule="auto"/>
        <w:rPr>
          <w:rFonts w:ascii="Palatino Linotype" w:hAnsi="Palatino Linotype"/>
          <w:b/>
          <w:bCs/>
          <w:sz w:val="24"/>
          <w:szCs w:val="24"/>
        </w:rPr>
      </w:pPr>
    </w:p>
    <w:p w:rsidR="008F5DBA" w:rsidRDefault="008F5DBA" w:rsidP="00625853">
      <w:pPr>
        <w:widowControl w:val="0"/>
        <w:suppressAutoHyphens/>
        <w:spacing w:after="0" w:line="240" w:lineRule="auto"/>
        <w:rPr>
          <w:rFonts w:ascii="Palatino Linotype" w:hAnsi="Palatino Linotype"/>
          <w:b/>
          <w:bCs/>
          <w:sz w:val="24"/>
          <w:szCs w:val="24"/>
        </w:rPr>
      </w:pPr>
    </w:p>
    <w:p w:rsidR="008F5DBA" w:rsidRDefault="008F5DBA" w:rsidP="00625853">
      <w:pPr>
        <w:widowControl w:val="0"/>
        <w:suppressAutoHyphens/>
        <w:spacing w:after="0" w:line="240" w:lineRule="auto"/>
        <w:rPr>
          <w:rFonts w:ascii="Palatino Linotype" w:hAnsi="Palatino Linotype"/>
          <w:b/>
          <w:bCs/>
          <w:sz w:val="24"/>
          <w:szCs w:val="24"/>
        </w:rPr>
      </w:pPr>
    </w:p>
    <w:p w:rsidR="008F5DBA" w:rsidRPr="000E120B" w:rsidRDefault="008F5DBA" w:rsidP="0054136A">
      <w:pPr>
        <w:spacing w:after="0" w:line="240" w:lineRule="auto"/>
        <w:ind w:left="30"/>
        <w:jc w:val="center"/>
        <w:rPr>
          <w:rFonts w:ascii="Palatino Linotype" w:hAnsi="Palatino Linotype"/>
          <w:b/>
          <w:bCs/>
          <w:sz w:val="44"/>
          <w:szCs w:val="44"/>
        </w:rPr>
      </w:pPr>
      <w:r>
        <w:rPr>
          <w:rFonts w:ascii="Palatino Linotype" w:hAnsi="Palatino Linotype"/>
          <w:b/>
          <w:bCs/>
          <w:sz w:val="24"/>
          <w:szCs w:val="24"/>
        </w:rPr>
        <w:br w:type="page"/>
      </w:r>
    </w:p>
    <w:p w:rsidR="008F5DBA" w:rsidRPr="000E120B" w:rsidRDefault="008F5DBA" w:rsidP="0054136A">
      <w:pPr>
        <w:spacing w:after="0" w:line="240" w:lineRule="auto"/>
        <w:ind w:left="30"/>
        <w:jc w:val="center"/>
        <w:rPr>
          <w:rFonts w:ascii="Palatino Linotype" w:hAnsi="Palatino Linotype"/>
          <w:b/>
          <w:bCs/>
          <w:sz w:val="44"/>
          <w:szCs w:val="44"/>
        </w:rPr>
      </w:pPr>
    </w:p>
    <w:p w:rsidR="008F5DBA" w:rsidRPr="000E120B" w:rsidRDefault="008F5DBA" w:rsidP="0054136A">
      <w:pPr>
        <w:spacing w:after="0" w:line="240" w:lineRule="auto"/>
        <w:ind w:left="30"/>
        <w:jc w:val="center"/>
        <w:rPr>
          <w:rFonts w:ascii="Palatino Linotype" w:hAnsi="Palatino Linotype"/>
          <w:b/>
          <w:bCs/>
          <w:sz w:val="44"/>
          <w:szCs w:val="44"/>
        </w:rPr>
      </w:pPr>
    </w:p>
    <w:p w:rsidR="008F5DBA" w:rsidRPr="000E120B" w:rsidRDefault="008F5DBA" w:rsidP="0054136A">
      <w:pPr>
        <w:spacing w:after="0" w:line="240" w:lineRule="auto"/>
        <w:ind w:left="30"/>
        <w:jc w:val="center"/>
        <w:rPr>
          <w:rFonts w:ascii="Palatino Linotype" w:hAnsi="Palatino Linotype"/>
          <w:b/>
          <w:bCs/>
          <w:sz w:val="44"/>
          <w:szCs w:val="44"/>
        </w:rPr>
      </w:pPr>
    </w:p>
    <w:p w:rsidR="008F5DBA" w:rsidRPr="000E120B" w:rsidRDefault="008F5DBA" w:rsidP="0054136A">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F5DBA" w:rsidRPr="000E120B" w:rsidRDefault="008F5DBA" w:rsidP="0054136A">
      <w:pPr>
        <w:spacing w:after="0" w:line="240" w:lineRule="auto"/>
        <w:jc w:val="center"/>
        <w:rPr>
          <w:rFonts w:ascii="Palatino Linotype" w:hAnsi="Palatino Linotype"/>
          <w:b/>
          <w:sz w:val="44"/>
          <w:szCs w:val="44"/>
          <w:lang w:eastAsia="hu-HU"/>
        </w:rPr>
      </w:pPr>
      <w:r w:rsidRPr="0054136A">
        <w:rPr>
          <w:rFonts w:ascii="Palatino Linotype" w:hAnsi="Palatino Linotype"/>
          <w:b/>
          <w:sz w:val="44"/>
          <w:szCs w:val="44"/>
          <w:lang w:eastAsia="hu-HU"/>
        </w:rPr>
        <w:t>11051-12</w:t>
      </w:r>
      <w:r w:rsidRPr="000E120B">
        <w:rPr>
          <w:rFonts w:ascii="Palatino Linotype" w:hAnsi="Palatino Linotype"/>
          <w:b/>
          <w:sz w:val="44"/>
          <w:szCs w:val="44"/>
          <w:lang w:eastAsia="hu-HU"/>
        </w:rPr>
        <w:t xml:space="preserve"> azonosító számú</w:t>
      </w:r>
    </w:p>
    <w:p w:rsidR="008F5DBA" w:rsidRPr="007F3730" w:rsidRDefault="008F5DBA" w:rsidP="0054136A">
      <w:pPr>
        <w:spacing w:after="0" w:line="240" w:lineRule="auto"/>
        <w:jc w:val="center"/>
        <w:rPr>
          <w:rFonts w:ascii="Palatino Linotype" w:hAnsi="Palatino Linotype"/>
          <w:b/>
          <w:sz w:val="44"/>
          <w:szCs w:val="44"/>
          <w:lang w:eastAsia="hu-HU"/>
        </w:rPr>
      </w:pPr>
    </w:p>
    <w:p w:rsidR="008F5DBA" w:rsidRPr="000E120B" w:rsidRDefault="008F5DBA" w:rsidP="0054136A">
      <w:pPr>
        <w:spacing w:after="0" w:line="240" w:lineRule="auto"/>
        <w:jc w:val="center"/>
        <w:rPr>
          <w:rFonts w:ascii="Palatino Linotype" w:hAnsi="Palatino Linotype"/>
          <w:b/>
          <w:sz w:val="44"/>
          <w:szCs w:val="44"/>
          <w:lang w:eastAsia="hu-HU"/>
        </w:rPr>
      </w:pPr>
      <w:r w:rsidRPr="0054136A">
        <w:rPr>
          <w:rFonts w:ascii="Palatino Linotype" w:hAnsi="Palatino Linotype"/>
          <w:b/>
          <w:sz w:val="44"/>
          <w:szCs w:val="44"/>
          <w:lang w:eastAsia="hu-HU"/>
        </w:rPr>
        <w:t>Mezőgazdasági és vállalkozási ismeretek</w:t>
      </w:r>
    </w:p>
    <w:p w:rsidR="008F5DBA" w:rsidRPr="000E120B" w:rsidRDefault="008F5DBA" w:rsidP="0054136A">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8F5DBA" w:rsidRPr="000E120B" w:rsidRDefault="008F5DBA" w:rsidP="0054136A">
      <w:pPr>
        <w:spacing w:after="0" w:line="240" w:lineRule="auto"/>
        <w:jc w:val="center"/>
        <w:rPr>
          <w:rFonts w:ascii="Palatino Linotype" w:hAnsi="Palatino Linotype"/>
          <w:b/>
          <w:sz w:val="44"/>
          <w:szCs w:val="44"/>
          <w:lang w:eastAsia="hu-HU"/>
        </w:rPr>
      </w:pPr>
    </w:p>
    <w:p w:rsidR="008F5DBA" w:rsidRPr="000E120B" w:rsidRDefault="008F5DBA" w:rsidP="0054136A">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8F5DBA" w:rsidRPr="000E120B" w:rsidRDefault="008F5DBA" w:rsidP="0054136A">
      <w:pPr>
        <w:spacing w:after="0" w:line="240" w:lineRule="auto"/>
        <w:ind w:left="-15"/>
        <w:jc w:val="center"/>
        <w:rPr>
          <w:rFonts w:ascii="Palatino Linotype" w:hAnsi="Palatino Linotype"/>
          <w:b/>
          <w:sz w:val="44"/>
          <w:szCs w:val="44"/>
        </w:rPr>
      </w:pPr>
    </w:p>
    <w:p w:rsidR="008F5DBA" w:rsidRPr="000E120B" w:rsidRDefault="008F5DBA" w:rsidP="0054136A">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8F5DBA" w:rsidRPr="000E120B" w:rsidRDefault="008F5DBA" w:rsidP="0054136A">
      <w:pPr>
        <w:spacing w:after="0" w:line="240" w:lineRule="auto"/>
        <w:jc w:val="center"/>
        <w:rPr>
          <w:rFonts w:ascii="Palatino Linotype" w:hAnsi="Palatino Linotype"/>
          <w:b/>
          <w:sz w:val="44"/>
          <w:szCs w:val="44"/>
          <w:lang w:eastAsia="hu-HU"/>
        </w:rPr>
      </w:pPr>
    </w:p>
    <w:p w:rsidR="008F5DBA" w:rsidRPr="000E120B" w:rsidRDefault="008F5DBA" w:rsidP="0054136A">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sidRPr="0054136A">
        <w:rPr>
          <w:rFonts w:ascii="Palatino Linotype" w:hAnsi="Palatino Linotype"/>
          <w:b/>
          <w:sz w:val="24"/>
          <w:szCs w:val="24"/>
        </w:rPr>
        <w:t>11051-12</w:t>
      </w:r>
      <w:r>
        <w:rPr>
          <w:rFonts w:ascii="Palatino Linotype" w:hAnsi="Palatino Linotype"/>
          <w:b/>
          <w:sz w:val="24"/>
          <w:szCs w:val="24"/>
        </w:rPr>
        <w:t xml:space="preserve"> </w:t>
      </w:r>
      <w:r w:rsidRPr="000E120B">
        <w:rPr>
          <w:rFonts w:ascii="Palatino Linotype" w:hAnsi="Palatino Linotype"/>
          <w:b/>
          <w:sz w:val="24"/>
          <w:szCs w:val="24"/>
        </w:rPr>
        <w:t xml:space="preserve">azonosító számú </w:t>
      </w:r>
      <w:r w:rsidRPr="0054136A">
        <w:rPr>
          <w:rFonts w:ascii="Palatino Linotype" w:hAnsi="Palatino Linotype"/>
          <w:b/>
          <w:sz w:val="24"/>
          <w:szCs w:val="24"/>
        </w:rPr>
        <w:t>Mezőgazdasági és vállalkozási ismeretek</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8F5DBA" w:rsidRDefault="008F5DBA" w:rsidP="0054136A">
      <w:pPr>
        <w:spacing w:after="0" w:line="240" w:lineRule="auto"/>
        <w:ind w:left="-15"/>
        <w:jc w:val="both"/>
        <w:rPr>
          <w:rFonts w:ascii="Palatino Linotype" w:hAnsi="Palatino Linotype"/>
          <w:b/>
          <w:sz w:val="24"/>
          <w:szCs w:val="24"/>
        </w:rPr>
      </w:pPr>
    </w:p>
    <w:tbl>
      <w:tblPr>
        <w:tblW w:w="9444" w:type="dxa"/>
        <w:jc w:val="center"/>
        <w:tblInd w:w="232" w:type="dxa"/>
        <w:tblLayout w:type="fixed"/>
        <w:tblCellMar>
          <w:left w:w="70" w:type="dxa"/>
          <w:right w:w="70" w:type="dxa"/>
        </w:tblCellMar>
        <w:tblLook w:val="00A0"/>
      </w:tblPr>
      <w:tblGrid>
        <w:gridCol w:w="4374"/>
        <w:gridCol w:w="405"/>
        <w:gridCol w:w="405"/>
        <w:gridCol w:w="405"/>
        <w:gridCol w:w="405"/>
        <w:gridCol w:w="405"/>
        <w:gridCol w:w="405"/>
        <w:gridCol w:w="415"/>
        <w:gridCol w:w="556"/>
        <w:gridCol w:w="563"/>
        <w:gridCol w:w="451"/>
        <w:gridCol w:w="655"/>
      </w:tblGrid>
      <w:tr w:rsidR="008F5DBA" w:rsidTr="00AA2BFE">
        <w:trPr>
          <w:trHeight w:val="570"/>
          <w:jc w:val="center"/>
        </w:trPr>
        <w:tc>
          <w:tcPr>
            <w:tcW w:w="4374" w:type="dxa"/>
            <w:vMerge w:val="restart"/>
            <w:tcBorders>
              <w:top w:val="single" w:sz="4" w:space="0" w:color="auto"/>
              <w:left w:val="single" w:sz="4" w:space="0" w:color="auto"/>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11051-12 Mezőgazdasági és vállalkozási ismeretek</w:t>
            </w:r>
          </w:p>
        </w:tc>
        <w:tc>
          <w:tcPr>
            <w:tcW w:w="2430" w:type="dxa"/>
            <w:gridSpan w:val="6"/>
            <w:tcBorders>
              <w:top w:val="single" w:sz="4" w:space="0" w:color="auto"/>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Mezőgazdasági ismeretek</w:t>
            </w:r>
          </w:p>
        </w:tc>
        <w:tc>
          <w:tcPr>
            <w:tcW w:w="2640" w:type="dxa"/>
            <w:gridSpan w:val="5"/>
            <w:tcBorders>
              <w:top w:val="single" w:sz="4" w:space="0" w:color="auto"/>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Vállalkozási ismeretek</w:t>
            </w:r>
          </w:p>
        </w:tc>
      </w:tr>
      <w:tr w:rsidR="008F5DBA" w:rsidTr="00B479BE">
        <w:trPr>
          <w:trHeight w:val="3937"/>
          <w:jc w:val="center"/>
        </w:trPr>
        <w:tc>
          <w:tcPr>
            <w:tcW w:w="4374" w:type="dxa"/>
            <w:vMerge/>
            <w:tcBorders>
              <w:top w:val="single" w:sz="4" w:space="0" w:color="auto"/>
              <w:left w:val="single" w:sz="4" w:space="0" w:color="auto"/>
              <w:bottom w:val="single" w:sz="4" w:space="0" w:color="auto"/>
              <w:right w:val="single" w:sz="4" w:space="0" w:color="auto"/>
            </w:tcBorders>
            <w:vAlign w:val="center"/>
          </w:tcPr>
          <w:p w:rsidR="008F5DBA" w:rsidRDefault="008F5DBA" w:rsidP="00AA2BFE">
            <w:pPr>
              <w:spacing w:after="0" w:line="240" w:lineRule="auto"/>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textDirection w:val="btLr"/>
            <w:vAlign w:val="bottom"/>
          </w:tcPr>
          <w:p w:rsidR="008F5DBA" w:rsidRDefault="008F5DBA" w:rsidP="00AA2BFE">
            <w:pPr>
              <w:spacing w:after="0" w:line="240" w:lineRule="auto"/>
              <w:ind w:left="57"/>
              <w:rPr>
                <w:rFonts w:ascii="Palatino Linotype" w:hAnsi="Palatino Linotype"/>
                <w:sz w:val="20"/>
                <w:szCs w:val="20"/>
                <w:lang w:eastAsia="hu-HU"/>
              </w:rPr>
            </w:pPr>
            <w:r>
              <w:rPr>
                <w:rFonts w:ascii="Palatino Linotype" w:hAnsi="Palatino Linotype"/>
                <w:sz w:val="20"/>
                <w:szCs w:val="20"/>
              </w:rPr>
              <w:t>Növények életműködése, környezete</w:t>
            </w:r>
          </w:p>
        </w:tc>
        <w:tc>
          <w:tcPr>
            <w:tcW w:w="405" w:type="dxa"/>
            <w:tcBorders>
              <w:top w:val="nil"/>
              <w:left w:val="nil"/>
              <w:bottom w:val="single" w:sz="4" w:space="0" w:color="auto"/>
              <w:right w:val="single" w:sz="4" w:space="0" w:color="auto"/>
            </w:tcBorders>
            <w:textDirection w:val="btLr"/>
            <w:vAlign w:val="bottom"/>
          </w:tcPr>
          <w:p w:rsidR="008F5DBA" w:rsidRDefault="008F5DBA" w:rsidP="00AA2BFE">
            <w:pPr>
              <w:spacing w:after="0" w:line="240" w:lineRule="auto"/>
              <w:ind w:left="57"/>
              <w:rPr>
                <w:rFonts w:ascii="Palatino Linotype" w:hAnsi="Palatino Linotype"/>
                <w:sz w:val="20"/>
                <w:szCs w:val="20"/>
                <w:lang w:eastAsia="hu-HU"/>
              </w:rPr>
            </w:pPr>
            <w:r>
              <w:rPr>
                <w:rFonts w:ascii="Palatino Linotype" w:hAnsi="Palatino Linotype"/>
                <w:sz w:val="20"/>
                <w:szCs w:val="20"/>
              </w:rPr>
              <w:t>Talajtan, talajművelés, trágyázás</w:t>
            </w:r>
          </w:p>
        </w:tc>
        <w:tc>
          <w:tcPr>
            <w:tcW w:w="405" w:type="dxa"/>
            <w:tcBorders>
              <w:top w:val="nil"/>
              <w:left w:val="nil"/>
              <w:bottom w:val="single" w:sz="4" w:space="0" w:color="auto"/>
              <w:right w:val="single" w:sz="4" w:space="0" w:color="auto"/>
            </w:tcBorders>
            <w:textDirection w:val="btLr"/>
            <w:vAlign w:val="bottom"/>
          </w:tcPr>
          <w:p w:rsidR="008F5DBA" w:rsidRDefault="008F5DBA" w:rsidP="00AA2BFE">
            <w:pPr>
              <w:spacing w:after="0" w:line="240" w:lineRule="auto"/>
              <w:ind w:left="57"/>
              <w:rPr>
                <w:rFonts w:ascii="Palatino Linotype" w:hAnsi="Palatino Linotype"/>
                <w:sz w:val="20"/>
                <w:szCs w:val="20"/>
                <w:lang w:eastAsia="hu-HU"/>
              </w:rPr>
            </w:pPr>
            <w:r>
              <w:rPr>
                <w:rFonts w:ascii="Palatino Linotype" w:hAnsi="Palatino Linotype"/>
                <w:sz w:val="20"/>
                <w:szCs w:val="20"/>
              </w:rPr>
              <w:t>Vetés, ültetés, növényápolás</w:t>
            </w:r>
          </w:p>
        </w:tc>
        <w:tc>
          <w:tcPr>
            <w:tcW w:w="405" w:type="dxa"/>
            <w:tcBorders>
              <w:top w:val="nil"/>
              <w:left w:val="nil"/>
              <w:bottom w:val="single" w:sz="4" w:space="0" w:color="auto"/>
              <w:right w:val="single" w:sz="4" w:space="0" w:color="auto"/>
            </w:tcBorders>
            <w:textDirection w:val="btLr"/>
            <w:vAlign w:val="bottom"/>
          </w:tcPr>
          <w:p w:rsidR="008F5DBA" w:rsidRDefault="008F5DBA" w:rsidP="00AA2BFE">
            <w:pPr>
              <w:spacing w:after="0" w:line="240" w:lineRule="auto"/>
              <w:ind w:left="57"/>
              <w:rPr>
                <w:rFonts w:ascii="Palatino Linotype" w:hAnsi="Palatino Linotype"/>
                <w:sz w:val="20"/>
                <w:szCs w:val="20"/>
                <w:lang w:eastAsia="hu-HU"/>
              </w:rPr>
            </w:pPr>
            <w:r>
              <w:rPr>
                <w:rFonts w:ascii="Palatino Linotype" w:hAnsi="Palatino Linotype"/>
                <w:sz w:val="20"/>
                <w:szCs w:val="20"/>
              </w:rPr>
              <w:t>Betakarítás, termesztési módok</w:t>
            </w:r>
          </w:p>
        </w:tc>
        <w:tc>
          <w:tcPr>
            <w:tcW w:w="405" w:type="dxa"/>
            <w:tcBorders>
              <w:top w:val="nil"/>
              <w:left w:val="nil"/>
              <w:bottom w:val="single" w:sz="4" w:space="0" w:color="auto"/>
              <w:right w:val="single" w:sz="4" w:space="0" w:color="auto"/>
            </w:tcBorders>
            <w:textDirection w:val="btLr"/>
            <w:vAlign w:val="bottom"/>
          </w:tcPr>
          <w:p w:rsidR="008F5DBA" w:rsidRDefault="008F5DBA" w:rsidP="00AA2BFE">
            <w:pPr>
              <w:spacing w:after="0" w:line="240" w:lineRule="auto"/>
              <w:ind w:left="57"/>
              <w:rPr>
                <w:rFonts w:ascii="Palatino Linotype" w:hAnsi="Palatino Linotype"/>
                <w:sz w:val="20"/>
                <w:szCs w:val="20"/>
                <w:lang w:eastAsia="hu-HU"/>
              </w:rPr>
            </w:pPr>
            <w:r>
              <w:rPr>
                <w:rFonts w:ascii="Palatino Linotype" w:hAnsi="Palatino Linotype"/>
                <w:sz w:val="20"/>
                <w:szCs w:val="20"/>
              </w:rPr>
              <w:t>Állattartási alapismeretek</w:t>
            </w:r>
          </w:p>
        </w:tc>
        <w:tc>
          <w:tcPr>
            <w:tcW w:w="405" w:type="dxa"/>
            <w:tcBorders>
              <w:top w:val="nil"/>
              <w:left w:val="nil"/>
              <w:bottom w:val="single" w:sz="4" w:space="0" w:color="auto"/>
              <w:right w:val="single" w:sz="4" w:space="0" w:color="auto"/>
            </w:tcBorders>
            <w:textDirection w:val="btLr"/>
            <w:vAlign w:val="bottom"/>
          </w:tcPr>
          <w:p w:rsidR="008F5DBA" w:rsidRDefault="008F5DBA" w:rsidP="00AA2BFE">
            <w:pPr>
              <w:spacing w:after="0" w:line="240" w:lineRule="auto"/>
              <w:ind w:left="57"/>
              <w:rPr>
                <w:rFonts w:ascii="Palatino Linotype" w:hAnsi="Palatino Linotype"/>
                <w:sz w:val="20"/>
                <w:szCs w:val="20"/>
                <w:lang w:eastAsia="hu-HU"/>
              </w:rPr>
            </w:pPr>
            <w:r>
              <w:rPr>
                <w:rFonts w:ascii="Palatino Linotype" w:hAnsi="Palatino Linotype"/>
                <w:sz w:val="20"/>
                <w:szCs w:val="20"/>
              </w:rPr>
              <w:t>Fontosabb haszonállatok jellemzői</w:t>
            </w:r>
          </w:p>
        </w:tc>
        <w:tc>
          <w:tcPr>
            <w:tcW w:w="415" w:type="dxa"/>
            <w:tcBorders>
              <w:top w:val="nil"/>
              <w:left w:val="nil"/>
              <w:bottom w:val="single" w:sz="4" w:space="0" w:color="auto"/>
              <w:right w:val="single" w:sz="4" w:space="0" w:color="auto"/>
            </w:tcBorders>
            <w:textDirection w:val="btLr"/>
            <w:vAlign w:val="bottom"/>
          </w:tcPr>
          <w:p w:rsidR="008F5DBA" w:rsidRDefault="008F5DBA" w:rsidP="00AA2BFE">
            <w:pPr>
              <w:spacing w:after="0" w:line="240" w:lineRule="auto"/>
              <w:ind w:left="57"/>
              <w:rPr>
                <w:rFonts w:ascii="Palatino Linotype" w:hAnsi="Palatino Linotype"/>
                <w:sz w:val="20"/>
                <w:szCs w:val="20"/>
                <w:lang w:eastAsia="hu-HU"/>
              </w:rPr>
            </w:pPr>
            <w:r>
              <w:rPr>
                <w:rFonts w:ascii="Palatino Linotype" w:hAnsi="Palatino Linotype"/>
                <w:sz w:val="20"/>
                <w:szCs w:val="20"/>
              </w:rPr>
              <w:t>Gazdálkodás, gazdaságtan alapjai</w:t>
            </w:r>
          </w:p>
        </w:tc>
        <w:tc>
          <w:tcPr>
            <w:tcW w:w="556" w:type="dxa"/>
            <w:tcBorders>
              <w:top w:val="nil"/>
              <w:left w:val="nil"/>
              <w:bottom w:val="single" w:sz="4" w:space="0" w:color="auto"/>
              <w:right w:val="single" w:sz="4" w:space="0" w:color="auto"/>
            </w:tcBorders>
            <w:textDirection w:val="btLr"/>
            <w:vAlign w:val="bottom"/>
          </w:tcPr>
          <w:p w:rsidR="008F5DBA" w:rsidRDefault="008F5DBA" w:rsidP="00AA2BFE">
            <w:pPr>
              <w:spacing w:after="0" w:line="240" w:lineRule="auto"/>
              <w:ind w:left="57"/>
              <w:rPr>
                <w:rFonts w:ascii="Palatino Linotype" w:hAnsi="Palatino Linotype"/>
                <w:sz w:val="20"/>
                <w:szCs w:val="20"/>
                <w:lang w:eastAsia="hu-HU"/>
              </w:rPr>
            </w:pPr>
            <w:r>
              <w:rPr>
                <w:rFonts w:ascii="Palatino Linotype" w:hAnsi="Palatino Linotype"/>
                <w:sz w:val="20"/>
                <w:szCs w:val="20"/>
              </w:rPr>
              <w:t>Vállalkozási formák, vállalkozás alapítása, működtetése, megszüntetése</w:t>
            </w:r>
          </w:p>
        </w:tc>
        <w:tc>
          <w:tcPr>
            <w:tcW w:w="563" w:type="dxa"/>
            <w:tcBorders>
              <w:top w:val="nil"/>
              <w:left w:val="nil"/>
              <w:bottom w:val="single" w:sz="4" w:space="0" w:color="auto"/>
              <w:right w:val="single" w:sz="4" w:space="0" w:color="auto"/>
            </w:tcBorders>
            <w:textDirection w:val="btLr"/>
          </w:tcPr>
          <w:p w:rsidR="008F5DBA" w:rsidRDefault="008F5DBA" w:rsidP="00AA2BFE">
            <w:pPr>
              <w:spacing w:after="0" w:line="240" w:lineRule="auto"/>
              <w:ind w:left="57"/>
              <w:rPr>
                <w:rFonts w:ascii="Palatino Linotype" w:hAnsi="Palatino Linotype"/>
                <w:sz w:val="20"/>
                <w:szCs w:val="20"/>
                <w:lang w:eastAsia="hu-HU"/>
              </w:rPr>
            </w:pPr>
            <w:r>
              <w:rPr>
                <w:rFonts w:ascii="Palatino Linotype" w:hAnsi="Palatino Linotype"/>
                <w:sz w:val="20"/>
                <w:szCs w:val="20"/>
              </w:rPr>
              <w:t>Adózási, bérezési, munkaügyi alapismeretek</w:t>
            </w:r>
          </w:p>
        </w:tc>
        <w:tc>
          <w:tcPr>
            <w:tcW w:w="451" w:type="dxa"/>
            <w:tcBorders>
              <w:top w:val="nil"/>
              <w:left w:val="nil"/>
              <w:bottom w:val="single" w:sz="4" w:space="0" w:color="auto"/>
              <w:right w:val="single" w:sz="4" w:space="0" w:color="auto"/>
            </w:tcBorders>
            <w:textDirection w:val="btLr"/>
          </w:tcPr>
          <w:p w:rsidR="008F5DBA" w:rsidRDefault="008F5DBA" w:rsidP="00AA2BFE">
            <w:pPr>
              <w:spacing w:after="0" w:line="240" w:lineRule="auto"/>
              <w:ind w:left="57"/>
              <w:rPr>
                <w:rFonts w:ascii="Palatino Linotype" w:hAnsi="Palatino Linotype"/>
                <w:sz w:val="20"/>
                <w:szCs w:val="20"/>
                <w:lang w:eastAsia="hu-HU"/>
              </w:rPr>
            </w:pPr>
            <w:r>
              <w:rPr>
                <w:rFonts w:ascii="Palatino Linotype" w:hAnsi="Palatino Linotype"/>
                <w:sz w:val="20"/>
                <w:szCs w:val="20"/>
              </w:rPr>
              <w:t>Ügyviteli ismeretek</w:t>
            </w:r>
          </w:p>
        </w:tc>
        <w:tc>
          <w:tcPr>
            <w:tcW w:w="655" w:type="dxa"/>
            <w:tcBorders>
              <w:top w:val="nil"/>
              <w:left w:val="nil"/>
              <w:bottom w:val="single" w:sz="4" w:space="0" w:color="auto"/>
              <w:right w:val="single" w:sz="4" w:space="0" w:color="auto"/>
            </w:tcBorders>
            <w:textDirection w:val="btLr"/>
          </w:tcPr>
          <w:p w:rsidR="008F5DBA" w:rsidRDefault="008F5DBA" w:rsidP="00AA2BFE">
            <w:pPr>
              <w:spacing w:after="0" w:line="240" w:lineRule="auto"/>
              <w:ind w:left="57"/>
              <w:rPr>
                <w:rFonts w:ascii="Palatino Linotype" w:hAnsi="Palatino Linotype"/>
                <w:sz w:val="20"/>
                <w:szCs w:val="20"/>
                <w:lang w:eastAsia="hu-HU"/>
              </w:rPr>
            </w:pPr>
            <w:r>
              <w:rPr>
                <w:rFonts w:ascii="Palatino Linotype" w:hAnsi="Palatino Linotype"/>
                <w:sz w:val="20"/>
                <w:szCs w:val="20"/>
              </w:rPr>
              <w:t>Pénzügyi alapismeretek, pénzügyi feladatok</w:t>
            </w:r>
          </w:p>
        </w:tc>
      </w:tr>
      <w:tr w:rsidR="008F5DBA" w:rsidTr="00AA2BFE">
        <w:trPr>
          <w:trHeight w:val="345"/>
          <w:jc w:val="center"/>
        </w:trPr>
        <w:tc>
          <w:tcPr>
            <w:tcW w:w="9444" w:type="dxa"/>
            <w:gridSpan w:val="12"/>
            <w:tcBorders>
              <w:top w:val="nil"/>
              <w:left w:val="single" w:sz="4" w:space="0" w:color="auto"/>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 xml:space="preserve">Talajművelést, talajvédelmi munkát, talajjavítást, tápanyag-utánpótlást végez, csapadékmennyiséget mér, talaj-és levegővizsgálatot végeztet </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Magágyat készít, vetést, ültetést, telepítést végez</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Kártevők és kórokozók ellen védekezik</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Növényápolási, öntözési feladatokat lát el</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Gazdálkodáshoz, termeléshez kapcsolódó információkat gyűjt (meteorológiai, technológiai stb.)</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Termésbecslést végez</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Betakarítja a termést, megtervezi a mintavételt és mintát vesz, értékel</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Terményt kezel, tárol, csomagol</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Optimális elhelyezést és mikroklímát biztosít</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Állatokat ápol, csoportosít, minősít</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Takarmányt előkészít, minősít, tárol</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Technológiai utasítás szerint végzi, végezteti a növénytermesztés, az állattartás, a kertészeti termék-előállítás gépi munkafeladatait</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Intézi a kapcsolódó adminisztrációs tevékenységeket, számviteli feladatokat, nyilvántartást vezet, bizonylatot állít ki, számlát ad</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A hatályos gazdasági és jogi szabályoknak megfelelően indítja, működteti a vállalkozását/gazdaságát</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 </w:t>
            </w: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Számítógéppel nyilvántartásokat vezet, és egyéb szakmai feladatoknál telefont, fénymásolót, audiovizuális eszközöket használ</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7F206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Kapcsolatot tart az ügyfelekkel, szakmai marketing tevékenységet folytat, tájékoztatást nyújt a szolgáltatási lehetőségekről</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7F206E">
        <w:trPr>
          <w:trHeight w:val="255"/>
          <w:jc w:val="center"/>
        </w:trPr>
        <w:tc>
          <w:tcPr>
            <w:tcW w:w="4374" w:type="dxa"/>
            <w:tcBorders>
              <w:top w:val="single" w:sz="4" w:space="0" w:color="auto"/>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 xml:space="preserve">Árajánlatot, üzleti tervet készít, készíttet </w:t>
            </w:r>
          </w:p>
        </w:tc>
        <w:tc>
          <w:tcPr>
            <w:tcW w:w="405" w:type="dxa"/>
            <w:tcBorders>
              <w:top w:val="single" w:sz="4" w:space="0" w:color="auto"/>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single" w:sz="4" w:space="0" w:color="auto"/>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single" w:sz="4" w:space="0" w:color="auto"/>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single" w:sz="4" w:space="0" w:color="auto"/>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Információcsere érdekében idegen nyelven kommunikál</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Ismeri és alkalmazza a pénzügyi és munkajogi előírásokat</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Kereskedelmi ügyleteket szervez, értékesít, rendel, vásárol, egyeztet a külső szolgáltatókkal</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Piackutatást, marketing tevékenységet bonyolít</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AA2BFE">
        <w:trPr>
          <w:trHeight w:val="202"/>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Gazdasági értékelést végez, árajánlatot kér, ad, jelentést, kimutatást készít, adatokat gyűjt és nyilvántart, adatszolgáltatást végez</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Figyeli és készíti (készítteti) a pályázatokat, támogatást igényel</w:t>
            </w: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6"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AA2BFE">
        <w:trPr>
          <w:trHeight w:val="360"/>
          <w:jc w:val="center"/>
        </w:trPr>
        <w:tc>
          <w:tcPr>
            <w:tcW w:w="9444" w:type="dxa"/>
            <w:gridSpan w:val="12"/>
            <w:tcBorders>
              <w:top w:val="nil"/>
              <w:left w:val="single" w:sz="4" w:space="0" w:color="auto"/>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Agrometeorológia, éghajlati (klimatikus) tényezők, meteorológiai mérések, növényvédelmi előrejelzések</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A növénytermesztés alapjai, élettani ismeretek</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A talaj kialakulása, fizikai, kémiai, biológiai tulajdonságai, talajtípusok, mintavétel, talajvizsgálati módszerek</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Talajművelés alapműveletei, eszközei, azok munkája, talajművelési rendszerek, talajhasználat</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highlight w:val="green"/>
              </w:rPr>
            </w:pPr>
            <w:r>
              <w:rPr>
                <w:rFonts w:ascii="Times New Roman" w:hAnsi="Times New Roman"/>
                <w:sz w:val="20"/>
                <w:szCs w:val="20"/>
              </w:rPr>
              <w:t>Talajvédelem: erózió és defláció, talajjavítás (savanyú, szikes, homok és láptalajok javítása), vetésforgó, vetésváltás</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highlight w:val="blue"/>
              </w:rPr>
            </w:pPr>
            <w:r>
              <w:rPr>
                <w:rFonts w:ascii="Times New Roman" w:hAnsi="Times New Roman"/>
                <w:sz w:val="20"/>
                <w:szCs w:val="20"/>
              </w:rPr>
              <w:t>Szerves- és műtrágyázás feladata, technológiai eljárások</w:t>
            </w:r>
            <w:r>
              <w:rPr>
                <w:rFonts w:ascii="Times New Roman" w:hAnsi="Times New Roman"/>
                <w:sz w:val="20"/>
                <w:szCs w:val="20"/>
                <w:highlight w:val="blue"/>
              </w:rPr>
              <w:t xml:space="preserve"> </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Szaporítás: vetés, ültetés, palántázás, telepítés, vetőmagok, szaporítóanyagok és legfontosabb tulajdonságaik, a tenyészterület fogalma</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Gyümölcsösök és szőlőültetvények létesítésének, gondozásának alapjai</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Növényápolás (talajápolás, növényvédelem), gyomnövények és az ellenük való védekezés, öntözés feladata, lehetőségei, rendszerei, technológiája</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Betakarítás (termésbecslés, betakarítási módok): termények gyűjtése, beszállítása, tisztítása, tárolása, tartósítása, a feldolgozás alapjai</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A fontosabb szántóföldi növények (gabonafélék, gyökér- és gumós növények, hüvelyesek, ipari növények) termesztéstechnológiája, a szántóföldi zöldségtermesztés alapelvei</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Állattenyésztési alapfogalmak, gazdasági állatok jellemzői, értékmérő tulajdonságok, a gazdasági állatok szaporítása, a nemesítés folyamata</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Az állatok anatómiai felépítése, testtájak, az emésztőkészülék, az emésztés folyamata</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Takarmányozási alapismeretek (emészthetőség, táplálóérték, energiaérték, takarmányok alkotórészei, értékesülés), takarmány-előkészítés</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 xml:space="preserve">A gazdasági állatok tartástechnológiája: elhelyezés, gondozás, etetés, itatás módja, rendje, legeltetés, egészséges és beteg állat felismerésének alapelvei </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Termékek kiszállítása, kezelése, egyéb feladatok az állattartó telepeken (fejés- és tejkezelés, tojástermelés, telepek fertőtlenítése, trágya-eltávolítás stb.)</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Gyepgazdálkodás, szálas takarmánynövények termesztése, beszállítása, tárolása, tartósítása, előkészítése</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Állatvédelmi és -jólléti ismeretek (általános szabályok, állattartás és állatszállítás szabályai)</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A természetvédelem alapelvei, feladatai, eszközei, a táj állapota és védelme</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A gazdaság működtetésével kapcsolatos alapfogalmak, a jogszabályok alapjai, számviteli, piaci alapismeretek (a piac funkciói, szereplői, típusai), piacbefolyásoló tényezők (eladás/vásárlás, reklám, eladás, imázs stb.)</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A munkaviszonyra, a termőföldre vonatkozó jogszabályok, munkavállaló és munkáltató jogai, kötelezettségei, a munkavégzés szabályai</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Pénz szerepe a piacgazdaságban: pénzügyi, pénzintézeti rendszer, pénzügyi szolgáltatások, értékpapírok, tőzsde, a vállalkozás pénzügyei</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Egyéni és társas vállalkozási formák, adófizetési kötelezettségek</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Vállalkozás létesítése, a vállalkozás indításának és működtetésének alapvető jogi, adminisztratív szabályai, gyakorlati lépései, a források biztosítása, szükséges tárgyi és személyi (munkaerő) feltételek kialakítása, átalakításának és megszüntetésének formái</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Az üzleti terv felépítése, tartalma, a tervezés módszerei, pályázatkészítés, a támogatások igénybevételének szabályai</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Bizonylati elv és fegyelem, az agrárágazati tevékenység során használható főbb bizonylatok, alkalmazott dokumentumok, bizonylatok kitöltése, nyilvántartások vezetése</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A piackutatás alapelvei, a kommunikáció módszerei, eszközei</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Az üzleti tárgyalás résztvevői, menete, kiértékelése, az üzleti levelezés szabályai</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2</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3</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4</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5</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6</w:t>
            </w: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7</w:t>
            </w: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8</w:t>
            </w: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9</w:t>
            </w: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w:t>
            </w: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11</w:t>
            </w: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Számítógépes adatnyilvántartás, számítógépes programok</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Szerződések: a megállapodások megkötésére, felbontására vonatkozó előírások, szabályok, a beszerzés/vásárlás folyamata, befolyásoló tényezői, mezőgazdasági termékértékesítési szerződések, értékesítési módok, befolyásoló tényezők</w:t>
            </w: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6"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Önköltségszámítás, bevétel és költségnyilvántartás, árajánlat készítése</w:t>
            </w: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AA2BFE">
        <w:trPr>
          <w:trHeight w:val="360"/>
          <w:jc w:val="center"/>
        </w:trPr>
        <w:tc>
          <w:tcPr>
            <w:tcW w:w="9444" w:type="dxa"/>
            <w:gridSpan w:val="12"/>
            <w:tcBorders>
              <w:top w:val="nil"/>
              <w:left w:val="single" w:sz="4" w:space="0" w:color="auto"/>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8F5DBA" w:rsidTr="00AA2BFE">
        <w:trPr>
          <w:trHeight w:val="240"/>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Szakmai nyelvi íráskészség, írásbeli fogalmazókészség</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Információforrások kezelése</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Számolási készség</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Térérzékelés</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63"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255"/>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Táblázatkezelés</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7F206E">
        <w:trPr>
          <w:trHeight w:val="360"/>
          <w:jc w:val="center"/>
        </w:trPr>
        <w:tc>
          <w:tcPr>
            <w:tcW w:w="9444" w:type="dxa"/>
            <w:gridSpan w:val="12"/>
            <w:tcBorders>
              <w:top w:val="nil"/>
              <w:left w:val="single" w:sz="4" w:space="0" w:color="auto"/>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8F5DBA" w:rsidTr="007F206E">
        <w:trPr>
          <w:trHeight w:val="300"/>
          <w:jc w:val="center"/>
        </w:trPr>
        <w:tc>
          <w:tcPr>
            <w:tcW w:w="4374" w:type="dxa"/>
            <w:tcBorders>
              <w:top w:val="single" w:sz="4" w:space="0" w:color="auto"/>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 xml:space="preserve">Önállóság </w:t>
            </w:r>
          </w:p>
        </w:tc>
        <w:tc>
          <w:tcPr>
            <w:tcW w:w="405" w:type="dxa"/>
            <w:tcBorders>
              <w:top w:val="single" w:sz="4" w:space="0" w:color="auto"/>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single" w:sz="4" w:space="0" w:color="auto"/>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single" w:sz="4" w:space="0" w:color="auto"/>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single" w:sz="4" w:space="0" w:color="auto"/>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single" w:sz="4" w:space="0" w:color="auto"/>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5" w:type="dxa"/>
            <w:tcBorders>
              <w:top w:val="single" w:sz="4" w:space="0" w:color="auto"/>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single" w:sz="4" w:space="0" w:color="auto"/>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single" w:sz="4" w:space="0" w:color="auto"/>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1" w:type="dxa"/>
            <w:tcBorders>
              <w:top w:val="single" w:sz="4" w:space="0" w:color="auto"/>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AA2BFE">
        <w:trPr>
          <w:trHeight w:val="300"/>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Döntésképesség</w:t>
            </w: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300"/>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Kulturált megjelenés</w:t>
            </w: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6"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AA2BFE">
        <w:trPr>
          <w:trHeight w:val="360"/>
          <w:jc w:val="center"/>
        </w:trPr>
        <w:tc>
          <w:tcPr>
            <w:tcW w:w="9444" w:type="dxa"/>
            <w:gridSpan w:val="12"/>
            <w:tcBorders>
              <w:top w:val="nil"/>
              <w:left w:val="single" w:sz="4" w:space="0" w:color="auto"/>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8F5DBA" w:rsidTr="00AA2BFE">
        <w:trPr>
          <w:trHeight w:val="300"/>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 xml:space="preserve">Meggyőzőkészség </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p>
        </w:tc>
      </w:tr>
      <w:tr w:rsidR="008F5DBA" w:rsidTr="00AA2BFE">
        <w:trPr>
          <w:trHeight w:val="300"/>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Udvariasság</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AA2BFE">
        <w:trPr>
          <w:trHeight w:val="300"/>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Motiváló készség</w:t>
            </w: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6"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AA2BFE">
        <w:trPr>
          <w:trHeight w:val="360"/>
          <w:jc w:val="center"/>
        </w:trPr>
        <w:tc>
          <w:tcPr>
            <w:tcW w:w="9444" w:type="dxa"/>
            <w:gridSpan w:val="12"/>
            <w:tcBorders>
              <w:top w:val="nil"/>
              <w:left w:val="single" w:sz="4" w:space="0" w:color="auto"/>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 KOMPETENCIÁK</w:t>
            </w:r>
          </w:p>
        </w:tc>
      </w:tr>
      <w:tr w:rsidR="008F5DBA" w:rsidTr="00AA2BFE">
        <w:trPr>
          <w:trHeight w:val="300"/>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Kreativitás, ötletgazdagság</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AA2BFE">
        <w:trPr>
          <w:trHeight w:val="300"/>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Rendszerező képesség</w:t>
            </w: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p>
        </w:tc>
        <w:tc>
          <w:tcPr>
            <w:tcW w:w="556"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5DBA" w:rsidTr="00AA2BFE">
        <w:trPr>
          <w:trHeight w:val="300"/>
          <w:jc w:val="center"/>
        </w:trPr>
        <w:tc>
          <w:tcPr>
            <w:tcW w:w="4374" w:type="dxa"/>
            <w:tcBorders>
              <w:top w:val="nil"/>
              <w:left w:val="single" w:sz="4" w:space="0" w:color="auto"/>
              <w:bottom w:val="single" w:sz="4" w:space="0" w:color="auto"/>
              <w:right w:val="single" w:sz="4" w:space="0" w:color="auto"/>
            </w:tcBorders>
            <w:noWrap/>
          </w:tcPr>
          <w:p w:rsidR="008F5DBA" w:rsidRDefault="008F5DBA" w:rsidP="00AA2BFE">
            <w:pPr>
              <w:spacing w:after="0" w:line="100" w:lineRule="atLeast"/>
              <w:jc w:val="both"/>
              <w:rPr>
                <w:rFonts w:ascii="Times New Roman" w:hAnsi="Times New Roman"/>
                <w:sz w:val="20"/>
                <w:szCs w:val="20"/>
              </w:rPr>
            </w:pPr>
            <w:r>
              <w:rPr>
                <w:rFonts w:ascii="Times New Roman" w:hAnsi="Times New Roman"/>
                <w:sz w:val="20"/>
                <w:szCs w:val="20"/>
              </w:rPr>
              <w:t>Eredményorientáltság</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nil"/>
              <w:left w:val="nil"/>
              <w:bottom w:val="single" w:sz="4" w:space="0" w:color="auto"/>
              <w:right w:val="single" w:sz="4" w:space="0" w:color="auto"/>
            </w:tcBorders>
            <w:noWrap/>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6"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F5DBA" w:rsidRDefault="008F5DBA" w:rsidP="00AA2BF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8F5DBA" w:rsidRDefault="008F5DBA" w:rsidP="0054136A">
      <w:pPr>
        <w:spacing w:after="0" w:line="240" w:lineRule="auto"/>
        <w:ind w:left="-15"/>
        <w:jc w:val="both"/>
        <w:rPr>
          <w:rFonts w:ascii="Palatino Linotype" w:hAnsi="Palatino Linotype"/>
          <w:b/>
          <w:sz w:val="24"/>
          <w:szCs w:val="24"/>
        </w:rPr>
      </w:pPr>
    </w:p>
    <w:p w:rsidR="008F5DBA" w:rsidRPr="000E120B" w:rsidRDefault="008F5DBA" w:rsidP="0054136A">
      <w:pPr>
        <w:widowControl w:val="0"/>
        <w:suppressAutoHyphens/>
        <w:spacing w:after="0" w:line="240" w:lineRule="auto"/>
        <w:rPr>
          <w:rFonts w:ascii="Palatino Linotype" w:hAnsi="Palatino Linotype"/>
          <w:b/>
          <w:sz w:val="24"/>
          <w:szCs w:val="24"/>
        </w:rPr>
      </w:pPr>
    </w:p>
    <w:p w:rsidR="008F5DBA" w:rsidRPr="008A5968" w:rsidRDefault="008F5DBA" w:rsidP="007663FB">
      <w:pPr>
        <w:pStyle w:val="Listaszerbekezds"/>
        <w:numPr>
          <w:ilvl w:val="0"/>
          <w:numId w:val="15"/>
        </w:numPr>
        <w:spacing w:after="0" w:line="240" w:lineRule="auto"/>
        <w:rPr>
          <w:rFonts w:ascii="Palatino Linotype" w:hAnsi="Palatino Linotype"/>
          <w:b/>
          <w:sz w:val="24"/>
          <w:szCs w:val="24"/>
        </w:rPr>
      </w:pPr>
      <w:r w:rsidRPr="000E120B">
        <w:rPr>
          <w:rFonts w:ascii="Palatino Linotype" w:hAnsi="Palatino Linotype"/>
          <w:b/>
          <w:sz w:val="24"/>
          <w:szCs w:val="24"/>
        </w:rPr>
        <w:br w:type="page"/>
      </w:r>
      <w:r w:rsidRPr="0054136A">
        <w:rPr>
          <w:rFonts w:ascii="Palatino Linotype" w:hAnsi="Palatino Linotype"/>
          <w:b/>
          <w:sz w:val="24"/>
          <w:szCs w:val="24"/>
        </w:rPr>
        <w:t>Mezőgazdasági ismeretek</w:t>
      </w:r>
      <w:r>
        <w:rPr>
          <w:rFonts w:ascii="Palatino Linotype" w:hAnsi="Palatino Linotype"/>
          <w:b/>
          <w:sz w:val="24"/>
          <w:szCs w:val="24"/>
        </w:rPr>
        <w:t xml:space="preserve"> tantárgy</w:t>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54 </w:t>
      </w:r>
      <w:r w:rsidRPr="000E120B">
        <w:rPr>
          <w:rFonts w:ascii="Palatino Linotype" w:hAnsi="Palatino Linotype"/>
          <w:b/>
          <w:sz w:val="24"/>
          <w:szCs w:val="24"/>
        </w:rPr>
        <w:t>óra</w:t>
      </w:r>
      <w:r>
        <w:rPr>
          <w:rFonts w:ascii="Palatino Linotype" w:hAnsi="Palatino Linotype"/>
          <w:b/>
          <w:sz w:val="24"/>
          <w:szCs w:val="24"/>
        </w:rPr>
        <w:t>/72 óra*</w:t>
      </w:r>
    </w:p>
    <w:p w:rsidR="008F5DBA" w:rsidRPr="00B87D30" w:rsidRDefault="008F5DBA" w:rsidP="0054136A">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8F5DBA" w:rsidRPr="000E120B" w:rsidRDefault="008F5DBA" w:rsidP="00B94BBE">
      <w:pPr>
        <w:pStyle w:val="Listaszerbekezds"/>
        <w:widowControl w:val="0"/>
        <w:suppressAutoHyphens/>
        <w:spacing w:after="0" w:line="240" w:lineRule="auto"/>
        <w:ind w:left="0"/>
        <w:rPr>
          <w:rFonts w:ascii="Palatino Linotype" w:hAnsi="Palatino Linotype"/>
          <w:b/>
          <w:vanish/>
          <w:sz w:val="24"/>
          <w:szCs w:val="24"/>
        </w:rPr>
      </w:pPr>
    </w:p>
    <w:p w:rsidR="008F5DBA" w:rsidRPr="003873D0" w:rsidRDefault="008F5DBA" w:rsidP="007663FB">
      <w:pPr>
        <w:numPr>
          <w:ilvl w:val="1"/>
          <w:numId w:val="15"/>
        </w:numPr>
        <w:spacing w:after="0" w:line="240" w:lineRule="auto"/>
        <w:rPr>
          <w:rFonts w:ascii="Palatino Linotype" w:hAnsi="Palatino Linotype"/>
          <w:b/>
          <w:sz w:val="24"/>
          <w:szCs w:val="24"/>
        </w:rPr>
      </w:pPr>
      <w:r w:rsidRPr="003873D0">
        <w:rPr>
          <w:rFonts w:ascii="Palatino Linotype" w:hAnsi="Palatino Linotype"/>
          <w:b/>
          <w:sz w:val="24"/>
          <w:szCs w:val="24"/>
        </w:rPr>
        <w:t>A tantárgy tanításának célja</w:t>
      </w:r>
    </w:p>
    <w:p w:rsidR="008F5DBA" w:rsidRPr="007F206E" w:rsidRDefault="008F5DBA" w:rsidP="006A2311">
      <w:pPr>
        <w:spacing w:after="0" w:line="240" w:lineRule="auto"/>
        <w:jc w:val="both"/>
        <w:rPr>
          <w:rFonts w:ascii="Palatino Linotype" w:hAnsi="Palatino Linotype"/>
          <w:sz w:val="24"/>
          <w:szCs w:val="24"/>
        </w:rPr>
      </w:pPr>
      <w:r w:rsidRPr="007F206E">
        <w:rPr>
          <w:rFonts w:ascii="Palatino Linotype" w:hAnsi="Palatino Linotype"/>
          <w:sz w:val="24"/>
          <w:szCs w:val="24"/>
        </w:rPr>
        <w:t xml:space="preserve">A Mezőgazdasági ismeretek tantárgy oktatásának célja, hogy a Mezőgazdasági gépésztechnikus végzettség birtokában a gépekkel, eszközökkel, műszaki berendezésekkel a termelési folyamatok elvégzése gyorsan, a technológia által megkövetelt időpontban, a növény, állat igényeinek megfelelően történjen. A végzett szakemberek biztosítják a munkafolyamatokhoz szükséges berendezések üzemfenntartását, és döntő többségében kezelik a gépeket, ellenőrzik működésüket. Alkalmazni tudják a növénytermesztési, az állattenyésztési technológiákat, valamint az ehhez szükséges környezeti, biológiai ismereteket is megszerezték. </w:t>
      </w:r>
    </w:p>
    <w:p w:rsidR="008F5DBA" w:rsidRPr="007F206E" w:rsidRDefault="008F5DBA" w:rsidP="006A2311">
      <w:pPr>
        <w:spacing w:after="0" w:line="240" w:lineRule="auto"/>
        <w:jc w:val="both"/>
        <w:rPr>
          <w:rFonts w:ascii="Palatino Linotype" w:hAnsi="Palatino Linotype"/>
          <w:sz w:val="24"/>
          <w:szCs w:val="24"/>
        </w:rPr>
      </w:pPr>
      <w:r w:rsidRPr="007F206E">
        <w:rPr>
          <w:rFonts w:ascii="Palatino Linotype" w:hAnsi="Palatino Linotype"/>
          <w:sz w:val="24"/>
          <w:szCs w:val="24"/>
        </w:rPr>
        <w:t>Az összetett, bonyolult mezőgazdasági termelési feladatok eredményes végzése érdekében a biztos műszaki felkészültségre és a természet összefüggéseinek ismeretére egyaránt szükség van.</w:t>
      </w:r>
    </w:p>
    <w:p w:rsidR="008F5DBA" w:rsidRPr="000E120B" w:rsidRDefault="008F5DBA" w:rsidP="0054136A">
      <w:pPr>
        <w:spacing w:after="0" w:line="240" w:lineRule="auto"/>
        <w:rPr>
          <w:rFonts w:ascii="Palatino Linotype" w:hAnsi="Palatino Linotype"/>
          <w:b/>
          <w:sz w:val="24"/>
          <w:szCs w:val="24"/>
        </w:rPr>
      </w:pPr>
    </w:p>
    <w:p w:rsidR="008F5DBA" w:rsidRPr="000E120B" w:rsidRDefault="008F5DBA" w:rsidP="007663FB">
      <w:pPr>
        <w:numPr>
          <w:ilvl w:val="1"/>
          <w:numId w:val="15"/>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8F5DBA" w:rsidRDefault="008F5DBA" w:rsidP="006A2311">
      <w:pPr>
        <w:widowControl w:val="0"/>
        <w:suppressAutoHyphens/>
        <w:spacing w:after="0" w:line="240" w:lineRule="auto"/>
        <w:jc w:val="both"/>
        <w:rPr>
          <w:rFonts w:ascii="Palatino Linotype" w:hAnsi="Palatino Linotype"/>
          <w:sz w:val="24"/>
          <w:szCs w:val="24"/>
        </w:rPr>
      </w:pPr>
      <w:r>
        <w:rPr>
          <w:rFonts w:ascii="Palatino Linotype" w:hAnsi="Palatino Linotype"/>
          <w:sz w:val="24"/>
          <w:szCs w:val="24"/>
        </w:rPr>
        <w:t>Földrajz (éghajlat, domborzat), Biológia (növények, állatok felépítése és a biológiai folyamatok), Környezetvédelem.</w:t>
      </w:r>
    </w:p>
    <w:p w:rsidR="008F5DBA" w:rsidRPr="000E120B" w:rsidRDefault="008F5DBA" w:rsidP="0054136A">
      <w:pPr>
        <w:spacing w:after="0" w:line="240" w:lineRule="auto"/>
        <w:rPr>
          <w:rFonts w:ascii="Palatino Linotype" w:hAnsi="Palatino Linotype"/>
          <w:b/>
          <w:bCs/>
          <w:iCs/>
          <w:sz w:val="24"/>
          <w:szCs w:val="24"/>
        </w:rPr>
      </w:pPr>
    </w:p>
    <w:p w:rsidR="008F5DBA" w:rsidRPr="00150630" w:rsidRDefault="008F5DBA" w:rsidP="007663FB">
      <w:pPr>
        <w:numPr>
          <w:ilvl w:val="1"/>
          <w:numId w:val="15"/>
        </w:numPr>
        <w:spacing w:after="0" w:line="240" w:lineRule="auto"/>
        <w:rPr>
          <w:rFonts w:ascii="Palatino Linotype" w:hAnsi="Palatino Linotype"/>
          <w:b/>
          <w:i/>
          <w:sz w:val="24"/>
          <w:szCs w:val="24"/>
        </w:rPr>
      </w:pPr>
      <w:r w:rsidRPr="00150630">
        <w:rPr>
          <w:rFonts w:ascii="Palatino Linotype" w:hAnsi="Palatino Linotype"/>
          <w:b/>
          <w:i/>
          <w:sz w:val="24"/>
          <w:szCs w:val="24"/>
        </w:rPr>
        <w:t xml:space="preserve">Témakörök </w:t>
      </w:r>
    </w:p>
    <w:p w:rsidR="008F5DBA" w:rsidRPr="000E120B" w:rsidRDefault="008F5DBA" w:rsidP="0054136A">
      <w:pPr>
        <w:spacing w:after="0" w:line="240" w:lineRule="auto"/>
        <w:rPr>
          <w:rFonts w:ascii="Palatino Linotype" w:hAnsi="Palatino Linotype"/>
          <w:b/>
          <w:bCs/>
          <w:iCs/>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6A2311">
        <w:rPr>
          <w:rFonts w:ascii="Palatino Linotype" w:hAnsi="Palatino Linotype"/>
          <w:b/>
          <w:sz w:val="24"/>
          <w:szCs w:val="24"/>
        </w:rPr>
        <w:t>Növények életműködése, környezete</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DD21E7">
        <w:rPr>
          <w:rFonts w:ascii="Palatino Linotype" w:hAnsi="Palatino Linotype"/>
          <w:b/>
          <w:i/>
          <w:sz w:val="24"/>
          <w:szCs w:val="24"/>
        </w:rPr>
        <w:t>4 óra/6 óra</w:t>
      </w:r>
    </w:p>
    <w:p w:rsidR="008F5DBA" w:rsidRDefault="008F5DBA" w:rsidP="007F206E">
      <w:pPr>
        <w:spacing w:after="0" w:line="240" w:lineRule="auto"/>
        <w:ind w:left="567" w:hanging="27"/>
        <w:jc w:val="both"/>
        <w:rPr>
          <w:rFonts w:ascii="Palatino Linotype" w:hAnsi="Palatino Linotype"/>
          <w:sz w:val="24"/>
          <w:szCs w:val="24"/>
        </w:rPr>
      </w:pPr>
      <w:r w:rsidRPr="004E00CA">
        <w:rPr>
          <w:rFonts w:ascii="Palatino Linotype" w:hAnsi="Palatino Linotype"/>
          <w:sz w:val="24"/>
          <w:szCs w:val="24"/>
        </w:rPr>
        <w:t>Vegetatív és generatív szervek, a növény felépítése: gyökér, szár, levél, virág, termés, módosult szervek</w:t>
      </w:r>
      <w:r>
        <w:rPr>
          <w:rFonts w:ascii="Palatino Linotype" w:hAnsi="Palatino Linotype"/>
          <w:sz w:val="24"/>
          <w:szCs w:val="24"/>
        </w:rPr>
        <w:t>.</w:t>
      </w:r>
    </w:p>
    <w:p w:rsidR="008F5DBA" w:rsidRDefault="008F5DBA" w:rsidP="007F206E">
      <w:pPr>
        <w:spacing w:after="0" w:line="240" w:lineRule="auto"/>
        <w:ind w:left="567" w:hanging="27"/>
        <w:jc w:val="both"/>
        <w:rPr>
          <w:rFonts w:ascii="Palatino Linotype" w:hAnsi="Palatino Linotype"/>
          <w:sz w:val="24"/>
          <w:szCs w:val="24"/>
        </w:rPr>
      </w:pPr>
      <w:r w:rsidRPr="004E00CA">
        <w:rPr>
          <w:rFonts w:ascii="Palatino Linotype" w:hAnsi="Palatino Linotype"/>
          <w:sz w:val="24"/>
          <w:szCs w:val="24"/>
        </w:rPr>
        <w:t>Zöldségtermő növények főbb részei</w:t>
      </w:r>
      <w:r>
        <w:rPr>
          <w:rFonts w:ascii="Palatino Linotype" w:hAnsi="Palatino Linotype"/>
          <w:sz w:val="24"/>
          <w:szCs w:val="24"/>
        </w:rPr>
        <w:t>.</w:t>
      </w:r>
    </w:p>
    <w:p w:rsidR="008F5DBA" w:rsidRDefault="008F5DBA" w:rsidP="007F206E">
      <w:pPr>
        <w:spacing w:after="0" w:line="240" w:lineRule="auto"/>
        <w:ind w:left="567" w:hanging="27"/>
        <w:jc w:val="both"/>
        <w:rPr>
          <w:rFonts w:ascii="Palatino Linotype" w:hAnsi="Palatino Linotype"/>
          <w:sz w:val="24"/>
          <w:szCs w:val="24"/>
        </w:rPr>
      </w:pPr>
      <w:r w:rsidRPr="004E00CA">
        <w:rPr>
          <w:rFonts w:ascii="Palatino Linotype" w:hAnsi="Palatino Linotype"/>
          <w:sz w:val="24"/>
          <w:szCs w:val="24"/>
        </w:rPr>
        <w:t>Szőlő és gyümölcstermő növények főbb részei</w:t>
      </w:r>
      <w:r>
        <w:rPr>
          <w:rFonts w:ascii="Palatino Linotype" w:hAnsi="Palatino Linotype"/>
          <w:sz w:val="24"/>
          <w:szCs w:val="24"/>
        </w:rPr>
        <w:t>.</w:t>
      </w:r>
    </w:p>
    <w:p w:rsidR="008F5DBA" w:rsidRDefault="008F5DBA" w:rsidP="007F206E">
      <w:pPr>
        <w:spacing w:after="0" w:line="240" w:lineRule="auto"/>
        <w:ind w:left="567" w:hanging="27"/>
        <w:jc w:val="both"/>
        <w:rPr>
          <w:rFonts w:ascii="Palatino Linotype" w:hAnsi="Palatino Linotype"/>
          <w:sz w:val="24"/>
          <w:szCs w:val="24"/>
        </w:rPr>
      </w:pPr>
      <w:r w:rsidRPr="004E00CA">
        <w:rPr>
          <w:rFonts w:ascii="Palatino Linotype" w:hAnsi="Palatino Linotype"/>
          <w:sz w:val="24"/>
          <w:szCs w:val="24"/>
        </w:rPr>
        <w:t>Életműködés feltételei, tápanyag- és vízfelvétel</w:t>
      </w:r>
      <w:r>
        <w:rPr>
          <w:rFonts w:ascii="Palatino Linotype" w:hAnsi="Palatino Linotype"/>
          <w:sz w:val="24"/>
          <w:szCs w:val="24"/>
        </w:rPr>
        <w:t>.</w:t>
      </w:r>
    </w:p>
    <w:p w:rsidR="008F5DBA" w:rsidRDefault="008F5DBA" w:rsidP="007F206E">
      <w:pPr>
        <w:spacing w:after="0" w:line="240" w:lineRule="auto"/>
        <w:ind w:left="567" w:hanging="27"/>
        <w:jc w:val="both"/>
        <w:rPr>
          <w:rFonts w:ascii="Palatino Linotype" w:hAnsi="Palatino Linotype"/>
          <w:sz w:val="24"/>
          <w:szCs w:val="24"/>
        </w:rPr>
      </w:pPr>
      <w:r w:rsidRPr="004E00CA">
        <w:rPr>
          <w:rFonts w:ascii="Palatino Linotype" w:hAnsi="Palatino Linotype"/>
          <w:sz w:val="24"/>
          <w:szCs w:val="24"/>
        </w:rPr>
        <w:t>Ivaros és ivartalan szaporodás</w:t>
      </w:r>
      <w:r>
        <w:rPr>
          <w:rFonts w:ascii="Palatino Linotype" w:hAnsi="Palatino Linotype"/>
          <w:sz w:val="24"/>
          <w:szCs w:val="24"/>
        </w:rPr>
        <w:t>.</w:t>
      </w:r>
    </w:p>
    <w:p w:rsidR="008F5DBA" w:rsidRDefault="008F5DBA" w:rsidP="007F206E">
      <w:pPr>
        <w:spacing w:after="0" w:line="240" w:lineRule="auto"/>
        <w:ind w:left="567" w:hanging="27"/>
        <w:jc w:val="both"/>
        <w:rPr>
          <w:rFonts w:ascii="Palatino Linotype" w:hAnsi="Palatino Linotype"/>
          <w:sz w:val="24"/>
          <w:szCs w:val="24"/>
        </w:rPr>
      </w:pPr>
      <w:r w:rsidRPr="004E00CA">
        <w:rPr>
          <w:rFonts w:ascii="Palatino Linotype" w:hAnsi="Palatino Linotype"/>
          <w:sz w:val="24"/>
          <w:szCs w:val="24"/>
        </w:rPr>
        <w:t>Termesztett növények és gyomnövények morfológiai jellemzése</w:t>
      </w:r>
      <w:r>
        <w:rPr>
          <w:rFonts w:ascii="Palatino Linotype" w:hAnsi="Palatino Linotype"/>
          <w:sz w:val="24"/>
          <w:szCs w:val="24"/>
        </w:rPr>
        <w:t>.</w:t>
      </w:r>
    </w:p>
    <w:p w:rsidR="008F5DBA" w:rsidRDefault="008F5DBA" w:rsidP="007F206E">
      <w:pPr>
        <w:spacing w:after="0" w:line="240" w:lineRule="auto"/>
        <w:ind w:left="567" w:hanging="27"/>
        <w:jc w:val="both"/>
        <w:rPr>
          <w:rFonts w:ascii="Palatino Linotype" w:hAnsi="Palatino Linotype"/>
          <w:sz w:val="24"/>
          <w:szCs w:val="24"/>
        </w:rPr>
      </w:pPr>
      <w:r w:rsidRPr="004E00CA">
        <w:rPr>
          <w:rFonts w:ascii="Palatino Linotype" w:hAnsi="Palatino Linotype"/>
          <w:sz w:val="24"/>
          <w:szCs w:val="24"/>
        </w:rPr>
        <w:t>Környezet és élővilág kapcsolata</w:t>
      </w:r>
      <w:r>
        <w:rPr>
          <w:rFonts w:ascii="Palatino Linotype" w:hAnsi="Palatino Linotype"/>
          <w:sz w:val="24"/>
          <w:szCs w:val="24"/>
        </w:rPr>
        <w:t>.</w:t>
      </w:r>
    </w:p>
    <w:p w:rsidR="008F5DBA" w:rsidRDefault="008F5DBA" w:rsidP="007F206E">
      <w:pPr>
        <w:spacing w:after="0" w:line="240" w:lineRule="auto"/>
        <w:ind w:left="567" w:hanging="27"/>
        <w:jc w:val="both"/>
        <w:rPr>
          <w:rFonts w:ascii="Palatino Linotype" w:hAnsi="Palatino Linotype"/>
          <w:sz w:val="24"/>
          <w:szCs w:val="24"/>
        </w:rPr>
      </w:pPr>
      <w:r w:rsidRPr="004E00CA">
        <w:rPr>
          <w:rFonts w:ascii="Palatino Linotype" w:hAnsi="Palatino Linotype"/>
          <w:sz w:val="24"/>
          <w:szCs w:val="24"/>
        </w:rPr>
        <w:t>Éghajlattani alapismeretek: légkör, időjárás, napsugárzás, levegő és talaj hőmérséklete, levegő páratartalma, áramlása, csapadékképződés</w:t>
      </w:r>
      <w:r>
        <w:rPr>
          <w:rFonts w:ascii="Palatino Linotype" w:hAnsi="Palatino Linotype"/>
          <w:sz w:val="24"/>
          <w:szCs w:val="24"/>
        </w:rPr>
        <w:t>.</w:t>
      </w:r>
    </w:p>
    <w:p w:rsidR="008F5DBA" w:rsidRDefault="008F5DBA" w:rsidP="00B94BBE">
      <w:pPr>
        <w:spacing w:after="0" w:line="240" w:lineRule="auto"/>
        <w:ind w:left="567" w:hanging="27"/>
        <w:jc w:val="both"/>
        <w:rPr>
          <w:rFonts w:ascii="Palatino Linotype" w:hAnsi="Palatino Linotype"/>
          <w:sz w:val="24"/>
          <w:szCs w:val="24"/>
        </w:rPr>
      </w:pPr>
      <w:r w:rsidRPr="004E00CA">
        <w:rPr>
          <w:rFonts w:ascii="Palatino Linotype" w:hAnsi="Palatino Linotype"/>
          <w:sz w:val="24"/>
          <w:szCs w:val="24"/>
        </w:rPr>
        <w:t>Éghajlati típusok, Magyarország éghajlati körzetei a mezőgazdasági termelés szempontjából</w:t>
      </w:r>
      <w:r>
        <w:rPr>
          <w:rFonts w:ascii="Palatino Linotype" w:hAnsi="Palatino Linotype"/>
          <w:sz w:val="24"/>
          <w:szCs w:val="24"/>
        </w:rPr>
        <w:t>.</w:t>
      </w:r>
    </w:p>
    <w:p w:rsidR="008F5DBA" w:rsidRDefault="008F5DBA" w:rsidP="0054136A">
      <w:pPr>
        <w:spacing w:after="0" w:line="240" w:lineRule="auto"/>
        <w:ind w:firstLine="540"/>
        <w:rPr>
          <w:rFonts w:ascii="Palatino Linotype" w:hAnsi="Palatino Linotype"/>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6A2311">
        <w:rPr>
          <w:rFonts w:ascii="Palatino Linotype" w:hAnsi="Palatino Linotype"/>
          <w:b/>
          <w:sz w:val="24"/>
          <w:szCs w:val="24"/>
        </w:rPr>
        <w:t>Talajtan, talajművelés, trágyázás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DD21E7">
        <w:rPr>
          <w:rFonts w:ascii="Palatino Linotype" w:hAnsi="Palatino Linotype"/>
          <w:b/>
          <w:i/>
          <w:sz w:val="24"/>
          <w:szCs w:val="24"/>
        </w:rPr>
        <w:t>10 óra/12 óra</w:t>
      </w:r>
    </w:p>
    <w:p w:rsidR="008F5DBA" w:rsidRDefault="008F5DBA" w:rsidP="007F206E">
      <w:pPr>
        <w:spacing w:after="0" w:line="240" w:lineRule="auto"/>
        <w:ind w:left="567" w:hanging="27"/>
        <w:jc w:val="both"/>
        <w:rPr>
          <w:rFonts w:ascii="Palatino Linotype" w:hAnsi="Palatino Linotype"/>
          <w:sz w:val="24"/>
          <w:szCs w:val="24"/>
        </w:rPr>
      </w:pPr>
      <w:r w:rsidRPr="004E00CA">
        <w:rPr>
          <w:rFonts w:ascii="Palatino Linotype" w:hAnsi="Palatino Linotype"/>
          <w:sz w:val="24"/>
          <w:szCs w:val="24"/>
        </w:rPr>
        <w:t>Talaj fogalma, kialakulása, fizikai, kémiai és biológiai tulajdonságai, osztályozása (mechanikai összetétel, talajkötöttség, szerkezet, hézag-térfogat, vízgazdálkodás, levegőgazdálkodás, hőmérséklet, kémhatás, talajérettség, termőképesség</w:t>
      </w:r>
      <w:r>
        <w:rPr>
          <w:rFonts w:ascii="Palatino Linotype" w:hAnsi="Palatino Linotype"/>
          <w:sz w:val="24"/>
          <w:szCs w:val="24"/>
        </w:rPr>
        <w:t xml:space="preserve"> stb.</w:t>
      </w:r>
      <w:r w:rsidRPr="004E00CA">
        <w:rPr>
          <w:rFonts w:ascii="Palatino Linotype" w:hAnsi="Palatino Linotype"/>
          <w:sz w:val="24"/>
          <w:szCs w:val="24"/>
        </w:rPr>
        <w:t>)</w:t>
      </w:r>
      <w:r>
        <w:rPr>
          <w:rFonts w:ascii="Palatino Linotype" w:hAnsi="Palatino Linotype"/>
          <w:sz w:val="24"/>
          <w:szCs w:val="24"/>
        </w:rPr>
        <w:t>.</w:t>
      </w:r>
    </w:p>
    <w:p w:rsidR="008F5DBA" w:rsidRDefault="008F5DBA" w:rsidP="007F206E">
      <w:pPr>
        <w:spacing w:after="0" w:line="240" w:lineRule="auto"/>
        <w:ind w:left="567" w:hanging="27"/>
        <w:jc w:val="both"/>
        <w:rPr>
          <w:rFonts w:ascii="Palatino Linotype" w:hAnsi="Palatino Linotype"/>
          <w:sz w:val="24"/>
          <w:szCs w:val="24"/>
        </w:rPr>
      </w:pPr>
      <w:r w:rsidRPr="004E00CA">
        <w:rPr>
          <w:rFonts w:ascii="Palatino Linotype" w:hAnsi="Palatino Linotype"/>
          <w:sz w:val="24"/>
          <w:szCs w:val="24"/>
        </w:rPr>
        <w:t>Talajtípusok: váztalajok, barna erdőtalajok, csernozjom, szikes, homokos talajok, a különböző talajtípusok legfontosabb tulajdonságai</w:t>
      </w:r>
      <w:r>
        <w:rPr>
          <w:rFonts w:ascii="Palatino Linotype" w:hAnsi="Palatino Linotype"/>
          <w:sz w:val="24"/>
          <w:szCs w:val="24"/>
        </w:rPr>
        <w:t>.</w:t>
      </w:r>
    </w:p>
    <w:p w:rsidR="008F5DBA" w:rsidRDefault="008F5DBA" w:rsidP="007F206E">
      <w:pPr>
        <w:spacing w:after="0" w:line="240" w:lineRule="auto"/>
        <w:ind w:left="567" w:hanging="27"/>
        <w:jc w:val="both"/>
        <w:rPr>
          <w:rFonts w:ascii="Palatino Linotype" w:hAnsi="Palatino Linotype"/>
          <w:sz w:val="24"/>
          <w:szCs w:val="24"/>
        </w:rPr>
      </w:pPr>
      <w:r w:rsidRPr="004E00CA">
        <w:rPr>
          <w:rFonts w:ascii="Palatino Linotype" w:hAnsi="Palatino Linotype"/>
          <w:sz w:val="24"/>
          <w:szCs w:val="24"/>
        </w:rPr>
        <w:t xml:space="preserve">Talajművelés célja, alapműveletei, talajművelési munkák jellemzői, </w:t>
      </w:r>
      <w:r w:rsidRPr="00366309">
        <w:rPr>
          <w:rFonts w:ascii="Palatino Linotype" w:hAnsi="Palatino Linotype"/>
          <w:sz w:val="24"/>
          <w:szCs w:val="24"/>
        </w:rPr>
        <w:t>agrotechnikai követelmények (eke, tárcsa, kultivátor, mélylazító, fogasborona, talajmaró, hengerek, talajegyengető, kombinált gépek munkája)</w:t>
      </w:r>
      <w:r>
        <w:rPr>
          <w:rFonts w:ascii="Palatino Linotype" w:hAnsi="Palatino Linotype"/>
          <w:sz w:val="24"/>
          <w:szCs w:val="24"/>
        </w:rPr>
        <w:t>.</w:t>
      </w:r>
    </w:p>
    <w:p w:rsidR="008F5DBA" w:rsidRDefault="008F5DBA" w:rsidP="007F206E">
      <w:pPr>
        <w:spacing w:after="0" w:line="240" w:lineRule="auto"/>
        <w:ind w:left="567" w:hanging="27"/>
        <w:jc w:val="both"/>
        <w:rPr>
          <w:rFonts w:ascii="Palatino Linotype" w:hAnsi="Palatino Linotype"/>
          <w:sz w:val="24"/>
          <w:szCs w:val="24"/>
        </w:rPr>
      </w:pPr>
      <w:r w:rsidRPr="004E00CA">
        <w:rPr>
          <w:rFonts w:ascii="Palatino Linotype" w:hAnsi="Palatino Linotype"/>
          <w:sz w:val="24"/>
          <w:szCs w:val="24"/>
        </w:rPr>
        <w:t>Talajjavítás, talajvédelem,</w:t>
      </w:r>
      <w:r w:rsidRPr="00366309">
        <w:rPr>
          <w:rFonts w:ascii="Palatino Linotype" w:hAnsi="Palatino Linotype"/>
          <w:sz w:val="24"/>
          <w:szCs w:val="24"/>
        </w:rPr>
        <w:t xml:space="preserve"> talajművelést meghatározó és befolyásoló tényezők (erózió, defláció, talajjavítás</w:t>
      </w:r>
      <w:r>
        <w:rPr>
          <w:rFonts w:ascii="Palatino Linotype" w:hAnsi="Palatino Linotype"/>
          <w:sz w:val="24"/>
          <w:szCs w:val="24"/>
        </w:rPr>
        <w:t xml:space="preserve"> stb.</w:t>
      </w:r>
      <w:r w:rsidRPr="00366309">
        <w:rPr>
          <w:rFonts w:ascii="Palatino Linotype" w:hAnsi="Palatino Linotype"/>
          <w:sz w:val="24"/>
          <w:szCs w:val="24"/>
        </w:rPr>
        <w:t>)</w:t>
      </w:r>
      <w:r>
        <w:rPr>
          <w:rFonts w:ascii="Palatino Linotype" w:hAnsi="Palatino Linotype"/>
          <w:sz w:val="24"/>
          <w:szCs w:val="24"/>
        </w:rPr>
        <w:t>.</w:t>
      </w:r>
    </w:p>
    <w:p w:rsidR="008F5DBA" w:rsidRDefault="008F5DBA" w:rsidP="007F206E">
      <w:pPr>
        <w:spacing w:after="0" w:line="240" w:lineRule="auto"/>
        <w:ind w:left="567" w:hanging="27"/>
        <w:jc w:val="both"/>
        <w:rPr>
          <w:rFonts w:ascii="Palatino Linotype" w:hAnsi="Palatino Linotype"/>
          <w:sz w:val="24"/>
          <w:szCs w:val="24"/>
        </w:rPr>
      </w:pPr>
      <w:r w:rsidRPr="00366309">
        <w:rPr>
          <w:rFonts w:ascii="Palatino Linotype" w:hAnsi="Palatino Linotype"/>
          <w:sz w:val="24"/>
          <w:szCs w:val="24"/>
        </w:rPr>
        <w:t>Talajművelési rendszer fogalma</w:t>
      </w:r>
      <w:r>
        <w:rPr>
          <w:rFonts w:ascii="Palatino Linotype" w:hAnsi="Palatino Linotype"/>
          <w:sz w:val="24"/>
          <w:szCs w:val="24"/>
        </w:rPr>
        <w:t>.</w:t>
      </w:r>
    </w:p>
    <w:p w:rsidR="008F5DBA" w:rsidRDefault="008F5DBA" w:rsidP="007F206E">
      <w:pPr>
        <w:spacing w:after="0" w:line="240" w:lineRule="auto"/>
        <w:ind w:left="567" w:hanging="27"/>
        <w:jc w:val="both"/>
        <w:rPr>
          <w:rFonts w:ascii="Palatino Linotype" w:hAnsi="Palatino Linotype"/>
          <w:sz w:val="24"/>
          <w:szCs w:val="24"/>
        </w:rPr>
      </w:pPr>
      <w:r w:rsidRPr="00366309">
        <w:rPr>
          <w:rFonts w:ascii="Palatino Linotype" w:hAnsi="Palatino Linotype"/>
          <w:sz w:val="24"/>
          <w:szCs w:val="24"/>
        </w:rPr>
        <w:t>Őszi vetésű, tavaszi vetésű növények talajművelési rendszere</w:t>
      </w:r>
      <w:r>
        <w:rPr>
          <w:rFonts w:ascii="Palatino Linotype" w:hAnsi="Palatino Linotype"/>
          <w:sz w:val="24"/>
          <w:szCs w:val="24"/>
        </w:rPr>
        <w:t>.</w:t>
      </w:r>
    </w:p>
    <w:p w:rsidR="008F5DBA" w:rsidRDefault="008F5DBA" w:rsidP="007F206E">
      <w:pPr>
        <w:spacing w:after="0" w:line="240" w:lineRule="auto"/>
        <w:ind w:left="567" w:hanging="27"/>
        <w:jc w:val="both"/>
        <w:rPr>
          <w:rFonts w:ascii="Palatino Linotype" w:hAnsi="Palatino Linotype"/>
          <w:sz w:val="24"/>
          <w:szCs w:val="24"/>
        </w:rPr>
      </w:pPr>
      <w:r w:rsidRPr="00366309">
        <w:rPr>
          <w:rFonts w:ascii="Palatino Linotype" w:hAnsi="Palatino Linotype"/>
          <w:sz w:val="24"/>
          <w:szCs w:val="24"/>
        </w:rPr>
        <w:t>Talajerő utánpótlás fogalma, célja módjai</w:t>
      </w:r>
      <w:r>
        <w:rPr>
          <w:rFonts w:ascii="Palatino Linotype" w:hAnsi="Palatino Linotype"/>
          <w:sz w:val="24"/>
          <w:szCs w:val="24"/>
        </w:rPr>
        <w:t>.</w:t>
      </w:r>
    </w:p>
    <w:p w:rsidR="008F5DBA" w:rsidRDefault="008F5DBA" w:rsidP="007F206E">
      <w:pPr>
        <w:spacing w:after="0" w:line="240" w:lineRule="auto"/>
        <w:ind w:left="567" w:hanging="27"/>
        <w:jc w:val="both"/>
        <w:rPr>
          <w:rFonts w:ascii="Palatino Linotype" w:hAnsi="Palatino Linotype"/>
          <w:sz w:val="24"/>
          <w:szCs w:val="24"/>
        </w:rPr>
      </w:pPr>
      <w:r w:rsidRPr="00366309">
        <w:rPr>
          <w:rFonts w:ascii="Palatino Linotype" w:hAnsi="Palatino Linotype"/>
          <w:sz w:val="24"/>
          <w:szCs w:val="24"/>
        </w:rPr>
        <w:t>Szervestrágyázás jelentősége, módjai, (almos istállótrágya, hígtrágya, tarló- és szármaradvány-trágyák, zöldtrágyázás, egyéb szerves anyagból készült trágyák</w:t>
      </w:r>
      <w:r>
        <w:rPr>
          <w:rFonts w:ascii="Palatino Linotype" w:hAnsi="Palatino Linotype"/>
          <w:sz w:val="24"/>
          <w:szCs w:val="24"/>
        </w:rPr>
        <w:t xml:space="preserve"> stb.</w:t>
      </w:r>
      <w:r w:rsidRPr="00366309">
        <w:rPr>
          <w:rFonts w:ascii="Palatino Linotype" w:hAnsi="Palatino Linotype"/>
          <w:sz w:val="24"/>
          <w:szCs w:val="24"/>
        </w:rPr>
        <w:t>)</w:t>
      </w:r>
      <w:r>
        <w:rPr>
          <w:rFonts w:ascii="Palatino Linotype" w:hAnsi="Palatino Linotype"/>
          <w:sz w:val="24"/>
          <w:szCs w:val="24"/>
        </w:rPr>
        <w:t>.</w:t>
      </w:r>
    </w:p>
    <w:p w:rsidR="008F5DBA" w:rsidRDefault="008F5DBA" w:rsidP="007F206E">
      <w:pPr>
        <w:spacing w:after="0" w:line="240" w:lineRule="auto"/>
        <w:ind w:left="567" w:hanging="27"/>
        <w:jc w:val="both"/>
        <w:rPr>
          <w:rFonts w:ascii="Palatino Linotype" w:hAnsi="Palatino Linotype"/>
          <w:sz w:val="24"/>
          <w:szCs w:val="24"/>
        </w:rPr>
      </w:pPr>
      <w:r w:rsidRPr="00366309">
        <w:rPr>
          <w:rFonts w:ascii="Palatino Linotype" w:hAnsi="Palatino Linotype"/>
          <w:sz w:val="24"/>
          <w:szCs w:val="24"/>
        </w:rPr>
        <w:t>Szervetlen trágyázás jelentősége, módjai (</w:t>
      </w:r>
      <w:r>
        <w:rPr>
          <w:rFonts w:ascii="Palatino Linotype" w:hAnsi="Palatino Linotype"/>
          <w:sz w:val="24"/>
          <w:szCs w:val="24"/>
        </w:rPr>
        <w:t xml:space="preserve">pl. </w:t>
      </w:r>
      <w:r w:rsidRPr="00366309">
        <w:rPr>
          <w:rFonts w:ascii="Palatino Linotype" w:hAnsi="Palatino Linotype"/>
          <w:sz w:val="24"/>
          <w:szCs w:val="24"/>
        </w:rPr>
        <w:t>nitrogén, foszfor, kálium, mikroelemek, talajjavító anyagok, egyéb kemikáliák)</w:t>
      </w:r>
      <w:r>
        <w:rPr>
          <w:rFonts w:ascii="Palatino Linotype" w:hAnsi="Palatino Linotype"/>
          <w:sz w:val="24"/>
          <w:szCs w:val="24"/>
        </w:rPr>
        <w:t>.</w:t>
      </w:r>
    </w:p>
    <w:p w:rsidR="008F5DBA" w:rsidRDefault="008F5DBA" w:rsidP="007F206E">
      <w:pPr>
        <w:spacing w:after="0" w:line="240" w:lineRule="auto"/>
        <w:ind w:left="567" w:hanging="27"/>
        <w:jc w:val="both"/>
        <w:rPr>
          <w:rFonts w:ascii="Palatino Linotype" w:hAnsi="Palatino Linotype"/>
          <w:sz w:val="24"/>
          <w:szCs w:val="24"/>
        </w:rPr>
      </w:pPr>
      <w:r w:rsidRPr="00366309">
        <w:rPr>
          <w:rFonts w:ascii="Palatino Linotype" w:hAnsi="Palatino Linotype"/>
          <w:sz w:val="24"/>
          <w:szCs w:val="24"/>
        </w:rPr>
        <w:t>Trágyázás agrotechnikai követelményei, technológiája, alaptrágyázás, fejtrágyázás</w:t>
      </w:r>
      <w:r>
        <w:rPr>
          <w:rFonts w:ascii="Palatino Linotype" w:hAnsi="Palatino Linotype"/>
          <w:sz w:val="24"/>
          <w:szCs w:val="24"/>
        </w:rPr>
        <w:t>.</w:t>
      </w:r>
    </w:p>
    <w:p w:rsidR="008F5DBA" w:rsidRPr="000E120B" w:rsidRDefault="008F5DBA" w:rsidP="007F206E">
      <w:pPr>
        <w:spacing w:after="0" w:line="240" w:lineRule="auto"/>
        <w:ind w:left="567" w:hanging="27"/>
        <w:jc w:val="both"/>
        <w:rPr>
          <w:rFonts w:ascii="Palatino Linotype" w:hAnsi="Palatino Linotype"/>
          <w:sz w:val="24"/>
          <w:szCs w:val="24"/>
        </w:rPr>
      </w:pPr>
      <w:r w:rsidRPr="00366309">
        <w:rPr>
          <w:rFonts w:ascii="Palatino Linotype" w:hAnsi="Palatino Linotype"/>
          <w:sz w:val="24"/>
          <w:szCs w:val="24"/>
        </w:rPr>
        <w:t>Trágyamennyiség meghatározása (</w:t>
      </w:r>
      <w:r>
        <w:rPr>
          <w:rFonts w:ascii="Palatino Linotype" w:hAnsi="Palatino Linotype"/>
          <w:sz w:val="24"/>
          <w:szCs w:val="24"/>
        </w:rPr>
        <w:t xml:space="preserve">pl. </w:t>
      </w:r>
      <w:r w:rsidRPr="00366309">
        <w:rPr>
          <w:rFonts w:ascii="Palatino Linotype" w:hAnsi="Palatino Linotype"/>
          <w:sz w:val="24"/>
          <w:szCs w:val="24"/>
        </w:rPr>
        <w:t>talajminta vételezés, vizsgálat, tápanyag-készlet megállapítása, trágya szükséglet számítása)</w:t>
      </w:r>
      <w:r>
        <w:rPr>
          <w:rFonts w:ascii="Palatino Linotype" w:hAnsi="Palatino Linotype"/>
          <w:sz w:val="24"/>
          <w:szCs w:val="24"/>
        </w:rPr>
        <w:t>.</w:t>
      </w:r>
    </w:p>
    <w:p w:rsidR="008F5DBA" w:rsidRPr="000E120B" w:rsidRDefault="008F5DBA" w:rsidP="006A2311">
      <w:pPr>
        <w:spacing w:after="0" w:line="240" w:lineRule="auto"/>
        <w:ind w:firstLine="540"/>
        <w:jc w:val="both"/>
        <w:rPr>
          <w:rFonts w:ascii="Palatino Linotype" w:hAnsi="Palatino Linotype"/>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6A2311">
        <w:rPr>
          <w:rFonts w:ascii="Palatino Linotype" w:hAnsi="Palatino Linotype"/>
          <w:b/>
          <w:sz w:val="24"/>
          <w:szCs w:val="24"/>
        </w:rPr>
        <w:t>Vetés, ültetés, növényápolás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sidRPr="00DD21E7">
        <w:rPr>
          <w:rFonts w:ascii="Palatino Linotype" w:hAnsi="Palatino Linotype"/>
          <w:b/>
          <w:i/>
          <w:sz w:val="24"/>
          <w:szCs w:val="24"/>
        </w:rPr>
        <w:t>8 óra/10 óra</w:t>
      </w:r>
    </w:p>
    <w:p w:rsidR="008F5DBA" w:rsidRDefault="008F5DBA" w:rsidP="00481384">
      <w:pPr>
        <w:spacing w:after="0" w:line="240" w:lineRule="auto"/>
        <w:ind w:firstLine="540"/>
        <w:rPr>
          <w:rFonts w:ascii="Palatino Linotype" w:hAnsi="Palatino Linotype"/>
          <w:sz w:val="24"/>
          <w:szCs w:val="24"/>
        </w:rPr>
      </w:pPr>
      <w:r w:rsidRPr="004E00CA">
        <w:rPr>
          <w:rFonts w:ascii="Palatino Linotype" w:hAnsi="Palatino Linotype"/>
          <w:sz w:val="24"/>
          <w:szCs w:val="24"/>
        </w:rPr>
        <w:t>Vetésforgó, vetésváltás, növényi sorrend, monokultúrás termelés</w:t>
      </w:r>
      <w:r>
        <w:rPr>
          <w:rFonts w:ascii="Palatino Linotype" w:hAnsi="Palatino Linotype"/>
          <w:sz w:val="24"/>
          <w:szCs w:val="24"/>
        </w:rPr>
        <w:t>.</w:t>
      </w:r>
    </w:p>
    <w:p w:rsidR="008F5DBA" w:rsidRDefault="008F5DBA" w:rsidP="007F206E">
      <w:pPr>
        <w:spacing w:after="0" w:line="240" w:lineRule="auto"/>
        <w:ind w:left="567" w:hanging="27"/>
        <w:rPr>
          <w:rFonts w:ascii="Palatino Linotype" w:hAnsi="Palatino Linotype"/>
          <w:sz w:val="24"/>
          <w:szCs w:val="24"/>
        </w:rPr>
      </w:pPr>
      <w:r w:rsidRPr="00366309">
        <w:rPr>
          <w:rFonts w:ascii="Palatino Linotype" w:hAnsi="Palatino Linotype"/>
          <w:sz w:val="24"/>
          <w:szCs w:val="24"/>
        </w:rPr>
        <w:t>Vetőmag tulajdonságai, előkészítése</w:t>
      </w:r>
      <w:r>
        <w:rPr>
          <w:rFonts w:ascii="Palatino Linotype" w:hAnsi="Palatino Linotype"/>
          <w:sz w:val="24"/>
          <w:szCs w:val="24"/>
        </w:rPr>
        <w:t>.</w:t>
      </w:r>
    </w:p>
    <w:p w:rsidR="008F5DBA" w:rsidRDefault="008F5DBA" w:rsidP="007F206E">
      <w:pPr>
        <w:spacing w:after="0" w:line="240" w:lineRule="auto"/>
        <w:ind w:left="567" w:hanging="27"/>
        <w:rPr>
          <w:rFonts w:ascii="Palatino Linotype" w:hAnsi="Palatino Linotype"/>
          <w:sz w:val="24"/>
          <w:szCs w:val="24"/>
        </w:rPr>
      </w:pPr>
      <w:r w:rsidRPr="00366309">
        <w:rPr>
          <w:rFonts w:ascii="Palatino Linotype" w:hAnsi="Palatino Linotype"/>
          <w:sz w:val="24"/>
          <w:szCs w:val="24"/>
        </w:rPr>
        <w:t>Vetés agrotechnikai követelményei (magágy készítés, vetés módjai, mélysége, tőtáv, sortáv meghatározása, vetőmagmennyiség kiszámítása)</w:t>
      </w:r>
      <w:r>
        <w:rPr>
          <w:rFonts w:ascii="Palatino Linotype" w:hAnsi="Palatino Linotype"/>
          <w:sz w:val="24"/>
          <w:szCs w:val="24"/>
        </w:rPr>
        <w:t>.</w:t>
      </w:r>
    </w:p>
    <w:p w:rsidR="008F5DBA" w:rsidRDefault="008F5DBA" w:rsidP="007F206E">
      <w:pPr>
        <w:spacing w:after="0" w:line="240" w:lineRule="auto"/>
        <w:ind w:left="567" w:hanging="27"/>
        <w:rPr>
          <w:rFonts w:ascii="Palatino Linotype" w:hAnsi="Palatino Linotype"/>
          <w:sz w:val="24"/>
          <w:szCs w:val="24"/>
        </w:rPr>
      </w:pPr>
      <w:r w:rsidRPr="00366309">
        <w:rPr>
          <w:rFonts w:ascii="Palatino Linotype" w:hAnsi="Palatino Linotype"/>
          <w:sz w:val="24"/>
          <w:szCs w:val="24"/>
        </w:rPr>
        <w:t>Kelés előtti talajápolás, kelés utáni talajápolás</w:t>
      </w:r>
      <w:r>
        <w:rPr>
          <w:rFonts w:ascii="Palatino Linotype" w:hAnsi="Palatino Linotype"/>
          <w:sz w:val="24"/>
          <w:szCs w:val="24"/>
        </w:rPr>
        <w:t>.</w:t>
      </w:r>
    </w:p>
    <w:p w:rsidR="008F5DBA" w:rsidRDefault="008F5DBA" w:rsidP="007F206E">
      <w:pPr>
        <w:spacing w:after="0" w:line="240" w:lineRule="auto"/>
        <w:ind w:left="567" w:hanging="27"/>
        <w:rPr>
          <w:rFonts w:ascii="Palatino Linotype" w:hAnsi="Palatino Linotype"/>
          <w:sz w:val="24"/>
          <w:szCs w:val="24"/>
        </w:rPr>
      </w:pPr>
      <w:r w:rsidRPr="00366309">
        <w:rPr>
          <w:rFonts w:ascii="Palatino Linotype" w:hAnsi="Palatino Linotype"/>
          <w:sz w:val="24"/>
          <w:szCs w:val="24"/>
        </w:rPr>
        <w:t>Különleges szaporítási eljárások (növényház, hajtatóház, növényágy), palántanevelés, csemetenevelés</w:t>
      </w:r>
      <w:r>
        <w:rPr>
          <w:rFonts w:ascii="Palatino Linotype" w:hAnsi="Palatino Linotype"/>
          <w:sz w:val="24"/>
          <w:szCs w:val="24"/>
        </w:rPr>
        <w:t>.</w:t>
      </w:r>
    </w:p>
    <w:p w:rsidR="008F5DBA" w:rsidRDefault="008F5DBA" w:rsidP="007F206E">
      <w:pPr>
        <w:spacing w:after="0" w:line="240" w:lineRule="auto"/>
        <w:ind w:left="567" w:hanging="27"/>
        <w:rPr>
          <w:rFonts w:ascii="Palatino Linotype" w:hAnsi="Palatino Linotype"/>
          <w:sz w:val="24"/>
          <w:szCs w:val="24"/>
        </w:rPr>
      </w:pPr>
      <w:r w:rsidRPr="00366309">
        <w:rPr>
          <w:rFonts w:ascii="Palatino Linotype" w:hAnsi="Palatino Linotype"/>
          <w:sz w:val="24"/>
          <w:szCs w:val="24"/>
        </w:rPr>
        <w:t>Növényápolás fogalma, tenyészterület, a növény fejlődésének szabályozása</w:t>
      </w:r>
    </w:p>
    <w:p w:rsidR="008F5DBA" w:rsidRDefault="008F5DBA" w:rsidP="007F206E">
      <w:pPr>
        <w:spacing w:after="0" w:line="240" w:lineRule="auto"/>
        <w:ind w:left="567" w:hanging="27"/>
        <w:rPr>
          <w:rFonts w:ascii="Palatino Linotype" w:hAnsi="Palatino Linotype"/>
          <w:sz w:val="24"/>
          <w:szCs w:val="24"/>
        </w:rPr>
      </w:pPr>
      <w:r w:rsidRPr="00366309">
        <w:rPr>
          <w:rFonts w:ascii="Palatino Linotype" w:hAnsi="Palatino Linotype"/>
          <w:sz w:val="24"/>
          <w:szCs w:val="24"/>
        </w:rPr>
        <w:t>Különleges növényápolási feladatok</w:t>
      </w:r>
      <w:r>
        <w:rPr>
          <w:rFonts w:ascii="Palatino Linotype" w:hAnsi="Palatino Linotype"/>
          <w:sz w:val="24"/>
          <w:szCs w:val="24"/>
        </w:rPr>
        <w:t>.</w:t>
      </w:r>
    </w:p>
    <w:p w:rsidR="008F5DBA" w:rsidRDefault="008F5DBA" w:rsidP="007F206E">
      <w:pPr>
        <w:spacing w:after="0" w:line="240" w:lineRule="auto"/>
        <w:ind w:left="567" w:hanging="27"/>
        <w:rPr>
          <w:rFonts w:ascii="Palatino Linotype" w:hAnsi="Palatino Linotype"/>
          <w:sz w:val="24"/>
          <w:szCs w:val="24"/>
        </w:rPr>
      </w:pPr>
      <w:r w:rsidRPr="00366309">
        <w:rPr>
          <w:rFonts w:ascii="Palatino Linotype" w:hAnsi="Palatino Linotype"/>
          <w:sz w:val="24"/>
          <w:szCs w:val="24"/>
        </w:rPr>
        <w:t>Növényvédelmi eljárások csoportosítása, védekezés gyomok, kártevők, kórokozók ellen</w:t>
      </w:r>
      <w:r>
        <w:rPr>
          <w:rFonts w:ascii="Palatino Linotype" w:hAnsi="Palatino Linotype"/>
          <w:sz w:val="24"/>
          <w:szCs w:val="24"/>
        </w:rPr>
        <w:t>.</w:t>
      </w:r>
    </w:p>
    <w:p w:rsidR="008F5DBA" w:rsidRDefault="008F5DBA" w:rsidP="007F206E">
      <w:pPr>
        <w:spacing w:after="0" w:line="240" w:lineRule="auto"/>
        <w:ind w:left="567" w:hanging="27"/>
        <w:rPr>
          <w:rFonts w:ascii="Palatino Linotype" w:hAnsi="Palatino Linotype"/>
          <w:sz w:val="24"/>
          <w:szCs w:val="24"/>
        </w:rPr>
      </w:pPr>
      <w:r w:rsidRPr="00366309">
        <w:rPr>
          <w:rFonts w:ascii="Palatino Linotype" w:hAnsi="Palatino Linotype"/>
          <w:sz w:val="24"/>
          <w:szCs w:val="24"/>
        </w:rPr>
        <w:t>Vegyszeres növényvédelmi eljárások, vegyszerek csoportosítása, hatásmechanizmusa</w:t>
      </w:r>
      <w:r>
        <w:rPr>
          <w:rFonts w:ascii="Palatino Linotype" w:hAnsi="Palatino Linotype"/>
          <w:sz w:val="24"/>
          <w:szCs w:val="24"/>
        </w:rPr>
        <w:t>.</w:t>
      </w:r>
    </w:p>
    <w:p w:rsidR="008F5DBA" w:rsidRDefault="008F5DBA" w:rsidP="007F206E">
      <w:pPr>
        <w:spacing w:after="0" w:line="240" w:lineRule="auto"/>
        <w:ind w:left="567" w:hanging="27"/>
        <w:rPr>
          <w:rFonts w:ascii="Palatino Linotype" w:hAnsi="Palatino Linotype"/>
          <w:sz w:val="24"/>
          <w:szCs w:val="24"/>
        </w:rPr>
      </w:pPr>
      <w:r w:rsidRPr="00366309">
        <w:rPr>
          <w:rFonts w:ascii="Palatino Linotype" w:hAnsi="Palatino Linotype"/>
          <w:sz w:val="24"/>
          <w:szCs w:val="24"/>
        </w:rPr>
        <w:t>Integrált növényvédelem fogalma, jelentősége és szerepe</w:t>
      </w:r>
      <w:r>
        <w:rPr>
          <w:rFonts w:ascii="Palatino Linotype" w:hAnsi="Palatino Linotype"/>
          <w:sz w:val="24"/>
          <w:szCs w:val="24"/>
        </w:rPr>
        <w:t>.</w:t>
      </w:r>
    </w:p>
    <w:p w:rsidR="008F5DBA" w:rsidRDefault="008F5DBA" w:rsidP="007F206E">
      <w:pPr>
        <w:spacing w:after="0" w:line="240" w:lineRule="auto"/>
        <w:ind w:left="567" w:hanging="27"/>
        <w:rPr>
          <w:rFonts w:ascii="Palatino Linotype" w:hAnsi="Palatino Linotype"/>
          <w:sz w:val="24"/>
          <w:szCs w:val="24"/>
        </w:rPr>
      </w:pPr>
      <w:r w:rsidRPr="00366309">
        <w:rPr>
          <w:rFonts w:ascii="Palatino Linotype" w:hAnsi="Palatino Linotype"/>
          <w:sz w:val="24"/>
          <w:szCs w:val="24"/>
        </w:rPr>
        <w:t>Öntözés jelentősége, feltételei, alapfogalmai, agrotechnikai követelményei</w:t>
      </w:r>
      <w:r>
        <w:rPr>
          <w:rFonts w:ascii="Palatino Linotype" w:hAnsi="Palatino Linotype"/>
          <w:sz w:val="24"/>
          <w:szCs w:val="24"/>
        </w:rPr>
        <w:t>.</w:t>
      </w:r>
    </w:p>
    <w:p w:rsidR="008F5DBA" w:rsidRDefault="008F5DBA" w:rsidP="007F206E">
      <w:pPr>
        <w:spacing w:after="0" w:line="240" w:lineRule="auto"/>
        <w:ind w:left="567" w:hanging="27"/>
        <w:rPr>
          <w:rFonts w:ascii="Palatino Linotype" w:hAnsi="Palatino Linotype"/>
          <w:sz w:val="24"/>
          <w:szCs w:val="24"/>
        </w:rPr>
      </w:pPr>
      <w:r w:rsidRPr="00366309">
        <w:rPr>
          <w:rFonts w:ascii="Palatino Linotype" w:hAnsi="Palatino Linotype"/>
          <w:sz w:val="24"/>
          <w:szCs w:val="24"/>
        </w:rPr>
        <w:t>Öntözés ideje, módjai (felületi, esőszerű, csepegtető, barázdás, árasztó, felszín alatti öntözés)</w:t>
      </w:r>
      <w:r>
        <w:rPr>
          <w:rFonts w:ascii="Palatino Linotype" w:hAnsi="Palatino Linotype"/>
          <w:sz w:val="24"/>
          <w:szCs w:val="24"/>
        </w:rPr>
        <w:t>.</w:t>
      </w:r>
    </w:p>
    <w:p w:rsidR="008F5DBA" w:rsidRPr="000E120B" w:rsidRDefault="008F5DBA" w:rsidP="0054136A">
      <w:pPr>
        <w:spacing w:after="0" w:line="240" w:lineRule="auto"/>
        <w:rPr>
          <w:rFonts w:ascii="Palatino Linotype" w:hAnsi="Palatino Linotype"/>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AD3716">
        <w:rPr>
          <w:rFonts w:ascii="Palatino Linotype" w:hAnsi="Palatino Linotype"/>
          <w:b/>
          <w:sz w:val="24"/>
          <w:szCs w:val="24"/>
        </w:rPr>
        <w:t>Betakarítás, termesztési módok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sidRPr="00DD21E7">
        <w:rPr>
          <w:rFonts w:ascii="Palatino Linotype" w:hAnsi="Palatino Linotype"/>
          <w:b/>
          <w:i/>
          <w:sz w:val="24"/>
          <w:szCs w:val="24"/>
        </w:rPr>
        <w:t>14 óra/18 óra</w:t>
      </w:r>
    </w:p>
    <w:p w:rsidR="008F5DBA" w:rsidRDefault="008F5DBA" w:rsidP="007F206E">
      <w:pPr>
        <w:spacing w:after="0" w:line="240" w:lineRule="auto"/>
        <w:ind w:left="567"/>
        <w:jc w:val="both"/>
        <w:rPr>
          <w:rFonts w:ascii="Palatino Linotype" w:hAnsi="Palatino Linotype"/>
          <w:sz w:val="24"/>
          <w:szCs w:val="24"/>
        </w:rPr>
      </w:pPr>
      <w:r w:rsidRPr="00366309">
        <w:rPr>
          <w:rFonts w:ascii="Palatino Linotype" w:hAnsi="Palatino Linotype"/>
          <w:sz w:val="24"/>
          <w:szCs w:val="24"/>
        </w:rPr>
        <w:t>Betakarítás optimális idejének meghatározása, terményérettség fogalma a különböző kultúrákban</w:t>
      </w:r>
      <w:r>
        <w:rPr>
          <w:rFonts w:ascii="Palatino Linotype" w:hAnsi="Palatino Linotype"/>
          <w:sz w:val="24"/>
          <w:szCs w:val="24"/>
        </w:rPr>
        <w:t>.</w:t>
      </w:r>
    </w:p>
    <w:p w:rsidR="008F5DBA" w:rsidRDefault="008F5DBA" w:rsidP="007F206E">
      <w:pPr>
        <w:spacing w:after="0" w:line="240" w:lineRule="auto"/>
        <w:ind w:left="567"/>
        <w:jc w:val="both"/>
        <w:rPr>
          <w:rFonts w:ascii="Palatino Linotype" w:hAnsi="Palatino Linotype"/>
          <w:sz w:val="24"/>
          <w:szCs w:val="24"/>
        </w:rPr>
      </w:pPr>
      <w:r w:rsidRPr="00366309">
        <w:rPr>
          <w:rFonts w:ascii="Palatino Linotype" w:hAnsi="Palatino Linotype"/>
          <w:sz w:val="24"/>
          <w:szCs w:val="24"/>
        </w:rPr>
        <w:t>Betakarítási módok (szántóföldi termesztés, takarmánytermesztés, rét-legelőgazdálkodás, zöldség- gyümölcs-, szőlőtermesztés)</w:t>
      </w:r>
      <w:r>
        <w:rPr>
          <w:rFonts w:ascii="Palatino Linotype" w:hAnsi="Palatino Linotype"/>
          <w:sz w:val="24"/>
          <w:szCs w:val="24"/>
        </w:rPr>
        <w:t>.</w:t>
      </w:r>
    </w:p>
    <w:p w:rsidR="008F5DBA" w:rsidRDefault="008F5DBA" w:rsidP="007F206E">
      <w:pPr>
        <w:spacing w:after="0" w:line="240" w:lineRule="auto"/>
        <w:ind w:left="567"/>
        <w:jc w:val="both"/>
        <w:rPr>
          <w:rFonts w:ascii="Palatino Linotype" w:hAnsi="Palatino Linotype"/>
          <w:sz w:val="24"/>
          <w:szCs w:val="24"/>
        </w:rPr>
      </w:pPr>
      <w:r w:rsidRPr="00366309">
        <w:rPr>
          <w:rFonts w:ascii="Palatino Linotype" w:hAnsi="Palatino Linotype"/>
          <w:sz w:val="24"/>
          <w:szCs w:val="24"/>
        </w:rPr>
        <w:t>Melléktermékek betakarítása, hasznosítása</w:t>
      </w:r>
      <w:r>
        <w:rPr>
          <w:rFonts w:ascii="Palatino Linotype" w:hAnsi="Palatino Linotype"/>
          <w:sz w:val="24"/>
          <w:szCs w:val="24"/>
        </w:rPr>
        <w:t>.</w:t>
      </w:r>
    </w:p>
    <w:p w:rsidR="008F5DBA" w:rsidRDefault="008F5DBA" w:rsidP="007F206E">
      <w:pPr>
        <w:spacing w:after="0" w:line="240" w:lineRule="auto"/>
        <w:ind w:left="567"/>
        <w:jc w:val="both"/>
        <w:rPr>
          <w:rFonts w:ascii="Palatino Linotype" w:hAnsi="Palatino Linotype"/>
          <w:sz w:val="24"/>
          <w:szCs w:val="24"/>
        </w:rPr>
      </w:pPr>
      <w:r w:rsidRPr="00366309">
        <w:rPr>
          <w:rFonts w:ascii="Palatino Linotype" w:hAnsi="Palatino Linotype"/>
          <w:sz w:val="24"/>
          <w:szCs w:val="24"/>
        </w:rPr>
        <w:t>Betakarítási veszteségek</w:t>
      </w:r>
      <w:r>
        <w:rPr>
          <w:rFonts w:ascii="Palatino Linotype" w:hAnsi="Palatino Linotype"/>
          <w:sz w:val="24"/>
          <w:szCs w:val="24"/>
        </w:rPr>
        <w:t>.</w:t>
      </w:r>
    </w:p>
    <w:p w:rsidR="008F5DBA" w:rsidRDefault="008F5DBA" w:rsidP="007F206E">
      <w:pPr>
        <w:spacing w:after="0" w:line="240" w:lineRule="auto"/>
        <w:ind w:left="567"/>
        <w:jc w:val="both"/>
        <w:rPr>
          <w:rFonts w:ascii="Palatino Linotype" w:hAnsi="Palatino Linotype"/>
          <w:sz w:val="24"/>
          <w:szCs w:val="24"/>
        </w:rPr>
      </w:pPr>
      <w:r w:rsidRPr="00366309">
        <w:rPr>
          <w:rFonts w:ascii="Palatino Linotype" w:hAnsi="Palatino Linotype"/>
          <w:sz w:val="24"/>
          <w:szCs w:val="24"/>
        </w:rPr>
        <w:t>Összefoglalás a tájkörzeti adottságok szerint meghatározott szántóföldi, illetve kertészeti növénytermesztési folyamatokról, a munkafeladatok naptári, időjárási ütemezése megjelölésével (feldolgozás tanórai keretek között, vagy otthoni feladatként, valamint az összefüggő gyakorlaton)</w:t>
      </w:r>
      <w:r>
        <w:rPr>
          <w:rFonts w:ascii="Palatino Linotype" w:hAnsi="Palatino Linotype"/>
          <w:sz w:val="24"/>
          <w:szCs w:val="24"/>
        </w:rPr>
        <w:t>.</w:t>
      </w:r>
    </w:p>
    <w:p w:rsidR="008F5DBA" w:rsidRDefault="008F5DBA" w:rsidP="007F206E">
      <w:pPr>
        <w:spacing w:after="0" w:line="240" w:lineRule="auto"/>
        <w:ind w:left="567"/>
        <w:jc w:val="both"/>
        <w:rPr>
          <w:rFonts w:ascii="Palatino Linotype" w:hAnsi="Palatino Linotype"/>
          <w:sz w:val="24"/>
          <w:szCs w:val="24"/>
        </w:rPr>
      </w:pPr>
      <w:r w:rsidRPr="00366309">
        <w:rPr>
          <w:rFonts w:ascii="Palatino Linotype" w:hAnsi="Palatino Linotype"/>
          <w:sz w:val="24"/>
          <w:szCs w:val="24"/>
        </w:rPr>
        <w:t>Gabonafélék termesztési folyamata (őszi búza, kukorica, silókukorica, egyéb gabonafélék): nemzetgazdasági jelentőség, jellemzés, növekedés, fejlődés, tápanyagigény, előveteményei, talajelőkészítés, vetés, növényápolás, növényvédelem, trágyázás, károsítók, betakarítás, tárolás</w:t>
      </w:r>
      <w:r>
        <w:rPr>
          <w:rFonts w:ascii="Palatino Linotype" w:hAnsi="Palatino Linotype"/>
          <w:sz w:val="24"/>
          <w:szCs w:val="24"/>
        </w:rPr>
        <w:t>.</w:t>
      </w:r>
    </w:p>
    <w:p w:rsidR="008F5DBA" w:rsidRDefault="008F5DBA" w:rsidP="007F206E">
      <w:pPr>
        <w:spacing w:after="0" w:line="240" w:lineRule="auto"/>
        <w:ind w:left="567"/>
        <w:jc w:val="both"/>
        <w:rPr>
          <w:rFonts w:ascii="Palatino Linotype" w:hAnsi="Palatino Linotype"/>
          <w:sz w:val="24"/>
          <w:szCs w:val="24"/>
        </w:rPr>
      </w:pPr>
      <w:r w:rsidRPr="00366309">
        <w:rPr>
          <w:rFonts w:ascii="Palatino Linotype" w:hAnsi="Palatino Linotype"/>
          <w:sz w:val="24"/>
          <w:szCs w:val="24"/>
        </w:rPr>
        <w:t>Pillangósvirágú növények termesztési folyamata (</w:t>
      </w:r>
      <w:r>
        <w:rPr>
          <w:rFonts w:ascii="Palatino Linotype" w:hAnsi="Palatino Linotype"/>
          <w:sz w:val="24"/>
          <w:szCs w:val="24"/>
        </w:rPr>
        <w:t xml:space="preserve">pl. </w:t>
      </w:r>
      <w:r w:rsidRPr="00366309">
        <w:rPr>
          <w:rFonts w:ascii="Palatino Linotype" w:hAnsi="Palatino Linotype"/>
          <w:sz w:val="24"/>
          <w:szCs w:val="24"/>
        </w:rPr>
        <w:t>borsó, szója, lucerna, vöröshere</w:t>
      </w:r>
      <w:r>
        <w:rPr>
          <w:rFonts w:ascii="Palatino Linotype" w:hAnsi="Palatino Linotype"/>
          <w:sz w:val="24"/>
          <w:szCs w:val="24"/>
        </w:rPr>
        <w:t xml:space="preserve"> stb.</w:t>
      </w:r>
      <w:r w:rsidRPr="00366309">
        <w:rPr>
          <w:rFonts w:ascii="Palatino Linotype" w:hAnsi="Palatino Linotype"/>
          <w:sz w:val="24"/>
          <w:szCs w:val="24"/>
        </w:rPr>
        <w:t>): nemzetgazdasági jelentőség, jellemzés, növekedés, fejlődés, tápanyagigény, előveteményei, talajelőkészítés, vetés, növényápolás, növényvédelem, trágyázás, károsítók, betakarítás, tárolás</w:t>
      </w:r>
      <w:r>
        <w:rPr>
          <w:rFonts w:ascii="Palatino Linotype" w:hAnsi="Palatino Linotype"/>
          <w:sz w:val="24"/>
          <w:szCs w:val="24"/>
        </w:rPr>
        <w:t>.</w:t>
      </w:r>
    </w:p>
    <w:p w:rsidR="008F5DBA" w:rsidRDefault="008F5DBA" w:rsidP="007F206E">
      <w:pPr>
        <w:spacing w:after="0" w:line="240" w:lineRule="auto"/>
        <w:ind w:left="567"/>
        <w:jc w:val="both"/>
        <w:rPr>
          <w:rFonts w:ascii="Palatino Linotype" w:hAnsi="Palatino Linotype"/>
          <w:sz w:val="24"/>
          <w:szCs w:val="24"/>
        </w:rPr>
      </w:pPr>
      <w:r w:rsidRPr="00366309">
        <w:rPr>
          <w:rFonts w:ascii="Palatino Linotype" w:hAnsi="Palatino Linotype"/>
          <w:sz w:val="24"/>
          <w:szCs w:val="24"/>
        </w:rPr>
        <w:t>Gyökér- és gumós növények termesztése (</w:t>
      </w:r>
      <w:r>
        <w:rPr>
          <w:rFonts w:ascii="Palatino Linotype" w:hAnsi="Palatino Linotype"/>
          <w:sz w:val="24"/>
          <w:szCs w:val="24"/>
        </w:rPr>
        <w:t xml:space="preserve">pl. </w:t>
      </w:r>
      <w:r w:rsidRPr="00366309">
        <w:rPr>
          <w:rFonts w:ascii="Palatino Linotype" w:hAnsi="Palatino Linotype"/>
          <w:sz w:val="24"/>
          <w:szCs w:val="24"/>
        </w:rPr>
        <w:t>burgonya, cukorrépa): nemzetgazdasági jelentőség, jellemzés, növekedés, fejlődés, tápanyagigény, előveteményei, talajelőkészítés, vetés/ültetés, növényápolás, növényvédelem, trágyázás, károsítók, betakarítás, tárolás</w:t>
      </w:r>
      <w:r>
        <w:rPr>
          <w:rFonts w:ascii="Palatino Linotype" w:hAnsi="Palatino Linotype"/>
          <w:sz w:val="24"/>
          <w:szCs w:val="24"/>
        </w:rPr>
        <w:t>.</w:t>
      </w:r>
    </w:p>
    <w:p w:rsidR="008F5DBA" w:rsidRDefault="008F5DBA" w:rsidP="007F206E">
      <w:pPr>
        <w:spacing w:after="0" w:line="240" w:lineRule="auto"/>
        <w:ind w:left="567"/>
        <w:jc w:val="both"/>
        <w:rPr>
          <w:rFonts w:ascii="Palatino Linotype" w:hAnsi="Palatino Linotype"/>
          <w:sz w:val="24"/>
          <w:szCs w:val="24"/>
        </w:rPr>
      </w:pPr>
      <w:r w:rsidRPr="00366309">
        <w:rPr>
          <w:rFonts w:ascii="Palatino Linotype" w:hAnsi="Palatino Linotype"/>
          <w:sz w:val="24"/>
          <w:szCs w:val="24"/>
        </w:rPr>
        <w:t>Egyéb növények termesztése (napraforgó, repce, cirok-félék, rostnövények): nemzetgazdasági jelentőség, jellemzés, növekedés, fejlődés, tápanyagigény, előveteményei, talajelőkészítés, vetés, növényápolás, növényvédelem, trágyázás, károsítók, betakarítás, tárolás</w:t>
      </w:r>
      <w:r>
        <w:rPr>
          <w:rFonts w:ascii="Palatino Linotype" w:hAnsi="Palatino Linotype"/>
          <w:sz w:val="24"/>
          <w:szCs w:val="24"/>
        </w:rPr>
        <w:t>.</w:t>
      </w:r>
    </w:p>
    <w:p w:rsidR="008F5DBA" w:rsidRDefault="008F5DBA" w:rsidP="007F206E">
      <w:pPr>
        <w:spacing w:after="0" w:line="240" w:lineRule="auto"/>
        <w:ind w:left="567"/>
        <w:jc w:val="both"/>
        <w:rPr>
          <w:rFonts w:ascii="Palatino Linotype" w:hAnsi="Palatino Linotype"/>
          <w:sz w:val="24"/>
          <w:szCs w:val="24"/>
        </w:rPr>
      </w:pPr>
      <w:r w:rsidRPr="00366309">
        <w:rPr>
          <w:rFonts w:ascii="Palatino Linotype" w:hAnsi="Palatino Linotype"/>
          <w:sz w:val="24"/>
          <w:szCs w:val="24"/>
        </w:rPr>
        <w:t>Zöldségtermesztési rendszerek jellemzői (növényházi, fólia alatti, szabadföldi): nemzetgazdasági jelentőség, jellemzés, növekedés, fejlődés, tápanyagigény, előveteményei, talajelőkészítés, vetés/palántázás, növényápolás, növényvédelem, trágyázás, károsítók, betakarítás, tárolás</w:t>
      </w:r>
      <w:r>
        <w:rPr>
          <w:rFonts w:ascii="Palatino Linotype" w:hAnsi="Palatino Linotype"/>
          <w:sz w:val="24"/>
          <w:szCs w:val="24"/>
        </w:rPr>
        <w:t>.</w:t>
      </w:r>
    </w:p>
    <w:p w:rsidR="008F5DBA" w:rsidRDefault="008F5DBA" w:rsidP="007F206E">
      <w:pPr>
        <w:spacing w:after="0" w:line="240" w:lineRule="auto"/>
        <w:ind w:left="567"/>
        <w:jc w:val="both"/>
        <w:rPr>
          <w:rFonts w:ascii="Palatino Linotype" w:hAnsi="Palatino Linotype"/>
          <w:sz w:val="24"/>
          <w:szCs w:val="24"/>
        </w:rPr>
      </w:pPr>
      <w:r w:rsidRPr="00366309">
        <w:rPr>
          <w:rFonts w:ascii="Palatino Linotype" w:hAnsi="Palatino Linotype"/>
          <w:sz w:val="24"/>
          <w:szCs w:val="24"/>
        </w:rPr>
        <w:t>Gyümölcsültetvények munkafolyamatai: nemzetgazdasági jelentőség, jellemzés, növekedés, fejlődés, tápanyagigény, talajelőkészítés, telepítés, növényápolás, növényvédelem, trágyázás, károsítók, betakarítás, tárolás</w:t>
      </w:r>
    </w:p>
    <w:p w:rsidR="008F5DBA" w:rsidRDefault="008F5DBA" w:rsidP="007F206E">
      <w:pPr>
        <w:spacing w:after="0" w:line="240" w:lineRule="auto"/>
        <w:ind w:left="567"/>
        <w:jc w:val="both"/>
        <w:rPr>
          <w:rFonts w:ascii="Palatino Linotype" w:hAnsi="Palatino Linotype"/>
          <w:sz w:val="24"/>
          <w:szCs w:val="24"/>
        </w:rPr>
      </w:pPr>
      <w:r w:rsidRPr="00366309">
        <w:rPr>
          <w:rFonts w:ascii="Palatino Linotype" w:hAnsi="Palatino Linotype"/>
          <w:sz w:val="24"/>
          <w:szCs w:val="24"/>
        </w:rPr>
        <w:t>Rétek és legelők, gyepek, szálas takarmányok: nemzetgazdasági jelentőség, jellemzés, növekedés, telepítés, gondozás, fejlődés, tápanyagigény, talajelőkészítés, vetés, növényápolás, növényvédelem, trágyázás, károsítók, betakarítás, tárolás)</w:t>
      </w:r>
      <w:r>
        <w:rPr>
          <w:rFonts w:ascii="Palatino Linotype" w:hAnsi="Palatino Linotype"/>
          <w:sz w:val="24"/>
          <w:szCs w:val="24"/>
        </w:rPr>
        <w:t>.</w:t>
      </w:r>
    </w:p>
    <w:p w:rsidR="008F5DBA" w:rsidRDefault="008F5DBA" w:rsidP="0054136A">
      <w:pPr>
        <w:spacing w:after="0" w:line="240" w:lineRule="auto"/>
        <w:ind w:firstLine="540"/>
        <w:rPr>
          <w:rFonts w:ascii="Palatino Linotype" w:hAnsi="Palatino Linotype"/>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AD3716">
        <w:rPr>
          <w:rFonts w:ascii="Palatino Linotype" w:hAnsi="Palatino Linotype"/>
          <w:b/>
          <w:sz w:val="24"/>
          <w:szCs w:val="24"/>
        </w:rPr>
        <w:t>Állattartási alapismeretek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sidRPr="00DD21E7">
        <w:rPr>
          <w:rFonts w:ascii="Palatino Linotype" w:hAnsi="Palatino Linotype"/>
          <w:b/>
          <w:i/>
          <w:sz w:val="24"/>
          <w:szCs w:val="24"/>
        </w:rPr>
        <w:t>10 óra/14 óra</w:t>
      </w:r>
    </w:p>
    <w:p w:rsidR="008F5DBA" w:rsidRDefault="008F5DBA" w:rsidP="00AD3716">
      <w:pPr>
        <w:spacing w:after="0" w:line="240" w:lineRule="auto"/>
        <w:ind w:firstLine="540"/>
        <w:rPr>
          <w:rFonts w:ascii="Palatino Linotype" w:hAnsi="Palatino Linotype"/>
          <w:sz w:val="24"/>
          <w:szCs w:val="24"/>
        </w:rPr>
      </w:pPr>
      <w:r w:rsidRPr="00E0710E">
        <w:rPr>
          <w:rFonts w:ascii="Palatino Linotype" w:hAnsi="Palatino Linotype"/>
          <w:sz w:val="24"/>
          <w:szCs w:val="24"/>
        </w:rPr>
        <w:t>Haszon- és háziállatok fogalma, fajtái</w:t>
      </w:r>
      <w:r>
        <w:rPr>
          <w:rFonts w:ascii="Palatino Linotype" w:hAnsi="Palatino Linotype"/>
          <w:sz w:val="24"/>
          <w:szCs w:val="24"/>
        </w:rPr>
        <w:t>.</w:t>
      </w:r>
    </w:p>
    <w:p w:rsidR="008F5DBA" w:rsidRDefault="008F5DBA" w:rsidP="00AD3716">
      <w:pPr>
        <w:spacing w:after="0" w:line="240" w:lineRule="auto"/>
        <w:ind w:firstLine="540"/>
        <w:jc w:val="both"/>
        <w:rPr>
          <w:rFonts w:ascii="Palatino Linotype" w:hAnsi="Palatino Linotype"/>
          <w:sz w:val="24"/>
          <w:szCs w:val="24"/>
        </w:rPr>
      </w:pPr>
      <w:r w:rsidRPr="00E0710E">
        <w:rPr>
          <w:rFonts w:ascii="Palatino Linotype" w:hAnsi="Palatino Linotype"/>
          <w:sz w:val="24"/>
          <w:szCs w:val="24"/>
        </w:rPr>
        <w:t>Állatvédelem és állatjóléti ismeretek, az állatok elhelyezése</w:t>
      </w:r>
      <w:r>
        <w:rPr>
          <w:rFonts w:ascii="Palatino Linotype" w:hAnsi="Palatino Linotype"/>
          <w:sz w:val="24"/>
          <w:szCs w:val="24"/>
        </w:rPr>
        <w:t>.</w:t>
      </w:r>
    </w:p>
    <w:p w:rsidR="008F5DBA" w:rsidRDefault="008F5DBA" w:rsidP="00AD3716">
      <w:pPr>
        <w:spacing w:after="0" w:line="240" w:lineRule="auto"/>
        <w:ind w:firstLine="540"/>
        <w:jc w:val="both"/>
        <w:rPr>
          <w:rFonts w:ascii="Palatino Linotype" w:hAnsi="Palatino Linotype"/>
          <w:sz w:val="24"/>
          <w:szCs w:val="24"/>
        </w:rPr>
      </w:pPr>
      <w:r w:rsidRPr="00E0710E">
        <w:rPr>
          <w:rFonts w:ascii="Palatino Linotype" w:hAnsi="Palatino Linotype"/>
          <w:sz w:val="24"/>
          <w:szCs w:val="24"/>
        </w:rPr>
        <w:t>Állati szervezet felépítése, emlősállatok és madarak testtájai</w:t>
      </w:r>
      <w:r>
        <w:rPr>
          <w:rFonts w:ascii="Palatino Linotype" w:hAnsi="Palatino Linotype"/>
          <w:sz w:val="24"/>
          <w:szCs w:val="24"/>
        </w:rPr>
        <w:t>.</w:t>
      </w:r>
    </w:p>
    <w:p w:rsidR="008F5DBA" w:rsidRDefault="008F5DBA" w:rsidP="00AD3716">
      <w:pPr>
        <w:spacing w:after="0" w:line="240" w:lineRule="auto"/>
        <w:ind w:firstLine="540"/>
        <w:jc w:val="both"/>
        <w:rPr>
          <w:rFonts w:ascii="Palatino Linotype" w:hAnsi="Palatino Linotype"/>
          <w:sz w:val="24"/>
          <w:szCs w:val="24"/>
        </w:rPr>
      </w:pPr>
      <w:r w:rsidRPr="00E0710E">
        <w:rPr>
          <w:rFonts w:ascii="Palatino Linotype" w:hAnsi="Palatino Linotype"/>
          <w:sz w:val="24"/>
          <w:szCs w:val="24"/>
        </w:rPr>
        <w:t>Emésztés jellemzői</w:t>
      </w:r>
      <w:r>
        <w:rPr>
          <w:rFonts w:ascii="Palatino Linotype" w:hAnsi="Palatino Linotype"/>
          <w:sz w:val="24"/>
          <w:szCs w:val="24"/>
        </w:rPr>
        <w:t>.</w:t>
      </w:r>
    </w:p>
    <w:p w:rsidR="008F5DBA" w:rsidRDefault="008F5DBA" w:rsidP="00AD3716">
      <w:pPr>
        <w:spacing w:after="0" w:line="240" w:lineRule="auto"/>
        <w:ind w:firstLine="540"/>
        <w:jc w:val="both"/>
        <w:rPr>
          <w:rFonts w:ascii="Palatino Linotype" w:hAnsi="Palatino Linotype"/>
          <w:sz w:val="24"/>
          <w:szCs w:val="24"/>
        </w:rPr>
      </w:pPr>
      <w:r w:rsidRPr="00E0710E">
        <w:rPr>
          <w:rFonts w:ascii="Palatino Linotype" w:hAnsi="Palatino Linotype"/>
          <w:sz w:val="24"/>
          <w:szCs w:val="24"/>
        </w:rPr>
        <w:t>Szaporodás jellemzői</w:t>
      </w:r>
      <w:r>
        <w:rPr>
          <w:rFonts w:ascii="Palatino Linotype" w:hAnsi="Palatino Linotype"/>
          <w:sz w:val="24"/>
          <w:szCs w:val="24"/>
        </w:rPr>
        <w:t>.</w:t>
      </w:r>
    </w:p>
    <w:p w:rsidR="008F5DBA" w:rsidRDefault="008F5DBA" w:rsidP="00AD3716">
      <w:pPr>
        <w:spacing w:after="0" w:line="240" w:lineRule="auto"/>
        <w:ind w:firstLine="540"/>
        <w:jc w:val="both"/>
        <w:rPr>
          <w:rFonts w:ascii="Palatino Linotype" w:hAnsi="Palatino Linotype"/>
          <w:sz w:val="24"/>
          <w:szCs w:val="24"/>
        </w:rPr>
      </w:pPr>
      <w:r w:rsidRPr="00E0710E">
        <w:rPr>
          <w:rFonts w:ascii="Palatino Linotype" w:hAnsi="Palatino Linotype"/>
          <w:sz w:val="24"/>
          <w:szCs w:val="24"/>
        </w:rPr>
        <w:t>Az egészséges és a beteg állat viselkedése, jellemzői</w:t>
      </w:r>
      <w:r>
        <w:rPr>
          <w:rFonts w:ascii="Palatino Linotype" w:hAnsi="Palatino Linotype"/>
          <w:sz w:val="24"/>
          <w:szCs w:val="24"/>
        </w:rPr>
        <w:t>.</w:t>
      </w:r>
    </w:p>
    <w:p w:rsidR="008F5DBA" w:rsidRDefault="008F5DBA" w:rsidP="00AD3716">
      <w:pPr>
        <w:spacing w:after="0" w:line="240" w:lineRule="auto"/>
        <w:ind w:firstLine="540"/>
        <w:jc w:val="both"/>
        <w:rPr>
          <w:rFonts w:ascii="Palatino Linotype" w:hAnsi="Palatino Linotype"/>
          <w:sz w:val="24"/>
          <w:szCs w:val="24"/>
        </w:rPr>
      </w:pPr>
      <w:r w:rsidRPr="00E0710E">
        <w:rPr>
          <w:rFonts w:ascii="Palatino Linotype" w:hAnsi="Palatino Linotype"/>
          <w:sz w:val="24"/>
          <w:szCs w:val="24"/>
        </w:rPr>
        <w:t>Az állattartás higiéniai követelményei</w:t>
      </w:r>
      <w:r>
        <w:rPr>
          <w:rFonts w:ascii="Palatino Linotype" w:hAnsi="Palatino Linotype"/>
          <w:sz w:val="24"/>
          <w:szCs w:val="24"/>
        </w:rPr>
        <w:t>.</w:t>
      </w:r>
    </w:p>
    <w:p w:rsidR="008F5DBA" w:rsidRDefault="008F5DBA" w:rsidP="00AD3716">
      <w:pPr>
        <w:spacing w:after="0" w:line="240" w:lineRule="auto"/>
        <w:ind w:firstLine="540"/>
        <w:jc w:val="both"/>
        <w:rPr>
          <w:rFonts w:ascii="Palatino Linotype" w:hAnsi="Palatino Linotype"/>
          <w:sz w:val="24"/>
          <w:szCs w:val="24"/>
        </w:rPr>
      </w:pPr>
      <w:r w:rsidRPr="00E0710E">
        <w:rPr>
          <w:rFonts w:ascii="Palatino Linotype" w:hAnsi="Palatino Linotype"/>
          <w:sz w:val="24"/>
          <w:szCs w:val="24"/>
        </w:rPr>
        <w:t>Takarmányok jellemzői, tartósítása, tárolása</w:t>
      </w:r>
      <w:r>
        <w:rPr>
          <w:rFonts w:ascii="Palatino Linotype" w:hAnsi="Palatino Linotype"/>
          <w:sz w:val="24"/>
          <w:szCs w:val="24"/>
        </w:rPr>
        <w:t>.</w:t>
      </w:r>
    </w:p>
    <w:p w:rsidR="008F5DBA" w:rsidRDefault="008F5DBA" w:rsidP="00AD3716">
      <w:pPr>
        <w:spacing w:after="0" w:line="240" w:lineRule="auto"/>
        <w:ind w:firstLine="540"/>
        <w:jc w:val="both"/>
        <w:rPr>
          <w:rFonts w:ascii="Palatino Linotype" w:hAnsi="Palatino Linotype"/>
          <w:sz w:val="24"/>
          <w:szCs w:val="24"/>
        </w:rPr>
      </w:pPr>
      <w:r w:rsidRPr="00E0710E">
        <w:rPr>
          <w:rFonts w:ascii="Palatino Linotype" w:hAnsi="Palatino Linotype"/>
          <w:sz w:val="24"/>
          <w:szCs w:val="24"/>
        </w:rPr>
        <w:t>Takarmányok alkotó részei, csoportosítása</w:t>
      </w:r>
      <w:r>
        <w:rPr>
          <w:rFonts w:ascii="Palatino Linotype" w:hAnsi="Palatino Linotype"/>
          <w:sz w:val="24"/>
          <w:szCs w:val="24"/>
        </w:rPr>
        <w:t>.</w:t>
      </w:r>
    </w:p>
    <w:p w:rsidR="008F5DBA" w:rsidRDefault="008F5DBA" w:rsidP="00AD3716">
      <w:pPr>
        <w:spacing w:after="0" w:line="240" w:lineRule="auto"/>
        <w:ind w:firstLine="540"/>
        <w:jc w:val="both"/>
        <w:rPr>
          <w:rFonts w:ascii="Palatino Linotype" w:hAnsi="Palatino Linotype"/>
          <w:sz w:val="24"/>
          <w:szCs w:val="24"/>
        </w:rPr>
      </w:pPr>
      <w:r w:rsidRPr="00E0710E">
        <w:rPr>
          <w:rFonts w:ascii="Palatino Linotype" w:hAnsi="Palatino Linotype"/>
          <w:sz w:val="24"/>
          <w:szCs w:val="24"/>
        </w:rPr>
        <w:t>Törzskönyvezés, és gyakorlati végrehajtása</w:t>
      </w:r>
      <w:r>
        <w:rPr>
          <w:rFonts w:ascii="Palatino Linotype" w:hAnsi="Palatino Linotype"/>
          <w:sz w:val="24"/>
          <w:szCs w:val="24"/>
        </w:rPr>
        <w:t>.</w:t>
      </w:r>
    </w:p>
    <w:p w:rsidR="008F5DBA" w:rsidRDefault="008F5DBA" w:rsidP="00AD3716">
      <w:pPr>
        <w:spacing w:after="0" w:line="240" w:lineRule="auto"/>
        <w:ind w:firstLine="540"/>
        <w:jc w:val="both"/>
        <w:rPr>
          <w:rFonts w:ascii="Palatino Linotype" w:hAnsi="Palatino Linotype"/>
          <w:sz w:val="24"/>
          <w:szCs w:val="24"/>
        </w:rPr>
      </w:pPr>
      <w:r w:rsidRPr="00E0710E">
        <w:rPr>
          <w:rFonts w:ascii="Palatino Linotype" w:hAnsi="Palatino Linotype"/>
          <w:sz w:val="24"/>
          <w:szCs w:val="24"/>
        </w:rPr>
        <w:t>Etetési, itatási technológiák</w:t>
      </w:r>
      <w:r>
        <w:rPr>
          <w:rFonts w:ascii="Palatino Linotype" w:hAnsi="Palatino Linotype"/>
          <w:sz w:val="24"/>
          <w:szCs w:val="24"/>
        </w:rPr>
        <w:t>.</w:t>
      </w:r>
    </w:p>
    <w:p w:rsidR="008F5DBA" w:rsidRDefault="008F5DBA" w:rsidP="00AD3716">
      <w:pPr>
        <w:spacing w:after="0" w:line="240" w:lineRule="auto"/>
        <w:ind w:firstLine="540"/>
        <w:jc w:val="both"/>
        <w:rPr>
          <w:rFonts w:ascii="Palatino Linotype" w:hAnsi="Palatino Linotype"/>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AD3716">
        <w:rPr>
          <w:rFonts w:ascii="Palatino Linotype" w:hAnsi="Palatino Linotype"/>
          <w:b/>
          <w:sz w:val="24"/>
          <w:szCs w:val="24"/>
        </w:rPr>
        <w:t>Fontosabb haszonállatok jellemzői</w:t>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sidRPr="00DD21E7">
        <w:rPr>
          <w:rFonts w:ascii="Palatino Linotype" w:hAnsi="Palatino Linotype"/>
          <w:b/>
          <w:i/>
          <w:sz w:val="24"/>
          <w:szCs w:val="24"/>
        </w:rPr>
        <w:t>8 óra/12 óra</w:t>
      </w:r>
    </w:p>
    <w:p w:rsidR="008F5DBA" w:rsidRPr="00AD3716" w:rsidRDefault="008F5DBA" w:rsidP="007F206E">
      <w:pPr>
        <w:spacing w:after="0" w:line="240" w:lineRule="auto"/>
        <w:ind w:left="567"/>
        <w:jc w:val="both"/>
        <w:rPr>
          <w:rFonts w:ascii="Palatino Linotype" w:hAnsi="Palatino Linotype"/>
          <w:sz w:val="24"/>
          <w:szCs w:val="24"/>
        </w:rPr>
      </w:pPr>
      <w:r w:rsidRPr="00AD3716">
        <w:rPr>
          <w:rFonts w:ascii="Palatino Linotype" w:hAnsi="Palatino Linotype"/>
          <w:sz w:val="24"/>
          <w:szCs w:val="24"/>
        </w:rPr>
        <w:t>Baromfi jellemzői, jelentősége, értékmérő tulajdonságai (hús-, tojás-, toll-, májtermelő képesség), tyúkfajták és hibridek, pecsenyecsirke, árutojás előállítása, a baromfi elhelyezése</w:t>
      </w:r>
      <w:r>
        <w:rPr>
          <w:rFonts w:ascii="Palatino Linotype" w:hAnsi="Palatino Linotype"/>
          <w:sz w:val="24"/>
          <w:szCs w:val="24"/>
        </w:rPr>
        <w:t>.</w:t>
      </w:r>
    </w:p>
    <w:p w:rsidR="008F5DBA" w:rsidRPr="00AD3716" w:rsidRDefault="008F5DBA" w:rsidP="007F206E">
      <w:pPr>
        <w:spacing w:after="0" w:line="240" w:lineRule="auto"/>
        <w:ind w:left="567"/>
        <w:jc w:val="both"/>
        <w:rPr>
          <w:rFonts w:ascii="Palatino Linotype" w:hAnsi="Palatino Linotype"/>
          <w:sz w:val="24"/>
          <w:szCs w:val="24"/>
        </w:rPr>
      </w:pPr>
      <w:r w:rsidRPr="00AD3716">
        <w:rPr>
          <w:rFonts w:ascii="Palatino Linotype" w:hAnsi="Palatino Linotype"/>
          <w:sz w:val="24"/>
          <w:szCs w:val="24"/>
        </w:rPr>
        <w:t>Sertés jellemzői, jelentősége, értékmérő tulajdonságai (hústermelő képesség, szaporaság, malacnevelő képesség, egészség, ellenálló képesség), sertésfajták és hibridek, a sertés elhelyezése (épületek, berendezés, környezetszabályozás, trágyakezelés), takarmányozása, hízlalási módok, a sertés gondozása</w:t>
      </w:r>
      <w:r>
        <w:rPr>
          <w:rFonts w:ascii="Palatino Linotype" w:hAnsi="Palatino Linotype"/>
          <w:sz w:val="24"/>
          <w:szCs w:val="24"/>
        </w:rPr>
        <w:t>.</w:t>
      </w:r>
    </w:p>
    <w:p w:rsidR="008F5DBA" w:rsidRPr="00AD3716" w:rsidRDefault="008F5DBA" w:rsidP="007F206E">
      <w:pPr>
        <w:spacing w:after="0" w:line="240" w:lineRule="auto"/>
        <w:ind w:left="567"/>
        <w:jc w:val="both"/>
        <w:rPr>
          <w:rFonts w:ascii="Palatino Linotype" w:hAnsi="Palatino Linotype"/>
          <w:sz w:val="24"/>
          <w:szCs w:val="24"/>
        </w:rPr>
      </w:pPr>
      <w:r w:rsidRPr="00AD3716">
        <w:rPr>
          <w:rFonts w:ascii="Palatino Linotype" w:hAnsi="Palatino Linotype"/>
          <w:sz w:val="24"/>
          <w:szCs w:val="24"/>
        </w:rPr>
        <w:t>Szarvasmarha jellemzői, jelentősége, értékmérő tulajdonságai (ellenálló képesség, termékenység, szaporaság, tej-, hústermelő képesség), kettős hasznosítású, tejtermelő, húshasznosítású fajták, elhelyezése, gondozása, takarmányozása, fejés</w:t>
      </w:r>
      <w:r>
        <w:rPr>
          <w:rFonts w:ascii="Palatino Linotype" w:hAnsi="Palatino Linotype"/>
          <w:sz w:val="24"/>
          <w:szCs w:val="24"/>
        </w:rPr>
        <w:t>.</w:t>
      </w:r>
    </w:p>
    <w:p w:rsidR="008F5DBA" w:rsidRPr="00AD3716" w:rsidRDefault="008F5DBA" w:rsidP="007F206E">
      <w:pPr>
        <w:spacing w:after="0" w:line="240" w:lineRule="auto"/>
        <w:ind w:left="567"/>
        <w:jc w:val="both"/>
        <w:rPr>
          <w:rFonts w:ascii="Palatino Linotype" w:hAnsi="Palatino Linotype"/>
          <w:sz w:val="24"/>
          <w:szCs w:val="24"/>
        </w:rPr>
      </w:pPr>
      <w:r w:rsidRPr="00AD3716">
        <w:rPr>
          <w:rFonts w:ascii="Palatino Linotype" w:hAnsi="Palatino Linotype"/>
          <w:sz w:val="24"/>
          <w:szCs w:val="24"/>
        </w:rPr>
        <w:t>Juh jellemzői, jelentősége, értékmérő tulajdonságai, juhfajták és hibridek (hús-, tej- és gyapjútermelése, elhelyezése, szaporítása, takarmányozása)</w:t>
      </w:r>
      <w:r>
        <w:rPr>
          <w:rFonts w:ascii="Palatino Linotype" w:hAnsi="Palatino Linotype"/>
          <w:sz w:val="24"/>
          <w:szCs w:val="24"/>
        </w:rPr>
        <w:t>.</w:t>
      </w:r>
    </w:p>
    <w:p w:rsidR="008F5DBA" w:rsidRPr="000E120B" w:rsidRDefault="008F5DBA" w:rsidP="00B94BBE">
      <w:pPr>
        <w:spacing w:after="0" w:line="240" w:lineRule="auto"/>
        <w:rPr>
          <w:rFonts w:ascii="Palatino Linotype" w:hAnsi="Palatino Linotype"/>
          <w:b/>
          <w:sz w:val="24"/>
          <w:szCs w:val="24"/>
        </w:rPr>
      </w:pPr>
    </w:p>
    <w:p w:rsidR="008F5DBA" w:rsidRPr="003873D0" w:rsidRDefault="008F5DBA" w:rsidP="007663FB">
      <w:pPr>
        <w:numPr>
          <w:ilvl w:val="1"/>
          <w:numId w:val="15"/>
        </w:numPr>
        <w:spacing w:after="0" w:line="240" w:lineRule="auto"/>
        <w:rPr>
          <w:rFonts w:ascii="Palatino Linotype" w:hAnsi="Palatino Linotype"/>
          <w:b/>
          <w:i/>
          <w:sz w:val="24"/>
          <w:szCs w:val="24"/>
        </w:rPr>
      </w:pPr>
      <w:r w:rsidRPr="003873D0">
        <w:rPr>
          <w:rFonts w:ascii="Palatino Linotype" w:hAnsi="Palatino Linotype"/>
          <w:b/>
          <w:i/>
          <w:sz w:val="24"/>
          <w:szCs w:val="24"/>
        </w:rPr>
        <w:t>A képzés javasolt helyszíne (ajánlás)</w:t>
      </w:r>
    </w:p>
    <w:p w:rsidR="008F5DBA" w:rsidRPr="000E120B" w:rsidRDefault="008F5DBA" w:rsidP="0054136A">
      <w:pPr>
        <w:spacing w:after="0" w:line="240" w:lineRule="auto"/>
        <w:ind w:left="792"/>
        <w:jc w:val="both"/>
        <w:rPr>
          <w:rFonts w:ascii="Palatino Linotype" w:hAnsi="Palatino Linotype"/>
          <w:b/>
          <w:bCs/>
          <w:sz w:val="24"/>
          <w:szCs w:val="24"/>
        </w:rPr>
      </w:pPr>
    </w:p>
    <w:p w:rsidR="008F5DBA" w:rsidRDefault="008F5DBA" w:rsidP="0019436B">
      <w:pPr>
        <w:spacing w:after="0" w:line="240" w:lineRule="auto"/>
        <w:ind w:left="851"/>
        <w:rPr>
          <w:rFonts w:ascii="Palatino Linotype" w:hAnsi="Palatino Linotype"/>
          <w:i/>
          <w:sz w:val="24"/>
          <w:szCs w:val="24"/>
        </w:rPr>
      </w:pPr>
      <w:r>
        <w:rPr>
          <w:rFonts w:ascii="Palatino Linotype" w:hAnsi="Palatino Linotype"/>
          <w:i/>
          <w:sz w:val="24"/>
          <w:szCs w:val="24"/>
        </w:rPr>
        <w:t>A tantárgy elméleti képzés, amelynek fő helyszíne a tanterem, szaktanterem.</w:t>
      </w:r>
    </w:p>
    <w:p w:rsidR="008F5DBA" w:rsidRPr="000E120B" w:rsidRDefault="008F5DBA" w:rsidP="0054136A">
      <w:pPr>
        <w:spacing w:after="0" w:line="240" w:lineRule="auto"/>
        <w:ind w:left="792"/>
        <w:jc w:val="both"/>
        <w:rPr>
          <w:rFonts w:ascii="Palatino Linotype" w:hAnsi="Palatino Linotype"/>
          <w:b/>
          <w:bCs/>
          <w:sz w:val="24"/>
          <w:szCs w:val="24"/>
        </w:rPr>
      </w:pPr>
    </w:p>
    <w:p w:rsidR="008F5DBA" w:rsidRPr="00B94BBE" w:rsidRDefault="008F5DBA" w:rsidP="007663FB">
      <w:pPr>
        <w:numPr>
          <w:ilvl w:val="1"/>
          <w:numId w:val="15"/>
        </w:numPr>
        <w:spacing w:after="0" w:line="240" w:lineRule="auto"/>
        <w:rPr>
          <w:rFonts w:ascii="Palatino Linotype" w:hAnsi="Palatino Linotype"/>
          <w:b/>
          <w:i/>
          <w:sz w:val="24"/>
          <w:szCs w:val="24"/>
        </w:rPr>
      </w:pPr>
      <w:r w:rsidRPr="0054136A">
        <w:rPr>
          <w:rFonts w:ascii="Palatino Linotype" w:hAnsi="Palatino Linotype"/>
          <w:b/>
          <w:i/>
          <w:sz w:val="24"/>
          <w:szCs w:val="24"/>
        </w:rPr>
        <w:t>A tantárgy elsajátítása során alkalmazható sajátos módszerek, tanu</w:t>
      </w:r>
      <w:r>
        <w:rPr>
          <w:rFonts w:ascii="Palatino Linotype" w:hAnsi="Palatino Linotype"/>
          <w:b/>
          <w:i/>
          <w:sz w:val="24"/>
          <w:szCs w:val="24"/>
        </w:rPr>
        <w:t>lói tevékenységformák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29"/>
        <w:gridCol w:w="2763"/>
        <w:gridCol w:w="945"/>
        <w:gridCol w:w="945"/>
        <w:gridCol w:w="945"/>
        <w:gridCol w:w="2658"/>
      </w:tblGrid>
      <w:tr w:rsidR="008F5DBA" w:rsidTr="0019436B">
        <w:trPr>
          <w:jc w:val="center"/>
        </w:trPr>
        <w:tc>
          <w:tcPr>
            <w:tcW w:w="1029"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763"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8"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8F5DBA" w:rsidTr="0019436B">
        <w:trPr>
          <w:jc w:val="center"/>
        </w:trPr>
        <w:tc>
          <w:tcPr>
            <w:tcW w:w="1029" w:type="dxa"/>
            <w:vMerge/>
            <w:vAlign w:val="center"/>
          </w:tcPr>
          <w:p w:rsidR="008F5DBA" w:rsidRDefault="008F5DBA">
            <w:pPr>
              <w:spacing w:after="0" w:line="240" w:lineRule="auto"/>
              <w:rPr>
                <w:rFonts w:ascii="Palatino Linotype" w:hAnsi="Palatino Linotype"/>
                <w:b/>
                <w:sz w:val="20"/>
                <w:szCs w:val="20"/>
              </w:rPr>
            </w:pPr>
          </w:p>
        </w:tc>
        <w:tc>
          <w:tcPr>
            <w:tcW w:w="2763" w:type="dxa"/>
            <w:vMerge/>
            <w:vAlign w:val="center"/>
          </w:tcPr>
          <w:p w:rsidR="008F5DBA" w:rsidRDefault="008F5DBA">
            <w:pPr>
              <w:spacing w:after="0" w:line="240" w:lineRule="auto"/>
              <w:rPr>
                <w:rFonts w:ascii="Palatino Linotype" w:hAnsi="Palatino Linotype"/>
                <w:b/>
                <w:sz w:val="20"/>
                <w:szCs w:val="20"/>
              </w:rPr>
            </w:pP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8F5DBA" w:rsidRDefault="008F5DBA">
            <w:pPr>
              <w:spacing w:after="0" w:line="240" w:lineRule="auto"/>
              <w:rPr>
                <w:rFonts w:ascii="Palatino Linotype" w:hAnsi="Palatino Linotype"/>
                <w:b/>
                <w:sz w:val="20"/>
                <w:szCs w:val="20"/>
              </w:rPr>
            </w:pPr>
          </w:p>
        </w:tc>
      </w:tr>
      <w:tr w:rsidR="008F5DBA" w:rsidTr="0019436B">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9436B">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9436B">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9436B">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9436B">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9436B">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19436B">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bl>
    <w:p w:rsidR="008F5DBA" w:rsidRPr="000E120B" w:rsidRDefault="008F5DBA" w:rsidP="00B94BBE">
      <w:pPr>
        <w:spacing w:after="0" w:line="240" w:lineRule="auto"/>
        <w:jc w:val="both"/>
        <w:rPr>
          <w:rFonts w:ascii="Palatino Linotype" w:hAnsi="Palatino Linotype"/>
          <w:iCs/>
          <w:sz w:val="24"/>
          <w:szCs w:val="24"/>
        </w:rPr>
      </w:pPr>
    </w:p>
    <w:p w:rsidR="008F5DBA" w:rsidRPr="0054136A" w:rsidRDefault="008F5DBA" w:rsidP="007663FB">
      <w:pPr>
        <w:numPr>
          <w:ilvl w:val="1"/>
          <w:numId w:val="15"/>
        </w:numPr>
        <w:spacing w:after="0" w:line="240" w:lineRule="auto"/>
        <w:rPr>
          <w:rFonts w:ascii="Palatino Linotype" w:hAnsi="Palatino Linotype"/>
          <w:b/>
          <w:i/>
          <w:sz w:val="24"/>
          <w:szCs w:val="24"/>
        </w:rPr>
      </w:pPr>
      <w:r w:rsidRPr="0054136A">
        <w:rPr>
          <w:rFonts w:ascii="Palatino Linotype" w:hAnsi="Palatino Linotype"/>
          <w:b/>
          <w:i/>
          <w:sz w:val="24"/>
          <w:szCs w:val="24"/>
        </w:rPr>
        <w:t>A tantárgy értékelésének módja</w:t>
      </w:r>
    </w:p>
    <w:p w:rsidR="008F5DBA" w:rsidRDefault="008F5DBA" w:rsidP="0054136A">
      <w:pPr>
        <w:widowControl w:val="0"/>
        <w:suppressAutoHyphens/>
        <w:spacing w:after="0" w:line="240" w:lineRule="auto"/>
        <w:rPr>
          <w:rFonts w:ascii="Palatino Linotype" w:hAnsi="Palatino Linotype"/>
          <w:b/>
          <w:bCs/>
          <w:sz w:val="24"/>
          <w:szCs w:val="24"/>
        </w:rPr>
      </w:pPr>
    </w:p>
    <w:p w:rsidR="008F5DBA" w:rsidRDefault="008F5DBA" w:rsidP="0019436B">
      <w:pPr>
        <w:widowControl w:val="0"/>
        <w:suppressAutoHyphens/>
        <w:spacing w:after="0" w:line="240" w:lineRule="auto"/>
        <w:jc w:val="both"/>
        <w:rPr>
          <w:rFonts w:ascii="Palatino Linotype" w:hAnsi="Palatino Linotype"/>
          <w:b/>
          <w:bCs/>
          <w:sz w:val="24"/>
          <w:szCs w:val="24"/>
        </w:rPr>
      </w:pPr>
      <w:r>
        <w:rPr>
          <w:rFonts w:ascii="Palatino Linotype" w:hAnsi="Palatino Linotype"/>
          <w:bCs/>
        </w:rPr>
        <w:t>A nemzeti köznevelésről szóló 2011. évi CXC. törvény 54. § (2) a) pontja szerinti értékeléssel.</w:t>
      </w:r>
    </w:p>
    <w:p w:rsidR="008F5DBA" w:rsidRDefault="008F5DBA" w:rsidP="00B87D30">
      <w:pPr>
        <w:widowControl w:val="0"/>
        <w:suppressAutoHyphens/>
        <w:spacing w:after="0" w:line="240" w:lineRule="auto"/>
        <w:rPr>
          <w:rFonts w:ascii="Palatino Linotype" w:hAnsi="Palatino Linotype"/>
          <w:b/>
          <w:sz w:val="24"/>
          <w:szCs w:val="24"/>
          <w:lang w:eastAsia="hu-HU"/>
        </w:rPr>
      </w:pPr>
    </w:p>
    <w:p w:rsidR="008F5DBA" w:rsidRPr="008A5968" w:rsidRDefault="008F5DBA" w:rsidP="007663FB">
      <w:pPr>
        <w:pStyle w:val="Listaszerbekezds"/>
        <w:numPr>
          <w:ilvl w:val="0"/>
          <w:numId w:val="15"/>
        </w:numPr>
        <w:spacing w:after="0" w:line="240" w:lineRule="auto"/>
        <w:rPr>
          <w:rFonts w:ascii="Palatino Linotype" w:hAnsi="Palatino Linotype"/>
          <w:b/>
          <w:sz w:val="24"/>
          <w:szCs w:val="24"/>
        </w:rPr>
      </w:pPr>
      <w:r w:rsidRPr="0084373E">
        <w:rPr>
          <w:rFonts w:ascii="Palatino Linotype" w:hAnsi="Palatino Linotype"/>
          <w:b/>
          <w:sz w:val="24"/>
          <w:szCs w:val="24"/>
        </w:rPr>
        <w:t>Vállalkozási ismeretek</w:t>
      </w:r>
      <w:r w:rsidRPr="0054136A" w:rsidDel="0084373E">
        <w:rPr>
          <w:rFonts w:ascii="Palatino Linotype" w:hAnsi="Palatino Linotype"/>
          <w:b/>
          <w:sz w:val="24"/>
          <w:szCs w:val="24"/>
        </w:rPr>
        <w:t xml:space="preserve"> </w:t>
      </w:r>
      <w:r>
        <w:rPr>
          <w:rFonts w:ascii="Palatino Linotype" w:hAnsi="Palatino Linotype"/>
          <w:b/>
          <w:sz w:val="24"/>
          <w:szCs w:val="24"/>
        </w:rPr>
        <w:t>tantárgy</w:t>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64 </w:t>
      </w:r>
      <w:r w:rsidRPr="000E120B">
        <w:rPr>
          <w:rFonts w:ascii="Palatino Linotype" w:hAnsi="Palatino Linotype"/>
          <w:b/>
          <w:sz w:val="24"/>
          <w:szCs w:val="24"/>
        </w:rPr>
        <w:t>óra</w:t>
      </w:r>
      <w:r>
        <w:rPr>
          <w:rFonts w:ascii="Palatino Linotype" w:hAnsi="Palatino Linotype"/>
          <w:b/>
          <w:sz w:val="24"/>
          <w:szCs w:val="24"/>
        </w:rPr>
        <w:t>*</w:t>
      </w:r>
    </w:p>
    <w:p w:rsidR="008F5DBA" w:rsidRPr="00B87D30" w:rsidRDefault="008F5DBA" w:rsidP="00AD3716">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8F5DBA" w:rsidRPr="000E120B" w:rsidRDefault="008F5DBA" w:rsidP="00B94BBE">
      <w:pPr>
        <w:pStyle w:val="Listaszerbekezds"/>
        <w:widowControl w:val="0"/>
        <w:suppressAutoHyphens/>
        <w:spacing w:after="0" w:line="240" w:lineRule="auto"/>
        <w:ind w:left="0"/>
        <w:rPr>
          <w:rFonts w:ascii="Palatino Linotype" w:hAnsi="Palatino Linotype"/>
          <w:b/>
          <w:vanish/>
          <w:sz w:val="24"/>
          <w:szCs w:val="24"/>
        </w:rPr>
      </w:pPr>
    </w:p>
    <w:p w:rsidR="008F5DBA" w:rsidRPr="003873D0" w:rsidRDefault="008F5DBA" w:rsidP="007663FB">
      <w:pPr>
        <w:numPr>
          <w:ilvl w:val="1"/>
          <w:numId w:val="15"/>
        </w:numPr>
        <w:spacing w:after="0" w:line="240" w:lineRule="auto"/>
        <w:rPr>
          <w:rFonts w:ascii="Palatino Linotype" w:hAnsi="Palatino Linotype"/>
          <w:b/>
          <w:sz w:val="24"/>
          <w:szCs w:val="24"/>
        </w:rPr>
      </w:pPr>
      <w:r w:rsidRPr="003873D0">
        <w:rPr>
          <w:rFonts w:ascii="Palatino Linotype" w:hAnsi="Palatino Linotype"/>
          <w:b/>
          <w:sz w:val="24"/>
          <w:szCs w:val="24"/>
        </w:rPr>
        <w:t>A tantárgy tanításának célja</w:t>
      </w:r>
    </w:p>
    <w:p w:rsidR="008F5DBA" w:rsidRDefault="008F5DBA" w:rsidP="00AD3716">
      <w:pPr>
        <w:spacing w:after="0" w:line="240" w:lineRule="auto"/>
        <w:rPr>
          <w:rFonts w:ascii="Palatino Linotype" w:hAnsi="Palatino Linotype"/>
          <w:b/>
          <w:sz w:val="24"/>
          <w:szCs w:val="24"/>
        </w:rPr>
      </w:pPr>
    </w:p>
    <w:p w:rsidR="008F5DBA" w:rsidRPr="007F206E" w:rsidRDefault="008F5DBA" w:rsidP="00AD3716">
      <w:pPr>
        <w:spacing w:after="0" w:line="240" w:lineRule="auto"/>
        <w:jc w:val="both"/>
        <w:rPr>
          <w:rFonts w:ascii="Palatino Linotype" w:hAnsi="Palatino Linotype"/>
          <w:sz w:val="24"/>
          <w:szCs w:val="24"/>
        </w:rPr>
      </w:pPr>
      <w:r w:rsidRPr="007F206E">
        <w:rPr>
          <w:rFonts w:ascii="Palatino Linotype" w:hAnsi="Palatino Linotype"/>
          <w:sz w:val="24"/>
          <w:szCs w:val="24"/>
        </w:rPr>
        <w:t xml:space="preserve">Felkészíti a végzett szakembereket a mezőgazdasági termelői tevékenységekkel kapcsolatos gazdálkodási formák (pl. őstermelő, családi gazdaságok, együttműködések, közös tevékenységek) alkalmazására, azok pénzügyi szabályainak, az alapvető adózási feladatok, a szükséges adminisztrációs kötelezettségek elvégzésére. </w:t>
      </w:r>
    </w:p>
    <w:p w:rsidR="008F5DBA" w:rsidRPr="007F206E" w:rsidRDefault="008F5DBA" w:rsidP="00AD3716">
      <w:pPr>
        <w:spacing w:after="0" w:line="240" w:lineRule="auto"/>
        <w:jc w:val="both"/>
        <w:rPr>
          <w:rFonts w:ascii="Palatino Linotype" w:hAnsi="Palatino Linotype"/>
          <w:sz w:val="24"/>
          <w:szCs w:val="24"/>
        </w:rPr>
      </w:pPr>
      <w:r w:rsidRPr="007F206E">
        <w:rPr>
          <w:rFonts w:ascii="Palatino Linotype" w:hAnsi="Palatino Linotype"/>
          <w:sz w:val="24"/>
          <w:szCs w:val="24"/>
        </w:rPr>
        <w:t>Sajátítsák el az üzleti levelezés, az ajánlatkérés és ajánlat készítés, a szerződéskötésekkel kapcsolatos alapelveket és a pénzügyi tranzakciók szabályait.</w:t>
      </w:r>
    </w:p>
    <w:p w:rsidR="008F5DBA" w:rsidRPr="007F206E" w:rsidRDefault="008F5DBA" w:rsidP="00AD3716">
      <w:pPr>
        <w:spacing w:after="0" w:line="240" w:lineRule="auto"/>
        <w:rPr>
          <w:rFonts w:ascii="Palatino Linotype" w:hAnsi="Palatino Linotype"/>
          <w:sz w:val="24"/>
          <w:szCs w:val="24"/>
        </w:rPr>
      </w:pPr>
      <w:r w:rsidRPr="007F206E">
        <w:rPr>
          <w:rFonts w:ascii="Palatino Linotype" w:hAnsi="Palatino Linotype"/>
          <w:sz w:val="24"/>
          <w:szCs w:val="24"/>
        </w:rPr>
        <w:t>Alkalmasak legyenek önálló mezőgazdasági vállalkozói tevékenység folytatására, alkalmazkodni tudjanak a gazdasági igényekhez.</w:t>
      </w:r>
    </w:p>
    <w:p w:rsidR="008F5DBA" w:rsidRPr="000E120B" w:rsidRDefault="008F5DBA" w:rsidP="00AD3716">
      <w:pPr>
        <w:spacing w:after="0" w:line="240" w:lineRule="auto"/>
        <w:rPr>
          <w:rFonts w:ascii="Palatino Linotype" w:hAnsi="Palatino Linotype"/>
          <w:b/>
          <w:sz w:val="24"/>
          <w:szCs w:val="24"/>
        </w:rPr>
      </w:pPr>
    </w:p>
    <w:p w:rsidR="008F5DBA" w:rsidRPr="000E120B" w:rsidRDefault="008F5DBA" w:rsidP="007663FB">
      <w:pPr>
        <w:numPr>
          <w:ilvl w:val="1"/>
          <w:numId w:val="15"/>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8F5DBA" w:rsidRDefault="008F5DBA" w:rsidP="00AD3716">
      <w:pPr>
        <w:widowControl w:val="0"/>
        <w:suppressAutoHyphens/>
        <w:spacing w:after="0" w:line="240" w:lineRule="auto"/>
        <w:jc w:val="both"/>
        <w:rPr>
          <w:rFonts w:ascii="Palatino Linotype" w:hAnsi="Palatino Linotype"/>
          <w:sz w:val="24"/>
          <w:szCs w:val="24"/>
        </w:rPr>
      </w:pPr>
      <w:r>
        <w:rPr>
          <w:rFonts w:ascii="Palatino Linotype" w:hAnsi="Palatino Linotype"/>
          <w:sz w:val="24"/>
          <w:szCs w:val="24"/>
        </w:rPr>
        <w:t xml:space="preserve">Alapvető matematikai műveletek. </w:t>
      </w:r>
    </w:p>
    <w:p w:rsidR="008F5DBA" w:rsidRPr="00AD3716" w:rsidRDefault="008F5DBA" w:rsidP="00AD3716">
      <w:pPr>
        <w:widowControl w:val="0"/>
        <w:suppressAutoHyphens/>
        <w:spacing w:after="0" w:line="240" w:lineRule="auto"/>
        <w:jc w:val="both"/>
        <w:rPr>
          <w:rFonts w:ascii="Palatino Linotype" w:hAnsi="Palatino Linotype"/>
          <w:sz w:val="24"/>
          <w:szCs w:val="24"/>
        </w:rPr>
      </w:pPr>
      <w:r>
        <w:rPr>
          <w:rFonts w:ascii="Palatino Linotype" w:hAnsi="Palatino Linotype"/>
          <w:sz w:val="24"/>
          <w:szCs w:val="24"/>
        </w:rPr>
        <w:t>A</w:t>
      </w:r>
      <w:r w:rsidRPr="00AD3716">
        <w:rPr>
          <w:rFonts w:ascii="Palatino Linotype" w:hAnsi="Palatino Linotype"/>
          <w:sz w:val="24"/>
          <w:szCs w:val="24"/>
        </w:rPr>
        <w:t xml:space="preserve"> párhuzamosan oktatott „Foglalkoztatási a</w:t>
      </w:r>
      <w:r>
        <w:rPr>
          <w:rFonts w:ascii="Palatino Linotype" w:hAnsi="Palatino Linotype"/>
          <w:sz w:val="24"/>
          <w:szCs w:val="24"/>
        </w:rPr>
        <w:t>lapismeretek” tantárgy tartalma</w:t>
      </w:r>
      <w:r w:rsidRPr="00AD3716">
        <w:rPr>
          <w:rFonts w:ascii="Palatino Linotype" w:hAnsi="Palatino Linotype"/>
          <w:sz w:val="24"/>
          <w:szCs w:val="24"/>
        </w:rPr>
        <w:t xml:space="preserve">. </w:t>
      </w:r>
    </w:p>
    <w:p w:rsidR="008F5DBA" w:rsidRDefault="008F5DBA" w:rsidP="00AD3716">
      <w:pPr>
        <w:widowControl w:val="0"/>
        <w:suppressAutoHyphens/>
        <w:spacing w:after="0" w:line="240" w:lineRule="auto"/>
        <w:jc w:val="both"/>
        <w:rPr>
          <w:rFonts w:ascii="Palatino Linotype" w:hAnsi="Palatino Linotype"/>
          <w:kern w:val="2"/>
          <w:sz w:val="24"/>
          <w:szCs w:val="24"/>
          <w:lang w:eastAsia="hi-IN" w:bidi="hi-IN"/>
        </w:rPr>
      </w:pPr>
    </w:p>
    <w:p w:rsidR="008F5DBA" w:rsidRPr="0039336B" w:rsidRDefault="008F5DBA" w:rsidP="007663FB">
      <w:pPr>
        <w:numPr>
          <w:ilvl w:val="1"/>
          <w:numId w:val="15"/>
        </w:numPr>
        <w:spacing w:after="0" w:line="240" w:lineRule="auto"/>
        <w:rPr>
          <w:rFonts w:ascii="Palatino Linotype" w:hAnsi="Palatino Linotype"/>
          <w:b/>
          <w:i/>
          <w:sz w:val="24"/>
          <w:szCs w:val="24"/>
        </w:rPr>
      </w:pPr>
      <w:r w:rsidRPr="0039336B">
        <w:rPr>
          <w:rFonts w:ascii="Palatino Linotype" w:hAnsi="Palatino Linotype"/>
          <w:b/>
          <w:i/>
          <w:sz w:val="24"/>
          <w:szCs w:val="24"/>
        </w:rPr>
        <w:t xml:space="preserve">Témakörök </w:t>
      </w:r>
    </w:p>
    <w:p w:rsidR="008F5DBA" w:rsidRPr="000E120B" w:rsidRDefault="008F5DBA" w:rsidP="00AD3716">
      <w:pPr>
        <w:spacing w:after="0" w:line="240" w:lineRule="auto"/>
        <w:rPr>
          <w:rFonts w:ascii="Palatino Linotype" w:hAnsi="Palatino Linotype"/>
          <w:b/>
          <w:bCs/>
          <w:iCs/>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AD3716">
        <w:rPr>
          <w:rFonts w:ascii="Palatino Linotype" w:hAnsi="Palatino Linotype"/>
          <w:b/>
          <w:sz w:val="24"/>
          <w:szCs w:val="24"/>
        </w:rPr>
        <w:t>Gazdálkodás, gazdaságtan alapjai</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DD21E7">
        <w:rPr>
          <w:rFonts w:ascii="Palatino Linotype" w:hAnsi="Palatino Linotype"/>
          <w:b/>
          <w:i/>
          <w:sz w:val="24"/>
          <w:szCs w:val="24"/>
        </w:rPr>
        <w:t>14 óra</w:t>
      </w:r>
    </w:p>
    <w:p w:rsidR="008F5DBA" w:rsidRPr="006C7558" w:rsidRDefault="008F5DBA" w:rsidP="007F206E">
      <w:pPr>
        <w:spacing w:after="0" w:line="240" w:lineRule="auto"/>
        <w:ind w:left="567" w:hanging="27"/>
        <w:jc w:val="both"/>
        <w:rPr>
          <w:rFonts w:ascii="Palatino Linotype" w:hAnsi="Palatino Linotype"/>
          <w:sz w:val="24"/>
          <w:szCs w:val="24"/>
        </w:rPr>
      </w:pPr>
      <w:r w:rsidRPr="006C7558">
        <w:rPr>
          <w:rFonts w:ascii="Palatino Linotype" w:hAnsi="Palatino Linotype"/>
          <w:sz w:val="24"/>
          <w:szCs w:val="24"/>
        </w:rPr>
        <w:t>Termelés, szükséglet, elosztás, fogyasztás, újratermelés</w:t>
      </w:r>
      <w:r>
        <w:rPr>
          <w:rFonts w:ascii="Palatino Linotype" w:hAnsi="Palatino Linotype"/>
          <w:sz w:val="24"/>
          <w:szCs w:val="24"/>
        </w:rPr>
        <w:t>.</w:t>
      </w:r>
    </w:p>
    <w:p w:rsidR="008F5DBA" w:rsidRPr="006C7558" w:rsidRDefault="008F5DBA" w:rsidP="007F206E">
      <w:pPr>
        <w:spacing w:after="0" w:line="240" w:lineRule="auto"/>
        <w:ind w:left="567" w:hanging="27"/>
        <w:jc w:val="both"/>
        <w:rPr>
          <w:rFonts w:ascii="Palatino Linotype" w:hAnsi="Palatino Linotype"/>
          <w:sz w:val="24"/>
          <w:szCs w:val="24"/>
        </w:rPr>
      </w:pPr>
      <w:r w:rsidRPr="006C7558">
        <w:rPr>
          <w:rFonts w:ascii="Palatino Linotype" w:hAnsi="Palatino Linotype"/>
          <w:sz w:val="24"/>
          <w:szCs w:val="24"/>
        </w:rPr>
        <w:t>Termelés, termelési tényezők (termőföld, állóeszköz, forgóeszköz, munkaerő, ráfordítás, termelési költség), a termőföldre vonatkozó jogszabályok</w:t>
      </w:r>
      <w:r>
        <w:rPr>
          <w:rFonts w:ascii="Palatino Linotype" w:hAnsi="Palatino Linotype"/>
          <w:sz w:val="24"/>
          <w:szCs w:val="24"/>
        </w:rPr>
        <w:t>.</w:t>
      </w:r>
    </w:p>
    <w:p w:rsidR="008F5DBA" w:rsidRPr="006C7558" w:rsidRDefault="008F5DBA" w:rsidP="007F206E">
      <w:pPr>
        <w:spacing w:after="0" w:line="240" w:lineRule="auto"/>
        <w:ind w:left="567" w:hanging="27"/>
        <w:jc w:val="both"/>
        <w:rPr>
          <w:rFonts w:ascii="Palatino Linotype" w:hAnsi="Palatino Linotype"/>
          <w:sz w:val="24"/>
          <w:szCs w:val="24"/>
        </w:rPr>
      </w:pPr>
      <w:r w:rsidRPr="006C7558">
        <w:rPr>
          <w:rFonts w:ascii="Palatino Linotype" w:hAnsi="Palatino Linotype"/>
          <w:sz w:val="24"/>
          <w:szCs w:val="24"/>
        </w:rPr>
        <w:t>Piaci alapismeretek, a piac funkciói: kereslet, kínálat, ár, piacok csoportosítása, szereplői, piacbefolyásoló tényezők</w:t>
      </w:r>
      <w:r>
        <w:rPr>
          <w:rFonts w:ascii="Palatino Linotype" w:hAnsi="Palatino Linotype"/>
          <w:sz w:val="24"/>
          <w:szCs w:val="24"/>
        </w:rPr>
        <w:t>.</w:t>
      </w:r>
    </w:p>
    <w:p w:rsidR="008F5DBA" w:rsidRPr="006C7558" w:rsidRDefault="008F5DBA" w:rsidP="007F206E">
      <w:pPr>
        <w:spacing w:after="0" w:line="240" w:lineRule="auto"/>
        <w:ind w:left="567" w:hanging="27"/>
        <w:jc w:val="both"/>
        <w:rPr>
          <w:rFonts w:ascii="Palatino Linotype" w:hAnsi="Palatino Linotype"/>
          <w:sz w:val="24"/>
          <w:szCs w:val="24"/>
        </w:rPr>
      </w:pPr>
      <w:r w:rsidRPr="006C7558">
        <w:rPr>
          <w:rFonts w:ascii="Palatino Linotype" w:hAnsi="Palatino Linotype"/>
          <w:sz w:val="24"/>
          <w:szCs w:val="24"/>
        </w:rPr>
        <w:t>Bizonylatok, bizonylatok vezetése, alaki szabályai</w:t>
      </w:r>
      <w:r>
        <w:rPr>
          <w:rFonts w:ascii="Palatino Linotype" w:hAnsi="Palatino Linotype"/>
          <w:sz w:val="24"/>
          <w:szCs w:val="24"/>
        </w:rPr>
        <w:t>.</w:t>
      </w:r>
    </w:p>
    <w:p w:rsidR="008F5DBA" w:rsidRPr="006C7558" w:rsidRDefault="008F5DBA" w:rsidP="007F206E">
      <w:pPr>
        <w:spacing w:after="0" w:line="240" w:lineRule="auto"/>
        <w:ind w:left="567" w:hanging="27"/>
        <w:jc w:val="both"/>
        <w:rPr>
          <w:rFonts w:ascii="Palatino Linotype" w:hAnsi="Palatino Linotype"/>
          <w:sz w:val="24"/>
          <w:szCs w:val="24"/>
        </w:rPr>
      </w:pPr>
      <w:r w:rsidRPr="006C7558">
        <w:rPr>
          <w:rFonts w:ascii="Palatino Linotype" w:hAnsi="Palatino Linotype"/>
          <w:sz w:val="24"/>
          <w:szCs w:val="24"/>
        </w:rPr>
        <w:t>Bevétel és költségnyilvántartás, az adósságkezelés lehetőségei</w:t>
      </w:r>
      <w:r>
        <w:rPr>
          <w:rFonts w:ascii="Palatino Linotype" w:hAnsi="Palatino Linotype"/>
          <w:sz w:val="24"/>
          <w:szCs w:val="24"/>
        </w:rPr>
        <w:t>.</w:t>
      </w:r>
    </w:p>
    <w:p w:rsidR="008F5DBA" w:rsidRPr="006C7558" w:rsidRDefault="008F5DBA" w:rsidP="007F206E">
      <w:pPr>
        <w:spacing w:after="0" w:line="240" w:lineRule="auto"/>
        <w:ind w:left="567" w:hanging="27"/>
        <w:jc w:val="both"/>
        <w:rPr>
          <w:rFonts w:ascii="Palatino Linotype" w:hAnsi="Palatino Linotype"/>
          <w:sz w:val="24"/>
          <w:szCs w:val="24"/>
        </w:rPr>
      </w:pPr>
      <w:r w:rsidRPr="006C7558">
        <w:rPr>
          <w:rFonts w:ascii="Palatino Linotype" w:hAnsi="Palatino Linotype"/>
          <w:sz w:val="24"/>
          <w:szCs w:val="24"/>
        </w:rPr>
        <w:t>Önköltség, jövedelmezőség, hatékonyság és számítása, a jövedelmezőséget befolyásoló tényezők</w:t>
      </w:r>
      <w:r>
        <w:rPr>
          <w:rFonts w:ascii="Palatino Linotype" w:hAnsi="Palatino Linotype"/>
          <w:sz w:val="24"/>
          <w:szCs w:val="24"/>
        </w:rPr>
        <w:t>.</w:t>
      </w:r>
    </w:p>
    <w:p w:rsidR="008F5DBA" w:rsidRPr="006C7558" w:rsidRDefault="008F5DBA" w:rsidP="007F206E">
      <w:pPr>
        <w:spacing w:after="0" w:line="240" w:lineRule="auto"/>
        <w:ind w:left="567" w:hanging="27"/>
        <w:jc w:val="both"/>
        <w:rPr>
          <w:rFonts w:ascii="Palatino Linotype" w:hAnsi="Palatino Linotype"/>
          <w:sz w:val="24"/>
          <w:szCs w:val="24"/>
        </w:rPr>
      </w:pPr>
      <w:r w:rsidRPr="006C7558">
        <w:rPr>
          <w:rFonts w:ascii="Palatino Linotype" w:hAnsi="Palatino Linotype"/>
          <w:sz w:val="24"/>
          <w:szCs w:val="24"/>
        </w:rPr>
        <w:t>A kereskedelmi tevékenység fogalma, árajánlat készítése, szolgáltatás, áru értékesítése, marketing tevékenység</w:t>
      </w:r>
      <w:r>
        <w:rPr>
          <w:rFonts w:ascii="Palatino Linotype" w:hAnsi="Palatino Linotype"/>
          <w:sz w:val="24"/>
          <w:szCs w:val="24"/>
        </w:rPr>
        <w:t>.</w:t>
      </w:r>
    </w:p>
    <w:p w:rsidR="008F5DBA" w:rsidRDefault="008F5DBA" w:rsidP="00AD3716">
      <w:pPr>
        <w:spacing w:after="0" w:line="240" w:lineRule="auto"/>
        <w:ind w:firstLine="540"/>
        <w:rPr>
          <w:rFonts w:ascii="Palatino Linotype" w:hAnsi="Palatino Linotype"/>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AD3716">
        <w:rPr>
          <w:rFonts w:ascii="Palatino Linotype" w:hAnsi="Palatino Linotype"/>
          <w:b/>
          <w:sz w:val="24"/>
          <w:szCs w:val="24"/>
        </w:rPr>
        <w:t>Vállalkozási formák, vállalkozás alapítása, működtetése, megszüntetése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DD21E7">
        <w:rPr>
          <w:rFonts w:ascii="Palatino Linotype" w:hAnsi="Palatino Linotype"/>
          <w:b/>
          <w:i/>
          <w:sz w:val="24"/>
          <w:szCs w:val="24"/>
        </w:rPr>
        <w:t>22 óra</w:t>
      </w:r>
    </w:p>
    <w:p w:rsidR="008F5DBA" w:rsidRPr="006C7558" w:rsidRDefault="008F5DBA" w:rsidP="007F206E">
      <w:pPr>
        <w:spacing w:after="0" w:line="240" w:lineRule="auto"/>
        <w:ind w:left="567" w:hanging="27"/>
        <w:rPr>
          <w:rFonts w:ascii="Palatino Linotype" w:hAnsi="Palatino Linotype"/>
          <w:sz w:val="24"/>
          <w:szCs w:val="24"/>
        </w:rPr>
      </w:pPr>
      <w:r w:rsidRPr="006C7558">
        <w:rPr>
          <w:rFonts w:ascii="Palatino Linotype" w:hAnsi="Palatino Linotype"/>
          <w:sz w:val="24"/>
          <w:szCs w:val="24"/>
        </w:rPr>
        <w:t>Az egyéni és a társas vállalkozási formák általános jellemzői, alapítás, működés, megszűnés feltételei, előírásai, előkészítő munkálatok, elemzések</w:t>
      </w:r>
      <w:r>
        <w:rPr>
          <w:rFonts w:ascii="Palatino Linotype" w:hAnsi="Palatino Linotype"/>
          <w:sz w:val="24"/>
          <w:szCs w:val="24"/>
        </w:rPr>
        <w:t>.</w:t>
      </w:r>
    </w:p>
    <w:p w:rsidR="008F5DBA" w:rsidRPr="006C7558" w:rsidRDefault="008F5DBA" w:rsidP="007F206E">
      <w:pPr>
        <w:spacing w:after="0" w:line="240" w:lineRule="auto"/>
        <w:ind w:left="567" w:hanging="27"/>
        <w:rPr>
          <w:rFonts w:ascii="Palatino Linotype" w:hAnsi="Palatino Linotype"/>
          <w:sz w:val="24"/>
          <w:szCs w:val="24"/>
        </w:rPr>
      </w:pPr>
      <w:r w:rsidRPr="006C7558">
        <w:rPr>
          <w:rFonts w:ascii="Palatino Linotype" w:hAnsi="Palatino Linotype"/>
          <w:sz w:val="24"/>
          <w:szCs w:val="24"/>
        </w:rPr>
        <w:t>A vállalkozás fejlesztése, a helyi adottságoknak megfelelő igény és lehetőség felmérése,</w:t>
      </w:r>
      <w:r>
        <w:rPr>
          <w:rFonts w:ascii="Palatino Linotype" w:hAnsi="Palatino Linotype"/>
          <w:sz w:val="24"/>
          <w:szCs w:val="24"/>
        </w:rPr>
        <w:t xml:space="preserve"> piackutatás, reklámtevékenység.</w:t>
      </w:r>
    </w:p>
    <w:p w:rsidR="008F5DBA" w:rsidRPr="006C7558" w:rsidRDefault="008F5DBA" w:rsidP="007F206E">
      <w:pPr>
        <w:spacing w:after="0" w:line="240" w:lineRule="auto"/>
        <w:ind w:left="567" w:hanging="27"/>
        <w:rPr>
          <w:rFonts w:ascii="Palatino Linotype" w:hAnsi="Palatino Linotype"/>
          <w:sz w:val="24"/>
          <w:szCs w:val="24"/>
        </w:rPr>
      </w:pPr>
      <w:r w:rsidRPr="006C7558">
        <w:rPr>
          <w:rFonts w:ascii="Palatino Linotype" w:hAnsi="Palatino Linotype"/>
          <w:sz w:val="24"/>
          <w:szCs w:val="24"/>
        </w:rPr>
        <w:t>Üzleti terv fogalma, felépítése, készítése</w:t>
      </w:r>
      <w:r>
        <w:rPr>
          <w:rFonts w:ascii="Palatino Linotype" w:hAnsi="Palatino Linotype"/>
          <w:sz w:val="24"/>
          <w:szCs w:val="24"/>
        </w:rPr>
        <w:t>.</w:t>
      </w:r>
    </w:p>
    <w:p w:rsidR="008F5DBA" w:rsidRPr="006C7558" w:rsidRDefault="008F5DBA" w:rsidP="007F206E">
      <w:pPr>
        <w:spacing w:after="0" w:line="240" w:lineRule="auto"/>
        <w:ind w:left="567" w:hanging="27"/>
        <w:rPr>
          <w:rFonts w:ascii="Palatino Linotype" w:hAnsi="Palatino Linotype"/>
          <w:sz w:val="24"/>
          <w:szCs w:val="24"/>
        </w:rPr>
      </w:pPr>
      <w:r w:rsidRPr="006C7558">
        <w:rPr>
          <w:rFonts w:ascii="Palatino Linotype" w:hAnsi="Palatino Linotype"/>
          <w:sz w:val="24"/>
          <w:szCs w:val="24"/>
        </w:rPr>
        <w:t>Források (</w:t>
      </w:r>
      <w:r>
        <w:rPr>
          <w:rFonts w:ascii="Palatino Linotype" w:hAnsi="Palatino Linotype"/>
          <w:sz w:val="24"/>
          <w:szCs w:val="24"/>
        </w:rPr>
        <w:t xml:space="preserve">pl. </w:t>
      </w:r>
      <w:r w:rsidRPr="006C7558">
        <w:rPr>
          <w:rFonts w:ascii="Palatino Linotype" w:hAnsi="Palatino Linotype"/>
          <w:sz w:val="24"/>
          <w:szCs w:val="24"/>
        </w:rPr>
        <w:t>anyagi, szellemi, emberi, technológiai erőforrások, saját erő, hitel, pályázat) előkészítése, biztosítása</w:t>
      </w:r>
      <w:r>
        <w:rPr>
          <w:rFonts w:ascii="Palatino Linotype" w:hAnsi="Palatino Linotype"/>
          <w:sz w:val="24"/>
          <w:szCs w:val="24"/>
        </w:rPr>
        <w:t>.</w:t>
      </w:r>
    </w:p>
    <w:p w:rsidR="008F5DBA" w:rsidRPr="006C7558" w:rsidRDefault="008F5DBA" w:rsidP="007F206E">
      <w:pPr>
        <w:spacing w:after="0" w:line="240" w:lineRule="auto"/>
        <w:ind w:left="567" w:hanging="27"/>
        <w:rPr>
          <w:rFonts w:ascii="Palatino Linotype" w:hAnsi="Palatino Linotype"/>
          <w:sz w:val="24"/>
          <w:szCs w:val="24"/>
        </w:rPr>
      </w:pPr>
      <w:r w:rsidRPr="006C7558">
        <w:rPr>
          <w:rFonts w:ascii="Palatino Linotype" w:hAnsi="Palatino Linotype"/>
          <w:sz w:val="24"/>
          <w:szCs w:val="24"/>
        </w:rPr>
        <w:t>Pályázatok, támogatások igénylésének lehetőségei, általános előírások, a konkrét pályázati kiírások ismerete, figyelésének módszerei, a támogatások feltételei</w:t>
      </w:r>
      <w:r>
        <w:rPr>
          <w:rFonts w:ascii="Palatino Linotype" w:hAnsi="Palatino Linotype"/>
          <w:sz w:val="24"/>
          <w:szCs w:val="24"/>
        </w:rPr>
        <w:t>.</w:t>
      </w:r>
    </w:p>
    <w:p w:rsidR="008F5DBA" w:rsidRPr="006C7558" w:rsidRDefault="008F5DBA" w:rsidP="007F206E">
      <w:pPr>
        <w:spacing w:after="0" w:line="240" w:lineRule="auto"/>
        <w:ind w:left="567" w:hanging="27"/>
        <w:rPr>
          <w:rFonts w:ascii="Palatino Linotype" w:hAnsi="Palatino Linotype"/>
          <w:sz w:val="24"/>
          <w:szCs w:val="24"/>
        </w:rPr>
      </w:pPr>
      <w:r w:rsidRPr="006C7558">
        <w:rPr>
          <w:rFonts w:ascii="Palatino Linotype" w:hAnsi="Palatino Linotype"/>
          <w:sz w:val="24"/>
          <w:szCs w:val="24"/>
        </w:rPr>
        <w:t>Engedélyek beszerzése, beruházás, minősítés, működési engedély, a hatályos jogszabályok ismerete az indítás és a folyamatos működés során</w:t>
      </w:r>
      <w:r>
        <w:rPr>
          <w:rFonts w:ascii="Palatino Linotype" w:hAnsi="Palatino Linotype"/>
          <w:sz w:val="24"/>
          <w:szCs w:val="24"/>
        </w:rPr>
        <w:t>.</w:t>
      </w:r>
    </w:p>
    <w:p w:rsidR="008F5DBA" w:rsidRPr="006C7558" w:rsidRDefault="008F5DBA" w:rsidP="007F206E">
      <w:pPr>
        <w:spacing w:after="0" w:line="240" w:lineRule="auto"/>
        <w:ind w:left="567" w:hanging="27"/>
        <w:rPr>
          <w:rFonts w:ascii="Palatino Linotype" w:hAnsi="Palatino Linotype"/>
          <w:sz w:val="24"/>
          <w:szCs w:val="24"/>
        </w:rPr>
      </w:pPr>
      <w:r w:rsidRPr="006C7558">
        <w:rPr>
          <w:rFonts w:ascii="Palatino Linotype" w:hAnsi="Palatino Linotype"/>
          <w:sz w:val="24"/>
          <w:szCs w:val="24"/>
        </w:rPr>
        <w:t>Őstermelőre, családi gazdaságokra vonatkozó szabályozások jellemzői</w:t>
      </w:r>
      <w:r>
        <w:rPr>
          <w:rFonts w:ascii="Palatino Linotype" w:hAnsi="Palatino Linotype"/>
          <w:sz w:val="24"/>
          <w:szCs w:val="24"/>
        </w:rPr>
        <w:t>.</w:t>
      </w:r>
    </w:p>
    <w:p w:rsidR="008F5DBA" w:rsidRPr="006C7558" w:rsidRDefault="008F5DBA" w:rsidP="007F206E">
      <w:pPr>
        <w:spacing w:after="0" w:line="240" w:lineRule="auto"/>
        <w:ind w:left="567" w:hanging="27"/>
        <w:rPr>
          <w:rFonts w:ascii="Palatino Linotype" w:hAnsi="Palatino Linotype"/>
          <w:sz w:val="24"/>
          <w:szCs w:val="24"/>
        </w:rPr>
      </w:pPr>
      <w:r w:rsidRPr="006C7558">
        <w:rPr>
          <w:rFonts w:ascii="Palatino Linotype" w:hAnsi="Palatino Linotype"/>
          <w:sz w:val="24"/>
          <w:szCs w:val="24"/>
        </w:rPr>
        <w:t>Kisvállalkozások a mezőgazdaságban</w:t>
      </w:r>
      <w:r>
        <w:rPr>
          <w:rFonts w:ascii="Palatino Linotype" w:hAnsi="Palatino Linotype"/>
          <w:sz w:val="24"/>
          <w:szCs w:val="24"/>
        </w:rPr>
        <w:t>.</w:t>
      </w:r>
    </w:p>
    <w:p w:rsidR="008F5DBA" w:rsidRPr="006C7558" w:rsidRDefault="008F5DBA" w:rsidP="007F206E">
      <w:pPr>
        <w:spacing w:after="0" w:line="240" w:lineRule="auto"/>
        <w:ind w:left="567" w:hanging="27"/>
        <w:rPr>
          <w:rFonts w:ascii="Palatino Linotype" w:hAnsi="Palatino Linotype"/>
          <w:sz w:val="24"/>
          <w:szCs w:val="24"/>
        </w:rPr>
      </w:pPr>
      <w:r w:rsidRPr="006C7558">
        <w:rPr>
          <w:rFonts w:ascii="Palatino Linotype" w:hAnsi="Palatino Linotype"/>
          <w:sz w:val="24"/>
          <w:szCs w:val="24"/>
        </w:rPr>
        <w:t>Együttműködési lehetőségek az agrárgazdaságban és a vendéglátásban, a kapcsolatépítés technikai lehetőségei (telefon, e-mail, személyes kontaktus, levelezés)</w:t>
      </w:r>
      <w:r>
        <w:rPr>
          <w:rFonts w:ascii="Palatino Linotype" w:hAnsi="Palatino Linotype"/>
          <w:sz w:val="24"/>
          <w:szCs w:val="24"/>
        </w:rPr>
        <w:t>.</w:t>
      </w:r>
    </w:p>
    <w:p w:rsidR="008F5DBA" w:rsidRPr="006C7558" w:rsidRDefault="008F5DBA" w:rsidP="007F206E">
      <w:pPr>
        <w:spacing w:after="0" w:line="240" w:lineRule="auto"/>
        <w:ind w:left="567" w:hanging="27"/>
        <w:rPr>
          <w:rFonts w:ascii="Palatino Linotype" w:hAnsi="Palatino Linotype"/>
          <w:sz w:val="24"/>
          <w:szCs w:val="24"/>
        </w:rPr>
      </w:pPr>
      <w:r w:rsidRPr="006C7558">
        <w:rPr>
          <w:rFonts w:ascii="Palatino Linotype" w:hAnsi="Palatino Linotype"/>
          <w:sz w:val="24"/>
          <w:szCs w:val="24"/>
        </w:rPr>
        <w:t>Reklamációk és azok kezelése</w:t>
      </w:r>
      <w:r>
        <w:rPr>
          <w:rFonts w:ascii="Palatino Linotype" w:hAnsi="Palatino Linotype"/>
          <w:sz w:val="24"/>
          <w:szCs w:val="24"/>
        </w:rPr>
        <w:t>..</w:t>
      </w:r>
    </w:p>
    <w:p w:rsidR="008F5DBA" w:rsidRPr="006C7558" w:rsidRDefault="008F5DBA" w:rsidP="007F206E">
      <w:pPr>
        <w:spacing w:after="0" w:line="240" w:lineRule="auto"/>
        <w:ind w:left="567" w:hanging="27"/>
        <w:rPr>
          <w:rFonts w:ascii="Palatino Linotype" w:hAnsi="Palatino Linotype"/>
          <w:sz w:val="24"/>
          <w:szCs w:val="24"/>
        </w:rPr>
      </w:pPr>
      <w:r w:rsidRPr="006C7558">
        <w:rPr>
          <w:rFonts w:ascii="Palatino Linotype" w:hAnsi="Palatino Linotype"/>
          <w:sz w:val="24"/>
          <w:szCs w:val="24"/>
        </w:rPr>
        <w:t>Információk gyűjtése, tájékoztatás a tevékenységről magyarul és idegen nyelven</w:t>
      </w:r>
      <w:r>
        <w:rPr>
          <w:rFonts w:ascii="Palatino Linotype" w:hAnsi="Palatino Linotype"/>
          <w:sz w:val="24"/>
          <w:szCs w:val="24"/>
        </w:rPr>
        <w:t>.</w:t>
      </w:r>
    </w:p>
    <w:p w:rsidR="008F5DBA" w:rsidRPr="000E120B" w:rsidRDefault="008F5DBA" w:rsidP="00AD3716">
      <w:pPr>
        <w:spacing w:after="0" w:line="240" w:lineRule="auto"/>
        <w:ind w:firstLine="540"/>
        <w:rPr>
          <w:rFonts w:ascii="Palatino Linotype" w:hAnsi="Palatino Linotype"/>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2B33D9">
        <w:rPr>
          <w:rFonts w:ascii="Palatino Linotype" w:hAnsi="Palatino Linotype"/>
          <w:b/>
          <w:sz w:val="24"/>
          <w:szCs w:val="24"/>
        </w:rPr>
        <w:t>Adózási, bérezési, munkaügyi alapismeretek</w:t>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DD21E7">
        <w:rPr>
          <w:rFonts w:ascii="Palatino Linotype" w:hAnsi="Palatino Linotype"/>
          <w:b/>
          <w:i/>
          <w:sz w:val="24"/>
          <w:szCs w:val="24"/>
        </w:rPr>
        <w:t>6 óra</w:t>
      </w:r>
    </w:p>
    <w:p w:rsidR="008F5DBA" w:rsidRPr="006C7558" w:rsidRDefault="008F5DBA" w:rsidP="007F206E">
      <w:pPr>
        <w:spacing w:after="0" w:line="240" w:lineRule="auto"/>
        <w:ind w:left="567" w:hanging="27"/>
        <w:rPr>
          <w:rFonts w:ascii="Palatino Linotype" w:hAnsi="Palatino Linotype"/>
          <w:sz w:val="24"/>
          <w:szCs w:val="24"/>
        </w:rPr>
      </w:pPr>
      <w:r w:rsidRPr="006C7558">
        <w:rPr>
          <w:rFonts w:ascii="Palatino Linotype" w:hAnsi="Palatino Linotype"/>
          <w:sz w:val="24"/>
          <w:szCs w:val="24"/>
        </w:rPr>
        <w:t>Bérezéssel kapcsolatos alapelvek, járulékok, levonások</w:t>
      </w:r>
      <w:r>
        <w:rPr>
          <w:rFonts w:ascii="Palatino Linotype" w:hAnsi="Palatino Linotype"/>
          <w:sz w:val="24"/>
          <w:szCs w:val="24"/>
        </w:rPr>
        <w:t>.</w:t>
      </w:r>
    </w:p>
    <w:p w:rsidR="008F5DBA" w:rsidRPr="006C7558" w:rsidRDefault="008F5DBA" w:rsidP="007F206E">
      <w:pPr>
        <w:spacing w:after="0" w:line="240" w:lineRule="auto"/>
        <w:ind w:left="567" w:hanging="27"/>
        <w:rPr>
          <w:rFonts w:ascii="Palatino Linotype" w:hAnsi="Palatino Linotype"/>
          <w:sz w:val="24"/>
          <w:szCs w:val="24"/>
        </w:rPr>
      </w:pPr>
      <w:r w:rsidRPr="006C7558">
        <w:rPr>
          <w:rFonts w:ascii="Palatino Linotype" w:hAnsi="Palatino Linotype"/>
          <w:sz w:val="24"/>
          <w:szCs w:val="24"/>
        </w:rPr>
        <w:t>A munka díjazása</w:t>
      </w:r>
      <w:r>
        <w:rPr>
          <w:rFonts w:ascii="Palatino Linotype" w:hAnsi="Palatino Linotype"/>
          <w:sz w:val="24"/>
          <w:szCs w:val="24"/>
        </w:rPr>
        <w:t>.</w:t>
      </w:r>
    </w:p>
    <w:p w:rsidR="008F5DBA" w:rsidRPr="006C7558" w:rsidRDefault="008F5DBA" w:rsidP="007F206E">
      <w:pPr>
        <w:spacing w:after="0" w:line="240" w:lineRule="auto"/>
        <w:ind w:left="567" w:hanging="27"/>
        <w:rPr>
          <w:rFonts w:ascii="Palatino Linotype" w:hAnsi="Palatino Linotype"/>
          <w:sz w:val="24"/>
          <w:szCs w:val="24"/>
        </w:rPr>
      </w:pPr>
      <w:r w:rsidRPr="006C7558">
        <w:rPr>
          <w:rFonts w:ascii="Palatino Linotype" w:hAnsi="Palatino Linotype"/>
          <w:sz w:val="24"/>
          <w:szCs w:val="24"/>
        </w:rPr>
        <w:t>Adózási alapelvek, alapfogalmak, adófajták</w:t>
      </w:r>
      <w:r>
        <w:rPr>
          <w:rFonts w:ascii="Palatino Linotype" w:hAnsi="Palatino Linotype"/>
          <w:sz w:val="24"/>
          <w:szCs w:val="24"/>
        </w:rPr>
        <w:t>.</w:t>
      </w:r>
    </w:p>
    <w:p w:rsidR="008F5DBA" w:rsidRPr="006C7558" w:rsidRDefault="008F5DBA" w:rsidP="007F206E">
      <w:pPr>
        <w:spacing w:after="0" w:line="240" w:lineRule="auto"/>
        <w:ind w:left="567" w:hanging="27"/>
        <w:rPr>
          <w:rFonts w:ascii="Palatino Linotype" w:hAnsi="Palatino Linotype"/>
          <w:sz w:val="24"/>
          <w:szCs w:val="24"/>
        </w:rPr>
      </w:pPr>
      <w:r w:rsidRPr="006C7558">
        <w:rPr>
          <w:rFonts w:ascii="Palatino Linotype" w:hAnsi="Palatino Linotype"/>
          <w:sz w:val="24"/>
          <w:szCs w:val="24"/>
        </w:rPr>
        <w:t>A munkavégzés általános szabálya, jelenléti ív vezetése</w:t>
      </w:r>
      <w:r>
        <w:rPr>
          <w:rFonts w:ascii="Palatino Linotype" w:hAnsi="Palatino Linotype"/>
          <w:sz w:val="24"/>
          <w:szCs w:val="24"/>
        </w:rPr>
        <w:t>.</w:t>
      </w:r>
    </w:p>
    <w:p w:rsidR="008F5DBA" w:rsidRPr="006C7558" w:rsidRDefault="008F5DBA" w:rsidP="007F206E">
      <w:pPr>
        <w:spacing w:after="0" w:line="240" w:lineRule="auto"/>
        <w:ind w:left="567" w:hanging="27"/>
        <w:rPr>
          <w:rFonts w:ascii="Palatino Linotype" w:hAnsi="Palatino Linotype"/>
          <w:sz w:val="24"/>
          <w:szCs w:val="24"/>
        </w:rPr>
      </w:pPr>
      <w:r w:rsidRPr="006C7558">
        <w:rPr>
          <w:rFonts w:ascii="Palatino Linotype" w:hAnsi="Palatino Linotype"/>
          <w:sz w:val="24"/>
          <w:szCs w:val="24"/>
        </w:rPr>
        <w:t>Munkáltató és munkavállaló jogai, kötelezettségei, munkaszerződés tartalma, munkaidő, pihenőidő, munkaviszony létesítése, megszűnése a várható foglalkoztatási területeken</w:t>
      </w:r>
      <w:r>
        <w:rPr>
          <w:rFonts w:ascii="Palatino Linotype" w:hAnsi="Palatino Linotype"/>
          <w:sz w:val="24"/>
          <w:szCs w:val="24"/>
        </w:rPr>
        <w:t>.</w:t>
      </w:r>
    </w:p>
    <w:p w:rsidR="008F5DBA" w:rsidRDefault="008F5DBA" w:rsidP="007F206E">
      <w:pPr>
        <w:spacing w:after="0" w:line="240" w:lineRule="auto"/>
        <w:ind w:left="567" w:hanging="27"/>
        <w:rPr>
          <w:rFonts w:ascii="Palatino Linotype" w:hAnsi="Palatino Linotype"/>
          <w:sz w:val="24"/>
          <w:szCs w:val="24"/>
        </w:rPr>
      </w:pPr>
      <w:r w:rsidRPr="006C7558">
        <w:rPr>
          <w:rFonts w:ascii="Palatino Linotype" w:hAnsi="Palatino Linotype"/>
          <w:sz w:val="24"/>
          <w:szCs w:val="24"/>
        </w:rPr>
        <w:t>Az agrárgazdaság és a falusi vendéglátás munkaerő gazdálkodásának jellemzői: munkakörök, időbeosztás, idénymunka, szabadság, anyagi felelősség</w:t>
      </w:r>
      <w:r>
        <w:rPr>
          <w:rFonts w:ascii="Palatino Linotype" w:hAnsi="Palatino Linotype"/>
          <w:sz w:val="24"/>
          <w:szCs w:val="24"/>
        </w:rPr>
        <w:t>.</w:t>
      </w:r>
    </w:p>
    <w:p w:rsidR="008F5DBA" w:rsidRPr="006C7558" w:rsidRDefault="008F5DBA" w:rsidP="00B94BBE">
      <w:pPr>
        <w:spacing w:after="0" w:line="240" w:lineRule="auto"/>
        <w:rPr>
          <w:rFonts w:ascii="Palatino Linotype" w:hAnsi="Palatino Linotype"/>
          <w:sz w:val="24"/>
          <w:szCs w:val="24"/>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2B33D9">
        <w:rPr>
          <w:rFonts w:ascii="Palatino Linotype" w:hAnsi="Palatino Linotype"/>
          <w:b/>
          <w:sz w:val="24"/>
          <w:szCs w:val="24"/>
        </w:rPr>
        <w:t>Ügyviteli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DD21E7">
        <w:rPr>
          <w:rFonts w:ascii="Palatino Linotype" w:hAnsi="Palatino Linotype"/>
          <w:b/>
          <w:i/>
          <w:sz w:val="24"/>
          <w:szCs w:val="24"/>
        </w:rPr>
        <w:t>12 óra</w:t>
      </w:r>
    </w:p>
    <w:p w:rsidR="008F5DBA" w:rsidRDefault="008F5DBA" w:rsidP="007F206E">
      <w:pPr>
        <w:spacing w:after="0" w:line="240" w:lineRule="auto"/>
        <w:ind w:left="567"/>
        <w:jc w:val="both"/>
        <w:rPr>
          <w:rFonts w:ascii="Palatino Linotype" w:hAnsi="Palatino Linotype"/>
          <w:sz w:val="24"/>
          <w:szCs w:val="24"/>
        </w:rPr>
      </w:pPr>
      <w:r>
        <w:rPr>
          <w:rFonts w:ascii="Palatino Linotype" w:hAnsi="Palatino Linotype"/>
          <w:sz w:val="24"/>
          <w:szCs w:val="24"/>
        </w:rPr>
        <w:t>Adminisztrációs feladatok végzése, nyomtatványok, bizonylatok használata, kitöltése (számla, nyugta, utalvány, készpénzfizetés, átutalás, szállítólevél, bizonylatok stb.).</w:t>
      </w:r>
    </w:p>
    <w:p w:rsidR="008F5DBA" w:rsidRDefault="008F5DBA" w:rsidP="007F206E">
      <w:pPr>
        <w:spacing w:after="0" w:line="240" w:lineRule="auto"/>
        <w:ind w:left="567"/>
        <w:jc w:val="both"/>
        <w:rPr>
          <w:rFonts w:ascii="Palatino Linotype" w:hAnsi="Palatino Linotype"/>
          <w:sz w:val="24"/>
          <w:szCs w:val="24"/>
        </w:rPr>
      </w:pPr>
      <w:r>
        <w:rPr>
          <w:rFonts w:ascii="Palatino Linotype" w:hAnsi="Palatino Linotype"/>
          <w:sz w:val="24"/>
          <w:szCs w:val="24"/>
        </w:rPr>
        <w:t>Szerződések fajtái, előírásai, a szerződéskötés és a vele járó kötelezettségek</w:t>
      </w:r>
    </w:p>
    <w:p w:rsidR="008F5DBA" w:rsidRDefault="008F5DBA" w:rsidP="007F206E">
      <w:pPr>
        <w:spacing w:after="0" w:line="240" w:lineRule="auto"/>
        <w:ind w:left="567"/>
        <w:jc w:val="both"/>
        <w:rPr>
          <w:rFonts w:ascii="Palatino Linotype" w:hAnsi="Palatino Linotype"/>
          <w:sz w:val="24"/>
          <w:szCs w:val="24"/>
        </w:rPr>
      </w:pPr>
      <w:r>
        <w:rPr>
          <w:rFonts w:ascii="Palatino Linotype" w:hAnsi="Palatino Linotype"/>
          <w:sz w:val="24"/>
          <w:szCs w:val="24"/>
        </w:rPr>
        <w:t>Készletgazdálkodás fogalma.</w:t>
      </w:r>
    </w:p>
    <w:p w:rsidR="008F5DBA" w:rsidRDefault="008F5DBA" w:rsidP="007F206E">
      <w:pPr>
        <w:spacing w:after="0" w:line="240" w:lineRule="auto"/>
        <w:ind w:left="567"/>
        <w:jc w:val="both"/>
        <w:rPr>
          <w:rFonts w:ascii="Palatino Linotype" w:hAnsi="Palatino Linotype"/>
          <w:sz w:val="24"/>
          <w:szCs w:val="24"/>
        </w:rPr>
      </w:pPr>
      <w:r>
        <w:rPr>
          <w:rFonts w:ascii="Palatino Linotype" w:hAnsi="Palatino Linotype"/>
          <w:sz w:val="24"/>
          <w:szCs w:val="24"/>
        </w:rPr>
        <w:t>Levelezés szabályai, formái, az internet kezelés alapjai.</w:t>
      </w:r>
    </w:p>
    <w:p w:rsidR="008F5DBA" w:rsidRDefault="008F5DBA" w:rsidP="007F206E">
      <w:pPr>
        <w:spacing w:after="0" w:line="240" w:lineRule="auto"/>
        <w:ind w:left="567"/>
        <w:jc w:val="both"/>
        <w:rPr>
          <w:rFonts w:ascii="Palatino Linotype" w:hAnsi="Palatino Linotype"/>
          <w:sz w:val="24"/>
          <w:szCs w:val="24"/>
        </w:rPr>
      </w:pPr>
      <w:r>
        <w:rPr>
          <w:rFonts w:ascii="Palatino Linotype" w:hAnsi="Palatino Linotype"/>
          <w:sz w:val="24"/>
          <w:szCs w:val="24"/>
        </w:rPr>
        <w:t>Nyilvántartások vezetése, határidők figyelése, gazdasági számítások, értékelések, adatok gyűjtése és nyilvántartása.</w:t>
      </w:r>
    </w:p>
    <w:p w:rsidR="008F5DBA" w:rsidRDefault="008F5DBA" w:rsidP="007F206E">
      <w:pPr>
        <w:spacing w:after="0" w:line="240" w:lineRule="auto"/>
        <w:ind w:left="567"/>
        <w:jc w:val="both"/>
        <w:rPr>
          <w:rFonts w:ascii="Palatino Linotype" w:hAnsi="Palatino Linotype"/>
          <w:sz w:val="24"/>
          <w:szCs w:val="24"/>
        </w:rPr>
      </w:pPr>
      <w:r>
        <w:rPr>
          <w:rFonts w:ascii="Palatino Linotype" w:hAnsi="Palatino Linotype"/>
          <w:sz w:val="24"/>
          <w:szCs w:val="24"/>
        </w:rPr>
        <w:t>Leltározás fogalma, módjai.</w:t>
      </w:r>
    </w:p>
    <w:p w:rsidR="008F5DBA" w:rsidRDefault="008F5DBA" w:rsidP="007F206E">
      <w:pPr>
        <w:spacing w:after="0" w:line="240" w:lineRule="auto"/>
        <w:ind w:left="567"/>
        <w:jc w:val="both"/>
        <w:rPr>
          <w:rFonts w:ascii="Palatino Linotype" w:hAnsi="Palatino Linotype"/>
          <w:sz w:val="24"/>
          <w:szCs w:val="24"/>
        </w:rPr>
      </w:pPr>
      <w:r>
        <w:rPr>
          <w:rFonts w:ascii="Palatino Linotype" w:hAnsi="Palatino Linotype"/>
          <w:sz w:val="24"/>
          <w:szCs w:val="24"/>
        </w:rPr>
        <w:t>Pályázati lehetőségek a mezőgazdaságban és a falusi vendéglátásban.</w:t>
      </w:r>
    </w:p>
    <w:p w:rsidR="008F5DBA" w:rsidRDefault="008F5DBA" w:rsidP="007F206E">
      <w:pPr>
        <w:spacing w:after="0" w:line="240" w:lineRule="auto"/>
        <w:ind w:left="567"/>
        <w:jc w:val="both"/>
        <w:rPr>
          <w:rFonts w:ascii="Palatino Linotype" w:hAnsi="Palatino Linotype"/>
          <w:sz w:val="24"/>
          <w:szCs w:val="24"/>
        </w:rPr>
      </w:pPr>
      <w:r>
        <w:rPr>
          <w:rFonts w:ascii="Palatino Linotype" w:hAnsi="Palatino Linotype"/>
          <w:sz w:val="24"/>
          <w:szCs w:val="24"/>
        </w:rPr>
        <w:t>Árajánlat kérése, értékelése, áru rendelése, szállítás, átvétele.</w:t>
      </w:r>
    </w:p>
    <w:p w:rsidR="008F5DBA" w:rsidRDefault="008F5DBA" w:rsidP="002B33D9">
      <w:pPr>
        <w:widowControl w:val="0"/>
        <w:suppressAutoHyphens/>
        <w:spacing w:after="0" w:line="240" w:lineRule="auto"/>
        <w:jc w:val="both"/>
        <w:rPr>
          <w:rFonts w:ascii="Palatino Linotype" w:hAnsi="Palatino Linotype"/>
          <w:b/>
          <w:sz w:val="24"/>
          <w:szCs w:val="24"/>
          <w:lang w:eastAsia="hu-HU"/>
        </w:rPr>
      </w:pPr>
    </w:p>
    <w:p w:rsidR="008F5DBA" w:rsidRPr="00DD21E7" w:rsidRDefault="008F5DBA" w:rsidP="007663FB">
      <w:pPr>
        <w:numPr>
          <w:ilvl w:val="2"/>
          <w:numId w:val="15"/>
        </w:numPr>
        <w:spacing w:after="0" w:line="240" w:lineRule="auto"/>
        <w:rPr>
          <w:rFonts w:ascii="Palatino Linotype" w:hAnsi="Palatino Linotype"/>
          <w:b/>
          <w:i/>
          <w:sz w:val="24"/>
          <w:szCs w:val="24"/>
        </w:rPr>
      </w:pPr>
      <w:r w:rsidRPr="002B33D9">
        <w:rPr>
          <w:rFonts w:ascii="Palatino Linotype" w:hAnsi="Palatino Linotype"/>
          <w:b/>
          <w:sz w:val="24"/>
          <w:szCs w:val="24"/>
        </w:rPr>
        <w:t>Pénzügyi alapismeretek, pénzügyi feladatok</w:t>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DD21E7">
        <w:rPr>
          <w:rFonts w:ascii="Palatino Linotype" w:hAnsi="Palatino Linotype"/>
          <w:b/>
          <w:i/>
          <w:sz w:val="24"/>
          <w:szCs w:val="24"/>
        </w:rPr>
        <w:t>10 óra</w:t>
      </w:r>
    </w:p>
    <w:p w:rsidR="008F5DBA"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Pénzügyi alapismeretek, számlák, nyugták, elismervények előírásai, a pénz szerepe a piacgazdaságban, pénzintézeti rendszer, pénzügyi szolgáltatások (értékpapír, tőzsde, kölcsön, kamat).</w:t>
      </w:r>
    </w:p>
    <w:p w:rsidR="008F5DBA"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Pénzkezelés szabályai, hitelek, hitelezés.</w:t>
      </w:r>
    </w:p>
    <w:p w:rsidR="008F5DBA"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Költség fogalma, költségfajták, költséggazdálkodás.</w:t>
      </w:r>
    </w:p>
    <w:p w:rsidR="008F5DBA"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A legfontosabb pénzügyi, számviteli műveletek, tranzakciók, átutalások.</w:t>
      </w:r>
    </w:p>
    <w:p w:rsidR="008F5DBA" w:rsidRPr="006C7558" w:rsidRDefault="008F5DBA" w:rsidP="007F206E">
      <w:pPr>
        <w:spacing w:after="0" w:line="240" w:lineRule="auto"/>
        <w:ind w:left="567" w:hanging="27"/>
        <w:jc w:val="both"/>
        <w:rPr>
          <w:rFonts w:ascii="Palatino Linotype" w:hAnsi="Palatino Linotype"/>
          <w:sz w:val="24"/>
          <w:szCs w:val="24"/>
        </w:rPr>
      </w:pPr>
      <w:r>
        <w:rPr>
          <w:rFonts w:ascii="Palatino Linotype" w:hAnsi="Palatino Linotype"/>
          <w:sz w:val="24"/>
          <w:szCs w:val="24"/>
        </w:rPr>
        <w:t>A bizonylati</w:t>
      </w:r>
      <w:r w:rsidRPr="006C7558">
        <w:rPr>
          <w:rFonts w:ascii="Palatino Linotype" w:hAnsi="Palatino Linotype"/>
          <w:sz w:val="24"/>
          <w:szCs w:val="24"/>
        </w:rPr>
        <w:t xml:space="preserve"> rend szerepe, fontossága, számlák, szállítólevelek fajtái, készítése</w:t>
      </w:r>
      <w:r>
        <w:rPr>
          <w:rFonts w:ascii="Palatino Linotype" w:hAnsi="Palatino Linotype"/>
          <w:sz w:val="24"/>
          <w:szCs w:val="24"/>
        </w:rPr>
        <w:t>.</w:t>
      </w:r>
    </w:p>
    <w:p w:rsidR="008F5DBA" w:rsidRDefault="008F5DBA" w:rsidP="00B87D30">
      <w:pPr>
        <w:widowControl w:val="0"/>
        <w:suppressAutoHyphens/>
        <w:spacing w:after="0" w:line="240" w:lineRule="auto"/>
        <w:rPr>
          <w:rFonts w:ascii="Palatino Linotype" w:hAnsi="Palatino Linotype"/>
          <w:b/>
          <w:sz w:val="24"/>
          <w:szCs w:val="24"/>
          <w:lang w:eastAsia="hu-HU"/>
        </w:rPr>
      </w:pPr>
    </w:p>
    <w:p w:rsidR="008F5DBA" w:rsidRPr="003873D0" w:rsidRDefault="008F5DBA" w:rsidP="007663FB">
      <w:pPr>
        <w:numPr>
          <w:ilvl w:val="1"/>
          <w:numId w:val="15"/>
        </w:numPr>
        <w:spacing w:after="0" w:line="240" w:lineRule="auto"/>
        <w:rPr>
          <w:rFonts w:ascii="Palatino Linotype" w:hAnsi="Palatino Linotype"/>
          <w:b/>
          <w:i/>
          <w:sz w:val="24"/>
          <w:szCs w:val="24"/>
        </w:rPr>
      </w:pPr>
      <w:r w:rsidRPr="003873D0">
        <w:rPr>
          <w:rFonts w:ascii="Palatino Linotype" w:hAnsi="Palatino Linotype"/>
          <w:b/>
          <w:i/>
          <w:sz w:val="24"/>
          <w:szCs w:val="24"/>
        </w:rPr>
        <w:t>A képzés javasolt helyszíne (ajánlás)</w:t>
      </w:r>
    </w:p>
    <w:p w:rsidR="008F5DBA" w:rsidRDefault="008F5DBA" w:rsidP="006461EC">
      <w:pPr>
        <w:spacing w:after="0" w:line="240" w:lineRule="auto"/>
        <w:ind w:left="851"/>
        <w:rPr>
          <w:rFonts w:ascii="Palatino Linotype" w:hAnsi="Palatino Linotype"/>
          <w:i/>
          <w:sz w:val="24"/>
          <w:szCs w:val="24"/>
        </w:rPr>
      </w:pPr>
      <w:r>
        <w:rPr>
          <w:rFonts w:ascii="Palatino Linotype" w:hAnsi="Palatino Linotype"/>
          <w:i/>
          <w:sz w:val="24"/>
          <w:szCs w:val="24"/>
        </w:rPr>
        <w:t>A tantárgy elméleti képzés, amelynek fő helyszíne a tanterem, szaktanterem.</w:t>
      </w:r>
    </w:p>
    <w:p w:rsidR="008F5DBA" w:rsidRPr="000E120B" w:rsidRDefault="008F5DBA" w:rsidP="002B33D9">
      <w:pPr>
        <w:spacing w:after="0" w:line="240" w:lineRule="auto"/>
        <w:ind w:left="792"/>
        <w:jc w:val="both"/>
        <w:rPr>
          <w:rFonts w:ascii="Palatino Linotype" w:hAnsi="Palatino Linotype"/>
          <w:b/>
          <w:bCs/>
          <w:sz w:val="24"/>
          <w:szCs w:val="24"/>
        </w:rPr>
      </w:pPr>
    </w:p>
    <w:p w:rsidR="008F5DBA" w:rsidRPr="00B94BBE" w:rsidRDefault="008F5DBA" w:rsidP="007663FB">
      <w:pPr>
        <w:numPr>
          <w:ilvl w:val="1"/>
          <w:numId w:val="15"/>
        </w:numPr>
        <w:spacing w:after="0" w:line="240" w:lineRule="auto"/>
        <w:rPr>
          <w:rFonts w:ascii="Palatino Linotype" w:hAnsi="Palatino Linotype"/>
          <w:b/>
          <w:i/>
          <w:sz w:val="24"/>
          <w:szCs w:val="24"/>
        </w:rPr>
      </w:pPr>
      <w:r w:rsidRPr="0054136A">
        <w:rPr>
          <w:rFonts w:ascii="Palatino Linotype" w:hAnsi="Palatino Linotype"/>
          <w:b/>
          <w:i/>
          <w:sz w:val="24"/>
          <w:szCs w:val="24"/>
        </w:rPr>
        <w:t>A tantárgy elsajátítása során alkalmazható sajátos módszerek, tanu</w:t>
      </w:r>
      <w:r>
        <w:rPr>
          <w:rFonts w:ascii="Palatino Linotype" w:hAnsi="Palatino Linotype"/>
          <w:b/>
          <w:i/>
          <w:sz w:val="24"/>
          <w:szCs w:val="24"/>
        </w:rPr>
        <w:t>lói tevékenységformák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29"/>
        <w:gridCol w:w="2763"/>
        <w:gridCol w:w="945"/>
        <w:gridCol w:w="945"/>
        <w:gridCol w:w="945"/>
        <w:gridCol w:w="2658"/>
      </w:tblGrid>
      <w:tr w:rsidR="008F5DBA" w:rsidTr="006461EC">
        <w:trPr>
          <w:jc w:val="center"/>
        </w:trPr>
        <w:tc>
          <w:tcPr>
            <w:tcW w:w="1029"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763"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8" w:type="dxa"/>
            <w:vMerge w:val="restart"/>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8F5DBA" w:rsidTr="006461EC">
        <w:trPr>
          <w:jc w:val="center"/>
        </w:trPr>
        <w:tc>
          <w:tcPr>
            <w:tcW w:w="1029" w:type="dxa"/>
            <w:vMerge/>
            <w:vAlign w:val="center"/>
          </w:tcPr>
          <w:p w:rsidR="008F5DBA" w:rsidRDefault="008F5DBA">
            <w:pPr>
              <w:spacing w:after="0" w:line="240" w:lineRule="auto"/>
              <w:rPr>
                <w:rFonts w:ascii="Palatino Linotype" w:hAnsi="Palatino Linotype"/>
                <w:b/>
                <w:sz w:val="20"/>
                <w:szCs w:val="20"/>
              </w:rPr>
            </w:pPr>
          </w:p>
        </w:tc>
        <w:tc>
          <w:tcPr>
            <w:tcW w:w="2763" w:type="dxa"/>
            <w:vMerge/>
            <w:vAlign w:val="center"/>
          </w:tcPr>
          <w:p w:rsidR="008F5DBA" w:rsidRDefault="008F5DBA">
            <w:pPr>
              <w:spacing w:after="0" w:line="240" w:lineRule="auto"/>
              <w:rPr>
                <w:rFonts w:ascii="Palatino Linotype" w:hAnsi="Palatino Linotype"/>
                <w:b/>
                <w:sz w:val="20"/>
                <w:szCs w:val="20"/>
              </w:rPr>
            </w:pP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8F5DBA" w:rsidRDefault="008F5DBA">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8F5DBA" w:rsidRDefault="008F5DBA">
            <w:pPr>
              <w:spacing w:after="0" w:line="240" w:lineRule="auto"/>
              <w:rPr>
                <w:rFonts w:ascii="Palatino Linotype" w:hAnsi="Palatino Linotype"/>
                <w:b/>
                <w:sz w:val="20"/>
                <w:szCs w:val="20"/>
              </w:rPr>
            </w:pPr>
          </w:p>
        </w:tc>
      </w:tr>
      <w:tr w:rsidR="008F5DBA" w:rsidTr="006461EC">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6461EC">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6461EC">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6461EC">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6461EC">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6461EC">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8F5DBA" w:rsidRDefault="008F5DBA">
            <w:pPr>
              <w:spacing w:after="0" w:line="240" w:lineRule="auto"/>
              <w:jc w:val="center"/>
              <w:rPr>
                <w:rFonts w:ascii="Palatino Linotype" w:hAnsi="Palatino Linotype"/>
                <w:sz w:val="20"/>
                <w:szCs w:val="20"/>
              </w:rPr>
            </w:pPr>
          </w:p>
        </w:tc>
      </w:tr>
      <w:tr w:rsidR="008F5DBA" w:rsidTr="006461EC">
        <w:trPr>
          <w:jc w:val="center"/>
        </w:trPr>
        <w:tc>
          <w:tcPr>
            <w:tcW w:w="1029"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763" w:type="dxa"/>
            <w:vAlign w:val="center"/>
          </w:tcPr>
          <w:p w:rsidR="008F5DBA" w:rsidRDefault="008F5DBA">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8F5DBA" w:rsidRDefault="008F5D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945" w:type="dxa"/>
            <w:vAlign w:val="center"/>
          </w:tcPr>
          <w:p w:rsidR="008F5DBA" w:rsidRDefault="008F5DBA">
            <w:pPr>
              <w:spacing w:after="0" w:line="240" w:lineRule="auto"/>
              <w:jc w:val="center"/>
              <w:rPr>
                <w:rFonts w:ascii="Palatino Linotype" w:hAnsi="Palatino Linotype"/>
                <w:sz w:val="20"/>
                <w:szCs w:val="20"/>
              </w:rPr>
            </w:pPr>
          </w:p>
        </w:tc>
        <w:tc>
          <w:tcPr>
            <w:tcW w:w="2658" w:type="dxa"/>
            <w:vAlign w:val="center"/>
          </w:tcPr>
          <w:p w:rsidR="008F5DBA" w:rsidRDefault="008F5DBA">
            <w:pPr>
              <w:spacing w:after="0" w:line="240" w:lineRule="auto"/>
              <w:jc w:val="center"/>
              <w:rPr>
                <w:rFonts w:ascii="Palatino Linotype" w:hAnsi="Palatino Linotype"/>
                <w:sz w:val="20"/>
                <w:szCs w:val="20"/>
              </w:rPr>
            </w:pPr>
          </w:p>
        </w:tc>
      </w:tr>
    </w:tbl>
    <w:p w:rsidR="008F5DBA" w:rsidRDefault="008F5DBA" w:rsidP="002B33D9">
      <w:pPr>
        <w:spacing w:after="0" w:line="240" w:lineRule="auto"/>
        <w:ind w:left="555" w:hanging="15"/>
        <w:jc w:val="both"/>
        <w:rPr>
          <w:rFonts w:ascii="Palatino Linotype" w:hAnsi="Palatino Linotype"/>
          <w:iCs/>
          <w:sz w:val="24"/>
          <w:szCs w:val="24"/>
        </w:rPr>
      </w:pPr>
    </w:p>
    <w:p w:rsidR="008F5DBA" w:rsidRPr="000E120B" w:rsidRDefault="008F5DBA" w:rsidP="002B33D9">
      <w:pPr>
        <w:spacing w:after="0" w:line="240" w:lineRule="auto"/>
        <w:ind w:left="555" w:hanging="15"/>
        <w:jc w:val="both"/>
        <w:rPr>
          <w:rFonts w:ascii="Palatino Linotype" w:hAnsi="Palatino Linotype"/>
          <w:iCs/>
          <w:sz w:val="24"/>
          <w:szCs w:val="24"/>
        </w:rPr>
      </w:pPr>
    </w:p>
    <w:p w:rsidR="008F5DBA" w:rsidRPr="0054136A" w:rsidRDefault="008F5DBA" w:rsidP="007663FB">
      <w:pPr>
        <w:numPr>
          <w:ilvl w:val="1"/>
          <w:numId w:val="15"/>
        </w:numPr>
        <w:spacing w:after="0" w:line="240" w:lineRule="auto"/>
        <w:rPr>
          <w:rFonts w:ascii="Palatino Linotype" w:hAnsi="Palatino Linotype"/>
          <w:b/>
          <w:i/>
          <w:sz w:val="24"/>
          <w:szCs w:val="24"/>
        </w:rPr>
      </w:pPr>
      <w:r w:rsidRPr="0054136A">
        <w:rPr>
          <w:rFonts w:ascii="Palatino Linotype" w:hAnsi="Palatino Linotype"/>
          <w:b/>
          <w:i/>
          <w:sz w:val="24"/>
          <w:szCs w:val="24"/>
        </w:rPr>
        <w:t>A tantárgy értékelésének módja</w:t>
      </w:r>
    </w:p>
    <w:p w:rsidR="008F5DBA" w:rsidRPr="000E120B" w:rsidRDefault="008F5DBA" w:rsidP="00B94BBE">
      <w:pPr>
        <w:widowControl w:val="0"/>
        <w:suppressAutoHyphens/>
        <w:spacing w:after="0" w:line="240" w:lineRule="auto"/>
        <w:jc w:val="both"/>
        <w:rPr>
          <w:rFonts w:ascii="Palatino Linotype" w:hAnsi="Palatino Linotype"/>
          <w:b/>
          <w:bCs/>
          <w:sz w:val="24"/>
          <w:szCs w:val="24"/>
        </w:rPr>
      </w:pPr>
      <w:r>
        <w:rPr>
          <w:rFonts w:ascii="Palatino Linotype" w:hAnsi="Palatino Linotype"/>
          <w:bCs/>
        </w:rPr>
        <w:t>A nemzeti köznevelésről szóló 2011. évi CXC. törvény 54. § (2) a) pontja szerinti értékeléssel.</w:t>
      </w:r>
    </w:p>
    <w:sectPr w:rsidR="008F5DBA" w:rsidRPr="000E120B" w:rsidSect="0006357D">
      <w:footerReference w:type="default" r:id="rId9"/>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5DBA" w:rsidRDefault="008F5DBA">
      <w:pPr>
        <w:spacing w:after="0" w:line="240" w:lineRule="auto"/>
      </w:pPr>
      <w:r>
        <w:separator/>
      </w:r>
    </w:p>
  </w:endnote>
  <w:endnote w:type="continuationSeparator" w:id="0">
    <w:p w:rsidR="008F5DBA" w:rsidRDefault="008F5DB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20002A87" w:usb1="80000000" w:usb2="00000008" w:usb3="00000000" w:csb0="000001FF"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Arial Unicode MS"/>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Arial Bold">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5DBA" w:rsidRDefault="008F5DBA" w:rsidP="00CE203C">
    <w:pPr>
      <w:pStyle w:val="Footer"/>
      <w:ind w:left="720"/>
      <w:jc w:val="center"/>
    </w:pPr>
    <w:fldSimple w:instr="PAGE   \* MERGEFORMAT">
      <w:r>
        <w:rPr>
          <w:noProof/>
        </w:rPr>
        <w:t>1</w:t>
      </w:r>
    </w:fldSimple>
  </w:p>
  <w:p w:rsidR="008F5DBA" w:rsidRDefault="008F5DBA" w:rsidP="00CE203C">
    <w:pPr>
      <w:pStyle w:val="Footer"/>
      <w:ind w:left="720"/>
      <w:jc w:val="center"/>
      <w:rPr>
        <w:sz w:val="16"/>
        <w:szCs w:val="16"/>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5DBA" w:rsidRDefault="008F5DBA" w:rsidP="00CE203C">
    <w:pPr>
      <w:pStyle w:val="Footer"/>
      <w:ind w:left="720"/>
      <w:jc w:val="center"/>
    </w:pPr>
    <w:fldSimple w:instr="PAGE   \* MERGEFORMAT">
      <w:r>
        <w:rPr>
          <w:noProof/>
        </w:rPr>
        <w:t>22</w:t>
      </w:r>
    </w:fldSimple>
  </w:p>
  <w:p w:rsidR="008F5DBA" w:rsidRDefault="008F5DBA" w:rsidP="00CE203C">
    <w:pPr>
      <w:pStyle w:val="Footer"/>
      <w:ind w:left="720"/>
      <w:jc w:val="center"/>
      <w:rPr>
        <w:sz w:val="16"/>
        <w:szCs w:val="16"/>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5DBA" w:rsidRPr="0028078A" w:rsidRDefault="008F5DBA" w:rsidP="006B316A">
    <w:pPr>
      <w:pStyle w:val="Footer"/>
      <w:ind w:left="720"/>
    </w:pPr>
    <w:r>
      <w:tab/>
    </w:r>
    <w:fldSimple w:instr="PAGE   \* MERGEFORMAT">
      <w:r>
        <w:rPr>
          <w:noProof/>
        </w:rPr>
        <w:t>34</w:t>
      </w:r>
    </w:fldSimple>
  </w:p>
  <w:p w:rsidR="008F5DBA" w:rsidRDefault="008F5DB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5DBA" w:rsidRDefault="008F5DBA">
      <w:pPr>
        <w:spacing w:after="0" w:line="240" w:lineRule="auto"/>
      </w:pPr>
      <w:r>
        <w:separator/>
      </w:r>
    </w:p>
  </w:footnote>
  <w:footnote w:type="continuationSeparator" w:id="0">
    <w:p w:rsidR="008F5DBA" w:rsidRDefault="008F5DB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3C350990"/>
    <w:multiLevelType w:val="hybridMultilevel"/>
    <w:tmpl w:val="F02EA296"/>
    <w:lvl w:ilvl="0" w:tplc="200850C4">
      <w:start w:val="3"/>
      <w:numFmt w:val="bullet"/>
      <w:lvlText w:val="-"/>
      <w:lvlJc w:val="left"/>
      <w:pPr>
        <w:tabs>
          <w:tab w:val="num" w:pos="0"/>
        </w:tabs>
        <w:ind w:left="170" w:hanging="170"/>
      </w:pPr>
      <w:rPr>
        <w:rFonts w:hint="default"/>
      </w:rPr>
    </w:lvl>
    <w:lvl w:ilvl="1" w:tplc="040E0003">
      <w:start w:val="1"/>
      <w:numFmt w:val="bullet"/>
      <w:lvlText w:val="o"/>
      <w:lvlJc w:val="left"/>
      <w:pPr>
        <w:tabs>
          <w:tab w:val="num" w:pos="1440"/>
        </w:tabs>
        <w:ind w:left="1440" w:hanging="360"/>
      </w:pPr>
      <w:rPr>
        <w:rFonts w:ascii="Courier New" w:hAnsi="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start w:val="1"/>
      <w:numFmt w:val="bullet"/>
      <w:lvlText w:val=""/>
      <w:lvlJc w:val="left"/>
      <w:pPr>
        <w:tabs>
          <w:tab w:val="num" w:pos="2880"/>
        </w:tabs>
        <w:ind w:left="2880" w:hanging="360"/>
      </w:pPr>
      <w:rPr>
        <w:rFonts w:ascii="Symbol" w:hAnsi="Symbol" w:hint="default"/>
      </w:rPr>
    </w:lvl>
    <w:lvl w:ilvl="4" w:tplc="040E0003">
      <w:start w:val="1"/>
      <w:numFmt w:val="bullet"/>
      <w:lvlText w:val="o"/>
      <w:lvlJc w:val="left"/>
      <w:pPr>
        <w:tabs>
          <w:tab w:val="num" w:pos="3600"/>
        </w:tabs>
        <w:ind w:left="3600" w:hanging="360"/>
      </w:pPr>
      <w:rPr>
        <w:rFonts w:ascii="Courier New" w:hAnsi="Courier New" w:hint="default"/>
      </w:rPr>
    </w:lvl>
    <w:lvl w:ilvl="5" w:tplc="040E0005">
      <w:start w:val="1"/>
      <w:numFmt w:val="bullet"/>
      <w:lvlText w:val=""/>
      <w:lvlJc w:val="left"/>
      <w:pPr>
        <w:tabs>
          <w:tab w:val="num" w:pos="4320"/>
        </w:tabs>
        <w:ind w:left="4320" w:hanging="360"/>
      </w:pPr>
      <w:rPr>
        <w:rFonts w:ascii="Wingdings" w:hAnsi="Wingdings" w:hint="default"/>
      </w:rPr>
    </w:lvl>
    <w:lvl w:ilvl="6" w:tplc="040E0001">
      <w:start w:val="1"/>
      <w:numFmt w:val="bullet"/>
      <w:lvlText w:val=""/>
      <w:lvlJc w:val="left"/>
      <w:pPr>
        <w:tabs>
          <w:tab w:val="num" w:pos="5040"/>
        </w:tabs>
        <w:ind w:left="5040" w:hanging="360"/>
      </w:pPr>
      <w:rPr>
        <w:rFonts w:ascii="Symbol" w:hAnsi="Symbol" w:hint="default"/>
      </w:rPr>
    </w:lvl>
    <w:lvl w:ilvl="7" w:tplc="040E0003">
      <w:start w:val="1"/>
      <w:numFmt w:val="bullet"/>
      <w:lvlText w:val="o"/>
      <w:lvlJc w:val="left"/>
      <w:pPr>
        <w:tabs>
          <w:tab w:val="num" w:pos="5760"/>
        </w:tabs>
        <w:ind w:left="5760" w:hanging="360"/>
      </w:pPr>
      <w:rPr>
        <w:rFonts w:ascii="Courier New" w:hAnsi="Courier New" w:hint="default"/>
      </w:rPr>
    </w:lvl>
    <w:lvl w:ilvl="8" w:tplc="040E0005">
      <w:start w:val="1"/>
      <w:numFmt w:val="bullet"/>
      <w:lvlText w:val=""/>
      <w:lvlJc w:val="left"/>
      <w:pPr>
        <w:tabs>
          <w:tab w:val="num" w:pos="6480"/>
        </w:tabs>
        <w:ind w:left="6480" w:hanging="360"/>
      </w:pPr>
      <w:rPr>
        <w:rFonts w:ascii="Wingdings" w:hAnsi="Wingdings" w:hint="default"/>
      </w:rPr>
    </w:lvl>
  </w:abstractNum>
  <w:abstractNum w:abstractNumId="6">
    <w:nsid w:val="44792092"/>
    <w:multiLevelType w:val="multilevel"/>
    <w:tmpl w:val="938E50E4"/>
    <w:lvl w:ilvl="0">
      <w:start w:val="1"/>
      <w:numFmt w:val="bullet"/>
      <w:pStyle w:val="Bullet"/>
      <w:lvlText w:val="●"/>
      <w:lvlJc w:val="left"/>
      <w:pPr>
        <w:tabs>
          <w:tab w:val="num" w:pos="576"/>
        </w:tabs>
        <w:ind w:left="576" w:hanging="216"/>
      </w:pPr>
      <w:rPr>
        <w:rFonts w:ascii="Arial" w:hAnsi="Arial" w:hint="default"/>
        <w:spacing w:val="0"/>
        <w:position w:val="1"/>
        <w:sz w:val="14"/>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7">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8">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9">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1">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2">
    <w:nsid w:val="75D67067"/>
    <w:multiLevelType w:val="multilevel"/>
    <w:tmpl w:val="A15CDED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72"/>
        </w:tabs>
        <w:ind w:left="97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3">
    <w:nsid w:val="79156FD3"/>
    <w:multiLevelType w:val="multilevel"/>
    <w:tmpl w:val="914EFA96"/>
    <w:numStyleLink w:val="Stlus2"/>
  </w:abstractNum>
  <w:abstractNum w:abstractNumId="14">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8"/>
  </w:num>
  <w:num w:numId="2">
    <w:abstractNumId w:val="0"/>
  </w:num>
  <w:num w:numId="3">
    <w:abstractNumId w:val="14"/>
  </w:num>
  <w:num w:numId="4">
    <w:abstractNumId w:val="7"/>
  </w:num>
  <w:num w:numId="5">
    <w:abstractNumId w:val="5"/>
  </w:num>
  <w:num w:numId="6">
    <w:abstractNumId w:val="11"/>
  </w:num>
  <w:num w:numId="7">
    <w:abstractNumId w:val="6"/>
  </w:num>
  <w:num w:numId="8">
    <w:abstractNumId w:val="1"/>
  </w:num>
  <w:num w:numId="9">
    <w:abstractNumId w:val="10"/>
  </w:num>
  <w:num w:numId="10">
    <w:abstractNumId w:val="2"/>
  </w:num>
  <w:num w:numId="11">
    <w:abstractNumId w:val="4"/>
  </w:num>
  <w:num w:numId="12">
    <w:abstractNumId w:val="13"/>
  </w:num>
  <w:num w:numId="13">
    <w:abstractNumId w:val="3"/>
  </w:num>
  <w:num w:numId="14">
    <w:abstractNumId w:val="9"/>
  </w:num>
  <w:num w:numId="15">
    <w:abstractNumId w:val="12"/>
  </w:num>
  <w:numIdMacAtCleanup w:val="1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069D"/>
    <w:rsid w:val="0000280F"/>
    <w:rsid w:val="000042BF"/>
    <w:rsid w:val="000125D1"/>
    <w:rsid w:val="00014447"/>
    <w:rsid w:val="00017C63"/>
    <w:rsid w:val="00022085"/>
    <w:rsid w:val="000228DA"/>
    <w:rsid w:val="0002572C"/>
    <w:rsid w:val="00032284"/>
    <w:rsid w:val="00033FB3"/>
    <w:rsid w:val="00034D09"/>
    <w:rsid w:val="00036091"/>
    <w:rsid w:val="00040B15"/>
    <w:rsid w:val="00045446"/>
    <w:rsid w:val="0004622D"/>
    <w:rsid w:val="00051C63"/>
    <w:rsid w:val="00051ECE"/>
    <w:rsid w:val="0005244D"/>
    <w:rsid w:val="00060F09"/>
    <w:rsid w:val="0006357D"/>
    <w:rsid w:val="0006464E"/>
    <w:rsid w:val="000647F7"/>
    <w:rsid w:val="00065463"/>
    <w:rsid w:val="000768BE"/>
    <w:rsid w:val="00077300"/>
    <w:rsid w:val="00084BD4"/>
    <w:rsid w:val="00096C56"/>
    <w:rsid w:val="000A0B2B"/>
    <w:rsid w:val="000A1817"/>
    <w:rsid w:val="000A3311"/>
    <w:rsid w:val="000A75AA"/>
    <w:rsid w:val="000A7967"/>
    <w:rsid w:val="000B0A7E"/>
    <w:rsid w:val="000B1B3D"/>
    <w:rsid w:val="000B1C1C"/>
    <w:rsid w:val="000B1E88"/>
    <w:rsid w:val="000B28AD"/>
    <w:rsid w:val="000B674C"/>
    <w:rsid w:val="000B7233"/>
    <w:rsid w:val="000C0281"/>
    <w:rsid w:val="000C1863"/>
    <w:rsid w:val="000C46A4"/>
    <w:rsid w:val="000C65CF"/>
    <w:rsid w:val="000D5F86"/>
    <w:rsid w:val="000D70BA"/>
    <w:rsid w:val="000D75AE"/>
    <w:rsid w:val="000D7947"/>
    <w:rsid w:val="000E120B"/>
    <w:rsid w:val="000E25A6"/>
    <w:rsid w:val="000F2787"/>
    <w:rsid w:val="000F3B07"/>
    <w:rsid w:val="000F6728"/>
    <w:rsid w:val="000F6A00"/>
    <w:rsid w:val="000F7EA5"/>
    <w:rsid w:val="00100E87"/>
    <w:rsid w:val="00105CCB"/>
    <w:rsid w:val="001064E4"/>
    <w:rsid w:val="0010660C"/>
    <w:rsid w:val="00107F1E"/>
    <w:rsid w:val="001212CB"/>
    <w:rsid w:val="00122390"/>
    <w:rsid w:val="00125077"/>
    <w:rsid w:val="00131348"/>
    <w:rsid w:val="00133A95"/>
    <w:rsid w:val="00137A02"/>
    <w:rsid w:val="001435D3"/>
    <w:rsid w:val="001472D3"/>
    <w:rsid w:val="00150630"/>
    <w:rsid w:val="00156281"/>
    <w:rsid w:val="00156B89"/>
    <w:rsid w:val="00157BCB"/>
    <w:rsid w:val="0016112C"/>
    <w:rsid w:val="001619DE"/>
    <w:rsid w:val="0016206C"/>
    <w:rsid w:val="00162816"/>
    <w:rsid w:val="0017355C"/>
    <w:rsid w:val="00175BEA"/>
    <w:rsid w:val="00175F35"/>
    <w:rsid w:val="00176AB7"/>
    <w:rsid w:val="00180960"/>
    <w:rsid w:val="00182B03"/>
    <w:rsid w:val="001834C4"/>
    <w:rsid w:val="00183A53"/>
    <w:rsid w:val="00184074"/>
    <w:rsid w:val="00185D46"/>
    <w:rsid w:val="00186481"/>
    <w:rsid w:val="001933CA"/>
    <w:rsid w:val="0019436B"/>
    <w:rsid w:val="00197EB4"/>
    <w:rsid w:val="001A0AE5"/>
    <w:rsid w:val="001A26A2"/>
    <w:rsid w:val="001A34C2"/>
    <w:rsid w:val="001A5779"/>
    <w:rsid w:val="001B0BF2"/>
    <w:rsid w:val="001B1879"/>
    <w:rsid w:val="001B24E2"/>
    <w:rsid w:val="001B2CAD"/>
    <w:rsid w:val="001B3D1D"/>
    <w:rsid w:val="001C1433"/>
    <w:rsid w:val="001C1873"/>
    <w:rsid w:val="001C67AD"/>
    <w:rsid w:val="001D0B15"/>
    <w:rsid w:val="001D2B47"/>
    <w:rsid w:val="001D2F5F"/>
    <w:rsid w:val="001D48FA"/>
    <w:rsid w:val="001D574D"/>
    <w:rsid w:val="001E3CFD"/>
    <w:rsid w:val="001E463F"/>
    <w:rsid w:val="001E71D9"/>
    <w:rsid w:val="001F0AFD"/>
    <w:rsid w:val="001F0E07"/>
    <w:rsid w:val="001F74EF"/>
    <w:rsid w:val="0020297D"/>
    <w:rsid w:val="002072D3"/>
    <w:rsid w:val="00210485"/>
    <w:rsid w:val="0021193D"/>
    <w:rsid w:val="002120BE"/>
    <w:rsid w:val="00216901"/>
    <w:rsid w:val="0022001B"/>
    <w:rsid w:val="00223082"/>
    <w:rsid w:val="00230798"/>
    <w:rsid w:val="002320C6"/>
    <w:rsid w:val="002359C7"/>
    <w:rsid w:val="00237A78"/>
    <w:rsid w:val="00246046"/>
    <w:rsid w:val="00250477"/>
    <w:rsid w:val="0025173A"/>
    <w:rsid w:val="002527F4"/>
    <w:rsid w:val="00252A4C"/>
    <w:rsid w:val="002532DF"/>
    <w:rsid w:val="00255AD3"/>
    <w:rsid w:val="00256BCD"/>
    <w:rsid w:val="00263D31"/>
    <w:rsid w:val="00272DC1"/>
    <w:rsid w:val="0028078A"/>
    <w:rsid w:val="00280858"/>
    <w:rsid w:val="00295B98"/>
    <w:rsid w:val="00296446"/>
    <w:rsid w:val="002971CF"/>
    <w:rsid w:val="00297217"/>
    <w:rsid w:val="002A0A45"/>
    <w:rsid w:val="002A7C0F"/>
    <w:rsid w:val="002B0FB8"/>
    <w:rsid w:val="002B2499"/>
    <w:rsid w:val="002B2D7C"/>
    <w:rsid w:val="002B33D9"/>
    <w:rsid w:val="002B57AC"/>
    <w:rsid w:val="002C1F1F"/>
    <w:rsid w:val="002C2910"/>
    <w:rsid w:val="002C4D52"/>
    <w:rsid w:val="002D3E9D"/>
    <w:rsid w:val="002D6CD2"/>
    <w:rsid w:val="002D7326"/>
    <w:rsid w:val="002D73AC"/>
    <w:rsid w:val="002E4E36"/>
    <w:rsid w:val="002E71B8"/>
    <w:rsid w:val="00302E6B"/>
    <w:rsid w:val="0030330F"/>
    <w:rsid w:val="00304EBA"/>
    <w:rsid w:val="00304F87"/>
    <w:rsid w:val="003104E5"/>
    <w:rsid w:val="00311E1D"/>
    <w:rsid w:val="00312D04"/>
    <w:rsid w:val="003133FC"/>
    <w:rsid w:val="003145D2"/>
    <w:rsid w:val="003150D6"/>
    <w:rsid w:val="00317302"/>
    <w:rsid w:val="00323056"/>
    <w:rsid w:val="003232B9"/>
    <w:rsid w:val="00325781"/>
    <w:rsid w:val="00325E06"/>
    <w:rsid w:val="0033260F"/>
    <w:rsid w:val="0033553E"/>
    <w:rsid w:val="003357A6"/>
    <w:rsid w:val="00337AEE"/>
    <w:rsid w:val="0034095D"/>
    <w:rsid w:val="0034097C"/>
    <w:rsid w:val="00341775"/>
    <w:rsid w:val="00341BF9"/>
    <w:rsid w:val="00342EB2"/>
    <w:rsid w:val="00343E56"/>
    <w:rsid w:val="00345650"/>
    <w:rsid w:val="00350ADA"/>
    <w:rsid w:val="00363F8E"/>
    <w:rsid w:val="003645EA"/>
    <w:rsid w:val="00364982"/>
    <w:rsid w:val="00366309"/>
    <w:rsid w:val="00374F72"/>
    <w:rsid w:val="00376663"/>
    <w:rsid w:val="00376DA6"/>
    <w:rsid w:val="003771E7"/>
    <w:rsid w:val="00380F59"/>
    <w:rsid w:val="00385149"/>
    <w:rsid w:val="0038569C"/>
    <w:rsid w:val="003873D0"/>
    <w:rsid w:val="003915F1"/>
    <w:rsid w:val="00391BFA"/>
    <w:rsid w:val="00391E5C"/>
    <w:rsid w:val="00392C55"/>
    <w:rsid w:val="0039336B"/>
    <w:rsid w:val="0039518F"/>
    <w:rsid w:val="003963EF"/>
    <w:rsid w:val="003A03A5"/>
    <w:rsid w:val="003A1AAF"/>
    <w:rsid w:val="003A4ABF"/>
    <w:rsid w:val="003A5D8F"/>
    <w:rsid w:val="003A6EE7"/>
    <w:rsid w:val="003B656D"/>
    <w:rsid w:val="003C1756"/>
    <w:rsid w:val="003C59F1"/>
    <w:rsid w:val="003D167A"/>
    <w:rsid w:val="003D2B95"/>
    <w:rsid w:val="003D3919"/>
    <w:rsid w:val="003E0C64"/>
    <w:rsid w:val="003E445A"/>
    <w:rsid w:val="003F3067"/>
    <w:rsid w:val="0040213B"/>
    <w:rsid w:val="004036EA"/>
    <w:rsid w:val="00411C61"/>
    <w:rsid w:val="00412BB6"/>
    <w:rsid w:val="00412D05"/>
    <w:rsid w:val="0041412F"/>
    <w:rsid w:val="004153BF"/>
    <w:rsid w:val="00420C52"/>
    <w:rsid w:val="00424E04"/>
    <w:rsid w:val="00433D83"/>
    <w:rsid w:val="0043550C"/>
    <w:rsid w:val="004430C6"/>
    <w:rsid w:val="00443807"/>
    <w:rsid w:val="0045044E"/>
    <w:rsid w:val="00450890"/>
    <w:rsid w:val="004515D9"/>
    <w:rsid w:val="00452B42"/>
    <w:rsid w:val="004540AC"/>
    <w:rsid w:val="00454A4F"/>
    <w:rsid w:val="00454D2A"/>
    <w:rsid w:val="00455454"/>
    <w:rsid w:val="0046204A"/>
    <w:rsid w:val="00465ADD"/>
    <w:rsid w:val="00466354"/>
    <w:rsid w:val="00472527"/>
    <w:rsid w:val="00475B6E"/>
    <w:rsid w:val="00481384"/>
    <w:rsid w:val="00481C53"/>
    <w:rsid w:val="00483376"/>
    <w:rsid w:val="004841DF"/>
    <w:rsid w:val="004842CC"/>
    <w:rsid w:val="00490970"/>
    <w:rsid w:val="00494883"/>
    <w:rsid w:val="00495239"/>
    <w:rsid w:val="004A0695"/>
    <w:rsid w:val="004A1261"/>
    <w:rsid w:val="004A3332"/>
    <w:rsid w:val="004A4A06"/>
    <w:rsid w:val="004B0B76"/>
    <w:rsid w:val="004B1001"/>
    <w:rsid w:val="004B4B82"/>
    <w:rsid w:val="004B72BF"/>
    <w:rsid w:val="004C2B70"/>
    <w:rsid w:val="004C488C"/>
    <w:rsid w:val="004C6601"/>
    <w:rsid w:val="004C6688"/>
    <w:rsid w:val="004C699F"/>
    <w:rsid w:val="004C6B1C"/>
    <w:rsid w:val="004C704C"/>
    <w:rsid w:val="004D23B9"/>
    <w:rsid w:val="004D4845"/>
    <w:rsid w:val="004D5DC0"/>
    <w:rsid w:val="004D6AC3"/>
    <w:rsid w:val="004D6B4A"/>
    <w:rsid w:val="004D71C4"/>
    <w:rsid w:val="004D738C"/>
    <w:rsid w:val="004E00CA"/>
    <w:rsid w:val="004E4E03"/>
    <w:rsid w:val="004E7133"/>
    <w:rsid w:val="004F133A"/>
    <w:rsid w:val="004F23F4"/>
    <w:rsid w:val="004F2E89"/>
    <w:rsid w:val="004F3A30"/>
    <w:rsid w:val="00500B4D"/>
    <w:rsid w:val="00503CAD"/>
    <w:rsid w:val="0050553A"/>
    <w:rsid w:val="00505B0A"/>
    <w:rsid w:val="00512028"/>
    <w:rsid w:val="00512C80"/>
    <w:rsid w:val="00516DE4"/>
    <w:rsid w:val="00516E57"/>
    <w:rsid w:val="00526CEE"/>
    <w:rsid w:val="00526E91"/>
    <w:rsid w:val="005336DC"/>
    <w:rsid w:val="005408EC"/>
    <w:rsid w:val="0054136A"/>
    <w:rsid w:val="00542D4F"/>
    <w:rsid w:val="00543A62"/>
    <w:rsid w:val="005448ED"/>
    <w:rsid w:val="00544E21"/>
    <w:rsid w:val="0054581C"/>
    <w:rsid w:val="005477CD"/>
    <w:rsid w:val="005501DE"/>
    <w:rsid w:val="005526DB"/>
    <w:rsid w:val="005546A9"/>
    <w:rsid w:val="00557182"/>
    <w:rsid w:val="0055750C"/>
    <w:rsid w:val="005605F8"/>
    <w:rsid w:val="00563CAE"/>
    <w:rsid w:val="00563E78"/>
    <w:rsid w:val="005661E8"/>
    <w:rsid w:val="00567589"/>
    <w:rsid w:val="00571BD6"/>
    <w:rsid w:val="00573AC6"/>
    <w:rsid w:val="005804B4"/>
    <w:rsid w:val="00583213"/>
    <w:rsid w:val="00583F85"/>
    <w:rsid w:val="00587D30"/>
    <w:rsid w:val="005912B1"/>
    <w:rsid w:val="005942E0"/>
    <w:rsid w:val="005A03AD"/>
    <w:rsid w:val="005A0468"/>
    <w:rsid w:val="005A2CFA"/>
    <w:rsid w:val="005B3555"/>
    <w:rsid w:val="005B3BCF"/>
    <w:rsid w:val="005B4642"/>
    <w:rsid w:val="005B5462"/>
    <w:rsid w:val="005C56DD"/>
    <w:rsid w:val="005C68B6"/>
    <w:rsid w:val="005D44C7"/>
    <w:rsid w:val="005D478B"/>
    <w:rsid w:val="005D7B32"/>
    <w:rsid w:val="005D7D26"/>
    <w:rsid w:val="005E3538"/>
    <w:rsid w:val="005E764D"/>
    <w:rsid w:val="005F2669"/>
    <w:rsid w:val="005F38A5"/>
    <w:rsid w:val="005F6CF2"/>
    <w:rsid w:val="006039B3"/>
    <w:rsid w:val="006107BC"/>
    <w:rsid w:val="00613B63"/>
    <w:rsid w:val="0061429D"/>
    <w:rsid w:val="00614E53"/>
    <w:rsid w:val="00615D69"/>
    <w:rsid w:val="00622BF4"/>
    <w:rsid w:val="00625853"/>
    <w:rsid w:val="00626058"/>
    <w:rsid w:val="00630D6F"/>
    <w:rsid w:val="0063603B"/>
    <w:rsid w:val="006371A8"/>
    <w:rsid w:val="006418D4"/>
    <w:rsid w:val="0064395A"/>
    <w:rsid w:val="006454C0"/>
    <w:rsid w:val="006460EC"/>
    <w:rsid w:val="006461EC"/>
    <w:rsid w:val="00655889"/>
    <w:rsid w:val="00655AA8"/>
    <w:rsid w:val="00656C03"/>
    <w:rsid w:val="006615EC"/>
    <w:rsid w:val="00662E5E"/>
    <w:rsid w:val="00665950"/>
    <w:rsid w:val="0066658A"/>
    <w:rsid w:val="0066701A"/>
    <w:rsid w:val="00667703"/>
    <w:rsid w:val="00667BFF"/>
    <w:rsid w:val="006727D5"/>
    <w:rsid w:val="00674955"/>
    <w:rsid w:val="00675CB1"/>
    <w:rsid w:val="00677B52"/>
    <w:rsid w:val="0068173C"/>
    <w:rsid w:val="006817F4"/>
    <w:rsid w:val="00690466"/>
    <w:rsid w:val="00690519"/>
    <w:rsid w:val="00690B3D"/>
    <w:rsid w:val="0069229D"/>
    <w:rsid w:val="00692965"/>
    <w:rsid w:val="00693750"/>
    <w:rsid w:val="00694F3D"/>
    <w:rsid w:val="006A03CF"/>
    <w:rsid w:val="006A04EE"/>
    <w:rsid w:val="006A0F88"/>
    <w:rsid w:val="006A1778"/>
    <w:rsid w:val="006A2311"/>
    <w:rsid w:val="006A457A"/>
    <w:rsid w:val="006A4D80"/>
    <w:rsid w:val="006A520F"/>
    <w:rsid w:val="006A6707"/>
    <w:rsid w:val="006B1288"/>
    <w:rsid w:val="006B316A"/>
    <w:rsid w:val="006B5523"/>
    <w:rsid w:val="006B61B8"/>
    <w:rsid w:val="006B7DDC"/>
    <w:rsid w:val="006C0E7C"/>
    <w:rsid w:val="006C54A6"/>
    <w:rsid w:val="006C7558"/>
    <w:rsid w:val="006C7BC1"/>
    <w:rsid w:val="006C7F7D"/>
    <w:rsid w:val="006D1B77"/>
    <w:rsid w:val="006D21D3"/>
    <w:rsid w:val="006D3FEC"/>
    <w:rsid w:val="006D4A9A"/>
    <w:rsid w:val="006D62C3"/>
    <w:rsid w:val="006D649E"/>
    <w:rsid w:val="006E08CE"/>
    <w:rsid w:val="006E3CA6"/>
    <w:rsid w:val="006E4520"/>
    <w:rsid w:val="006E6449"/>
    <w:rsid w:val="006E6764"/>
    <w:rsid w:val="006E6DC4"/>
    <w:rsid w:val="006E7B5E"/>
    <w:rsid w:val="006F2449"/>
    <w:rsid w:val="006F7366"/>
    <w:rsid w:val="007003F6"/>
    <w:rsid w:val="00705310"/>
    <w:rsid w:val="00706A99"/>
    <w:rsid w:val="00707095"/>
    <w:rsid w:val="007120E3"/>
    <w:rsid w:val="00721247"/>
    <w:rsid w:val="00727D78"/>
    <w:rsid w:val="007313AD"/>
    <w:rsid w:val="00733B84"/>
    <w:rsid w:val="00735913"/>
    <w:rsid w:val="00741A22"/>
    <w:rsid w:val="00741DD7"/>
    <w:rsid w:val="00750154"/>
    <w:rsid w:val="00750A2D"/>
    <w:rsid w:val="00750A72"/>
    <w:rsid w:val="0075277E"/>
    <w:rsid w:val="0075340D"/>
    <w:rsid w:val="00753597"/>
    <w:rsid w:val="007540AA"/>
    <w:rsid w:val="007561C1"/>
    <w:rsid w:val="00757685"/>
    <w:rsid w:val="00757805"/>
    <w:rsid w:val="00760834"/>
    <w:rsid w:val="00760D24"/>
    <w:rsid w:val="00762BBB"/>
    <w:rsid w:val="007654AE"/>
    <w:rsid w:val="007658D5"/>
    <w:rsid w:val="007663FB"/>
    <w:rsid w:val="00770E10"/>
    <w:rsid w:val="00771212"/>
    <w:rsid w:val="00772A64"/>
    <w:rsid w:val="00774814"/>
    <w:rsid w:val="00774C44"/>
    <w:rsid w:val="00775401"/>
    <w:rsid w:val="00775D2B"/>
    <w:rsid w:val="00780074"/>
    <w:rsid w:val="007807B9"/>
    <w:rsid w:val="00780B2A"/>
    <w:rsid w:val="00780BCD"/>
    <w:rsid w:val="00785CDF"/>
    <w:rsid w:val="00793451"/>
    <w:rsid w:val="00795A5D"/>
    <w:rsid w:val="007A2EBE"/>
    <w:rsid w:val="007A300C"/>
    <w:rsid w:val="007A3A4F"/>
    <w:rsid w:val="007B05AA"/>
    <w:rsid w:val="007B1A3F"/>
    <w:rsid w:val="007B1F81"/>
    <w:rsid w:val="007B4A47"/>
    <w:rsid w:val="007B50D1"/>
    <w:rsid w:val="007B644D"/>
    <w:rsid w:val="007B6A74"/>
    <w:rsid w:val="007B77A3"/>
    <w:rsid w:val="007C3861"/>
    <w:rsid w:val="007C5248"/>
    <w:rsid w:val="007C68EC"/>
    <w:rsid w:val="007D06D1"/>
    <w:rsid w:val="007D14DF"/>
    <w:rsid w:val="007D7410"/>
    <w:rsid w:val="007E4428"/>
    <w:rsid w:val="007F0323"/>
    <w:rsid w:val="007F12BC"/>
    <w:rsid w:val="007F206E"/>
    <w:rsid w:val="007F3730"/>
    <w:rsid w:val="007F6132"/>
    <w:rsid w:val="007F640A"/>
    <w:rsid w:val="00800C6D"/>
    <w:rsid w:val="00801505"/>
    <w:rsid w:val="00806351"/>
    <w:rsid w:val="00807F14"/>
    <w:rsid w:val="00810765"/>
    <w:rsid w:val="00810B50"/>
    <w:rsid w:val="00814C6D"/>
    <w:rsid w:val="008171A4"/>
    <w:rsid w:val="0082631B"/>
    <w:rsid w:val="00826B78"/>
    <w:rsid w:val="00827218"/>
    <w:rsid w:val="00827D72"/>
    <w:rsid w:val="00836911"/>
    <w:rsid w:val="00836CA5"/>
    <w:rsid w:val="0084060E"/>
    <w:rsid w:val="0084373E"/>
    <w:rsid w:val="00843FA0"/>
    <w:rsid w:val="00844D0B"/>
    <w:rsid w:val="0084735D"/>
    <w:rsid w:val="00847877"/>
    <w:rsid w:val="008478BC"/>
    <w:rsid w:val="00847E4E"/>
    <w:rsid w:val="00850BB1"/>
    <w:rsid w:val="0085508A"/>
    <w:rsid w:val="008600AA"/>
    <w:rsid w:val="0086255F"/>
    <w:rsid w:val="00873185"/>
    <w:rsid w:val="00876441"/>
    <w:rsid w:val="00876E32"/>
    <w:rsid w:val="008773D5"/>
    <w:rsid w:val="00881251"/>
    <w:rsid w:val="00882F30"/>
    <w:rsid w:val="00883AE4"/>
    <w:rsid w:val="00886994"/>
    <w:rsid w:val="0088709F"/>
    <w:rsid w:val="00892866"/>
    <w:rsid w:val="00894C6C"/>
    <w:rsid w:val="008A146D"/>
    <w:rsid w:val="008A3D74"/>
    <w:rsid w:val="008A5968"/>
    <w:rsid w:val="008A5AA6"/>
    <w:rsid w:val="008A68BD"/>
    <w:rsid w:val="008B32C1"/>
    <w:rsid w:val="008B3896"/>
    <w:rsid w:val="008B56E8"/>
    <w:rsid w:val="008B7342"/>
    <w:rsid w:val="008B7CCF"/>
    <w:rsid w:val="008B7D14"/>
    <w:rsid w:val="008C0660"/>
    <w:rsid w:val="008C18A0"/>
    <w:rsid w:val="008C1BA2"/>
    <w:rsid w:val="008C63B2"/>
    <w:rsid w:val="008D106E"/>
    <w:rsid w:val="008D206C"/>
    <w:rsid w:val="008D28D5"/>
    <w:rsid w:val="008E5373"/>
    <w:rsid w:val="008E704F"/>
    <w:rsid w:val="008E74A0"/>
    <w:rsid w:val="008E7969"/>
    <w:rsid w:val="008F1EEB"/>
    <w:rsid w:val="008F3186"/>
    <w:rsid w:val="008F3D5C"/>
    <w:rsid w:val="008F3EC0"/>
    <w:rsid w:val="008F4B86"/>
    <w:rsid w:val="008F5DBA"/>
    <w:rsid w:val="008F7232"/>
    <w:rsid w:val="00900361"/>
    <w:rsid w:val="009019E8"/>
    <w:rsid w:val="00906272"/>
    <w:rsid w:val="00906DFF"/>
    <w:rsid w:val="009077BC"/>
    <w:rsid w:val="00915BE8"/>
    <w:rsid w:val="00921E3A"/>
    <w:rsid w:val="009234AD"/>
    <w:rsid w:val="00923805"/>
    <w:rsid w:val="00924790"/>
    <w:rsid w:val="00925CFD"/>
    <w:rsid w:val="00926DAA"/>
    <w:rsid w:val="009338C3"/>
    <w:rsid w:val="009360A0"/>
    <w:rsid w:val="009401F0"/>
    <w:rsid w:val="00944D7C"/>
    <w:rsid w:val="009466B0"/>
    <w:rsid w:val="00947970"/>
    <w:rsid w:val="00951ED6"/>
    <w:rsid w:val="00953F72"/>
    <w:rsid w:val="009574E0"/>
    <w:rsid w:val="00960DED"/>
    <w:rsid w:val="009644AE"/>
    <w:rsid w:val="009649DB"/>
    <w:rsid w:val="00965056"/>
    <w:rsid w:val="009662F4"/>
    <w:rsid w:val="00966AA5"/>
    <w:rsid w:val="00967BE7"/>
    <w:rsid w:val="00970ABA"/>
    <w:rsid w:val="00972DB7"/>
    <w:rsid w:val="009730CA"/>
    <w:rsid w:val="00975633"/>
    <w:rsid w:val="00976D47"/>
    <w:rsid w:val="00980834"/>
    <w:rsid w:val="009809B4"/>
    <w:rsid w:val="00982082"/>
    <w:rsid w:val="00986D8F"/>
    <w:rsid w:val="00987636"/>
    <w:rsid w:val="0099089D"/>
    <w:rsid w:val="009917C3"/>
    <w:rsid w:val="00993A21"/>
    <w:rsid w:val="009973C2"/>
    <w:rsid w:val="009A1C69"/>
    <w:rsid w:val="009A6F44"/>
    <w:rsid w:val="009B5868"/>
    <w:rsid w:val="009C0427"/>
    <w:rsid w:val="009C18EC"/>
    <w:rsid w:val="009C245C"/>
    <w:rsid w:val="009C6F3C"/>
    <w:rsid w:val="009D5439"/>
    <w:rsid w:val="009D7B1B"/>
    <w:rsid w:val="009E38C9"/>
    <w:rsid w:val="009E5D22"/>
    <w:rsid w:val="009E7F8F"/>
    <w:rsid w:val="009F1E24"/>
    <w:rsid w:val="009F2792"/>
    <w:rsid w:val="009F4E54"/>
    <w:rsid w:val="009F65A0"/>
    <w:rsid w:val="00A00643"/>
    <w:rsid w:val="00A03ECF"/>
    <w:rsid w:val="00A05942"/>
    <w:rsid w:val="00A119D2"/>
    <w:rsid w:val="00A13024"/>
    <w:rsid w:val="00A13407"/>
    <w:rsid w:val="00A13F43"/>
    <w:rsid w:val="00A16F5E"/>
    <w:rsid w:val="00A16FF9"/>
    <w:rsid w:val="00A17701"/>
    <w:rsid w:val="00A20159"/>
    <w:rsid w:val="00A23F73"/>
    <w:rsid w:val="00A23FCE"/>
    <w:rsid w:val="00A24271"/>
    <w:rsid w:val="00A2552E"/>
    <w:rsid w:val="00A25AC3"/>
    <w:rsid w:val="00A31EE8"/>
    <w:rsid w:val="00A36289"/>
    <w:rsid w:val="00A40B71"/>
    <w:rsid w:val="00A4190E"/>
    <w:rsid w:val="00A44E6F"/>
    <w:rsid w:val="00A51FE1"/>
    <w:rsid w:val="00A55440"/>
    <w:rsid w:val="00A55BE1"/>
    <w:rsid w:val="00A61137"/>
    <w:rsid w:val="00A63D41"/>
    <w:rsid w:val="00A642D3"/>
    <w:rsid w:val="00A668E2"/>
    <w:rsid w:val="00A7239B"/>
    <w:rsid w:val="00A8134F"/>
    <w:rsid w:val="00A824E1"/>
    <w:rsid w:val="00A83031"/>
    <w:rsid w:val="00A85050"/>
    <w:rsid w:val="00A855A8"/>
    <w:rsid w:val="00A8583B"/>
    <w:rsid w:val="00A90491"/>
    <w:rsid w:val="00A90A36"/>
    <w:rsid w:val="00A9243B"/>
    <w:rsid w:val="00A9347C"/>
    <w:rsid w:val="00A94C3B"/>
    <w:rsid w:val="00AA2BFE"/>
    <w:rsid w:val="00AA3BF4"/>
    <w:rsid w:val="00AA565C"/>
    <w:rsid w:val="00AA5B0C"/>
    <w:rsid w:val="00AB6051"/>
    <w:rsid w:val="00AB6185"/>
    <w:rsid w:val="00AB7A23"/>
    <w:rsid w:val="00AD061E"/>
    <w:rsid w:val="00AD096B"/>
    <w:rsid w:val="00AD0C18"/>
    <w:rsid w:val="00AD18E7"/>
    <w:rsid w:val="00AD3716"/>
    <w:rsid w:val="00AE02CA"/>
    <w:rsid w:val="00AE41B9"/>
    <w:rsid w:val="00AE46D0"/>
    <w:rsid w:val="00AF57F4"/>
    <w:rsid w:val="00B0097F"/>
    <w:rsid w:val="00B0293A"/>
    <w:rsid w:val="00B06D99"/>
    <w:rsid w:val="00B10901"/>
    <w:rsid w:val="00B13C63"/>
    <w:rsid w:val="00B14510"/>
    <w:rsid w:val="00B14A14"/>
    <w:rsid w:val="00B15384"/>
    <w:rsid w:val="00B22131"/>
    <w:rsid w:val="00B22A1F"/>
    <w:rsid w:val="00B22A4F"/>
    <w:rsid w:val="00B338BF"/>
    <w:rsid w:val="00B36C29"/>
    <w:rsid w:val="00B41534"/>
    <w:rsid w:val="00B45EE9"/>
    <w:rsid w:val="00B479BE"/>
    <w:rsid w:val="00B50AD5"/>
    <w:rsid w:val="00B5239D"/>
    <w:rsid w:val="00B52498"/>
    <w:rsid w:val="00B53E13"/>
    <w:rsid w:val="00B54907"/>
    <w:rsid w:val="00B56C3A"/>
    <w:rsid w:val="00B60AAF"/>
    <w:rsid w:val="00B61F0A"/>
    <w:rsid w:val="00B63991"/>
    <w:rsid w:val="00B63D8F"/>
    <w:rsid w:val="00B63DC0"/>
    <w:rsid w:val="00B67B40"/>
    <w:rsid w:val="00B714BB"/>
    <w:rsid w:val="00B734DE"/>
    <w:rsid w:val="00B738B9"/>
    <w:rsid w:val="00B74BD7"/>
    <w:rsid w:val="00B777EB"/>
    <w:rsid w:val="00B8004D"/>
    <w:rsid w:val="00B81C8B"/>
    <w:rsid w:val="00B81D32"/>
    <w:rsid w:val="00B81FCA"/>
    <w:rsid w:val="00B845DD"/>
    <w:rsid w:val="00B846B1"/>
    <w:rsid w:val="00B87D30"/>
    <w:rsid w:val="00B925F7"/>
    <w:rsid w:val="00B93A37"/>
    <w:rsid w:val="00B94BBE"/>
    <w:rsid w:val="00B95AFD"/>
    <w:rsid w:val="00B96897"/>
    <w:rsid w:val="00BA3CDB"/>
    <w:rsid w:val="00BA7AD5"/>
    <w:rsid w:val="00BB3FD8"/>
    <w:rsid w:val="00BB6F0E"/>
    <w:rsid w:val="00BC001D"/>
    <w:rsid w:val="00BC0C21"/>
    <w:rsid w:val="00BC170F"/>
    <w:rsid w:val="00BC5763"/>
    <w:rsid w:val="00BC5771"/>
    <w:rsid w:val="00BC5FD4"/>
    <w:rsid w:val="00BC6A81"/>
    <w:rsid w:val="00BC6CB5"/>
    <w:rsid w:val="00BC7B54"/>
    <w:rsid w:val="00BD04DE"/>
    <w:rsid w:val="00BD418F"/>
    <w:rsid w:val="00BD4835"/>
    <w:rsid w:val="00BD7802"/>
    <w:rsid w:val="00BD7A7B"/>
    <w:rsid w:val="00BE1334"/>
    <w:rsid w:val="00BE4213"/>
    <w:rsid w:val="00BE63E0"/>
    <w:rsid w:val="00BF1FF9"/>
    <w:rsid w:val="00BF27BA"/>
    <w:rsid w:val="00C005EC"/>
    <w:rsid w:val="00C00A2B"/>
    <w:rsid w:val="00C00C2D"/>
    <w:rsid w:val="00C01C02"/>
    <w:rsid w:val="00C02C63"/>
    <w:rsid w:val="00C04BE6"/>
    <w:rsid w:val="00C062CD"/>
    <w:rsid w:val="00C0787A"/>
    <w:rsid w:val="00C07A25"/>
    <w:rsid w:val="00C12A9B"/>
    <w:rsid w:val="00C1509E"/>
    <w:rsid w:val="00C20E20"/>
    <w:rsid w:val="00C230C6"/>
    <w:rsid w:val="00C26D15"/>
    <w:rsid w:val="00C272F2"/>
    <w:rsid w:val="00C32EC1"/>
    <w:rsid w:val="00C377FC"/>
    <w:rsid w:val="00C421EB"/>
    <w:rsid w:val="00C44616"/>
    <w:rsid w:val="00C47E70"/>
    <w:rsid w:val="00C508F2"/>
    <w:rsid w:val="00C50BEC"/>
    <w:rsid w:val="00C52AC6"/>
    <w:rsid w:val="00C5478E"/>
    <w:rsid w:val="00C569E3"/>
    <w:rsid w:val="00C61D80"/>
    <w:rsid w:val="00C622DB"/>
    <w:rsid w:val="00C6546D"/>
    <w:rsid w:val="00C6795C"/>
    <w:rsid w:val="00C70E78"/>
    <w:rsid w:val="00C71DB5"/>
    <w:rsid w:val="00C8425F"/>
    <w:rsid w:val="00C86E27"/>
    <w:rsid w:val="00C910A8"/>
    <w:rsid w:val="00C948F6"/>
    <w:rsid w:val="00C9596C"/>
    <w:rsid w:val="00CA11CD"/>
    <w:rsid w:val="00CA1BFA"/>
    <w:rsid w:val="00CB1686"/>
    <w:rsid w:val="00CB2E1F"/>
    <w:rsid w:val="00CB4DFA"/>
    <w:rsid w:val="00CB7E45"/>
    <w:rsid w:val="00CC160B"/>
    <w:rsid w:val="00CC2092"/>
    <w:rsid w:val="00CC2D23"/>
    <w:rsid w:val="00CC7E25"/>
    <w:rsid w:val="00CD1401"/>
    <w:rsid w:val="00CD4120"/>
    <w:rsid w:val="00CD4FC0"/>
    <w:rsid w:val="00CE05FC"/>
    <w:rsid w:val="00CE203C"/>
    <w:rsid w:val="00CE268A"/>
    <w:rsid w:val="00CE346F"/>
    <w:rsid w:val="00CE3738"/>
    <w:rsid w:val="00CE55BB"/>
    <w:rsid w:val="00CE57C1"/>
    <w:rsid w:val="00CE5B5E"/>
    <w:rsid w:val="00CE642A"/>
    <w:rsid w:val="00CE7450"/>
    <w:rsid w:val="00CE776E"/>
    <w:rsid w:val="00CF3A34"/>
    <w:rsid w:val="00CF3FE0"/>
    <w:rsid w:val="00CF4E08"/>
    <w:rsid w:val="00CF63BF"/>
    <w:rsid w:val="00CF6ED8"/>
    <w:rsid w:val="00D01A3E"/>
    <w:rsid w:val="00D020A8"/>
    <w:rsid w:val="00D029F6"/>
    <w:rsid w:val="00D04EAC"/>
    <w:rsid w:val="00D06BD5"/>
    <w:rsid w:val="00D0746D"/>
    <w:rsid w:val="00D07949"/>
    <w:rsid w:val="00D11A36"/>
    <w:rsid w:val="00D20631"/>
    <w:rsid w:val="00D26738"/>
    <w:rsid w:val="00D269B4"/>
    <w:rsid w:val="00D26E33"/>
    <w:rsid w:val="00D27386"/>
    <w:rsid w:val="00D30208"/>
    <w:rsid w:val="00D31B28"/>
    <w:rsid w:val="00D330C6"/>
    <w:rsid w:val="00D34012"/>
    <w:rsid w:val="00D36C67"/>
    <w:rsid w:val="00D428E5"/>
    <w:rsid w:val="00D5058B"/>
    <w:rsid w:val="00D544D0"/>
    <w:rsid w:val="00D55212"/>
    <w:rsid w:val="00D63EF6"/>
    <w:rsid w:val="00D65C09"/>
    <w:rsid w:val="00D66DA2"/>
    <w:rsid w:val="00D6787D"/>
    <w:rsid w:val="00D70EEC"/>
    <w:rsid w:val="00D73021"/>
    <w:rsid w:val="00D7317A"/>
    <w:rsid w:val="00D737EC"/>
    <w:rsid w:val="00D84244"/>
    <w:rsid w:val="00D85184"/>
    <w:rsid w:val="00D852A5"/>
    <w:rsid w:val="00D856AC"/>
    <w:rsid w:val="00D94233"/>
    <w:rsid w:val="00D945A9"/>
    <w:rsid w:val="00D95337"/>
    <w:rsid w:val="00DA01EE"/>
    <w:rsid w:val="00DA2839"/>
    <w:rsid w:val="00DA7385"/>
    <w:rsid w:val="00DB0D3D"/>
    <w:rsid w:val="00DB1E7E"/>
    <w:rsid w:val="00DB29DD"/>
    <w:rsid w:val="00DB2CA4"/>
    <w:rsid w:val="00DB6C31"/>
    <w:rsid w:val="00DC078E"/>
    <w:rsid w:val="00DC0D36"/>
    <w:rsid w:val="00DC4CDA"/>
    <w:rsid w:val="00DC60A0"/>
    <w:rsid w:val="00DC6EE7"/>
    <w:rsid w:val="00DD038E"/>
    <w:rsid w:val="00DD21E7"/>
    <w:rsid w:val="00DD6280"/>
    <w:rsid w:val="00DD6E1A"/>
    <w:rsid w:val="00DD72BF"/>
    <w:rsid w:val="00DE4860"/>
    <w:rsid w:val="00DE7C74"/>
    <w:rsid w:val="00DE7CA1"/>
    <w:rsid w:val="00DE7CDD"/>
    <w:rsid w:val="00DF0E89"/>
    <w:rsid w:val="00DF5CDD"/>
    <w:rsid w:val="00DF6E87"/>
    <w:rsid w:val="00E00A3A"/>
    <w:rsid w:val="00E01E31"/>
    <w:rsid w:val="00E03810"/>
    <w:rsid w:val="00E0710E"/>
    <w:rsid w:val="00E10361"/>
    <w:rsid w:val="00E1088E"/>
    <w:rsid w:val="00E10B45"/>
    <w:rsid w:val="00E12DFF"/>
    <w:rsid w:val="00E14203"/>
    <w:rsid w:val="00E16B70"/>
    <w:rsid w:val="00E222B7"/>
    <w:rsid w:val="00E22545"/>
    <w:rsid w:val="00E24D92"/>
    <w:rsid w:val="00E416FF"/>
    <w:rsid w:val="00E4517A"/>
    <w:rsid w:val="00E525B4"/>
    <w:rsid w:val="00E531DB"/>
    <w:rsid w:val="00E5443D"/>
    <w:rsid w:val="00E56B42"/>
    <w:rsid w:val="00E602AA"/>
    <w:rsid w:val="00E61B6A"/>
    <w:rsid w:val="00E628CF"/>
    <w:rsid w:val="00E6644C"/>
    <w:rsid w:val="00E678C4"/>
    <w:rsid w:val="00E709D1"/>
    <w:rsid w:val="00E70B3F"/>
    <w:rsid w:val="00E714E4"/>
    <w:rsid w:val="00E8030B"/>
    <w:rsid w:val="00E8030D"/>
    <w:rsid w:val="00E805C6"/>
    <w:rsid w:val="00E81DFA"/>
    <w:rsid w:val="00E84289"/>
    <w:rsid w:val="00E84F77"/>
    <w:rsid w:val="00E858E1"/>
    <w:rsid w:val="00E915FD"/>
    <w:rsid w:val="00E93539"/>
    <w:rsid w:val="00E95A65"/>
    <w:rsid w:val="00EA13C9"/>
    <w:rsid w:val="00EA4C1F"/>
    <w:rsid w:val="00EB5DEE"/>
    <w:rsid w:val="00EB6F51"/>
    <w:rsid w:val="00EB7D10"/>
    <w:rsid w:val="00EC43B9"/>
    <w:rsid w:val="00EC474E"/>
    <w:rsid w:val="00EC6330"/>
    <w:rsid w:val="00EC6ACA"/>
    <w:rsid w:val="00ED0EA1"/>
    <w:rsid w:val="00EE0349"/>
    <w:rsid w:val="00EE12E8"/>
    <w:rsid w:val="00EE1E93"/>
    <w:rsid w:val="00EE421E"/>
    <w:rsid w:val="00EE7DFB"/>
    <w:rsid w:val="00EF0C64"/>
    <w:rsid w:val="00EF2A16"/>
    <w:rsid w:val="00EF33DA"/>
    <w:rsid w:val="00F039A1"/>
    <w:rsid w:val="00F12D7D"/>
    <w:rsid w:val="00F137D3"/>
    <w:rsid w:val="00F2305B"/>
    <w:rsid w:val="00F240F4"/>
    <w:rsid w:val="00F26D63"/>
    <w:rsid w:val="00F31D29"/>
    <w:rsid w:val="00F33E7F"/>
    <w:rsid w:val="00F33EAD"/>
    <w:rsid w:val="00F3588B"/>
    <w:rsid w:val="00F36BDB"/>
    <w:rsid w:val="00F40127"/>
    <w:rsid w:val="00F4360C"/>
    <w:rsid w:val="00F443FF"/>
    <w:rsid w:val="00F44D3F"/>
    <w:rsid w:val="00F44D78"/>
    <w:rsid w:val="00F477CB"/>
    <w:rsid w:val="00F47A2D"/>
    <w:rsid w:val="00F5369F"/>
    <w:rsid w:val="00F569F2"/>
    <w:rsid w:val="00F576C2"/>
    <w:rsid w:val="00F6044E"/>
    <w:rsid w:val="00F651E8"/>
    <w:rsid w:val="00F66D44"/>
    <w:rsid w:val="00F67932"/>
    <w:rsid w:val="00F727D8"/>
    <w:rsid w:val="00F73872"/>
    <w:rsid w:val="00F75E88"/>
    <w:rsid w:val="00F773A1"/>
    <w:rsid w:val="00F80DB8"/>
    <w:rsid w:val="00F85408"/>
    <w:rsid w:val="00F86FE3"/>
    <w:rsid w:val="00F92F5D"/>
    <w:rsid w:val="00F93C56"/>
    <w:rsid w:val="00F95A17"/>
    <w:rsid w:val="00F96649"/>
    <w:rsid w:val="00F966D2"/>
    <w:rsid w:val="00FA17C2"/>
    <w:rsid w:val="00FA2C75"/>
    <w:rsid w:val="00FA2F52"/>
    <w:rsid w:val="00FA590C"/>
    <w:rsid w:val="00FA6370"/>
    <w:rsid w:val="00FB15DB"/>
    <w:rsid w:val="00FB1607"/>
    <w:rsid w:val="00FB16FA"/>
    <w:rsid w:val="00FB1C79"/>
    <w:rsid w:val="00FB23DF"/>
    <w:rsid w:val="00FB390A"/>
    <w:rsid w:val="00FB4F7F"/>
    <w:rsid w:val="00FB6647"/>
    <w:rsid w:val="00FB672E"/>
    <w:rsid w:val="00FC6F91"/>
    <w:rsid w:val="00FD0465"/>
    <w:rsid w:val="00FD13C5"/>
    <w:rsid w:val="00FD151F"/>
    <w:rsid w:val="00FD2FD0"/>
    <w:rsid w:val="00FD70B3"/>
    <w:rsid w:val="00FE0A19"/>
    <w:rsid w:val="00FE0A3C"/>
    <w:rsid w:val="00FE194F"/>
    <w:rsid w:val="00FE2313"/>
    <w:rsid w:val="00FE5532"/>
    <w:rsid w:val="00FE60EF"/>
    <w:rsid w:val="00FF0EC0"/>
    <w:rsid w:val="00FF2603"/>
    <w:rsid w:val="00FF4DAF"/>
    <w:rsid w:val="00FF756F"/>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295B98"/>
    <w:pPr>
      <w:spacing w:after="200" w:line="276" w:lineRule="auto"/>
    </w:pPr>
    <w:rPr>
      <w:lang w:eastAsia="en-US"/>
    </w:rPr>
  </w:style>
  <w:style w:type="paragraph" w:styleId="Heading1">
    <w:name w:val="heading 1"/>
    <w:basedOn w:val="Normal"/>
    <w:link w:val="Heading1Char2"/>
    <w:uiPriority w:val="99"/>
    <w:qFormat/>
    <w:rsid w:val="009338C3"/>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Heading2">
    <w:name w:val="heading 2"/>
    <w:basedOn w:val="Normal"/>
    <w:next w:val="Normal"/>
    <w:link w:val="Heading2Char1"/>
    <w:uiPriority w:val="99"/>
    <w:qFormat/>
    <w:locked/>
    <w:rsid w:val="00B94BBE"/>
    <w:pPr>
      <w:pBdr>
        <w:bottom w:val="single" w:sz="8" w:space="1" w:color="4F81BD"/>
      </w:pBdr>
      <w:spacing w:before="200" w:after="80"/>
      <w:outlineLvl w:val="1"/>
    </w:pPr>
    <w:rPr>
      <w:rFonts w:ascii="Cambria" w:hAnsi="Cambria"/>
      <w:color w:val="365F91"/>
      <w:sz w:val="24"/>
      <w:szCs w:val="24"/>
      <w:lang w:eastAsia="hu-HU"/>
    </w:rPr>
  </w:style>
  <w:style w:type="paragraph" w:styleId="Heading3">
    <w:name w:val="heading 3"/>
    <w:basedOn w:val="Normal"/>
    <w:next w:val="Normal"/>
    <w:link w:val="Heading3Char1"/>
    <w:uiPriority w:val="99"/>
    <w:qFormat/>
    <w:locked/>
    <w:rsid w:val="00B94BBE"/>
    <w:pPr>
      <w:pBdr>
        <w:bottom w:val="single" w:sz="4" w:space="1" w:color="95B3D7"/>
      </w:pBdr>
      <w:spacing w:before="200" w:after="80"/>
      <w:outlineLvl w:val="2"/>
    </w:pPr>
    <w:rPr>
      <w:rFonts w:ascii="Cambria" w:hAnsi="Cambria"/>
      <w:color w:val="4F81BD"/>
      <w:sz w:val="24"/>
      <w:szCs w:val="24"/>
      <w:lang w:eastAsia="hu-HU"/>
    </w:rPr>
  </w:style>
  <w:style w:type="paragraph" w:styleId="Heading4">
    <w:name w:val="heading 4"/>
    <w:basedOn w:val="Normal"/>
    <w:next w:val="Normal"/>
    <w:link w:val="Heading4Char1"/>
    <w:uiPriority w:val="99"/>
    <w:qFormat/>
    <w:locked/>
    <w:rsid w:val="00B94BBE"/>
    <w:pPr>
      <w:pBdr>
        <w:bottom w:val="single" w:sz="4" w:space="2" w:color="B8CCE4"/>
      </w:pBdr>
      <w:spacing w:before="200" w:after="80"/>
      <w:outlineLvl w:val="3"/>
    </w:pPr>
    <w:rPr>
      <w:rFonts w:ascii="Cambria" w:hAnsi="Cambria"/>
      <w:i/>
      <w:iCs/>
      <w:color w:val="4F81BD"/>
      <w:sz w:val="24"/>
      <w:szCs w:val="24"/>
      <w:lang w:eastAsia="hu-HU"/>
    </w:rPr>
  </w:style>
  <w:style w:type="paragraph" w:styleId="Heading5">
    <w:name w:val="heading 5"/>
    <w:basedOn w:val="Normal"/>
    <w:next w:val="Normal"/>
    <w:link w:val="Heading5Char1"/>
    <w:uiPriority w:val="99"/>
    <w:qFormat/>
    <w:locked/>
    <w:rsid w:val="00B94BBE"/>
    <w:pPr>
      <w:spacing w:before="200" w:after="80"/>
      <w:outlineLvl w:val="4"/>
    </w:pPr>
    <w:rPr>
      <w:rFonts w:ascii="Cambria" w:hAnsi="Cambria"/>
      <w:color w:val="4F81BD"/>
      <w:sz w:val="20"/>
      <w:szCs w:val="20"/>
      <w:lang w:eastAsia="hu-HU"/>
    </w:rPr>
  </w:style>
  <w:style w:type="paragraph" w:styleId="Heading6">
    <w:name w:val="heading 6"/>
    <w:basedOn w:val="Normal"/>
    <w:next w:val="Normal"/>
    <w:link w:val="Heading6Char1"/>
    <w:uiPriority w:val="99"/>
    <w:qFormat/>
    <w:locked/>
    <w:rsid w:val="00B94BBE"/>
    <w:pPr>
      <w:spacing w:before="280" w:after="100"/>
      <w:outlineLvl w:val="5"/>
    </w:pPr>
    <w:rPr>
      <w:rFonts w:ascii="Cambria" w:hAnsi="Cambria"/>
      <w:i/>
      <w:iCs/>
      <w:color w:val="4F81BD"/>
      <w:sz w:val="20"/>
      <w:szCs w:val="20"/>
      <w:lang w:eastAsia="hu-HU"/>
    </w:rPr>
  </w:style>
  <w:style w:type="paragraph" w:styleId="Heading7">
    <w:name w:val="heading 7"/>
    <w:basedOn w:val="Normal"/>
    <w:next w:val="Normal"/>
    <w:link w:val="Heading7Char1"/>
    <w:uiPriority w:val="99"/>
    <w:qFormat/>
    <w:locked/>
    <w:rsid w:val="00B94BBE"/>
    <w:pPr>
      <w:spacing w:before="320" w:after="100"/>
      <w:outlineLvl w:val="6"/>
    </w:pPr>
    <w:rPr>
      <w:rFonts w:ascii="Cambria" w:hAnsi="Cambria"/>
      <w:b/>
      <w:bCs/>
      <w:color w:val="9BBB59"/>
      <w:sz w:val="20"/>
      <w:szCs w:val="20"/>
      <w:lang w:eastAsia="hu-HU"/>
    </w:rPr>
  </w:style>
  <w:style w:type="paragraph" w:styleId="Heading8">
    <w:name w:val="heading 8"/>
    <w:basedOn w:val="Normal"/>
    <w:next w:val="Normal"/>
    <w:link w:val="Heading8Char1"/>
    <w:uiPriority w:val="99"/>
    <w:qFormat/>
    <w:locked/>
    <w:rsid w:val="00B94BBE"/>
    <w:pPr>
      <w:spacing w:before="320" w:after="100"/>
      <w:outlineLvl w:val="7"/>
    </w:pPr>
    <w:rPr>
      <w:rFonts w:ascii="Cambria" w:hAnsi="Cambria"/>
      <w:b/>
      <w:bCs/>
      <w:i/>
      <w:iCs/>
      <w:color w:val="9BBB59"/>
      <w:sz w:val="20"/>
      <w:szCs w:val="20"/>
      <w:lang w:eastAsia="hu-HU"/>
    </w:rPr>
  </w:style>
  <w:style w:type="paragraph" w:styleId="Heading9">
    <w:name w:val="heading 9"/>
    <w:basedOn w:val="Normal"/>
    <w:next w:val="Normal"/>
    <w:link w:val="Heading9Char1"/>
    <w:uiPriority w:val="99"/>
    <w:qFormat/>
    <w:locked/>
    <w:rsid w:val="00B94BBE"/>
    <w:pPr>
      <w:spacing w:before="320" w:after="100"/>
      <w:outlineLvl w:val="8"/>
    </w:pPr>
    <w:rPr>
      <w:rFonts w:ascii="Cambria" w:hAnsi="Cambria"/>
      <w:i/>
      <w:iCs/>
      <w:color w:val="9BBB59"/>
      <w:sz w:val="20"/>
      <w:szCs w:val="20"/>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560C"/>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
    <w:semiHidden/>
    <w:rsid w:val="007A560C"/>
    <w:rPr>
      <w:rFonts w:asciiTheme="majorHAnsi" w:eastAsiaTheme="majorEastAsia" w:hAnsiTheme="majorHAnsi" w:cstheme="majorBidi"/>
      <w:b/>
      <w:bCs/>
      <w:i/>
      <w:iCs/>
      <w:sz w:val="28"/>
      <w:szCs w:val="28"/>
      <w:lang w:eastAsia="en-US"/>
    </w:rPr>
  </w:style>
  <w:style w:type="character" w:customStyle="1" w:styleId="Heading3Char">
    <w:name w:val="Heading 3 Char"/>
    <w:basedOn w:val="DefaultParagraphFont"/>
    <w:link w:val="Heading3"/>
    <w:uiPriority w:val="9"/>
    <w:semiHidden/>
    <w:rsid w:val="007A560C"/>
    <w:rPr>
      <w:rFonts w:asciiTheme="majorHAnsi" w:eastAsiaTheme="majorEastAsia" w:hAnsiTheme="majorHAnsi" w:cstheme="majorBidi"/>
      <w:b/>
      <w:bCs/>
      <w:sz w:val="26"/>
      <w:szCs w:val="26"/>
      <w:lang w:eastAsia="en-US"/>
    </w:rPr>
  </w:style>
  <w:style w:type="character" w:customStyle="1" w:styleId="Heading4Char">
    <w:name w:val="Heading 4 Char"/>
    <w:basedOn w:val="DefaultParagraphFont"/>
    <w:link w:val="Heading4"/>
    <w:uiPriority w:val="9"/>
    <w:semiHidden/>
    <w:rsid w:val="007A560C"/>
    <w:rPr>
      <w:rFonts w:asciiTheme="minorHAnsi" w:eastAsiaTheme="minorEastAsia" w:hAnsiTheme="minorHAnsi" w:cstheme="minorBidi"/>
      <w:b/>
      <w:bCs/>
      <w:sz w:val="28"/>
      <w:szCs w:val="28"/>
      <w:lang w:eastAsia="en-US"/>
    </w:rPr>
  </w:style>
  <w:style w:type="character" w:customStyle="1" w:styleId="Heading5Char">
    <w:name w:val="Heading 5 Char"/>
    <w:basedOn w:val="DefaultParagraphFont"/>
    <w:link w:val="Heading5"/>
    <w:uiPriority w:val="9"/>
    <w:semiHidden/>
    <w:rsid w:val="007A560C"/>
    <w:rPr>
      <w:rFonts w:asciiTheme="minorHAnsi" w:eastAsiaTheme="minorEastAsia" w:hAnsiTheme="minorHAnsi" w:cstheme="minorBidi"/>
      <w:b/>
      <w:bCs/>
      <w:i/>
      <w:iCs/>
      <w:sz w:val="26"/>
      <w:szCs w:val="26"/>
      <w:lang w:eastAsia="en-US"/>
    </w:rPr>
  </w:style>
  <w:style w:type="character" w:customStyle="1" w:styleId="Heading6Char">
    <w:name w:val="Heading 6 Char"/>
    <w:basedOn w:val="DefaultParagraphFont"/>
    <w:link w:val="Heading6"/>
    <w:uiPriority w:val="9"/>
    <w:semiHidden/>
    <w:rsid w:val="007A560C"/>
    <w:rPr>
      <w:rFonts w:asciiTheme="minorHAnsi" w:eastAsiaTheme="minorEastAsia" w:hAnsiTheme="minorHAnsi" w:cstheme="minorBidi"/>
      <w:b/>
      <w:bCs/>
      <w:lang w:eastAsia="en-US"/>
    </w:rPr>
  </w:style>
  <w:style w:type="character" w:customStyle="1" w:styleId="Heading7Char">
    <w:name w:val="Heading 7 Char"/>
    <w:basedOn w:val="DefaultParagraphFont"/>
    <w:link w:val="Heading7"/>
    <w:uiPriority w:val="9"/>
    <w:semiHidden/>
    <w:rsid w:val="007A560C"/>
    <w:rPr>
      <w:rFonts w:asciiTheme="minorHAnsi" w:eastAsiaTheme="minorEastAsia" w:hAnsiTheme="minorHAnsi" w:cstheme="minorBidi"/>
      <w:sz w:val="24"/>
      <w:szCs w:val="24"/>
      <w:lang w:eastAsia="en-US"/>
    </w:rPr>
  </w:style>
  <w:style w:type="character" w:customStyle="1" w:styleId="Heading8Char">
    <w:name w:val="Heading 8 Char"/>
    <w:basedOn w:val="DefaultParagraphFont"/>
    <w:link w:val="Heading8"/>
    <w:uiPriority w:val="9"/>
    <w:semiHidden/>
    <w:rsid w:val="007A560C"/>
    <w:rPr>
      <w:rFonts w:asciiTheme="minorHAnsi" w:eastAsiaTheme="minorEastAsia" w:hAnsiTheme="minorHAnsi" w:cstheme="minorBidi"/>
      <w:i/>
      <w:iCs/>
      <w:sz w:val="24"/>
      <w:szCs w:val="24"/>
      <w:lang w:eastAsia="en-US"/>
    </w:rPr>
  </w:style>
  <w:style w:type="character" w:customStyle="1" w:styleId="Heading9Char">
    <w:name w:val="Heading 9 Char"/>
    <w:basedOn w:val="DefaultParagraphFont"/>
    <w:link w:val="Heading9"/>
    <w:uiPriority w:val="9"/>
    <w:semiHidden/>
    <w:rsid w:val="007A560C"/>
    <w:rPr>
      <w:rFonts w:asciiTheme="majorHAnsi" w:eastAsiaTheme="majorEastAsia" w:hAnsiTheme="majorHAnsi" w:cstheme="majorBidi"/>
      <w:lang w:eastAsia="en-US"/>
    </w:rPr>
  </w:style>
  <w:style w:type="character" w:customStyle="1" w:styleId="Heading1Char2">
    <w:name w:val="Heading 1 Char2"/>
    <w:link w:val="Heading1"/>
    <w:uiPriority w:val="99"/>
    <w:locked/>
    <w:rsid w:val="009338C3"/>
    <w:rPr>
      <w:rFonts w:ascii="Times New Roman" w:hAnsi="Times New Roman"/>
      <w:b/>
      <w:kern w:val="36"/>
      <w:sz w:val="48"/>
      <w:lang w:eastAsia="hu-HU"/>
    </w:rPr>
  </w:style>
  <w:style w:type="paragraph" w:styleId="FootnoteText">
    <w:name w:val="footnote text"/>
    <w:basedOn w:val="Normal"/>
    <w:link w:val="FootnoteTextChar1"/>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rsid w:val="007A560C"/>
    <w:rPr>
      <w:sz w:val="20"/>
      <w:szCs w:val="20"/>
      <w:lang w:eastAsia="en-US"/>
    </w:rPr>
  </w:style>
  <w:style w:type="character" w:customStyle="1" w:styleId="FootnoteTextChar1">
    <w:name w:val="Footnote Text Char1"/>
    <w:link w:val="FootnoteText"/>
    <w:uiPriority w:val="99"/>
    <w:semiHidden/>
    <w:locked/>
    <w:rsid w:val="009338C3"/>
    <w:rPr>
      <w:rFonts w:ascii="Calibri" w:eastAsia="Times New Roman" w:hAnsi="Calibri"/>
      <w:sz w:val="20"/>
      <w:lang/>
    </w:rPr>
  </w:style>
  <w:style w:type="character" w:styleId="FootnoteReference">
    <w:name w:val="footnote reference"/>
    <w:basedOn w:val="DefaultParagraphFont"/>
    <w:uiPriority w:val="99"/>
    <w:semiHidden/>
    <w:rsid w:val="009338C3"/>
    <w:rPr>
      <w:vertAlign w:val="superscript"/>
    </w:rPr>
  </w:style>
  <w:style w:type="paragraph" w:styleId="ListParagraph">
    <w:name w:val="List Paragraph"/>
    <w:basedOn w:val="Normal"/>
    <w:uiPriority w:val="99"/>
    <w:qFormat/>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9338C3"/>
    <w:rPr>
      <w:lang w:eastAsia="en-US"/>
    </w:rPr>
  </w:style>
  <w:style w:type="character" w:styleId="CommentReference">
    <w:name w:val="annotation reference"/>
    <w:basedOn w:val="DefaultParagraphFont"/>
    <w:uiPriority w:val="99"/>
    <w:rsid w:val="009338C3"/>
    <w:rPr>
      <w:sz w:val="16"/>
    </w:rPr>
  </w:style>
  <w:style w:type="paragraph" w:styleId="CommentText">
    <w:name w:val="annotation text"/>
    <w:basedOn w:val="Normal"/>
    <w:link w:val="CommentTextChar1"/>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semiHidden/>
    <w:rsid w:val="007A560C"/>
    <w:rPr>
      <w:sz w:val="20"/>
      <w:szCs w:val="20"/>
      <w:lang w:eastAsia="en-US"/>
    </w:rPr>
  </w:style>
  <w:style w:type="character" w:customStyle="1" w:styleId="CommentTextChar1">
    <w:name w:val="Comment Text Char1"/>
    <w:link w:val="CommentText"/>
    <w:uiPriority w:val="99"/>
    <w:locked/>
    <w:rsid w:val="009338C3"/>
    <w:rPr>
      <w:rFonts w:ascii="Calibri" w:eastAsia="Times New Roman" w:hAnsi="Calibri"/>
      <w:sz w:val="20"/>
      <w:lang/>
    </w:rPr>
  </w:style>
  <w:style w:type="paragraph" w:styleId="CommentSubject">
    <w:name w:val="annotation subject"/>
    <w:basedOn w:val="CommentText"/>
    <w:next w:val="CommentText"/>
    <w:link w:val="CommentSubjectChar1"/>
    <w:uiPriority w:val="99"/>
    <w:semiHidden/>
    <w:rsid w:val="009338C3"/>
    <w:rPr>
      <w:b/>
      <w:bCs/>
    </w:rPr>
  </w:style>
  <w:style w:type="character" w:customStyle="1" w:styleId="CommentSubjectChar">
    <w:name w:val="Comment Subject Char"/>
    <w:basedOn w:val="CommentTextChar1"/>
    <w:link w:val="CommentSubject"/>
    <w:uiPriority w:val="99"/>
    <w:semiHidden/>
    <w:rsid w:val="007A560C"/>
    <w:rPr>
      <w:b/>
      <w:bCs/>
      <w:szCs w:val="20"/>
      <w:lang w:eastAsia="en-US"/>
    </w:rPr>
  </w:style>
  <w:style w:type="character" w:customStyle="1" w:styleId="CommentSubjectChar1">
    <w:name w:val="Comment Subject Char1"/>
    <w:link w:val="CommentSubject"/>
    <w:uiPriority w:val="99"/>
    <w:semiHidden/>
    <w:locked/>
    <w:rsid w:val="009338C3"/>
    <w:rPr>
      <w:rFonts w:ascii="Calibri" w:eastAsia="Times New Roman" w:hAnsi="Calibri"/>
      <w:b/>
      <w:sz w:val="20"/>
      <w:lang/>
    </w:rPr>
  </w:style>
  <w:style w:type="paragraph" w:styleId="BalloonText">
    <w:name w:val="Balloon Text"/>
    <w:basedOn w:val="Normal"/>
    <w:link w:val="BalloonTextChar1"/>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DefaultParagraphFont"/>
    <w:link w:val="BalloonText"/>
    <w:uiPriority w:val="99"/>
    <w:semiHidden/>
    <w:rsid w:val="007A560C"/>
    <w:rPr>
      <w:rFonts w:ascii="Times New Roman" w:hAnsi="Times New Roman"/>
      <w:sz w:val="0"/>
      <w:szCs w:val="0"/>
      <w:lang w:eastAsia="en-US"/>
    </w:rPr>
  </w:style>
  <w:style w:type="character" w:customStyle="1" w:styleId="BalloonTextChar1">
    <w:name w:val="Balloon Text Char1"/>
    <w:link w:val="BalloonText"/>
    <w:uiPriority w:val="99"/>
    <w:locked/>
    <w:rsid w:val="009338C3"/>
    <w:rPr>
      <w:rFonts w:ascii="Tahoma" w:eastAsia="Times New Roman" w:hAnsi="Tahoma"/>
      <w:sz w:val="16"/>
      <w:lang/>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BodyTextIndent">
    <w:name w:val="Body Text Indent"/>
    <w:basedOn w:val="Normal"/>
    <w:link w:val="BodyTextIndentChar1"/>
    <w:uiPriority w:val="99"/>
    <w:rsid w:val="009338C3"/>
    <w:pPr>
      <w:spacing w:after="120" w:line="240" w:lineRule="auto"/>
      <w:ind w:left="283"/>
    </w:pPr>
    <w:rPr>
      <w:rFonts w:ascii="Times New Roman" w:eastAsia="Times New Roman" w:hAnsi="Times New Roman"/>
      <w:sz w:val="24"/>
      <w:szCs w:val="24"/>
      <w:lang w:eastAsia="hu-HU"/>
    </w:rPr>
  </w:style>
  <w:style w:type="character" w:customStyle="1" w:styleId="BodyTextIndentChar">
    <w:name w:val="Body Text Indent Char"/>
    <w:basedOn w:val="DefaultParagraphFont"/>
    <w:link w:val="BodyTextIndent"/>
    <w:uiPriority w:val="99"/>
    <w:semiHidden/>
    <w:rsid w:val="007A560C"/>
    <w:rPr>
      <w:lang w:eastAsia="en-US"/>
    </w:rPr>
  </w:style>
  <w:style w:type="character" w:customStyle="1" w:styleId="BodyTextIndentChar1">
    <w:name w:val="Body Text Indent Char1"/>
    <w:link w:val="BodyTextIndent"/>
    <w:uiPriority w:val="99"/>
    <w:rsid w:val="00B94BBE"/>
    <w:rPr>
      <w:b/>
      <w:kern w:val="36"/>
      <w:sz w:val="48"/>
    </w:rPr>
  </w:style>
  <w:style w:type="paragraph" w:styleId="BodyTextIndent2">
    <w:name w:val="Body Text Indent 2"/>
    <w:basedOn w:val="Normal"/>
    <w:link w:val="BodyTextIndent2Char1"/>
    <w:uiPriority w:val="99"/>
    <w:rsid w:val="009338C3"/>
    <w:pPr>
      <w:spacing w:after="120" w:line="480" w:lineRule="auto"/>
      <w:ind w:left="283"/>
    </w:pPr>
    <w:rPr>
      <w:rFonts w:ascii="Times New Roman" w:eastAsia="Times New Roman" w:hAnsi="Times New Roman"/>
      <w:sz w:val="24"/>
      <w:szCs w:val="24"/>
      <w:lang w:eastAsia="hu-HU"/>
    </w:rPr>
  </w:style>
  <w:style w:type="character" w:customStyle="1" w:styleId="BodyTextIndent2Char">
    <w:name w:val="Body Text Indent 2 Char"/>
    <w:basedOn w:val="DefaultParagraphFont"/>
    <w:link w:val="BodyTextIndent2"/>
    <w:uiPriority w:val="99"/>
    <w:semiHidden/>
    <w:rsid w:val="007A560C"/>
    <w:rPr>
      <w:lang w:eastAsia="en-US"/>
    </w:rPr>
  </w:style>
  <w:style w:type="character" w:customStyle="1" w:styleId="BodyTextIndent2Char1">
    <w:name w:val="Body Text Indent 2 Char1"/>
    <w:link w:val="BodyTextIndent2"/>
    <w:uiPriority w:val="99"/>
    <w:locked/>
    <w:rsid w:val="009338C3"/>
    <w:rPr>
      <w:rFonts w:ascii="Times New Roman" w:hAnsi="Times New Roman"/>
      <w:sz w:val="24"/>
      <w:lang w:eastAsia="hu-HU"/>
    </w:rPr>
  </w:style>
  <w:style w:type="paragraph" w:styleId="Header">
    <w:name w:val="header"/>
    <w:basedOn w:val="Normal"/>
    <w:link w:val="HeaderChar1"/>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DefaultParagraphFont"/>
    <w:link w:val="Header"/>
    <w:uiPriority w:val="99"/>
    <w:semiHidden/>
    <w:rsid w:val="007A560C"/>
    <w:rPr>
      <w:lang w:eastAsia="en-US"/>
    </w:rPr>
  </w:style>
  <w:style w:type="character" w:customStyle="1" w:styleId="HeaderChar1">
    <w:name w:val="Header Char1"/>
    <w:link w:val="Header"/>
    <w:uiPriority w:val="99"/>
    <w:locked/>
    <w:rsid w:val="009338C3"/>
    <w:rPr>
      <w:rFonts w:ascii="Times New Roman" w:eastAsia="Times New Roman" w:hAnsi="Times New Roman"/>
      <w:kern w:val="1"/>
      <w:sz w:val="21"/>
      <w:lang w:eastAsia="hi-IN" w:bidi="hi-IN"/>
    </w:rPr>
  </w:style>
  <w:style w:type="paragraph" w:styleId="Footer">
    <w:name w:val="footer"/>
    <w:basedOn w:val="Normal"/>
    <w:link w:val="FooterChar1"/>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DefaultParagraphFont"/>
    <w:link w:val="Footer"/>
    <w:uiPriority w:val="99"/>
    <w:semiHidden/>
    <w:rsid w:val="007A560C"/>
    <w:rPr>
      <w:lang w:eastAsia="en-US"/>
    </w:rPr>
  </w:style>
  <w:style w:type="character" w:customStyle="1" w:styleId="FooterChar1">
    <w:name w:val="Footer Char1"/>
    <w:link w:val="Footer"/>
    <w:uiPriority w:val="99"/>
    <w:locked/>
    <w:rsid w:val="009338C3"/>
    <w:rPr>
      <w:rFonts w:ascii="Times New Roman" w:eastAsia="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yperlink">
    <w:name w:val="Hyperlink"/>
    <w:basedOn w:val="DefaultParagraphFont"/>
    <w:uiPriority w:val="99"/>
    <w:rsid w:val="009338C3"/>
    <w:rPr>
      <w:color w:val="0000FF"/>
      <w:u w:val="single"/>
    </w:rPr>
  </w:style>
  <w:style w:type="character" w:styleId="FollowedHyperlink">
    <w:name w:val="FollowedHyperlink"/>
    <w:basedOn w:val="DefaultParagraphFont"/>
    <w:uiPriority w:val="99"/>
    <w:rsid w:val="009338C3"/>
    <w:rPr>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Times New Roman"/>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Revision">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
    <w:name w:val="Listaszerű bekezdés"/>
    <w:basedOn w:val="Normal"/>
    <w:uiPriority w:val="99"/>
    <w:rsid w:val="009C245C"/>
    <w:pPr>
      <w:ind w:left="708"/>
    </w:pPr>
  </w:style>
  <w:style w:type="paragraph" w:customStyle="1" w:styleId="Vltozat">
    <w:name w:val="Változat"/>
    <w:hidden/>
    <w:uiPriority w:val="99"/>
    <w:semiHidden/>
    <w:rsid w:val="00F773A1"/>
    <w:rPr>
      <w:lang w:eastAsia="en-US"/>
    </w:rPr>
  </w:style>
  <w:style w:type="paragraph" w:customStyle="1" w:styleId="Listaszerbekezds4">
    <w:name w:val="Listaszerű bekezdés4"/>
    <w:basedOn w:val="Norma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TableNormal"/>
    <w:next w:val="TableGrid"/>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F33E7F"/>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24">
    <w:name w:val="Char Char24"/>
    <w:uiPriority w:val="99"/>
    <w:semiHidden/>
    <w:rsid w:val="00F33E7F"/>
    <w:rPr>
      <w:rFonts w:ascii="Tahoma" w:eastAsia="Times New Roman" w:hAnsi="Tahoma"/>
      <w:sz w:val="16"/>
    </w:rPr>
  </w:style>
  <w:style w:type="paragraph" w:customStyle="1" w:styleId="Vltozat1">
    <w:name w:val="Változat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basedOn w:val="TableNormal"/>
    <w:next w:val="TableGrid"/>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TableNormal"/>
    <w:next w:val="TableGrid"/>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TableNormal"/>
    <w:next w:val="TableGrid"/>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TableNormal"/>
    <w:next w:val="TableGrid"/>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
    <w:name w:val="Nincs térköz"/>
    <w:link w:val="NincstrkzChar"/>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
    <w:name w:val="Tartalomjegyzék címsora"/>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TableNormal"/>
    <w:next w:val="TableGrid"/>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TableNormal"/>
    <w:next w:val="TableGrid"/>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TableNormal"/>
    <w:next w:val="TableGrid"/>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TableNormal"/>
    <w:next w:val="TableGrid"/>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TableNormal"/>
    <w:next w:val="TableGrid"/>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1"/>
    <w:uiPriority w:val="99"/>
    <w:rsid w:val="00B81C8B"/>
    <w:pPr>
      <w:spacing w:after="120"/>
    </w:pPr>
  </w:style>
  <w:style w:type="character" w:customStyle="1" w:styleId="BodyTextChar">
    <w:name w:val="Body Text Char"/>
    <w:basedOn w:val="DefaultParagraphFont"/>
    <w:link w:val="BodyText"/>
    <w:uiPriority w:val="99"/>
    <w:semiHidden/>
    <w:rsid w:val="007A560C"/>
    <w:rPr>
      <w:lang w:eastAsia="en-US"/>
    </w:rPr>
  </w:style>
  <w:style w:type="character" w:customStyle="1" w:styleId="BodyTextChar1">
    <w:name w:val="Body Text Char1"/>
    <w:link w:val="BodyText"/>
    <w:uiPriority w:val="99"/>
    <w:locked/>
    <w:rsid w:val="00B81C8B"/>
    <w:rPr>
      <w:rFonts w:eastAsia="Times New Roman"/>
      <w:sz w:val="22"/>
      <w:lang w:eastAsia="en-US"/>
    </w:rPr>
  </w:style>
  <w:style w:type="paragraph" w:styleId="BodyText2">
    <w:name w:val="Body Text 2"/>
    <w:basedOn w:val="Normal"/>
    <w:link w:val="BodyText2Char1"/>
    <w:uiPriority w:val="99"/>
    <w:rsid w:val="007B644D"/>
    <w:pPr>
      <w:spacing w:after="120" w:line="480" w:lineRule="auto"/>
    </w:pPr>
  </w:style>
  <w:style w:type="character" w:customStyle="1" w:styleId="BodyText2Char">
    <w:name w:val="Body Text 2 Char"/>
    <w:basedOn w:val="DefaultParagraphFont"/>
    <w:link w:val="BodyText2"/>
    <w:uiPriority w:val="99"/>
    <w:semiHidden/>
    <w:rsid w:val="007A560C"/>
    <w:rPr>
      <w:lang w:eastAsia="en-US"/>
    </w:rPr>
  </w:style>
  <w:style w:type="character" w:customStyle="1" w:styleId="BodyText2Char1">
    <w:name w:val="Body Text 2 Char1"/>
    <w:link w:val="BodyText2"/>
    <w:uiPriority w:val="99"/>
    <w:locked/>
    <w:rsid w:val="007B644D"/>
    <w:rPr>
      <w:rFonts w:eastAsia="Times New Roman"/>
      <w:sz w:val="22"/>
      <w:lang w:eastAsia="en-US"/>
    </w:rPr>
  </w:style>
  <w:style w:type="paragraph" w:styleId="BodyTextIndent3">
    <w:name w:val="Body Text Indent 3"/>
    <w:basedOn w:val="Normal"/>
    <w:link w:val="BodyTextIndent3Char1"/>
    <w:uiPriority w:val="99"/>
    <w:rsid w:val="007F0323"/>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7A560C"/>
    <w:rPr>
      <w:sz w:val="16"/>
      <w:szCs w:val="16"/>
      <w:lang w:eastAsia="en-US"/>
    </w:rPr>
  </w:style>
  <w:style w:type="character" w:customStyle="1" w:styleId="BodyTextIndent3Char1">
    <w:name w:val="Body Text Indent 3 Char1"/>
    <w:link w:val="BodyTextIndent3"/>
    <w:uiPriority w:val="99"/>
    <w:locked/>
    <w:rsid w:val="007F0323"/>
    <w:rPr>
      <w:rFonts w:eastAsia="Times New Roman"/>
      <w:sz w:val="16"/>
      <w:lang w:eastAsia="en-US"/>
    </w:rPr>
  </w:style>
  <w:style w:type="character" w:customStyle="1" w:styleId="Heading2Char1">
    <w:name w:val="Heading 2 Char1"/>
    <w:link w:val="Heading2"/>
    <w:uiPriority w:val="99"/>
    <w:locked/>
    <w:rsid w:val="00B94BBE"/>
    <w:rPr>
      <w:rFonts w:ascii="Cambria" w:eastAsia="Times New Roman" w:hAnsi="Cambria"/>
      <w:color w:val="365F91"/>
      <w:sz w:val="24"/>
      <w:lang/>
    </w:rPr>
  </w:style>
  <w:style w:type="character" w:customStyle="1" w:styleId="Heading3Char1">
    <w:name w:val="Heading 3 Char1"/>
    <w:link w:val="Heading3"/>
    <w:uiPriority w:val="99"/>
    <w:locked/>
    <w:rsid w:val="00B94BBE"/>
    <w:rPr>
      <w:rFonts w:ascii="Cambria" w:eastAsia="Times New Roman" w:hAnsi="Cambria"/>
      <w:color w:val="4F81BD"/>
      <w:sz w:val="24"/>
      <w:lang/>
    </w:rPr>
  </w:style>
  <w:style w:type="character" w:customStyle="1" w:styleId="Heading4Char1">
    <w:name w:val="Heading 4 Char1"/>
    <w:link w:val="Heading4"/>
    <w:uiPriority w:val="99"/>
    <w:semiHidden/>
    <w:locked/>
    <w:rsid w:val="00B94BBE"/>
    <w:rPr>
      <w:rFonts w:ascii="Cambria" w:eastAsia="Times New Roman" w:hAnsi="Cambria"/>
      <w:i/>
      <w:color w:val="4F81BD"/>
      <w:sz w:val="24"/>
      <w:lang/>
    </w:rPr>
  </w:style>
  <w:style w:type="character" w:customStyle="1" w:styleId="Heading5Char1">
    <w:name w:val="Heading 5 Char1"/>
    <w:link w:val="Heading5"/>
    <w:uiPriority w:val="99"/>
    <w:semiHidden/>
    <w:locked/>
    <w:rsid w:val="00B94BBE"/>
    <w:rPr>
      <w:rFonts w:ascii="Cambria" w:eastAsia="Times New Roman" w:hAnsi="Cambria"/>
      <w:color w:val="4F81BD"/>
      <w:lang/>
    </w:rPr>
  </w:style>
  <w:style w:type="character" w:customStyle="1" w:styleId="Heading6Char1">
    <w:name w:val="Heading 6 Char1"/>
    <w:link w:val="Heading6"/>
    <w:uiPriority w:val="99"/>
    <w:semiHidden/>
    <w:locked/>
    <w:rsid w:val="00B94BBE"/>
    <w:rPr>
      <w:rFonts w:ascii="Cambria" w:eastAsia="Times New Roman" w:hAnsi="Cambria"/>
      <w:i/>
      <w:color w:val="4F81BD"/>
      <w:lang/>
    </w:rPr>
  </w:style>
  <w:style w:type="character" w:customStyle="1" w:styleId="Heading7Char1">
    <w:name w:val="Heading 7 Char1"/>
    <w:link w:val="Heading7"/>
    <w:uiPriority w:val="99"/>
    <w:semiHidden/>
    <w:locked/>
    <w:rsid w:val="00B94BBE"/>
    <w:rPr>
      <w:rFonts w:ascii="Cambria" w:eastAsia="Times New Roman" w:hAnsi="Cambria"/>
      <w:b/>
      <w:color w:val="9BBB59"/>
      <w:lang/>
    </w:rPr>
  </w:style>
  <w:style w:type="character" w:customStyle="1" w:styleId="Heading8Char1">
    <w:name w:val="Heading 8 Char1"/>
    <w:link w:val="Heading8"/>
    <w:uiPriority w:val="99"/>
    <w:semiHidden/>
    <w:locked/>
    <w:rsid w:val="00B94BBE"/>
    <w:rPr>
      <w:rFonts w:ascii="Cambria" w:eastAsia="Times New Roman" w:hAnsi="Cambria"/>
      <w:b/>
      <w:i/>
      <w:color w:val="9BBB59"/>
      <w:lang/>
    </w:rPr>
  </w:style>
  <w:style w:type="character" w:customStyle="1" w:styleId="Heading9Char1">
    <w:name w:val="Heading 9 Char1"/>
    <w:link w:val="Heading9"/>
    <w:uiPriority w:val="99"/>
    <w:semiHidden/>
    <w:locked/>
    <w:rsid w:val="00B94BBE"/>
    <w:rPr>
      <w:rFonts w:ascii="Cambria" w:eastAsia="Times New Roman" w:hAnsi="Cambria"/>
      <w:i/>
      <w:color w:val="9BBB59"/>
      <w:lang/>
    </w:rPr>
  </w:style>
  <w:style w:type="character" w:customStyle="1" w:styleId="Cmsor2Char1">
    <w:name w:val="Címsor 2 Char1"/>
    <w:uiPriority w:val="99"/>
    <w:locked/>
    <w:rsid w:val="00B94BBE"/>
    <w:rPr>
      <w:rFonts w:ascii="Garamond" w:hAnsi="Garamond"/>
      <w:b/>
      <w:caps/>
      <w:sz w:val="24"/>
      <w:lang w:val="hu-HU" w:eastAsia="hu-HU"/>
    </w:rPr>
  </w:style>
  <w:style w:type="paragraph" w:styleId="Title">
    <w:name w:val="Title"/>
    <w:basedOn w:val="Normal"/>
    <w:next w:val="Normal"/>
    <w:link w:val="TitleChar1"/>
    <w:uiPriority w:val="99"/>
    <w:qFormat/>
    <w:locked/>
    <w:rsid w:val="00B94BBE"/>
    <w:pPr>
      <w:pBdr>
        <w:top w:val="single" w:sz="8" w:space="10" w:color="A7BFDE"/>
        <w:bottom w:val="single" w:sz="24" w:space="15" w:color="9BBB59"/>
      </w:pBdr>
      <w:jc w:val="center"/>
    </w:pPr>
    <w:rPr>
      <w:rFonts w:ascii="Cambria" w:hAnsi="Cambria"/>
      <w:i/>
      <w:iCs/>
      <w:color w:val="243F60"/>
      <w:sz w:val="60"/>
      <w:szCs w:val="60"/>
      <w:lang w:eastAsia="hu-HU"/>
    </w:rPr>
  </w:style>
  <w:style w:type="character" w:customStyle="1" w:styleId="TitleChar">
    <w:name w:val="Title Char"/>
    <w:basedOn w:val="DefaultParagraphFont"/>
    <w:link w:val="Title"/>
    <w:uiPriority w:val="10"/>
    <w:rsid w:val="007A560C"/>
    <w:rPr>
      <w:rFonts w:asciiTheme="majorHAnsi" w:eastAsiaTheme="majorEastAsia" w:hAnsiTheme="majorHAnsi" w:cstheme="majorBidi"/>
      <w:b/>
      <w:bCs/>
      <w:kern w:val="28"/>
      <w:sz w:val="32"/>
      <w:szCs w:val="32"/>
      <w:lang w:eastAsia="en-US"/>
    </w:rPr>
  </w:style>
  <w:style w:type="character" w:customStyle="1" w:styleId="TitleChar1">
    <w:name w:val="Title Char1"/>
    <w:link w:val="Title"/>
    <w:uiPriority w:val="99"/>
    <w:locked/>
    <w:rsid w:val="00B94BBE"/>
    <w:rPr>
      <w:rFonts w:ascii="Cambria" w:eastAsia="Times New Roman" w:hAnsi="Cambria"/>
      <w:i/>
      <w:color w:val="243F60"/>
      <w:sz w:val="60"/>
      <w:lang/>
    </w:rPr>
  </w:style>
  <w:style w:type="character" w:styleId="Emphasis">
    <w:name w:val="Emphasis"/>
    <w:basedOn w:val="DefaultParagraphFont"/>
    <w:uiPriority w:val="99"/>
    <w:qFormat/>
    <w:locked/>
    <w:rsid w:val="00B94BBE"/>
    <w:rPr>
      <w:b/>
      <w:i/>
      <w:color w:val="5A5A5A"/>
    </w:rPr>
  </w:style>
  <w:style w:type="paragraph" w:customStyle="1" w:styleId="Subhead1">
    <w:name w:val="Subhead1"/>
    <w:next w:val="Normal"/>
    <w:uiPriority w:val="99"/>
    <w:rsid w:val="00B94BBE"/>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hAnsi="Arial Bold"/>
      <w:b/>
      <w:color w:val="000000"/>
      <w:sz w:val="20"/>
      <w:szCs w:val="20"/>
      <w:lang w:val="en-US" w:eastAsia="en-US"/>
    </w:rPr>
  </w:style>
  <w:style w:type="paragraph" w:customStyle="1" w:styleId="Body">
    <w:name w:val="Body"/>
    <w:link w:val="BodyChar"/>
    <w:uiPriority w:val="99"/>
    <w:rsid w:val="00B94BBE"/>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hAnsi="Arial"/>
      <w:color w:val="000000"/>
      <w:sz w:val="18"/>
      <w:szCs w:val="20"/>
      <w:lang w:val="en-US" w:eastAsia="en-US"/>
    </w:rPr>
  </w:style>
  <w:style w:type="character" w:customStyle="1" w:styleId="BodyChar">
    <w:name w:val="Body Char"/>
    <w:link w:val="Body"/>
    <w:uiPriority w:val="99"/>
    <w:locked/>
    <w:rsid w:val="00B94BBE"/>
    <w:rPr>
      <w:rFonts w:ascii="Arial" w:eastAsia="Times New Roman" w:hAnsi="Arial"/>
      <w:color w:val="000000"/>
      <w:sz w:val="18"/>
      <w:lang w:val="en-US" w:eastAsia="en-US"/>
    </w:rPr>
  </w:style>
  <w:style w:type="paragraph" w:customStyle="1" w:styleId="Style1">
    <w:name w:val="Style1"/>
    <w:basedOn w:val="Normal"/>
    <w:link w:val="Style1Char"/>
    <w:uiPriority w:val="99"/>
    <w:rsid w:val="00B94BBE"/>
    <w:pPr>
      <w:spacing w:after="0" w:line="240" w:lineRule="auto"/>
    </w:pPr>
    <w:rPr>
      <w:rFonts w:ascii="Times New Roman" w:hAnsi="Times New Roman"/>
      <w:b/>
      <w:sz w:val="24"/>
      <w:szCs w:val="24"/>
      <w:lang w:val="en-US"/>
    </w:rPr>
  </w:style>
  <w:style w:type="character" w:customStyle="1" w:styleId="Style1Char">
    <w:name w:val="Style1 Char"/>
    <w:link w:val="Style1"/>
    <w:uiPriority w:val="99"/>
    <w:locked/>
    <w:rsid w:val="00B94BBE"/>
    <w:rPr>
      <w:rFonts w:ascii="Times New Roman" w:eastAsia="Times New Roman" w:hAnsi="Times New Roman"/>
      <w:b/>
      <w:sz w:val="24"/>
      <w:lang w:val="en-US" w:eastAsia="en-US"/>
    </w:rPr>
  </w:style>
  <w:style w:type="paragraph" w:customStyle="1" w:styleId="Bullet">
    <w:name w:val="Bullet"/>
    <w:uiPriority w:val="99"/>
    <w:rsid w:val="00B94BBE"/>
    <w:pPr>
      <w:numPr>
        <w:numId w:val="7"/>
      </w:numPr>
      <w:tabs>
        <w:tab w:val="left" w:pos="176"/>
      </w:tabs>
      <w:spacing w:after="60" w:line="280" w:lineRule="atLeast"/>
    </w:pPr>
    <w:rPr>
      <w:rFonts w:ascii="Arial" w:hAnsi="Arial"/>
      <w:color w:val="000000"/>
      <w:sz w:val="18"/>
      <w:szCs w:val="18"/>
      <w:lang w:val="en-US" w:eastAsia="en-US"/>
    </w:rPr>
  </w:style>
  <w:style w:type="character" w:customStyle="1" w:styleId="Heading1Char1">
    <w:name w:val="Heading 1 Char1"/>
    <w:aliases w:val="Chapter Number Char"/>
    <w:uiPriority w:val="99"/>
    <w:rsid w:val="00B94BBE"/>
    <w:rPr>
      <w:rFonts w:ascii="Arial" w:hAnsi="Arial"/>
      <w:b/>
      <w:kern w:val="32"/>
      <w:sz w:val="32"/>
      <w:lang w:val="en-US" w:eastAsia="en-US"/>
    </w:rPr>
  </w:style>
  <w:style w:type="paragraph" w:styleId="Caption">
    <w:name w:val="caption"/>
    <w:basedOn w:val="Normal"/>
    <w:next w:val="Normal"/>
    <w:uiPriority w:val="99"/>
    <w:qFormat/>
    <w:locked/>
    <w:rsid w:val="00B94BBE"/>
    <w:rPr>
      <w:b/>
      <w:bCs/>
      <w:sz w:val="18"/>
      <w:szCs w:val="18"/>
    </w:rPr>
  </w:style>
  <w:style w:type="paragraph" w:styleId="Subtitle">
    <w:name w:val="Subtitle"/>
    <w:basedOn w:val="Normal"/>
    <w:next w:val="Normal"/>
    <w:link w:val="SubtitleChar1"/>
    <w:uiPriority w:val="99"/>
    <w:qFormat/>
    <w:locked/>
    <w:rsid w:val="00B94BBE"/>
    <w:pPr>
      <w:spacing w:before="200" w:after="900"/>
      <w:jc w:val="right"/>
    </w:pPr>
    <w:rPr>
      <w:rFonts w:eastAsia="Times New Roman"/>
      <w:i/>
      <w:iCs/>
      <w:sz w:val="24"/>
      <w:szCs w:val="24"/>
      <w:lang w:eastAsia="hu-HU"/>
    </w:rPr>
  </w:style>
  <w:style w:type="character" w:customStyle="1" w:styleId="SubtitleChar">
    <w:name w:val="Subtitle Char"/>
    <w:basedOn w:val="DefaultParagraphFont"/>
    <w:link w:val="Subtitle"/>
    <w:uiPriority w:val="11"/>
    <w:rsid w:val="007A560C"/>
    <w:rPr>
      <w:rFonts w:asciiTheme="majorHAnsi" w:eastAsiaTheme="majorEastAsia" w:hAnsiTheme="majorHAnsi" w:cstheme="majorBidi"/>
      <w:sz w:val="24"/>
      <w:szCs w:val="24"/>
      <w:lang w:eastAsia="en-US"/>
    </w:rPr>
  </w:style>
  <w:style w:type="character" w:customStyle="1" w:styleId="SubtitleChar1">
    <w:name w:val="Subtitle Char1"/>
    <w:link w:val="Subtitle"/>
    <w:uiPriority w:val="99"/>
    <w:locked/>
    <w:rsid w:val="00B94BBE"/>
    <w:rPr>
      <w:i/>
      <w:sz w:val="24"/>
      <w:lang/>
    </w:rPr>
  </w:style>
  <w:style w:type="character" w:customStyle="1" w:styleId="NincstrkzChar">
    <w:name w:val="Nincs térköz Char"/>
    <w:link w:val="Nincstrkz"/>
    <w:uiPriority w:val="99"/>
    <w:locked/>
    <w:rsid w:val="00B94BBE"/>
    <w:rPr>
      <w:rFonts w:eastAsia="Times New Roman"/>
      <w:sz w:val="22"/>
      <w:lang w:eastAsia="en-US"/>
    </w:rPr>
  </w:style>
  <w:style w:type="paragraph" w:customStyle="1" w:styleId="Idzet">
    <w:name w:val="Idézet"/>
    <w:basedOn w:val="Normal"/>
    <w:next w:val="Normal"/>
    <w:link w:val="IdzetChar"/>
    <w:uiPriority w:val="99"/>
    <w:rsid w:val="00B94BBE"/>
    <w:rPr>
      <w:rFonts w:ascii="Cambria" w:hAnsi="Cambria"/>
      <w:i/>
      <w:iCs/>
      <w:color w:val="5A5A5A"/>
      <w:sz w:val="20"/>
      <w:szCs w:val="20"/>
      <w:lang w:eastAsia="hu-HU"/>
    </w:rPr>
  </w:style>
  <w:style w:type="character" w:customStyle="1" w:styleId="IdzetChar">
    <w:name w:val="Idézet Char"/>
    <w:link w:val="Idzet"/>
    <w:uiPriority w:val="99"/>
    <w:locked/>
    <w:rsid w:val="00B94BBE"/>
    <w:rPr>
      <w:rFonts w:ascii="Cambria" w:eastAsia="Times New Roman" w:hAnsi="Cambria"/>
      <w:i/>
      <w:color w:val="5A5A5A"/>
      <w:lang/>
    </w:rPr>
  </w:style>
  <w:style w:type="paragraph" w:customStyle="1" w:styleId="Kiemeltidzet">
    <w:name w:val="Kiemelt idézet"/>
    <w:basedOn w:val="Normal"/>
    <w:next w:val="Normal"/>
    <w:link w:val="KiemeltidzetChar"/>
    <w:uiPriority w:val="99"/>
    <w:rsid w:val="00B94BBE"/>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sz w:val="24"/>
      <w:szCs w:val="24"/>
      <w:lang w:eastAsia="hu-HU"/>
    </w:rPr>
  </w:style>
  <w:style w:type="character" w:customStyle="1" w:styleId="KiemeltidzetChar">
    <w:name w:val="Kiemelt idézet Char"/>
    <w:link w:val="Kiemeltidzet"/>
    <w:uiPriority w:val="99"/>
    <w:locked/>
    <w:rsid w:val="00B94BBE"/>
    <w:rPr>
      <w:rFonts w:ascii="Cambria" w:eastAsia="Times New Roman" w:hAnsi="Cambria"/>
      <w:i/>
      <w:color w:val="FFFFFF"/>
      <w:sz w:val="24"/>
      <w:shd w:val="clear" w:color="auto" w:fill="4F81BD"/>
      <w:lang/>
    </w:rPr>
  </w:style>
  <w:style w:type="character" w:customStyle="1" w:styleId="Finomkiemels">
    <w:name w:val="Finom kiemelés"/>
    <w:uiPriority w:val="99"/>
    <w:rsid w:val="00B94BBE"/>
    <w:rPr>
      <w:i/>
      <w:color w:val="5A5A5A"/>
    </w:rPr>
  </w:style>
  <w:style w:type="character" w:customStyle="1" w:styleId="Ershangslyozs">
    <w:name w:val="Erős hangsúlyozás"/>
    <w:uiPriority w:val="99"/>
    <w:rsid w:val="00B94BBE"/>
    <w:rPr>
      <w:b/>
      <w:i/>
      <w:color w:val="4F81BD"/>
      <w:sz w:val="22"/>
    </w:rPr>
  </w:style>
  <w:style w:type="character" w:customStyle="1" w:styleId="Finomhivatkozs">
    <w:name w:val="Finom hivatkozás"/>
    <w:uiPriority w:val="99"/>
    <w:rsid w:val="00B94BBE"/>
    <w:rPr>
      <w:color w:val="auto"/>
      <w:u w:val="single" w:color="9BBB59"/>
    </w:rPr>
  </w:style>
  <w:style w:type="character" w:customStyle="1" w:styleId="Ershivatkozs">
    <w:name w:val="Erős hivatkozás"/>
    <w:uiPriority w:val="99"/>
    <w:rsid w:val="00B94BBE"/>
    <w:rPr>
      <w:b/>
      <w:color w:val="76923C"/>
      <w:u w:val="single" w:color="9BBB59"/>
    </w:rPr>
  </w:style>
  <w:style w:type="character" w:customStyle="1" w:styleId="Knyvcme">
    <w:name w:val="Könyv címe"/>
    <w:uiPriority w:val="99"/>
    <w:rsid w:val="00B94BBE"/>
    <w:rPr>
      <w:rFonts w:ascii="Cambria" w:eastAsia="Times New Roman" w:hAnsi="Cambria"/>
      <w:b/>
      <w:i/>
      <w:color w:val="auto"/>
    </w:rPr>
  </w:style>
  <w:style w:type="paragraph" w:customStyle="1" w:styleId="Listaszerbekezds5">
    <w:name w:val="Listaszerű bekezdés5"/>
    <w:basedOn w:val="Normal"/>
    <w:uiPriority w:val="99"/>
    <w:rsid w:val="00B94BBE"/>
    <w:pPr>
      <w:ind w:left="720"/>
    </w:pPr>
  </w:style>
  <w:style w:type="paragraph" w:customStyle="1" w:styleId="Nincstrkz2">
    <w:name w:val="Nincs térköz2"/>
    <w:uiPriority w:val="99"/>
    <w:rsid w:val="00B94BBE"/>
    <w:rPr>
      <w:lang w:eastAsia="en-US"/>
    </w:rPr>
  </w:style>
  <w:style w:type="paragraph" w:customStyle="1" w:styleId="Tartalomjegyzkcmsora2">
    <w:name w:val="Tartalomjegyzék címsora2"/>
    <w:basedOn w:val="Heading1"/>
    <w:next w:val="Normal"/>
    <w:uiPriority w:val="99"/>
    <w:rsid w:val="00B94BBE"/>
    <w:pPr>
      <w:keepNext/>
      <w:keepLines/>
      <w:spacing w:before="480" w:beforeAutospacing="0" w:after="0" w:afterAutospacing="0" w:line="276" w:lineRule="auto"/>
      <w:outlineLvl w:val="9"/>
    </w:pPr>
    <w:rPr>
      <w:rFonts w:ascii="Cambria" w:hAnsi="Cambria"/>
      <w:color w:val="365F91"/>
      <w:kern w:val="0"/>
      <w:sz w:val="28"/>
      <w:szCs w:val="28"/>
    </w:rPr>
  </w:style>
  <w:style w:type="paragraph" w:styleId="DocumentMap">
    <w:name w:val="Document Map"/>
    <w:basedOn w:val="Normal"/>
    <w:link w:val="DocumentMapChar1"/>
    <w:uiPriority w:val="99"/>
    <w:rsid w:val="00B94BBE"/>
    <w:rPr>
      <w:rFonts w:ascii="Tahoma" w:hAnsi="Tahoma"/>
      <w:sz w:val="16"/>
      <w:szCs w:val="16"/>
    </w:rPr>
  </w:style>
  <w:style w:type="character" w:customStyle="1" w:styleId="DocumentMapChar">
    <w:name w:val="Document Map Char"/>
    <w:basedOn w:val="DefaultParagraphFont"/>
    <w:link w:val="DocumentMap"/>
    <w:uiPriority w:val="99"/>
    <w:semiHidden/>
    <w:rsid w:val="007A560C"/>
    <w:rPr>
      <w:rFonts w:ascii="Times New Roman" w:hAnsi="Times New Roman"/>
      <w:sz w:val="0"/>
      <w:szCs w:val="0"/>
      <w:lang w:eastAsia="en-US"/>
    </w:rPr>
  </w:style>
  <w:style w:type="character" w:customStyle="1" w:styleId="DocumentMapChar1">
    <w:name w:val="Document Map Char1"/>
    <w:link w:val="DocumentMap"/>
    <w:uiPriority w:val="99"/>
    <w:locked/>
    <w:rsid w:val="00B94BBE"/>
    <w:rPr>
      <w:rFonts w:ascii="Tahoma" w:eastAsia="Times New Roman" w:hAnsi="Tahoma"/>
      <w:sz w:val="16"/>
      <w:lang w:eastAsia="en-US"/>
    </w:rPr>
  </w:style>
  <w:style w:type="paragraph" w:customStyle="1" w:styleId="Listaszerbekezds6">
    <w:name w:val="Listaszerű bekezdés6"/>
    <w:basedOn w:val="Normal"/>
    <w:uiPriority w:val="99"/>
    <w:rsid w:val="00B94BBE"/>
    <w:pPr>
      <w:ind w:left="720"/>
    </w:pPr>
  </w:style>
  <w:style w:type="paragraph" w:customStyle="1" w:styleId="Nincstrkz3">
    <w:name w:val="Nincs térköz3"/>
    <w:uiPriority w:val="99"/>
    <w:rsid w:val="00B94BBE"/>
    <w:rPr>
      <w:lang w:eastAsia="en-US"/>
    </w:rPr>
  </w:style>
  <w:style w:type="paragraph" w:customStyle="1" w:styleId="Tartalomjegyzkcmsora3">
    <w:name w:val="Tartalomjegyzék címsora3"/>
    <w:basedOn w:val="Heading1"/>
    <w:next w:val="Normal"/>
    <w:uiPriority w:val="99"/>
    <w:rsid w:val="00B94BBE"/>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CharChar2Char">
    <w:name w:val="Char Char2 Char"/>
    <w:basedOn w:val="Normal"/>
    <w:uiPriority w:val="99"/>
    <w:rsid w:val="00B94BBE"/>
    <w:pPr>
      <w:spacing w:after="160" w:line="240" w:lineRule="exact"/>
    </w:pPr>
    <w:rPr>
      <w:rFonts w:ascii="Tahoma" w:hAnsi="Tahoma"/>
      <w:sz w:val="20"/>
      <w:szCs w:val="20"/>
      <w:lang w:val="en-US"/>
    </w:rPr>
  </w:style>
  <w:style w:type="paragraph" w:styleId="NormalWeb">
    <w:name w:val="Normal (Web)"/>
    <w:basedOn w:val="Normal"/>
    <w:uiPriority w:val="99"/>
    <w:rsid w:val="00B94BBE"/>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7A560C"/>
    <w:pPr>
      <w:numPr>
        <w:numId w:val="13"/>
      </w:numPr>
    </w:pPr>
  </w:style>
</w:styles>
</file>

<file path=word/webSettings.xml><?xml version="1.0" encoding="utf-8"?>
<w:webSettings xmlns:r="http://schemas.openxmlformats.org/officeDocument/2006/relationships" xmlns:w="http://schemas.openxmlformats.org/wordprocessingml/2006/main">
  <w:divs>
    <w:div w:id="1375495654">
      <w:marLeft w:val="0"/>
      <w:marRight w:val="0"/>
      <w:marTop w:val="0"/>
      <w:marBottom w:val="0"/>
      <w:divBdr>
        <w:top w:val="none" w:sz="0" w:space="0" w:color="auto"/>
        <w:left w:val="none" w:sz="0" w:space="0" w:color="auto"/>
        <w:bottom w:val="none" w:sz="0" w:space="0" w:color="auto"/>
        <w:right w:val="none" w:sz="0" w:space="0" w:color="auto"/>
      </w:divBdr>
    </w:div>
    <w:div w:id="1375495655">
      <w:marLeft w:val="0"/>
      <w:marRight w:val="0"/>
      <w:marTop w:val="0"/>
      <w:marBottom w:val="0"/>
      <w:divBdr>
        <w:top w:val="none" w:sz="0" w:space="0" w:color="auto"/>
        <w:left w:val="none" w:sz="0" w:space="0" w:color="auto"/>
        <w:bottom w:val="none" w:sz="0" w:space="0" w:color="auto"/>
        <w:right w:val="none" w:sz="0" w:space="0" w:color="auto"/>
      </w:divBdr>
    </w:div>
    <w:div w:id="1375495656">
      <w:marLeft w:val="0"/>
      <w:marRight w:val="0"/>
      <w:marTop w:val="0"/>
      <w:marBottom w:val="0"/>
      <w:divBdr>
        <w:top w:val="none" w:sz="0" w:space="0" w:color="auto"/>
        <w:left w:val="none" w:sz="0" w:space="0" w:color="auto"/>
        <w:bottom w:val="none" w:sz="0" w:space="0" w:color="auto"/>
        <w:right w:val="none" w:sz="0" w:space="0" w:color="auto"/>
      </w:divBdr>
    </w:div>
    <w:div w:id="1375495657">
      <w:marLeft w:val="0"/>
      <w:marRight w:val="0"/>
      <w:marTop w:val="0"/>
      <w:marBottom w:val="0"/>
      <w:divBdr>
        <w:top w:val="none" w:sz="0" w:space="0" w:color="auto"/>
        <w:left w:val="none" w:sz="0" w:space="0" w:color="auto"/>
        <w:bottom w:val="none" w:sz="0" w:space="0" w:color="auto"/>
        <w:right w:val="none" w:sz="0" w:space="0" w:color="auto"/>
      </w:divBdr>
    </w:div>
    <w:div w:id="1375495658">
      <w:marLeft w:val="0"/>
      <w:marRight w:val="0"/>
      <w:marTop w:val="0"/>
      <w:marBottom w:val="0"/>
      <w:divBdr>
        <w:top w:val="none" w:sz="0" w:space="0" w:color="auto"/>
        <w:left w:val="none" w:sz="0" w:space="0" w:color="auto"/>
        <w:bottom w:val="none" w:sz="0" w:space="0" w:color="auto"/>
        <w:right w:val="none" w:sz="0" w:space="0" w:color="auto"/>
      </w:divBdr>
    </w:div>
    <w:div w:id="1375495659">
      <w:marLeft w:val="0"/>
      <w:marRight w:val="0"/>
      <w:marTop w:val="0"/>
      <w:marBottom w:val="0"/>
      <w:divBdr>
        <w:top w:val="none" w:sz="0" w:space="0" w:color="auto"/>
        <w:left w:val="none" w:sz="0" w:space="0" w:color="auto"/>
        <w:bottom w:val="none" w:sz="0" w:space="0" w:color="auto"/>
        <w:right w:val="none" w:sz="0" w:space="0" w:color="auto"/>
      </w:divBdr>
    </w:div>
    <w:div w:id="1375495660">
      <w:marLeft w:val="0"/>
      <w:marRight w:val="0"/>
      <w:marTop w:val="0"/>
      <w:marBottom w:val="0"/>
      <w:divBdr>
        <w:top w:val="none" w:sz="0" w:space="0" w:color="auto"/>
        <w:left w:val="none" w:sz="0" w:space="0" w:color="auto"/>
        <w:bottom w:val="none" w:sz="0" w:space="0" w:color="auto"/>
        <w:right w:val="none" w:sz="0" w:space="0" w:color="auto"/>
      </w:divBdr>
    </w:div>
    <w:div w:id="1375495661">
      <w:marLeft w:val="0"/>
      <w:marRight w:val="0"/>
      <w:marTop w:val="0"/>
      <w:marBottom w:val="0"/>
      <w:divBdr>
        <w:top w:val="none" w:sz="0" w:space="0" w:color="auto"/>
        <w:left w:val="none" w:sz="0" w:space="0" w:color="auto"/>
        <w:bottom w:val="none" w:sz="0" w:space="0" w:color="auto"/>
        <w:right w:val="none" w:sz="0" w:space="0" w:color="auto"/>
      </w:divBdr>
    </w:div>
    <w:div w:id="1375495662">
      <w:marLeft w:val="0"/>
      <w:marRight w:val="0"/>
      <w:marTop w:val="0"/>
      <w:marBottom w:val="0"/>
      <w:divBdr>
        <w:top w:val="none" w:sz="0" w:space="0" w:color="auto"/>
        <w:left w:val="none" w:sz="0" w:space="0" w:color="auto"/>
        <w:bottom w:val="none" w:sz="0" w:space="0" w:color="auto"/>
        <w:right w:val="none" w:sz="0" w:space="0" w:color="auto"/>
      </w:divBdr>
    </w:div>
    <w:div w:id="1375495663">
      <w:marLeft w:val="0"/>
      <w:marRight w:val="0"/>
      <w:marTop w:val="0"/>
      <w:marBottom w:val="0"/>
      <w:divBdr>
        <w:top w:val="none" w:sz="0" w:space="0" w:color="auto"/>
        <w:left w:val="none" w:sz="0" w:space="0" w:color="auto"/>
        <w:bottom w:val="none" w:sz="0" w:space="0" w:color="auto"/>
        <w:right w:val="none" w:sz="0" w:space="0" w:color="auto"/>
      </w:divBdr>
    </w:div>
    <w:div w:id="1375495664">
      <w:marLeft w:val="0"/>
      <w:marRight w:val="0"/>
      <w:marTop w:val="0"/>
      <w:marBottom w:val="0"/>
      <w:divBdr>
        <w:top w:val="none" w:sz="0" w:space="0" w:color="auto"/>
        <w:left w:val="none" w:sz="0" w:space="0" w:color="auto"/>
        <w:bottom w:val="none" w:sz="0" w:space="0" w:color="auto"/>
        <w:right w:val="none" w:sz="0" w:space="0" w:color="auto"/>
      </w:divBdr>
    </w:div>
    <w:div w:id="1375495665">
      <w:marLeft w:val="0"/>
      <w:marRight w:val="0"/>
      <w:marTop w:val="0"/>
      <w:marBottom w:val="0"/>
      <w:divBdr>
        <w:top w:val="none" w:sz="0" w:space="0" w:color="auto"/>
        <w:left w:val="none" w:sz="0" w:space="0" w:color="auto"/>
        <w:bottom w:val="none" w:sz="0" w:space="0" w:color="auto"/>
        <w:right w:val="none" w:sz="0" w:space="0" w:color="auto"/>
      </w:divBdr>
    </w:div>
    <w:div w:id="1375495666">
      <w:marLeft w:val="0"/>
      <w:marRight w:val="0"/>
      <w:marTop w:val="0"/>
      <w:marBottom w:val="0"/>
      <w:divBdr>
        <w:top w:val="none" w:sz="0" w:space="0" w:color="auto"/>
        <w:left w:val="none" w:sz="0" w:space="0" w:color="auto"/>
        <w:bottom w:val="none" w:sz="0" w:space="0" w:color="auto"/>
        <w:right w:val="none" w:sz="0" w:space="0" w:color="auto"/>
      </w:divBdr>
    </w:div>
    <w:div w:id="1375495667">
      <w:marLeft w:val="0"/>
      <w:marRight w:val="0"/>
      <w:marTop w:val="0"/>
      <w:marBottom w:val="0"/>
      <w:divBdr>
        <w:top w:val="none" w:sz="0" w:space="0" w:color="auto"/>
        <w:left w:val="none" w:sz="0" w:space="0" w:color="auto"/>
        <w:bottom w:val="none" w:sz="0" w:space="0" w:color="auto"/>
        <w:right w:val="none" w:sz="0" w:space="0" w:color="auto"/>
      </w:divBdr>
    </w:div>
    <w:div w:id="1375495668">
      <w:marLeft w:val="0"/>
      <w:marRight w:val="0"/>
      <w:marTop w:val="0"/>
      <w:marBottom w:val="0"/>
      <w:divBdr>
        <w:top w:val="none" w:sz="0" w:space="0" w:color="auto"/>
        <w:left w:val="none" w:sz="0" w:space="0" w:color="auto"/>
        <w:bottom w:val="none" w:sz="0" w:space="0" w:color="auto"/>
        <w:right w:val="none" w:sz="0" w:space="0" w:color="auto"/>
      </w:divBdr>
    </w:div>
    <w:div w:id="1375495669">
      <w:marLeft w:val="0"/>
      <w:marRight w:val="0"/>
      <w:marTop w:val="0"/>
      <w:marBottom w:val="0"/>
      <w:divBdr>
        <w:top w:val="none" w:sz="0" w:space="0" w:color="auto"/>
        <w:left w:val="none" w:sz="0" w:space="0" w:color="auto"/>
        <w:bottom w:val="none" w:sz="0" w:space="0" w:color="auto"/>
        <w:right w:val="none" w:sz="0" w:space="0" w:color="auto"/>
      </w:divBdr>
    </w:div>
    <w:div w:id="1375495670">
      <w:marLeft w:val="0"/>
      <w:marRight w:val="0"/>
      <w:marTop w:val="0"/>
      <w:marBottom w:val="0"/>
      <w:divBdr>
        <w:top w:val="none" w:sz="0" w:space="0" w:color="auto"/>
        <w:left w:val="none" w:sz="0" w:space="0" w:color="auto"/>
        <w:bottom w:val="none" w:sz="0" w:space="0" w:color="auto"/>
        <w:right w:val="none" w:sz="0" w:space="0" w:color="auto"/>
      </w:divBdr>
    </w:div>
    <w:div w:id="1375495671">
      <w:marLeft w:val="0"/>
      <w:marRight w:val="0"/>
      <w:marTop w:val="0"/>
      <w:marBottom w:val="0"/>
      <w:divBdr>
        <w:top w:val="none" w:sz="0" w:space="0" w:color="auto"/>
        <w:left w:val="none" w:sz="0" w:space="0" w:color="auto"/>
        <w:bottom w:val="none" w:sz="0" w:space="0" w:color="auto"/>
        <w:right w:val="none" w:sz="0" w:space="0" w:color="auto"/>
      </w:divBdr>
    </w:div>
    <w:div w:id="1375495672">
      <w:marLeft w:val="0"/>
      <w:marRight w:val="0"/>
      <w:marTop w:val="0"/>
      <w:marBottom w:val="0"/>
      <w:divBdr>
        <w:top w:val="none" w:sz="0" w:space="0" w:color="auto"/>
        <w:left w:val="none" w:sz="0" w:space="0" w:color="auto"/>
        <w:bottom w:val="none" w:sz="0" w:space="0" w:color="auto"/>
        <w:right w:val="none" w:sz="0" w:space="0" w:color="auto"/>
      </w:divBdr>
    </w:div>
    <w:div w:id="1375495673">
      <w:marLeft w:val="0"/>
      <w:marRight w:val="0"/>
      <w:marTop w:val="0"/>
      <w:marBottom w:val="0"/>
      <w:divBdr>
        <w:top w:val="none" w:sz="0" w:space="0" w:color="auto"/>
        <w:left w:val="none" w:sz="0" w:space="0" w:color="auto"/>
        <w:bottom w:val="none" w:sz="0" w:space="0" w:color="auto"/>
        <w:right w:val="none" w:sz="0" w:space="0" w:color="auto"/>
      </w:divBdr>
    </w:div>
    <w:div w:id="1375495674">
      <w:marLeft w:val="0"/>
      <w:marRight w:val="0"/>
      <w:marTop w:val="0"/>
      <w:marBottom w:val="0"/>
      <w:divBdr>
        <w:top w:val="none" w:sz="0" w:space="0" w:color="auto"/>
        <w:left w:val="none" w:sz="0" w:space="0" w:color="auto"/>
        <w:bottom w:val="none" w:sz="0" w:space="0" w:color="auto"/>
        <w:right w:val="none" w:sz="0" w:space="0" w:color="auto"/>
      </w:divBdr>
    </w:div>
    <w:div w:id="1375495675">
      <w:marLeft w:val="0"/>
      <w:marRight w:val="0"/>
      <w:marTop w:val="0"/>
      <w:marBottom w:val="0"/>
      <w:divBdr>
        <w:top w:val="none" w:sz="0" w:space="0" w:color="auto"/>
        <w:left w:val="none" w:sz="0" w:space="0" w:color="auto"/>
        <w:bottom w:val="none" w:sz="0" w:space="0" w:color="auto"/>
        <w:right w:val="none" w:sz="0" w:space="0" w:color="auto"/>
      </w:divBdr>
    </w:div>
    <w:div w:id="1375495676">
      <w:marLeft w:val="0"/>
      <w:marRight w:val="0"/>
      <w:marTop w:val="0"/>
      <w:marBottom w:val="0"/>
      <w:divBdr>
        <w:top w:val="none" w:sz="0" w:space="0" w:color="auto"/>
        <w:left w:val="none" w:sz="0" w:space="0" w:color="auto"/>
        <w:bottom w:val="none" w:sz="0" w:space="0" w:color="auto"/>
        <w:right w:val="none" w:sz="0" w:space="0" w:color="auto"/>
      </w:divBdr>
    </w:div>
    <w:div w:id="1375495677">
      <w:marLeft w:val="0"/>
      <w:marRight w:val="0"/>
      <w:marTop w:val="0"/>
      <w:marBottom w:val="0"/>
      <w:divBdr>
        <w:top w:val="none" w:sz="0" w:space="0" w:color="auto"/>
        <w:left w:val="none" w:sz="0" w:space="0" w:color="auto"/>
        <w:bottom w:val="none" w:sz="0" w:space="0" w:color="auto"/>
        <w:right w:val="none" w:sz="0" w:space="0" w:color="auto"/>
      </w:divBdr>
    </w:div>
    <w:div w:id="1375495678">
      <w:marLeft w:val="0"/>
      <w:marRight w:val="0"/>
      <w:marTop w:val="0"/>
      <w:marBottom w:val="0"/>
      <w:divBdr>
        <w:top w:val="none" w:sz="0" w:space="0" w:color="auto"/>
        <w:left w:val="none" w:sz="0" w:space="0" w:color="auto"/>
        <w:bottom w:val="none" w:sz="0" w:space="0" w:color="auto"/>
        <w:right w:val="none" w:sz="0" w:space="0" w:color="auto"/>
      </w:divBdr>
    </w:div>
    <w:div w:id="1375495679">
      <w:marLeft w:val="0"/>
      <w:marRight w:val="0"/>
      <w:marTop w:val="0"/>
      <w:marBottom w:val="0"/>
      <w:divBdr>
        <w:top w:val="none" w:sz="0" w:space="0" w:color="auto"/>
        <w:left w:val="none" w:sz="0" w:space="0" w:color="auto"/>
        <w:bottom w:val="none" w:sz="0" w:space="0" w:color="auto"/>
        <w:right w:val="none" w:sz="0" w:space="0" w:color="auto"/>
      </w:divBdr>
    </w:div>
    <w:div w:id="1375495680">
      <w:marLeft w:val="0"/>
      <w:marRight w:val="0"/>
      <w:marTop w:val="0"/>
      <w:marBottom w:val="0"/>
      <w:divBdr>
        <w:top w:val="none" w:sz="0" w:space="0" w:color="auto"/>
        <w:left w:val="none" w:sz="0" w:space="0" w:color="auto"/>
        <w:bottom w:val="none" w:sz="0" w:space="0" w:color="auto"/>
        <w:right w:val="none" w:sz="0" w:space="0" w:color="auto"/>
      </w:divBdr>
    </w:div>
    <w:div w:id="1375495681">
      <w:marLeft w:val="0"/>
      <w:marRight w:val="0"/>
      <w:marTop w:val="0"/>
      <w:marBottom w:val="0"/>
      <w:divBdr>
        <w:top w:val="none" w:sz="0" w:space="0" w:color="auto"/>
        <w:left w:val="none" w:sz="0" w:space="0" w:color="auto"/>
        <w:bottom w:val="none" w:sz="0" w:space="0" w:color="auto"/>
        <w:right w:val="none" w:sz="0" w:space="0" w:color="auto"/>
      </w:divBdr>
    </w:div>
    <w:div w:id="1375495682">
      <w:marLeft w:val="0"/>
      <w:marRight w:val="0"/>
      <w:marTop w:val="0"/>
      <w:marBottom w:val="0"/>
      <w:divBdr>
        <w:top w:val="none" w:sz="0" w:space="0" w:color="auto"/>
        <w:left w:val="none" w:sz="0" w:space="0" w:color="auto"/>
        <w:bottom w:val="none" w:sz="0" w:space="0" w:color="auto"/>
        <w:right w:val="none" w:sz="0" w:space="0" w:color="auto"/>
      </w:divBdr>
    </w:div>
    <w:div w:id="1375495683">
      <w:marLeft w:val="0"/>
      <w:marRight w:val="0"/>
      <w:marTop w:val="0"/>
      <w:marBottom w:val="0"/>
      <w:divBdr>
        <w:top w:val="none" w:sz="0" w:space="0" w:color="auto"/>
        <w:left w:val="none" w:sz="0" w:space="0" w:color="auto"/>
        <w:bottom w:val="none" w:sz="0" w:space="0" w:color="auto"/>
        <w:right w:val="none" w:sz="0" w:space="0" w:color="auto"/>
      </w:divBdr>
    </w:div>
    <w:div w:id="1375495684">
      <w:marLeft w:val="0"/>
      <w:marRight w:val="0"/>
      <w:marTop w:val="0"/>
      <w:marBottom w:val="0"/>
      <w:divBdr>
        <w:top w:val="none" w:sz="0" w:space="0" w:color="auto"/>
        <w:left w:val="none" w:sz="0" w:space="0" w:color="auto"/>
        <w:bottom w:val="none" w:sz="0" w:space="0" w:color="auto"/>
        <w:right w:val="none" w:sz="0" w:space="0" w:color="auto"/>
      </w:divBdr>
    </w:div>
    <w:div w:id="1375495685">
      <w:marLeft w:val="0"/>
      <w:marRight w:val="0"/>
      <w:marTop w:val="0"/>
      <w:marBottom w:val="0"/>
      <w:divBdr>
        <w:top w:val="none" w:sz="0" w:space="0" w:color="auto"/>
        <w:left w:val="none" w:sz="0" w:space="0" w:color="auto"/>
        <w:bottom w:val="none" w:sz="0" w:space="0" w:color="auto"/>
        <w:right w:val="none" w:sz="0" w:space="0" w:color="auto"/>
      </w:divBdr>
    </w:div>
    <w:div w:id="1375495686">
      <w:marLeft w:val="0"/>
      <w:marRight w:val="0"/>
      <w:marTop w:val="0"/>
      <w:marBottom w:val="0"/>
      <w:divBdr>
        <w:top w:val="none" w:sz="0" w:space="0" w:color="auto"/>
        <w:left w:val="none" w:sz="0" w:space="0" w:color="auto"/>
        <w:bottom w:val="none" w:sz="0" w:space="0" w:color="auto"/>
        <w:right w:val="none" w:sz="0" w:space="0" w:color="auto"/>
      </w:divBdr>
    </w:div>
    <w:div w:id="1375495687">
      <w:marLeft w:val="0"/>
      <w:marRight w:val="0"/>
      <w:marTop w:val="0"/>
      <w:marBottom w:val="0"/>
      <w:divBdr>
        <w:top w:val="none" w:sz="0" w:space="0" w:color="auto"/>
        <w:left w:val="none" w:sz="0" w:space="0" w:color="auto"/>
        <w:bottom w:val="none" w:sz="0" w:space="0" w:color="auto"/>
        <w:right w:val="none" w:sz="0" w:space="0" w:color="auto"/>
      </w:divBdr>
    </w:div>
    <w:div w:id="1375495688">
      <w:marLeft w:val="0"/>
      <w:marRight w:val="0"/>
      <w:marTop w:val="0"/>
      <w:marBottom w:val="0"/>
      <w:divBdr>
        <w:top w:val="none" w:sz="0" w:space="0" w:color="auto"/>
        <w:left w:val="none" w:sz="0" w:space="0" w:color="auto"/>
        <w:bottom w:val="none" w:sz="0" w:space="0" w:color="auto"/>
        <w:right w:val="none" w:sz="0" w:space="0" w:color="auto"/>
      </w:divBdr>
    </w:div>
    <w:div w:id="1375495689">
      <w:marLeft w:val="0"/>
      <w:marRight w:val="0"/>
      <w:marTop w:val="0"/>
      <w:marBottom w:val="0"/>
      <w:divBdr>
        <w:top w:val="none" w:sz="0" w:space="0" w:color="auto"/>
        <w:left w:val="none" w:sz="0" w:space="0" w:color="auto"/>
        <w:bottom w:val="none" w:sz="0" w:space="0" w:color="auto"/>
        <w:right w:val="none" w:sz="0" w:space="0" w:color="auto"/>
      </w:divBdr>
    </w:div>
    <w:div w:id="1375495690">
      <w:marLeft w:val="0"/>
      <w:marRight w:val="0"/>
      <w:marTop w:val="0"/>
      <w:marBottom w:val="0"/>
      <w:divBdr>
        <w:top w:val="none" w:sz="0" w:space="0" w:color="auto"/>
        <w:left w:val="none" w:sz="0" w:space="0" w:color="auto"/>
        <w:bottom w:val="none" w:sz="0" w:space="0" w:color="auto"/>
        <w:right w:val="none" w:sz="0" w:space="0" w:color="auto"/>
      </w:divBdr>
    </w:div>
    <w:div w:id="1375495691">
      <w:marLeft w:val="0"/>
      <w:marRight w:val="0"/>
      <w:marTop w:val="0"/>
      <w:marBottom w:val="0"/>
      <w:divBdr>
        <w:top w:val="none" w:sz="0" w:space="0" w:color="auto"/>
        <w:left w:val="none" w:sz="0" w:space="0" w:color="auto"/>
        <w:bottom w:val="none" w:sz="0" w:space="0" w:color="auto"/>
        <w:right w:val="none" w:sz="0" w:space="0" w:color="auto"/>
      </w:divBdr>
    </w:div>
    <w:div w:id="1375495692">
      <w:marLeft w:val="0"/>
      <w:marRight w:val="0"/>
      <w:marTop w:val="0"/>
      <w:marBottom w:val="0"/>
      <w:divBdr>
        <w:top w:val="none" w:sz="0" w:space="0" w:color="auto"/>
        <w:left w:val="none" w:sz="0" w:space="0" w:color="auto"/>
        <w:bottom w:val="none" w:sz="0" w:space="0" w:color="auto"/>
        <w:right w:val="none" w:sz="0" w:space="0" w:color="auto"/>
      </w:divBdr>
    </w:div>
    <w:div w:id="1375495693">
      <w:marLeft w:val="0"/>
      <w:marRight w:val="0"/>
      <w:marTop w:val="0"/>
      <w:marBottom w:val="0"/>
      <w:divBdr>
        <w:top w:val="none" w:sz="0" w:space="0" w:color="auto"/>
        <w:left w:val="none" w:sz="0" w:space="0" w:color="auto"/>
        <w:bottom w:val="none" w:sz="0" w:space="0" w:color="auto"/>
        <w:right w:val="none" w:sz="0" w:space="0" w:color="auto"/>
      </w:divBdr>
    </w:div>
    <w:div w:id="1375495694">
      <w:marLeft w:val="0"/>
      <w:marRight w:val="0"/>
      <w:marTop w:val="0"/>
      <w:marBottom w:val="0"/>
      <w:divBdr>
        <w:top w:val="none" w:sz="0" w:space="0" w:color="auto"/>
        <w:left w:val="none" w:sz="0" w:space="0" w:color="auto"/>
        <w:bottom w:val="none" w:sz="0" w:space="0" w:color="auto"/>
        <w:right w:val="none" w:sz="0" w:space="0" w:color="auto"/>
      </w:divBdr>
    </w:div>
    <w:div w:id="1375495695">
      <w:marLeft w:val="0"/>
      <w:marRight w:val="0"/>
      <w:marTop w:val="0"/>
      <w:marBottom w:val="0"/>
      <w:divBdr>
        <w:top w:val="none" w:sz="0" w:space="0" w:color="auto"/>
        <w:left w:val="none" w:sz="0" w:space="0" w:color="auto"/>
        <w:bottom w:val="none" w:sz="0" w:space="0" w:color="auto"/>
        <w:right w:val="none" w:sz="0" w:space="0" w:color="auto"/>
      </w:divBdr>
    </w:div>
    <w:div w:id="1375495696">
      <w:marLeft w:val="0"/>
      <w:marRight w:val="0"/>
      <w:marTop w:val="0"/>
      <w:marBottom w:val="0"/>
      <w:divBdr>
        <w:top w:val="none" w:sz="0" w:space="0" w:color="auto"/>
        <w:left w:val="none" w:sz="0" w:space="0" w:color="auto"/>
        <w:bottom w:val="none" w:sz="0" w:space="0" w:color="auto"/>
        <w:right w:val="none" w:sz="0" w:space="0" w:color="auto"/>
      </w:divBdr>
    </w:div>
    <w:div w:id="1375495697">
      <w:marLeft w:val="0"/>
      <w:marRight w:val="0"/>
      <w:marTop w:val="0"/>
      <w:marBottom w:val="0"/>
      <w:divBdr>
        <w:top w:val="none" w:sz="0" w:space="0" w:color="auto"/>
        <w:left w:val="none" w:sz="0" w:space="0" w:color="auto"/>
        <w:bottom w:val="none" w:sz="0" w:space="0" w:color="auto"/>
        <w:right w:val="none" w:sz="0" w:space="0" w:color="auto"/>
      </w:divBdr>
    </w:div>
    <w:div w:id="1375495698">
      <w:marLeft w:val="0"/>
      <w:marRight w:val="0"/>
      <w:marTop w:val="0"/>
      <w:marBottom w:val="0"/>
      <w:divBdr>
        <w:top w:val="none" w:sz="0" w:space="0" w:color="auto"/>
        <w:left w:val="none" w:sz="0" w:space="0" w:color="auto"/>
        <w:bottom w:val="none" w:sz="0" w:space="0" w:color="auto"/>
        <w:right w:val="none" w:sz="0" w:space="0" w:color="auto"/>
      </w:divBdr>
    </w:div>
    <w:div w:id="1375495699">
      <w:marLeft w:val="0"/>
      <w:marRight w:val="0"/>
      <w:marTop w:val="0"/>
      <w:marBottom w:val="0"/>
      <w:divBdr>
        <w:top w:val="none" w:sz="0" w:space="0" w:color="auto"/>
        <w:left w:val="none" w:sz="0" w:space="0" w:color="auto"/>
        <w:bottom w:val="none" w:sz="0" w:space="0" w:color="auto"/>
        <w:right w:val="none" w:sz="0" w:space="0" w:color="auto"/>
      </w:divBdr>
    </w:div>
    <w:div w:id="1375495700">
      <w:marLeft w:val="0"/>
      <w:marRight w:val="0"/>
      <w:marTop w:val="0"/>
      <w:marBottom w:val="0"/>
      <w:divBdr>
        <w:top w:val="none" w:sz="0" w:space="0" w:color="auto"/>
        <w:left w:val="none" w:sz="0" w:space="0" w:color="auto"/>
        <w:bottom w:val="none" w:sz="0" w:space="0" w:color="auto"/>
        <w:right w:val="none" w:sz="0" w:space="0" w:color="auto"/>
      </w:divBdr>
    </w:div>
    <w:div w:id="1375495701">
      <w:marLeft w:val="0"/>
      <w:marRight w:val="0"/>
      <w:marTop w:val="0"/>
      <w:marBottom w:val="0"/>
      <w:divBdr>
        <w:top w:val="none" w:sz="0" w:space="0" w:color="auto"/>
        <w:left w:val="none" w:sz="0" w:space="0" w:color="auto"/>
        <w:bottom w:val="none" w:sz="0" w:space="0" w:color="auto"/>
        <w:right w:val="none" w:sz="0" w:space="0" w:color="auto"/>
      </w:divBdr>
    </w:div>
    <w:div w:id="1375495702">
      <w:marLeft w:val="0"/>
      <w:marRight w:val="0"/>
      <w:marTop w:val="0"/>
      <w:marBottom w:val="0"/>
      <w:divBdr>
        <w:top w:val="none" w:sz="0" w:space="0" w:color="auto"/>
        <w:left w:val="none" w:sz="0" w:space="0" w:color="auto"/>
        <w:bottom w:val="none" w:sz="0" w:space="0" w:color="auto"/>
        <w:right w:val="none" w:sz="0" w:space="0" w:color="auto"/>
      </w:divBdr>
    </w:div>
    <w:div w:id="1375495703">
      <w:marLeft w:val="0"/>
      <w:marRight w:val="0"/>
      <w:marTop w:val="0"/>
      <w:marBottom w:val="0"/>
      <w:divBdr>
        <w:top w:val="none" w:sz="0" w:space="0" w:color="auto"/>
        <w:left w:val="none" w:sz="0" w:space="0" w:color="auto"/>
        <w:bottom w:val="none" w:sz="0" w:space="0" w:color="auto"/>
        <w:right w:val="none" w:sz="0" w:space="0" w:color="auto"/>
      </w:divBdr>
    </w:div>
    <w:div w:id="1375495704">
      <w:marLeft w:val="0"/>
      <w:marRight w:val="0"/>
      <w:marTop w:val="0"/>
      <w:marBottom w:val="0"/>
      <w:divBdr>
        <w:top w:val="none" w:sz="0" w:space="0" w:color="auto"/>
        <w:left w:val="none" w:sz="0" w:space="0" w:color="auto"/>
        <w:bottom w:val="none" w:sz="0" w:space="0" w:color="auto"/>
        <w:right w:val="none" w:sz="0" w:space="0" w:color="auto"/>
      </w:divBdr>
    </w:div>
    <w:div w:id="1375495705">
      <w:marLeft w:val="0"/>
      <w:marRight w:val="0"/>
      <w:marTop w:val="0"/>
      <w:marBottom w:val="0"/>
      <w:divBdr>
        <w:top w:val="none" w:sz="0" w:space="0" w:color="auto"/>
        <w:left w:val="none" w:sz="0" w:space="0" w:color="auto"/>
        <w:bottom w:val="none" w:sz="0" w:space="0" w:color="auto"/>
        <w:right w:val="none" w:sz="0" w:space="0" w:color="auto"/>
      </w:divBdr>
    </w:div>
    <w:div w:id="1375495706">
      <w:marLeft w:val="0"/>
      <w:marRight w:val="0"/>
      <w:marTop w:val="0"/>
      <w:marBottom w:val="0"/>
      <w:divBdr>
        <w:top w:val="none" w:sz="0" w:space="0" w:color="auto"/>
        <w:left w:val="none" w:sz="0" w:space="0" w:color="auto"/>
        <w:bottom w:val="none" w:sz="0" w:space="0" w:color="auto"/>
        <w:right w:val="none" w:sz="0" w:space="0" w:color="auto"/>
      </w:divBdr>
    </w:div>
    <w:div w:id="1375495707">
      <w:marLeft w:val="0"/>
      <w:marRight w:val="0"/>
      <w:marTop w:val="0"/>
      <w:marBottom w:val="0"/>
      <w:divBdr>
        <w:top w:val="none" w:sz="0" w:space="0" w:color="auto"/>
        <w:left w:val="none" w:sz="0" w:space="0" w:color="auto"/>
        <w:bottom w:val="none" w:sz="0" w:space="0" w:color="auto"/>
        <w:right w:val="none" w:sz="0" w:space="0" w:color="auto"/>
      </w:divBdr>
    </w:div>
    <w:div w:id="1375495708">
      <w:marLeft w:val="0"/>
      <w:marRight w:val="0"/>
      <w:marTop w:val="0"/>
      <w:marBottom w:val="0"/>
      <w:divBdr>
        <w:top w:val="none" w:sz="0" w:space="0" w:color="auto"/>
        <w:left w:val="none" w:sz="0" w:space="0" w:color="auto"/>
        <w:bottom w:val="none" w:sz="0" w:space="0" w:color="auto"/>
        <w:right w:val="none" w:sz="0" w:space="0" w:color="auto"/>
      </w:divBdr>
    </w:div>
    <w:div w:id="1375495709">
      <w:marLeft w:val="0"/>
      <w:marRight w:val="0"/>
      <w:marTop w:val="0"/>
      <w:marBottom w:val="0"/>
      <w:divBdr>
        <w:top w:val="none" w:sz="0" w:space="0" w:color="auto"/>
        <w:left w:val="none" w:sz="0" w:space="0" w:color="auto"/>
        <w:bottom w:val="none" w:sz="0" w:space="0" w:color="auto"/>
        <w:right w:val="none" w:sz="0" w:space="0" w:color="auto"/>
      </w:divBdr>
    </w:div>
    <w:div w:id="1375495710">
      <w:marLeft w:val="0"/>
      <w:marRight w:val="0"/>
      <w:marTop w:val="0"/>
      <w:marBottom w:val="0"/>
      <w:divBdr>
        <w:top w:val="none" w:sz="0" w:space="0" w:color="auto"/>
        <w:left w:val="none" w:sz="0" w:space="0" w:color="auto"/>
        <w:bottom w:val="none" w:sz="0" w:space="0" w:color="auto"/>
        <w:right w:val="none" w:sz="0" w:space="0" w:color="auto"/>
      </w:divBdr>
    </w:div>
    <w:div w:id="1375495711">
      <w:marLeft w:val="0"/>
      <w:marRight w:val="0"/>
      <w:marTop w:val="0"/>
      <w:marBottom w:val="0"/>
      <w:divBdr>
        <w:top w:val="none" w:sz="0" w:space="0" w:color="auto"/>
        <w:left w:val="none" w:sz="0" w:space="0" w:color="auto"/>
        <w:bottom w:val="none" w:sz="0" w:space="0" w:color="auto"/>
        <w:right w:val="none" w:sz="0" w:space="0" w:color="auto"/>
      </w:divBdr>
    </w:div>
    <w:div w:id="1375495712">
      <w:marLeft w:val="0"/>
      <w:marRight w:val="0"/>
      <w:marTop w:val="0"/>
      <w:marBottom w:val="0"/>
      <w:divBdr>
        <w:top w:val="none" w:sz="0" w:space="0" w:color="auto"/>
        <w:left w:val="none" w:sz="0" w:space="0" w:color="auto"/>
        <w:bottom w:val="none" w:sz="0" w:space="0" w:color="auto"/>
        <w:right w:val="none" w:sz="0" w:space="0" w:color="auto"/>
      </w:divBdr>
    </w:div>
    <w:div w:id="1375495713">
      <w:marLeft w:val="0"/>
      <w:marRight w:val="0"/>
      <w:marTop w:val="0"/>
      <w:marBottom w:val="0"/>
      <w:divBdr>
        <w:top w:val="none" w:sz="0" w:space="0" w:color="auto"/>
        <w:left w:val="none" w:sz="0" w:space="0" w:color="auto"/>
        <w:bottom w:val="none" w:sz="0" w:space="0" w:color="auto"/>
        <w:right w:val="none" w:sz="0" w:space="0" w:color="auto"/>
      </w:divBdr>
    </w:div>
    <w:div w:id="1375495714">
      <w:marLeft w:val="0"/>
      <w:marRight w:val="0"/>
      <w:marTop w:val="0"/>
      <w:marBottom w:val="0"/>
      <w:divBdr>
        <w:top w:val="none" w:sz="0" w:space="0" w:color="auto"/>
        <w:left w:val="none" w:sz="0" w:space="0" w:color="auto"/>
        <w:bottom w:val="none" w:sz="0" w:space="0" w:color="auto"/>
        <w:right w:val="none" w:sz="0" w:space="0" w:color="auto"/>
      </w:divBdr>
    </w:div>
    <w:div w:id="1375495715">
      <w:marLeft w:val="0"/>
      <w:marRight w:val="0"/>
      <w:marTop w:val="0"/>
      <w:marBottom w:val="0"/>
      <w:divBdr>
        <w:top w:val="none" w:sz="0" w:space="0" w:color="auto"/>
        <w:left w:val="none" w:sz="0" w:space="0" w:color="auto"/>
        <w:bottom w:val="none" w:sz="0" w:space="0" w:color="auto"/>
        <w:right w:val="none" w:sz="0" w:space="0" w:color="auto"/>
      </w:divBdr>
    </w:div>
    <w:div w:id="1375495716">
      <w:marLeft w:val="0"/>
      <w:marRight w:val="0"/>
      <w:marTop w:val="0"/>
      <w:marBottom w:val="0"/>
      <w:divBdr>
        <w:top w:val="none" w:sz="0" w:space="0" w:color="auto"/>
        <w:left w:val="none" w:sz="0" w:space="0" w:color="auto"/>
        <w:bottom w:val="none" w:sz="0" w:space="0" w:color="auto"/>
        <w:right w:val="none" w:sz="0" w:space="0" w:color="auto"/>
      </w:divBdr>
    </w:div>
    <w:div w:id="1375495717">
      <w:marLeft w:val="0"/>
      <w:marRight w:val="0"/>
      <w:marTop w:val="0"/>
      <w:marBottom w:val="0"/>
      <w:divBdr>
        <w:top w:val="none" w:sz="0" w:space="0" w:color="auto"/>
        <w:left w:val="none" w:sz="0" w:space="0" w:color="auto"/>
        <w:bottom w:val="none" w:sz="0" w:space="0" w:color="auto"/>
        <w:right w:val="none" w:sz="0" w:space="0" w:color="auto"/>
      </w:divBdr>
    </w:div>
    <w:div w:id="1375495718">
      <w:marLeft w:val="0"/>
      <w:marRight w:val="0"/>
      <w:marTop w:val="0"/>
      <w:marBottom w:val="0"/>
      <w:divBdr>
        <w:top w:val="none" w:sz="0" w:space="0" w:color="auto"/>
        <w:left w:val="none" w:sz="0" w:space="0" w:color="auto"/>
        <w:bottom w:val="none" w:sz="0" w:space="0" w:color="auto"/>
        <w:right w:val="none" w:sz="0" w:space="0" w:color="auto"/>
      </w:divBdr>
    </w:div>
    <w:div w:id="1375495719">
      <w:marLeft w:val="0"/>
      <w:marRight w:val="0"/>
      <w:marTop w:val="0"/>
      <w:marBottom w:val="0"/>
      <w:divBdr>
        <w:top w:val="none" w:sz="0" w:space="0" w:color="auto"/>
        <w:left w:val="none" w:sz="0" w:space="0" w:color="auto"/>
        <w:bottom w:val="none" w:sz="0" w:space="0" w:color="auto"/>
        <w:right w:val="none" w:sz="0" w:space="0" w:color="auto"/>
      </w:divBdr>
    </w:div>
    <w:div w:id="1375495720">
      <w:marLeft w:val="0"/>
      <w:marRight w:val="0"/>
      <w:marTop w:val="0"/>
      <w:marBottom w:val="0"/>
      <w:divBdr>
        <w:top w:val="none" w:sz="0" w:space="0" w:color="auto"/>
        <w:left w:val="none" w:sz="0" w:space="0" w:color="auto"/>
        <w:bottom w:val="none" w:sz="0" w:space="0" w:color="auto"/>
        <w:right w:val="none" w:sz="0" w:space="0" w:color="auto"/>
      </w:divBdr>
    </w:div>
    <w:div w:id="1375495721">
      <w:marLeft w:val="0"/>
      <w:marRight w:val="0"/>
      <w:marTop w:val="0"/>
      <w:marBottom w:val="0"/>
      <w:divBdr>
        <w:top w:val="none" w:sz="0" w:space="0" w:color="auto"/>
        <w:left w:val="none" w:sz="0" w:space="0" w:color="auto"/>
        <w:bottom w:val="none" w:sz="0" w:space="0" w:color="auto"/>
        <w:right w:val="none" w:sz="0" w:space="0" w:color="auto"/>
      </w:divBdr>
    </w:div>
    <w:div w:id="1375495722">
      <w:marLeft w:val="0"/>
      <w:marRight w:val="0"/>
      <w:marTop w:val="0"/>
      <w:marBottom w:val="0"/>
      <w:divBdr>
        <w:top w:val="none" w:sz="0" w:space="0" w:color="auto"/>
        <w:left w:val="none" w:sz="0" w:space="0" w:color="auto"/>
        <w:bottom w:val="none" w:sz="0" w:space="0" w:color="auto"/>
        <w:right w:val="none" w:sz="0" w:space="0" w:color="auto"/>
      </w:divBdr>
    </w:div>
    <w:div w:id="1375495723">
      <w:marLeft w:val="0"/>
      <w:marRight w:val="0"/>
      <w:marTop w:val="0"/>
      <w:marBottom w:val="0"/>
      <w:divBdr>
        <w:top w:val="none" w:sz="0" w:space="0" w:color="auto"/>
        <w:left w:val="none" w:sz="0" w:space="0" w:color="auto"/>
        <w:bottom w:val="none" w:sz="0" w:space="0" w:color="auto"/>
        <w:right w:val="none" w:sz="0" w:space="0" w:color="auto"/>
      </w:divBdr>
    </w:div>
    <w:div w:id="1375495724">
      <w:marLeft w:val="0"/>
      <w:marRight w:val="0"/>
      <w:marTop w:val="0"/>
      <w:marBottom w:val="0"/>
      <w:divBdr>
        <w:top w:val="none" w:sz="0" w:space="0" w:color="auto"/>
        <w:left w:val="none" w:sz="0" w:space="0" w:color="auto"/>
        <w:bottom w:val="none" w:sz="0" w:space="0" w:color="auto"/>
        <w:right w:val="none" w:sz="0" w:space="0" w:color="auto"/>
      </w:divBdr>
    </w:div>
    <w:div w:id="1375495725">
      <w:marLeft w:val="0"/>
      <w:marRight w:val="0"/>
      <w:marTop w:val="0"/>
      <w:marBottom w:val="0"/>
      <w:divBdr>
        <w:top w:val="none" w:sz="0" w:space="0" w:color="auto"/>
        <w:left w:val="none" w:sz="0" w:space="0" w:color="auto"/>
        <w:bottom w:val="none" w:sz="0" w:space="0" w:color="auto"/>
        <w:right w:val="none" w:sz="0" w:space="0" w:color="auto"/>
      </w:divBdr>
    </w:div>
    <w:div w:id="1375495726">
      <w:marLeft w:val="0"/>
      <w:marRight w:val="0"/>
      <w:marTop w:val="0"/>
      <w:marBottom w:val="0"/>
      <w:divBdr>
        <w:top w:val="none" w:sz="0" w:space="0" w:color="auto"/>
        <w:left w:val="none" w:sz="0" w:space="0" w:color="auto"/>
        <w:bottom w:val="none" w:sz="0" w:space="0" w:color="auto"/>
        <w:right w:val="none" w:sz="0" w:space="0" w:color="auto"/>
      </w:divBdr>
    </w:div>
    <w:div w:id="1375495727">
      <w:marLeft w:val="0"/>
      <w:marRight w:val="0"/>
      <w:marTop w:val="0"/>
      <w:marBottom w:val="0"/>
      <w:divBdr>
        <w:top w:val="none" w:sz="0" w:space="0" w:color="auto"/>
        <w:left w:val="none" w:sz="0" w:space="0" w:color="auto"/>
        <w:bottom w:val="none" w:sz="0" w:space="0" w:color="auto"/>
        <w:right w:val="none" w:sz="0" w:space="0" w:color="auto"/>
      </w:divBdr>
    </w:div>
    <w:div w:id="1375495728">
      <w:marLeft w:val="0"/>
      <w:marRight w:val="0"/>
      <w:marTop w:val="0"/>
      <w:marBottom w:val="0"/>
      <w:divBdr>
        <w:top w:val="none" w:sz="0" w:space="0" w:color="auto"/>
        <w:left w:val="none" w:sz="0" w:space="0" w:color="auto"/>
        <w:bottom w:val="none" w:sz="0" w:space="0" w:color="auto"/>
        <w:right w:val="none" w:sz="0" w:space="0" w:color="auto"/>
      </w:divBdr>
    </w:div>
    <w:div w:id="1375495729">
      <w:marLeft w:val="0"/>
      <w:marRight w:val="0"/>
      <w:marTop w:val="0"/>
      <w:marBottom w:val="0"/>
      <w:divBdr>
        <w:top w:val="none" w:sz="0" w:space="0" w:color="auto"/>
        <w:left w:val="none" w:sz="0" w:space="0" w:color="auto"/>
        <w:bottom w:val="none" w:sz="0" w:space="0" w:color="auto"/>
        <w:right w:val="none" w:sz="0" w:space="0" w:color="auto"/>
      </w:divBdr>
    </w:div>
    <w:div w:id="1375495730">
      <w:marLeft w:val="0"/>
      <w:marRight w:val="0"/>
      <w:marTop w:val="0"/>
      <w:marBottom w:val="0"/>
      <w:divBdr>
        <w:top w:val="none" w:sz="0" w:space="0" w:color="auto"/>
        <w:left w:val="none" w:sz="0" w:space="0" w:color="auto"/>
        <w:bottom w:val="none" w:sz="0" w:space="0" w:color="auto"/>
        <w:right w:val="none" w:sz="0" w:space="0" w:color="auto"/>
      </w:divBdr>
    </w:div>
    <w:div w:id="1375495731">
      <w:marLeft w:val="0"/>
      <w:marRight w:val="0"/>
      <w:marTop w:val="0"/>
      <w:marBottom w:val="0"/>
      <w:divBdr>
        <w:top w:val="none" w:sz="0" w:space="0" w:color="auto"/>
        <w:left w:val="none" w:sz="0" w:space="0" w:color="auto"/>
        <w:bottom w:val="none" w:sz="0" w:space="0" w:color="auto"/>
        <w:right w:val="none" w:sz="0" w:space="0" w:color="auto"/>
      </w:divBdr>
    </w:div>
    <w:div w:id="1375495732">
      <w:marLeft w:val="0"/>
      <w:marRight w:val="0"/>
      <w:marTop w:val="0"/>
      <w:marBottom w:val="0"/>
      <w:divBdr>
        <w:top w:val="none" w:sz="0" w:space="0" w:color="auto"/>
        <w:left w:val="none" w:sz="0" w:space="0" w:color="auto"/>
        <w:bottom w:val="none" w:sz="0" w:space="0" w:color="auto"/>
        <w:right w:val="none" w:sz="0" w:space="0" w:color="auto"/>
      </w:divBdr>
    </w:div>
    <w:div w:id="1375495733">
      <w:marLeft w:val="0"/>
      <w:marRight w:val="0"/>
      <w:marTop w:val="0"/>
      <w:marBottom w:val="0"/>
      <w:divBdr>
        <w:top w:val="none" w:sz="0" w:space="0" w:color="auto"/>
        <w:left w:val="none" w:sz="0" w:space="0" w:color="auto"/>
        <w:bottom w:val="none" w:sz="0" w:space="0" w:color="auto"/>
        <w:right w:val="none" w:sz="0" w:space="0" w:color="auto"/>
      </w:divBdr>
    </w:div>
    <w:div w:id="1375495734">
      <w:marLeft w:val="0"/>
      <w:marRight w:val="0"/>
      <w:marTop w:val="0"/>
      <w:marBottom w:val="0"/>
      <w:divBdr>
        <w:top w:val="none" w:sz="0" w:space="0" w:color="auto"/>
        <w:left w:val="none" w:sz="0" w:space="0" w:color="auto"/>
        <w:bottom w:val="none" w:sz="0" w:space="0" w:color="auto"/>
        <w:right w:val="none" w:sz="0" w:space="0" w:color="auto"/>
      </w:divBdr>
    </w:div>
    <w:div w:id="1375495735">
      <w:marLeft w:val="0"/>
      <w:marRight w:val="0"/>
      <w:marTop w:val="0"/>
      <w:marBottom w:val="0"/>
      <w:divBdr>
        <w:top w:val="none" w:sz="0" w:space="0" w:color="auto"/>
        <w:left w:val="none" w:sz="0" w:space="0" w:color="auto"/>
        <w:bottom w:val="none" w:sz="0" w:space="0" w:color="auto"/>
        <w:right w:val="none" w:sz="0" w:space="0" w:color="auto"/>
      </w:divBdr>
    </w:div>
    <w:div w:id="1375495736">
      <w:marLeft w:val="0"/>
      <w:marRight w:val="0"/>
      <w:marTop w:val="0"/>
      <w:marBottom w:val="0"/>
      <w:divBdr>
        <w:top w:val="none" w:sz="0" w:space="0" w:color="auto"/>
        <w:left w:val="none" w:sz="0" w:space="0" w:color="auto"/>
        <w:bottom w:val="none" w:sz="0" w:space="0" w:color="auto"/>
        <w:right w:val="none" w:sz="0" w:space="0" w:color="auto"/>
      </w:divBdr>
    </w:div>
    <w:div w:id="1375495737">
      <w:marLeft w:val="0"/>
      <w:marRight w:val="0"/>
      <w:marTop w:val="0"/>
      <w:marBottom w:val="0"/>
      <w:divBdr>
        <w:top w:val="none" w:sz="0" w:space="0" w:color="auto"/>
        <w:left w:val="none" w:sz="0" w:space="0" w:color="auto"/>
        <w:bottom w:val="none" w:sz="0" w:space="0" w:color="auto"/>
        <w:right w:val="none" w:sz="0" w:space="0" w:color="auto"/>
      </w:divBdr>
    </w:div>
    <w:div w:id="1375495738">
      <w:marLeft w:val="0"/>
      <w:marRight w:val="0"/>
      <w:marTop w:val="0"/>
      <w:marBottom w:val="0"/>
      <w:divBdr>
        <w:top w:val="none" w:sz="0" w:space="0" w:color="auto"/>
        <w:left w:val="none" w:sz="0" w:space="0" w:color="auto"/>
        <w:bottom w:val="none" w:sz="0" w:space="0" w:color="auto"/>
        <w:right w:val="none" w:sz="0" w:space="0" w:color="auto"/>
      </w:divBdr>
    </w:div>
    <w:div w:id="1375495739">
      <w:marLeft w:val="0"/>
      <w:marRight w:val="0"/>
      <w:marTop w:val="0"/>
      <w:marBottom w:val="0"/>
      <w:divBdr>
        <w:top w:val="none" w:sz="0" w:space="0" w:color="auto"/>
        <w:left w:val="none" w:sz="0" w:space="0" w:color="auto"/>
        <w:bottom w:val="none" w:sz="0" w:space="0" w:color="auto"/>
        <w:right w:val="none" w:sz="0" w:space="0" w:color="auto"/>
      </w:divBdr>
    </w:div>
    <w:div w:id="1375495740">
      <w:marLeft w:val="0"/>
      <w:marRight w:val="0"/>
      <w:marTop w:val="0"/>
      <w:marBottom w:val="0"/>
      <w:divBdr>
        <w:top w:val="none" w:sz="0" w:space="0" w:color="auto"/>
        <w:left w:val="none" w:sz="0" w:space="0" w:color="auto"/>
        <w:bottom w:val="none" w:sz="0" w:space="0" w:color="auto"/>
        <w:right w:val="none" w:sz="0" w:space="0" w:color="auto"/>
      </w:divBdr>
    </w:div>
    <w:div w:id="1375495741">
      <w:marLeft w:val="0"/>
      <w:marRight w:val="0"/>
      <w:marTop w:val="0"/>
      <w:marBottom w:val="0"/>
      <w:divBdr>
        <w:top w:val="none" w:sz="0" w:space="0" w:color="auto"/>
        <w:left w:val="none" w:sz="0" w:space="0" w:color="auto"/>
        <w:bottom w:val="none" w:sz="0" w:space="0" w:color="auto"/>
        <w:right w:val="none" w:sz="0" w:space="0" w:color="auto"/>
      </w:divBdr>
    </w:div>
    <w:div w:id="1375495742">
      <w:marLeft w:val="0"/>
      <w:marRight w:val="0"/>
      <w:marTop w:val="0"/>
      <w:marBottom w:val="0"/>
      <w:divBdr>
        <w:top w:val="none" w:sz="0" w:space="0" w:color="auto"/>
        <w:left w:val="none" w:sz="0" w:space="0" w:color="auto"/>
        <w:bottom w:val="none" w:sz="0" w:space="0" w:color="auto"/>
        <w:right w:val="none" w:sz="0" w:space="0" w:color="auto"/>
      </w:divBdr>
    </w:div>
    <w:div w:id="1375495743">
      <w:marLeft w:val="0"/>
      <w:marRight w:val="0"/>
      <w:marTop w:val="0"/>
      <w:marBottom w:val="0"/>
      <w:divBdr>
        <w:top w:val="none" w:sz="0" w:space="0" w:color="auto"/>
        <w:left w:val="none" w:sz="0" w:space="0" w:color="auto"/>
        <w:bottom w:val="none" w:sz="0" w:space="0" w:color="auto"/>
        <w:right w:val="none" w:sz="0" w:space="0" w:color="auto"/>
      </w:divBdr>
    </w:div>
    <w:div w:id="1375495744">
      <w:marLeft w:val="0"/>
      <w:marRight w:val="0"/>
      <w:marTop w:val="0"/>
      <w:marBottom w:val="0"/>
      <w:divBdr>
        <w:top w:val="none" w:sz="0" w:space="0" w:color="auto"/>
        <w:left w:val="none" w:sz="0" w:space="0" w:color="auto"/>
        <w:bottom w:val="none" w:sz="0" w:space="0" w:color="auto"/>
        <w:right w:val="none" w:sz="0" w:space="0" w:color="auto"/>
      </w:divBdr>
    </w:div>
    <w:div w:id="1375495745">
      <w:marLeft w:val="0"/>
      <w:marRight w:val="0"/>
      <w:marTop w:val="0"/>
      <w:marBottom w:val="0"/>
      <w:divBdr>
        <w:top w:val="none" w:sz="0" w:space="0" w:color="auto"/>
        <w:left w:val="none" w:sz="0" w:space="0" w:color="auto"/>
        <w:bottom w:val="none" w:sz="0" w:space="0" w:color="auto"/>
        <w:right w:val="none" w:sz="0" w:space="0" w:color="auto"/>
      </w:divBdr>
    </w:div>
    <w:div w:id="1375495746">
      <w:marLeft w:val="0"/>
      <w:marRight w:val="0"/>
      <w:marTop w:val="0"/>
      <w:marBottom w:val="0"/>
      <w:divBdr>
        <w:top w:val="none" w:sz="0" w:space="0" w:color="auto"/>
        <w:left w:val="none" w:sz="0" w:space="0" w:color="auto"/>
        <w:bottom w:val="none" w:sz="0" w:space="0" w:color="auto"/>
        <w:right w:val="none" w:sz="0" w:space="0" w:color="auto"/>
      </w:divBdr>
    </w:div>
    <w:div w:id="1375495747">
      <w:marLeft w:val="0"/>
      <w:marRight w:val="0"/>
      <w:marTop w:val="0"/>
      <w:marBottom w:val="0"/>
      <w:divBdr>
        <w:top w:val="none" w:sz="0" w:space="0" w:color="auto"/>
        <w:left w:val="none" w:sz="0" w:space="0" w:color="auto"/>
        <w:bottom w:val="none" w:sz="0" w:space="0" w:color="auto"/>
        <w:right w:val="none" w:sz="0" w:space="0" w:color="auto"/>
      </w:divBdr>
    </w:div>
    <w:div w:id="1375495748">
      <w:marLeft w:val="0"/>
      <w:marRight w:val="0"/>
      <w:marTop w:val="0"/>
      <w:marBottom w:val="0"/>
      <w:divBdr>
        <w:top w:val="none" w:sz="0" w:space="0" w:color="auto"/>
        <w:left w:val="none" w:sz="0" w:space="0" w:color="auto"/>
        <w:bottom w:val="none" w:sz="0" w:space="0" w:color="auto"/>
        <w:right w:val="none" w:sz="0" w:space="0" w:color="auto"/>
      </w:divBdr>
    </w:div>
    <w:div w:id="1375495749">
      <w:marLeft w:val="0"/>
      <w:marRight w:val="0"/>
      <w:marTop w:val="0"/>
      <w:marBottom w:val="0"/>
      <w:divBdr>
        <w:top w:val="none" w:sz="0" w:space="0" w:color="auto"/>
        <w:left w:val="none" w:sz="0" w:space="0" w:color="auto"/>
        <w:bottom w:val="none" w:sz="0" w:space="0" w:color="auto"/>
        <w:right w:val="none" w:sz="0" w:space="0" w:color="auto"/>
      </w:divBdr>
    </w:div>
    <w:div w:id="1375495750">
      <w:marLeft w:val="0"/>
      <w:marRight w:val="0"/>
      <w:marTop w:val="0"/>
      <w:marBottom w:val="0"/>
      <w:divBdr>
        <w:top w:val="none" w:sz="0" w:space="0" w:color="auto"/>
        <w:left w:val="none" w:sz="0" w:space="0" w:color="auto"/>
        <w:bottom w:val="none" w:sz="0" w:space="0" w:color="auto"/>
        <w:right w:val="none" w:sz="0" w:space="0" w:color="auto"/>
      </w:divBdr>
    </w:div>
    <w:div w:id="1375495751">
      <w:marLeft w:val="0"/>
      <w:marRight w:val="0"/>
      <w:marTop w:val="0"/>
      <w:marBottom w:val="0"/>
      <w:divBdr>
        <w:top w:val="none" w:sz="0" w:space="0" w:color="auto"/>
        <w:left w:val="none" w:sz="0" w:space="0" w:color="auto"/>
        <w:bottom w:val="none" w:sz="0" w:space="0" w:color="auto"/>
        <w:right w:val="none" w:sz="0" w:space="0" w:color="auto"/>
      </w:divBdr>
    </w:div>
    <w:div w:id="1375495752">
      <w:marLeft w:val="0"/>
      <w:marRight w:val="0"/>
      <w:marTop w:val="0"/>
      <w:marBottom w:val="0"/>
      <w:divBdr>
        <w:top w:val="none" w:sz="0" w:space="0" w:color="auto"/>
        <w:left w:val="none" w:sz="0" w:space="0" w:color="auto"/>
        <w:bottom w:val="none" w:sz="0" w:space="0" w:color="auto"/>
        <w:right w:val="none" w:sz="0" w:space="0" w:color="auto"/>
      </w:divBdr>
    </w:div>
    <w:div w:id="1375495753">
      <w:marLeft w:val="0"/>
      <w:marRight w:val="0"/>
      <w:marTop w:val="0"/>
      <w:marBottom w:val="0"/>
      <w:divBdr>
        <w:top w:val="none" w:sz="0" w:space="0" w:color="auto"/>
        <w:left w:val="none" w:sz="0" w:space="0" w:color="auto"/>
        <w:bottom w:val="none" w:sz="0" w:space="0" w:color="auto"/>
        <w:right w:val="none" w:sz="0" w:space="0" w:color="auto"/>
      </w:divBdr>
    </w:div>
    <w:div w:id="1375495754">
      <w:marLeft w:val="0"/>
      <w:marRight w:val="0"/>
      <w:marTop w:val="0"/>
      <w:marBottom w:val="0"/>
      <w:divBdr>
        <w:top w:val="none" w:sz="0" w:space="0" w:color="auto"/>
        <w:left w:val="none" w:sz="0" w:space="0" w:color="auto"/>
        <w:bottom w:val="none" w:sz="0" w:space="0" w:color="auto"/>
        <w:right w:val="none" w:sz="0" w:space="0" w:color="auto"/>
      </w:divBdr>
    </w:div>
    <w:div w:id="1375495755">
      <w:marLeft w:val="0"/>
      <w:marRight w:val="0"/>
      <w:marTop w:val="0"/>
      <w:marBottom w:val="0"/>
      <w:divBdr>
        <w:top w:val="none" w:sz="0" w:space="0" w:color="auto"/>
        <w:left w:val="none" w:sz="0" w:space="0" w:color="auto"/>
        <w:bottom w:val="none" w:sz="0" w:space="0" w:color="auto"/>
        <w:right w:val="none" w:sz="0" w:space="0" w:color="auto"/>
      </w:divBdr>
    </w:div>
    <w:div w:id="1375495756">
      <w:marLeft w:val="0"/>
      <w:marRight w:val="0"/>
      <w:marTop w:val="0"/>
      <w:marBottom w:val="0"/>
      <w:divBdr>
        <w:top w:val="none" w:sz="0" w:space="0" w:color="auto"/>
        <w:left w:val="none" w:sz="0" w:space="0" w:color="auto"/>
        <w:bottom w:val="none" w:sz="0" w:space="0" w:color="auto"/>
        <w:right w:val="none" w:sz="0" w:space="0" w:color="auto"/>
      </w:divBdr>
    </w:div>
    <w:div w:id="1375495757">
      <w:marLeft w:val="0"/>
      <w:marRight w:val="0"/>
      <w:marTop w:val="0"/>
      <w:marBottom w:val="0"/>
      <w:divBdr>
        <w:top w:val="none" w:sz="0" w:space="0" w:color="auto"/>
        <w:left w:val="none" w:sz="0" w:space="0" w:color="auto"/>
        <w:bottom w:val="none" w:sz="0" w:space="0" w:color="auto"/>
        <w:right w:val="none" w:sz="0" w:space="0" w:color="auto"/>
      </w:divBdr>
    </w:div>
    <w:div w:id="1375495758">
      <w:marLeft w:val="0"/>
      <w:marRight w:val="0"/>
      <w:marTop w:val="0"/>
      <w:marBottom w:val="0"/>
      <w:divBdr>
        <w:top w:val="none" w:sz="0" w:space="0" w:color="auto"/>
        <w:left w:val="none" w:sz="0" w:space="0" w:color="auto"/>
        <w:bottom w:val="none" w:sz="0" w:space="0" w:color="auto"/>
        <w:right w:val="none" w:sz="0" w:space="0" w:color="auto"/>
      </w:divBdr>
    </w:div>
    <w:div w:id="1375495759">
      <w:marLeft w:val="0"/>
      <w:marRight w:val="0"/>
      <w:marTop w:val="0"/>
      <w:marBottom w:val="0"/>
      <w:divBdr>
        <w:top w:val="none" w:sz="0" w:space="0" w:color="auto"/>
        <w:left w:val="none" w:sz="0" w:space="0" w:color="auto"/>
        <w:bottom w:val="none" w:sz="0" w:space="0" w:color="auto"/>
        <w:right w:val="none" w:sz="0" w:space="0" w:color="auto"/>
      </w:divBdr>
    </w:div>
    <w:div w:id="1375495760">
      <w:marLeft w:val="0"/>
      <w:marRight w:val="0"/>
      <w:marTop w:val="0"/>
      <w:marBottom w:val="0"/>
      <w:divBdr>
        <w:top w:val="none" w:sz="0" w:space="0" w:color="auto"/>
        <w:left w:val="none" w:sz="0" w:space="0" w:color="auto"/>
        <w:bottom w:val="none" w:sz="0" w:space="0" w:color="auto"/>
        <w:right w:val="none" w:sz="0" w:space="0" w:color="auto"/>
      </w:divBdr>
    </w:div>
    <w:div w:id="1375495761">
      <w:marLeft w:val="0"/>
      <w:marRight w:val="0"/>
      <w:marTop w:val="0"/>
      <w:marBottom w:val="0"/>
      <w:divBdr>
        <w:top w:val="none" w:sz="0" w:space="0" w:color="auto"/>
        <w:left w:val="none" w:sz="0" w:space="0" w:color="auto"/>
        <w:bottom w:val="none" w:sz="0" w:space="0" w:color="auto"/>
        <w:right w:val="none" w:sz="0" w:space="0" w:color="auto"/>
      </w:divBdr>
    </w:div>
    <w:div w:id="1375495762">
      <w:marLeft w:val="0"/>
      <w:marRight w:val="0"/>
      <w:marTop w:val="0"/>
      <w:marBottom w:val="0"/>
      <w:divBdr>
        <w:top w:val="none" w:sz="0" w:space="0" w:color="auto"/>
        <w:left w:val="none" w:sz="0" w:space="0" w:color="auto"/>
        <w:bottom w:val="none" w:sz="0" w:space="0" w:color="auto"/>
        <w:right w:val="none" w:sz="0" w:space="0" w:color="auto"/>
      </w:divBdr>
    </w:div>
    <w:div w:id="1375495763">
      <w:marLeft w:val="0"/>
      <w:marRight w:val="0"/>
      <w:marTop w:val="0"/>
      <w:marBottom w:val="0"/>
      <w:divBdr>
        <w:top w:val="none" w:sz="0" w:space="0" w:color="auto"/>
        <w:left w:val="none" w:sz="0" w:space="0" w:color="auto"/>
        <w:bottom w:val="none" w:sz="0" w:space="0" w:color="auto"/>
        <w:right w:val="none" w:sz="0" w:space="0" w:color="auto"/>
      </w:divBdr>
    </w:div>
    <w:div w:id="1375495764">
      <w:marLeft w:val="0"/>
      <w:marRight w:val="0"/>
      <w:marTop w:val="0"/>
      <w:marBottom w:val="0"/>
      <w:divBdr>
        <w:top w:val="none" w:sz="0" w:space="0" w:color="auto"/>
        <w:left w:val="none" w:sz="0" w:space="0" w:color="auto"/>
        <w:bottom w:val="none" w:sz="0" w:space="0" w:color="auto"/>
        <w:right w:val="none" w:sz="0" w:space="0" w:color="auto"/>
      </w:divBdr>
    </w:div>
    <w:div w:id="1375495765">
      <w:marLeft w:val="0"/>
      <w:marRight w:val="0"/>
      <w:marTop w:val="0"/>
      <w:marBottom w:val="0"/>
      <w:divBdr>
        <w:top w:val="none" w:sz="0" w:space="0" w:color="auto"/>
        <w:left w:val="none" w:sz="0" w:space="0" w:color="auto"/>
        <w:bottom w:val="none" w:sz="0" w:space="0" w:color="auto"/>
        <w:right w:val="none" w:sz="0" w:space="0" w:color="auto"/>
      </w:divBdr>
    </w:div>
    <w:div w:id="1375495766">
      <w:marLeft w:val="0"/>
      <w:marRight w:val="0"/>
      <w:marTop w:val="0"/>
      <w:marBottom w:val="0"/>
      <w:divBdr>
        <w:top w:val="none" w:sz="0" w:space="0" w:color="auto"/>
        <w:left w:val="none" w:sz="0" w:space="0" w:color="auto"/>
        <w:bottom w:val="none" w:sz="0" w:space="0" w:color="auto"/>
        <w:right w:val="none" w:sz="0" w:space="0" w:color="auto"/>
      </w:divBdr>
    </w:div>
    <w:div w:id="1375495767">
      <w:marLeft w:val="0"/>
      <w:marRight w:val="0"/>
      <w:marTop w:val="0"/>
      <w:marBottom w:val="0"/>
      <w:divBdr>
        <w:top w:val="none" w:sz="0" w:space="0" w:color="auto"/>
        <w:left w:val="none" w:sz="0" w:space="0" w:color="auto"/>
        <w:bottom w:val="none" w:sz="0" w:space="0" w:color="auto"/>
        <w:right w:val="none" w:sz="0" w:space="0" w:color="auto"/>
      </w:divBdr>
    </w:div>
    <w:div w:id="1375495768">
      <w:marLeft w:val="0"/>
      <w:marRight w:val="0"/>
      <w:marTop w:val="0"/>
      <w:marBottom w:val="0"/>
      <w:divBdr>
        <w:top w:val="none" w:sz="0" w:space="0" w:color="auto"/>
        <w:left w:val="none" w:sz="0" w:space="0" w:color="auto"/>
        <w:bottom w:val="none" w:sz="0" w:space="0" w:color="auto"/>
        <w:right w:val="none" w:sz="0" w:space="0" w:color="auto"/>
      </w:divBdr>
    </w:div>
    <w:div w:id="1375495769">
      <w:marLeft w:val="0"/>
      <w:marRight w:val="0"/>
      <w:marTop w:val="0"/>
      <w:marBottom w:val="0"/>
      <w:divBdr>
        <w:top w:val="none" w:sz="0" w:space="0" w:color="auto"/>
        <w:left w:val="none" w:sz="0" w:space="0" w:color="auto"/>
        <w:bottom w:val="none" w:sz="0" w:space="0" w:color="auto"/>
        <w:right w:val="none" w:sz="0" w:space="0" w:color="auto"/>
      </w:divBdr>
    </w:div>
    <w:div w:id="1375495770">
      <w:marLeft w:val="0"/>
      <w:marRight w:val="0"/>
      <w:marTop w:val="0"/>
      <w:marBottom w:val="0"/>
      <w:divBdr>
        <w:top w:val="none" w:sz="0" w:space="0" w:color="auto"/>
        <w:left w:val="none" w:sz="0" w:space="0" w:color="auto"/>
        <w:bottom w:val="none" w:sz="0" w:space="0" w:color="auto"/>
        <w:right w:val="none" w:sz="0" w:space="0" w:color="auto"/>
      </w:divBdr>
    </w:div>
    <w:div w:id="1375495771">
      <w:marLeft w:val="0"/>
      <w:marRight w:val="0"/>
      <w:marTop w:val="0"/>
      <w:marBottom w:val="0"/>
      <w:divBdr>
        <w:top w:val="none" w:sz="0" w:space="0" w:color="auto"/>
        <w:left w:val="none" w:sz="0" w:space="0" w:color="auto"/>
        <w:bottom w:val="none" w:sz="0" w:space="0" w:color="auto"/>
        <w:right w:val="none" w:sz="0" w:space="0" w:color="auto"/>
      </w:divBdr>
    </w:div>
    <w:div w:id="1375495772">
      <w:marLeft w:val="0"/>
      <w:marRight w:val="0"/>
      <w:marTop w:val="0"/>
      <w:marBottom w:val="0"/>
      <w:divBdr>
        <w:top w:val="none" w:sz="0" w:space="0" w:color="auto"/>
        <w:left w:val="none" w:sz="0" w:space="0" w:color="auto"/>
        <w:bottom w:val="none" w:sz="0" w:space="0" w:color="auto"/>
        <w:right w:val="none" w:sz="0" w:space="0" w:color="auto"/>
      </w:divBdr>
    </w:div>
    <w:div w:id="1375495773">
      <w:marLeft w:val="0"/>
      <w:marRight w:val="0"/>
      <w:marTop w:val="0"/>
      <w:marBottom w:val="0"/>
      <w:divBdr>
        <w:top w:val="none" w:sz="0" w:space="0" w:color="auto"/>
        <w:left w:val="none" w:sz="0" w:space="0" w:color="auto"/>
        <w:bottom w:val="none" w:sz="0" w:space="0" w:color="auto"/>
        <w:right w:val="none" w:sz="0" w:space="0" w:color="auto"/>
      </w:divBdr>
    </w:div>
    <w:div w:id="1375495774">
      <w:marLeft w:val="0"/>
      <w:marRight w:val="0"/>
      <w:marTop w:val="0"/>
      <w:marBottom w:val="0"/>
      <w:divBdr>
        <w:top w:val="none" w:sz="0" w:space="0" w:color="auto"/>
        <w:left w:val="none" w:sz="0" w:space="0" w:color="auto"/>
        <w:bottom w:val="none" w:sz="0" w:space="0" w:color="auto"/>
        <w:right w:val="none" w:sz="0" w:space="0" w:color="auto"/>
      </w:divBdr>
    </w:div>
    <w:div w:id="1375495775">
      <w:marLeft w:val="0"/>
      <w:marRight w:val="0"/>
      <w:marTop w:val="0"/>
      <w:marBottom w:val="0"/>
      <w:divBdr>
        <w:top w:val="none" w:sz="0" w:space="0" w:color="auto"/>
        <w:left w:val="none" w:sz="0" w:space="0" w:color="auto"/>
        <w:bottom w:val="none" w:sz="0" w:space="0" w:color="auto"/>
        <w:right w:val="none" w:sz="0" w:space="0" w:color="auto"/>
      </w:divBdr>
    </w:div>
    <w:div w:id="1375495776">
      <w:marLeft w:val="0"/>
      <w:marRight w:val="0"/>
      <w:marTop w:val="0"/>
      <w:marBottom w:val="0"/>
      <w:divBdr>
        <w:top w:val="none" w:sz="0" w:space="0" w:color="auto"/>
        <w:left w:val="none" w:sz="0" w:space="0" w:color="auto"/>
        <w:bottom w:val="none" w:sz="0" w:space="0" w:color="auto"/>
        <w:right w:val="none" w:sz="0" w:space="0" w:color="auto"/>
      </w:divBdr>
    </w:div>
    <w:div w:id="1375495777">
      <w:marLeft w:val="0"/>
      <w:marRight w:val="0"/>
      <w:marTop w:val="0"/>
      <w:marBottom w:val="0"/>
      <w:divBdr>
        <w:top w:val="none" w:sz="0" w:space="0" w:color="auto"/>
        <w:left w:val="none" w:sz="0" w:space="0" w:color="auto"/>
        <w:bottom w:val="none" w:sz="0" w:space="0" w:color="auto"/>
        <w:right w:val="none" w:sz="0" w:space="0" w:color="auto"/>
      </w:divBdr>
    </w:div>
    <w:div w:id="1375495778">
      <w:marLeft w:val="0"/>
      <w:marRight w:val="0"/>
      <w:marTop w:val="0"/>
      <w:marBottom w:val="0"/>
      <w:divBdr>
        <w:top w:val="none" w:sz="0" w:space="0" w:color="auto"/>
        <w:left w:val="none" w:sz="0" w:space="0" w:color="auto"/>
        <w:bottom w:val="none" w:sz="0" w:space="0" w:color="auto"/>
        <w:right w:val="none" w:sz="0" w:space="0" w:color="auto"/>
      </w:divBdr>
    </w:div>
    <w:div w:id="1375495779">
      <w:marLeft w:val="0"/>
      <w:marRight w:val="0"/>
      <w:marTop w:val="0"/>
      <w:marBottom w:val="0"/>
      <w:divBdr>
        <w:top w:val="none" w:sz="0" w:space="0" w:color="auto"/>
        <w:left w:val="none" w:sz="0" w:space="0" w:color="auto"/>
        <w:bottom w:val="none" w:sz="0" w:space="0" w:color="auto"/>
        <w:right w:val="none" w:sz="0" w:space="0" w:color="auto"/>
      </w:divBdr>
    </w:div>
    <w:div w:id="1375495780">
      <w:marLeft w:val="0"/>
      <w:marRight w:val="0"/>
      <w:marTop w:val="0"/>
      <w:marBottom w:val="0"/>
      <w:divBdr>
        <w:top w:val="none" w:sz="0" w:space="0" w:color="auto"/>
        <w:left w:val="none" w:sz="0" w:space="0" w:color="auto"/>
        <w:bottom w:val="none" w:sz="0" w:space="0" w:color="auto"/>
        <w:right w:val="none" w:sz="0" w:space="0" w:color="auto"/>
      </w:divBdr>
    </w:div>
    <w:div w:id="1375495781">
      <w:marLeft w:val="0"/>
      <w:marRight w:val="0"/>
      <w:marTop w:val="0"/>
      <w:marBottom w:val="0"/>
      <w:divBdr>
        <w:top w:val="none" w:sz="0" w:space="0" w:color="auto"/>
        <w:left w:val="none" w:sz="0" w:space="0" w:color="auto"/>
        <w:bottom w:val="none" w:sz="0" w:space="0" w:color="auto"/>
        <w:right w:val="none" w:sz="0" w:space="0" w:color="auto"/>
      </w:divBdr>
    </w:div>
    <w:div w:id="1375495782">
      <w:marLeft w:val="0"/>
      <w:marRight w:val="0"/>
      <w:marTop w:val="0"/>
      <w:marBottom w:val="0"/>
      <w:divBdr>
        <w:top w:val="none" w:sz="0" w:space="0" w:color="auto"/>
        <w:left w:val="none" w:sz="0" w:space="0" w:color="auto"/>
        <w:bottom w:val="none" w:sz="0" w:space="0" w:color="auto"/>
        <w:right w:val="none" w:sz="0" w:space="0" w:color="auto"/>
      </w:divBdr>
    </w:div>
    <w:div w:id="1375495783">
      <w:marLeft w:val="0"/>
      <w:marRight w:val="0"/>
      <w:marTop w:val="0"/>
      <w:marBottom w:val="0"/>
      <w:divBdr>
        <w:top w:val="none" w:sz="0" w:space="0" w:color="auto"/>
        <w:left w:val="none" w:sz="0" w:space="0" w:color="auto"/>
        <w:bottom w:val="none" w:sz="0" w:space="0" w:color="auto"/>
        <w:right w:val="none" w:sz="0" w:space="0" w:color="auto"/>
      </w:divBdr>
    </w:div>
    <w:div w:id="1375495784">
      <w:marLeft w:val="0"/>
      <w:marRight w:val="0"/>
      <w:marTop w:val="0"/>
      <w:marBottom w:val="0"/>
      <w:divBdr>
        <w:top w:val="none" w:sz="0" w:space="0" w:color="auto"/>
        <w:left w:val="none" w:sz="0" w:space="0" w:color="auto"/>
        <w:bottom w:val="none" w:sz="0" w:space="0" w:color="auto"/>
        <w:right w:val="none" w:sz="0" w:space="0" w:color="auto"/>
      </w:divBdr>
    </w:div>
    <w:div w:id="1375495785">
      <w:marLeft w:val="0"/>
      <w:marRight w:val="0"/>
      <w:marTop w:val="0"/>
      <w:marBottom w:val="0"/>
      <w:divBdr>
        <w:top w:val="none" w:sz="0" w:space="0" w:color="auto"/>
        <w:left w:val="none" w:sz="0" w:space="0" w:color="auto"/>
        <w:bottom w:val="none" w:sz="0" w:space="0" w:color="auto"/>
        <w:right w:val="none" w:sz="0" w:space="0" w:color="auto"/>
      </w:divBdr>
    </w:div>
    <w:div w:id="1375495786">
      <w:marLeft w:val="0"/>
      <w:marRight w:val="0"/>
      <w:marTop w:val="0"/>
      <w:marBottom w:val="0"/>
      <w:divBdr>
        <w:top w:val="none" w:sz="0" w:space="0" w:color="auto"/>
        <w:left w:val="none" w:sz="0" w:space="0" w:color="auto"/>
        <w:bottom w:val="none" w:sz="0" w:space="0" w:color="auto"/>
        <w:right w:val="none" w:sz="0" w:space="0" w:color="auto"/>
      </w:divBdr>
    </w:div>
    <w:div w:id="1375495787">
      <w:marLeft w:val="0"/>
      <w:marRight w:val="0"/>
      <w:marTop w:val="0"/>
      <w:marBottom w:val="0"/>
      <w:divBdr>
        <w:top w:val="none" w:sz="0" w:space="0" w:color="auto"/>
        <w:left w:val="none" w:sz="0" w:space="0" w:color="auto"/>
        <w:bottom w:val="none" w:sz="0" w:space="0" w:color="auto"/>
        <w:right w:val="none" w:sz="0" w:space="0" w:color="auto"/>
      </w:divBdr>
    </w:div>
    <w:div w:id="1375495788">
      <w:marLeft w:val="0"/>
      <w:marRight w:val="0"/>
      <w:marTop w:val="0"/>
      <w:marBottom w:val="0"/>
      <w:divBdr>
        <w:top w:val="none" w:sz="0" w:space="0" w:color="auto"/>
        <w:left w:val="none" w:sz="0" w:space="0" w:color="auto"/>
        <w:bottom w:val="none" w:sz="0" w:space="0" w:color="auto"/>
        <w:right w:val="none" w:sz="0" w:space="0" w:color="auto"/>
      </w:divBdr>
    </w:div>
    <w:div w:id="1375495789">
      <w:marLeft w:val="0"/>
      <w:marRight w:val="0"/>
      <w:marTop w:val="0"/>
      <w:marBottom w:val="0"/>
      <w:divBdr>
        <w:top w:val="none" w:sz="0" w:space="0" w:color="auto"/>
        <w:left w:val="none" w:sz="0" w:space="0" w:color="auto"/>
        <w:bottom w:val="none" w:sz="0" w:space="0" w:color="auto"/>
        <w:right w:val="none" w:sz="0" w:space="0" w:color="auto"/>
      </w:divBdr>
    </w:div>
    <w:div w:id="1375495790">
      <w:marLeft w:val="0"/>
      <w:marRight w:val="0"/>
      <w:marTop w:val="0"/>
      <w:marBottom w:val="0"/>
      <w:divBdr>
        <w:top w:val="none" w:sz="0" w:space="0" w:color="auto"/>
        <w:left w:val="none" w:sz="0" w:space="0" w:color="auto"/>
        <w:bottom w:val="none" w:sz="0" w:space="0" w:color="auto"/>
        <w:right w:val="none" w:sz="0" w:space="0" w:color="auto"/>
      </w:divBdr>
    </w:div>
    <w:div w:id="1375495791">
      <w:marLeft w:val="0"/>
      <w:marRight w:val="0"/>
      <w:marTop w:val="0"/>
      <w:marBottom w:val="0"/>
      <w:divBdr>
        <w:top w:val="none" w:sz="0" w:space="0" w:color="auto"/>
        <w:left w:val="none" w:sz="0" w:space="0" w:color="auto"/>
        <w:bottom w:val="none" w:sz="0" w:space="0" w:color="auto"/>
        <w:right w:val="none" w:sz="0" w:space="0" w:color="auto"/>
      </w:divBdr>
    </w:div>
    <w:div w:id="1375495792">
      <w:marLeft w:val="0"/>
      <w:marRight w:val="0"/>
      <w:marTop w:val="0"/>
      <w:marBottom w:val="0"/>
      <w:divBdr>
        <w:top w:val="none" w:sz="0" w:space="0" w:color="auto"/>
        <w:left w:val="none" w:sz="0" w:space="0" w:color="auto"/>
        <w:bottom w:val="none" w:sz="0" w:space="0" w:color="auto"/>
        <w:right w:val="none" w:sz="0" w:space="0" w:color="auto"/>
      </w:divBdr>
    </w:div>
    <w:div w:id="1375495793">
      <w:marLeft w:val="0"/>
      <w:marRight w:val="0"/>
      <w:marTop w:val="0"/>
      <w:marBottom w:val="0"/>
      <w:divBdr>
        <w:top w:val="none" w:sz="0" w:space="0" w:color="auto"/>
        <w:left w:val="none" w:sz="0" w:space="0" w:color="auto"/>
        <w:bottom w:val="none" w:sz="0" w:space="0" w:color="auto"/>
        <w:right w:val="none" w:sz="0" w:space="0" w:color="auto"/>
      </w:divBdr>
    </w:div>
    <w:div w:id="1375495794">
      <w:marLeft w:val="0"/>
      <w:marRight w:val="0"/>
      <w:marTop w:val="0"/>
      <w:marBottom w:val="0"/>
      <w:divBdr>
        <w:top w:val="none" w:sz="0" w:space="0" w:color="auto"/>
        <w:left w:val="none" w:sz="0" w:space="0" w:color="auto"/>
        <w:bottom w:val="none" w:sz="0" w:space="0" w:color="auto"/>
        <w:right w:val="none" w:sz="0" w:space="0" w:color="auto"/>
      </w:divBdr>
    </w:div>
    <w:div w:id="1375495795">
      <w:marLeft w:val="0"/>
      <w:marRight w:val="0"/>
      <w:marTop w:val="0"/>
      <w:marBottom w:val="0"/>
      <w:divBdr>
        <w:top w:val="none" w:sz="0" w:space="0" w:color="auto"/>
        <w:left w:val="none" w:sz="0" w:space="0" w:color="auto"/>
        <w:bottom w:val="none" w:sz="0" w:space="0" w:color="auto"/>
        <w:right w:val="none" w:sz="0" w:space="0" w:color="auto"/>
      </w:divBdr>
    </w:div>
    <w:div w:id="1375495796">
      <w:marLeft w:val="0"/>
      <w:marRight w:val="0"/>
      <w:marTop w:val="0"/>
      <w:marBottom w:val="0"/>
      <w:divBdr>
        <w:top w:val="none" w:sz="0" w:space="0" w:color="auto"/>
        <w:left w:val="none" w:sz="0" w:space="0" w:color="auto"/>
        <w:bottom w:val="none" w:sz="0" w:space="0" w:color="auto"/>
        <w:right w:val="none" w:sz="0" w:space="0" w:color="auto"/>
      </w:divBdr>
    </w:div>
    <w:div w:id="1375495797">
      <w:marLeft w:val="0"/>
      <w:marRight w:val="0"/>
      <w:marTop w:val="0"/>
      <w:marBottom w:val="0"/>
      <w:divBdr>
        <w:top w:val="none" w:sz="0" w:space="0" w:color="auto"/>
        <w:left w:val="none" w:sz="0" w:space="0" w:color="auto"/>
        <w:bottom w:val="none" w:sz="0" w:space="0" w:color="auto"/>
        <w:right w:val="none" w:sz="0" w:space="0" w:color="auto"/>
      </w:divBdr>
    </w:div>
    <w:div w:id="1375495798">
      <w:marLeft w:val="0"/>
      <w:marRight w:val="0"/>
      <w:marTop w:val="0"/>
      <w:marBottom w:val="0"/>
      <w:divBdr>
        <w:top w:val="none" w:sz="0" w:space="0" w:color="auto"/>
        <w:left w:val="none" w:sz="0" w:space="0" w:color="auto"/>
        <w:bottom w:val="none" w:sz="0" w:space="0" w:color="auto"/>
        <w:right w:val="none" w:sz="0" w:space="0" w:color="auto"/>
      </w:divBdr>
    </w:div>
    <w:div w:id="1375495799">
      <w:marLeft w:val="0"/>
      <w:marRight w:val="0"/>
      <w:marTop w:val="0"/>
      <w:marBottom w:val="0"/>
      <w:divBdr>
        <w:top w:val="none" w:sz="0" w:space="0" w:color="auto"/>
        <w:left w:val="none" w:sz="0" w:space="0" w:color="auto"/>
        <w:bottom w:val="none" w:sz="0" w:space="0" w:color="auto"/>
        <w:right w:val="none" w:sz="0" w:space="0" w:color="auto"/>
      </w:divBdr>
    </w:div>
    <w:div w:id="1375495800">
      <w:marLeft w:val="0"/>
      <w:marRight w:val="0"/>
      <w:marTop w:val="0"/>
      <w:marBottom w:val="0"/>
      <w:divBdr>
        <w:top w:val="none" w:sz="0" w:space="0" w:color="auto"/>
        <w:left w:val="none" w:sz="0" w:space="0" w:color="auto"/>
        <w:bottom w:val="none" w:sz="0" w:space="0" w:color="auto"/>
        <w:right w:val="none" w:sz="0" w:space="0" w:color="auto"/>
      </w:divBdr>
    </w:div>
    <w:div w:id="1375495801">
      <w:marLeft w:val="0"/>
      <w:marRight w:val="0"/>
      <w:marTop w:val="0"/>
      <w:marBottom w:val="0"/>
      <w:divBdr>
        <w:top w:val="none" w:sz="0" w:space="0" w:color="auto"/>
        <w:left w:val="none" w:sz="0" w:space="0" w:color="auto"/>
        <w:bottom w:val="none" w:sz="0" w:space="0" w:color="auto"/>
        <w:right w:val="none" w:sz="0" w:space="0" w:color="auto"/>
      </w:divBdr>
    </w:div>
    <w:div w:id="1375495802">
      <w:marLeft w:val="0"/>
      <w:marRight w:val="0"/>
      <w:marTop w:val="0"/>
      <w:marBottom w:val="0"/>
      <w:divBdr>
        <w:top w:val="none" w:sz="0" w:space="0" w:color="auto"/>
        <w:left w:val="none" w:sz="0" w:space="0" w:color="auto"/>
        <w:bottom w:val="none" w:sz="0" w:space="0" w:color="auto"/>
        <w:right w:val="none" w:sz="0" w:space="0" w:color="auto"/>
      </w:divBdr>
    </w:div>
    <w:div w:id="1375495803">
      <w:marLeft w:val="0"/>
      <w:marRight w:val="0"/>
      <w:marTop w:val="0"/>
      <w:marBottom w:val="0"/>
      <w:divBdr>
        <w:top w:val="none" w:sz="0" w:space="0" w:color="auto"/>
        <w:left w:val="none" w:sz="0" w:space="0" w:color="auto"/>
        <w:bottom w:val="none" w:sz="0" w:space="0" w:color="auto"/>
        <w:right w:val="none" w:sz="0" w:space="0" w:color="auto"/>
      </w:divBdr>
    </w:div>
    <w:div w:id="1375495804">
      <w:marLeft w:val="0"/>
      <w:marRight w:val="0"/>
      <w:marTop w:val="0"/>
      <w:marBottom w:val="0"/>
      <w:divBdr>
        <w:top w:val="none" w:sz="0" w:space="0" w:color="auto"/>
        <w:left w:val="none" w:sz="0" w:space="0" w:color="auto"/>
        <w:bottom w:val="none" w:sz="0" w:space="0" w:color="auto"/>
        <w:right w:val="none" w:sz="0" w:space="0" w:color="auto"/>
      </w:divBdr>
    </w:div>
    <w:div w:id="1375495805">
      <w:marLeft w:val="0"/>
      <w:marRight w:val="0"/>
      <w:marTop w:val="0"/>
      <w:marBottom w:val="0"/>
      <w:divBdr>
        <w:top w:val="none" w:sz="0" w:space="0" w:color="auto"/>
        <w:left w:val="none" w:sz="0" w:space="0" w:color="auto"/>
        <w:bottom w:val="none" w:sz="0" w:space="0" w:color="auto"/>
        <w:right w:val="none" w:sz="0" w:space="0" w:color="auto"/>
      </w:divBdr>
    </w:div>
    <w:div w:id="1375495806">
      <w:marLeft w:val="0"/>
      <w:marRight w:val="0"/>
      <w:marTop w:val="0"/>
      <w:marBottom w:val="0"/>
      <w:divBdr>
        <w:top w:val="none" w:sz="0" w:space="0" w:color="auto"/>
        <w:left w:val="none" w:sz="0" w:space="0" w:color="auto"/>
        <w:bottom w:val="none" w:sz="0" w:space="0" w:color="auto"/>
        <w:right w:val="none" w:sz="0" w:space="0" w:color="auto"/>
      </w:divBdr>
    </w:div>
    <w:div w:id="1375495807">
      <w:marLeft w:val="0"/>
      <w:marRight w:val="0"/>
      <w:marTop w:val="0"/>
      <w:marBottom w:val="0"/>
      <w:divBdr>
        <w:top w:val="none" w:sz="0" w:space="0" w:color="auto"/>
        <w:left w:val="none" w:sz="0" w:space="0" w:color="auto"/>
        <w:bottom w:val="none" w:sz="0" w:space="0" w:color="auto"/>
        <w:right w:val="none" w:sz="0" w:space="0" w:color="auto"/>
      </w:divBdr>
    </w:div>
    <w:div w:id="1375495808">
      <w:marLeft w:val="0"/>
      <w:marRight w:val="0"/>
      <w:marTop w:val="0"/>
      <w:marBottom w:val="0"/>
      <w:divBdr>
        <w:top w:val="none" w:sz="0" w:space="0" w:color="auto"/>
        <w:left w:val="none" w:sz="0" w:space="0" w:color="auto"/>
        <w:bottom w:val="none" w:sz="0" w:space="0" w:color="auto"/>
        <w:right w:val="none" w:sz="0" w:space="0" w:color="auto"/>
      </w:divBdr>
    </w:div>
    <w:div w:id="1375495809">
      <w:marLeft w:val="0"/>
      <w:marRight w:val="0"/>
      <w:marTop w:val="0"/>
      <w:marBottom w:val="0"/>
      <w:divBdr>
        <w:top w:val="none" w:sz="0" w:space="0" w:color="auto"/>
        <w:left w:val="none" w:sz="0" w:space="0" w:color="auto"/>
        <w:bottom w:val="none" w:sz="0" w:space="0" w:color="auto"/>
        <w:right w:val="none" w:sz="0" w:space="0" w:color="auto"/>
      </w:divBdr>
    </w:div>
    <w:div w:id="1375495810">
      <w:marLeft w:val="0"/>
      <w:marRight w:val="0"/>
      <w:marTop w:val="0"/>
      <w:marBottom w:val="0"/>
      <w:divBdr>
        <w:top w:val="none" w:sz="0" w:space="0" w:color="auto"/>
        <w:left w:val="none" w:sz="0" w:space="0" w:color="auto"/>
        <w:bottom w:val="none" w:sz="0" w:space="0" w:color="auto"/>
        <w:right w:val="none" w:sz="0" w:space="0" w:color="auto"/>
      </w:divBdr>
    </w:div>
    <w:div w:id="1375495811">
      <w:marLeft w:val="0"/>
      <w:marRight w:val="0"/>
      <w:marTop w:val="0"/>
      <w:marBottom w:val="0"/>
      <w:divBdr>
        <w:top w:val="none" w:sz="0" w:space="0" w:color="auto"/>
        <w:left w:val="none" w:sz="0" w:space="0" w:color="auto"/>
        <w:bottom w:val="none" w:sz="0" w:space="0" w:color="auto"/>
        <w:right w:val="none" w:sz="0" w:space="0" w:color="auto"/>
      </w:divBdr>
    </w:div>
    <w:div w:id="1375495812">
      <w:marLeft w:val="0"/>
      <w:marRight w:val="0"/>
      <w:marTop w:val="0"/>
      <w:marBottom w:val="0"/>
      <w:divBdr>
        <w:top w:val="none" w:sz="0" w:space="0" w:color="auto"/>
        <w:left w:val="none" w:sz="0" w:space="0" w:color="auto"/>
        <w:bottom w:val="none" w:sz="0" w:space="0" w:color="auto"/>
        <w:right w:val="none" w:sz="0" w:space="0" w:color="auto"/>
      </w:divBdr>
    </w:div>
    <w:div w:id="1375495813">
      <w:marLeft w:val="0"/>
      <w:marRight w:val="0"/>
      <w:marTop w:val="0"/>
      <w:marBottom w:val="0"/>
      <w:divBdr>
        <w:top w:val="none" w:sz="0" w:space="0" w:color="auto"/>
        <w:left w:val="none" w:sz="0" w:space="0" w:color="auto"/>
        <w:bottom w:val="none" w:sz="0" w:space="0" w:color="auto"/>
        <w:right w:val="none" w:sz="0" w:space="0" w:color="auto"/>
      </w:divBdr>
    </w:div>
    <w:div w:id="1375495814">
      <w:marLeft w:val="0"/>
      <w:marRight w:val="0"/>
      <w:marTop w:val="0"/>
      <w:marBottom w:val="0"/>
      <w:divBdr>
        <w:top w:val="none" w:sz="0" w:space="0" w:color="auto"/>
        <w:left w:val="none" w:sz="0" w:space="0" w:color="auto"/>
        <w:bottom w:val="none" w:sz="0" w:space="0" w:color="auto"/>
        <w:right w:val="none" w:sz="0" w:space="0" w:color="auto"/>
      </w:divBdr>
    </w:div>
    <w:div w:id="1375495815">
      <w:marLeft w:val="0"/>
      <w:marRight w:val="0"/>
      <w:marTop w:val="0"/>
      <w:marBottom w:val="0"/>
      <w:divBdr>
        <w:top w:val="none" w:sz="0" w:space="0" w:color="auto"/>
        <w:left w:val="none" w:sz="0" w:space="0" w:color="auto"/>
        <w:bottom w:val="none" w:sz="0" w:space="0" w:color="auto"/>
        <w:right w:val="none" w:sz="0" w:space="0" w:color="auto"/>
      </w:divBdr>
    </w:div>
    <w:div w:id="1375495816">
      <w:marLeft w:val="0"/>
      <w:marRight w:val="0"/>
      <w:marTop w:val="0"/>
      <w:marBottom w:val="0"/>
      <w:divBdr>
        <w:top w:val="none" w:sz="0" w:space="0" w:color="auto"/>
        <w:left w:val="none" w:sz="0" w:space="0" w:color="auto"/>
        <w:bottom w:val="none" w:sz="0" w:space="0" w:color="auto"/>
        <w:right w:val="none" w:sz="0" w:space="0" w:color="auto"/>
      </w:divBdr>
    </w:div>
    <w:div w:id="1375495817">
      <w:marLeft w:val="0"/>
      <w:marRight w:val="0"/>
      <w:marTop w:val="0"/>
      <w:marBottom w:val="0"/>
      <w:divBdr>
        <w:top w:val="none" w:sz="0" w:space="0" w:color="auto"/>
        <w:left w:val="none" w:sz="0" w:space="0" w:color="auto"/>
        <w:bottom w:val="none" w:sz="0" w:space="0" w:color="auto"/>
        <w:right w:val="none" w:sz="0" w:space="0" w:color="auto"/>
      </w:divBdr>
    </w:div>
    <w:div w:id="1375495818">
      <w:marLeft w:val="0"/>
      <w:marRight w:val="0"/>
      <w:marTop w:val="0"/>
      <w:marBottom w:val="0"/>
      <w:divBdr>
        <w:top w:val="none" w:sz="0" w:space="0" w:color="auto"/>
        <w:left w:val="none" w:sz="0" w:space="0" w:color="auto"/>
        <w:bottom w:val="none" w:sz="0" w:space="0" w:color="auto"/>
        <w:right w:val="none" w:sz="0" w:space="0" w:color="auto"/>
      </w:divBdr>
    </w:div>
    <w:div w:id="1375495819">
      <w:marLeft w:val="0"/>
      <w:marRight w:val="0"/>
      <w:marTop w:val="0"/>
      <w:marBottom w:val="0"/>
      <w:divBdr>
        <w:top w:val="none" w:sz="0" w:space="0" w:color="auto"/>
        <w:left w:val="none" w:sz="0" w:space="0" w:color="auto"/>
        <w:bottom w:val="none" w:sz="0" w:space="0" w:color="auto"/>
        <w:right w:val="none" w:sz="0" w:space="0" w:color="auto"/>
      </w:divBdr>
    </w:div>
    <w:div w:id="1375495820">
      <w:marLeft w:val="0"/>
      <w:marRight w:val="0"/>
      <w:marTop w:val="0"/>
      <w:marBottom w:val="0"/>
      <w:divBdr>
        <w:top w:val="none" w:sz="0" w:space="0" w:color="auto"/>
        <w:left w:val="none" w:sz="0" w:space="0" w:color="auto"/>
        <w:bottom w:val="none" w:sz="0" w:space="0" w:color="auto"/>
        <w:right w:val="none" w:sz="0" w:space="0" w:color="auto"/>
      </w:divBdr>
    </w:div>
    <w:div w:id="1375495821">
      <w:marLeft w:val="0"/>
      <w:marRight w:val="0"/>
      <w:marTop w:val="0"/>
      <w:marBottom w:val="0"/>
      <w:divBdr>
        <w:top w:val="none" w:sz="0" w:space="0" w:color="auto"/>
        <w:left w:val="none" w:sz="0" w:space="0" w:color="auto"/>
        <w:bottom w:val="none" w:sz="0" w:space="0" w:color="auto"/>
        <w:right w:val="none" w:sz="0" w:space="0" w:color="auto"/>
      </w:divBdr>
    </w:div>
    <w:div w:id="1375495822">
      <w:marLeft w:val="0"/>
      <w:marRight w:val="0"/>
      <w:marTop w:val="0"/>
      <w:marBottom w:val="0"/>
      <w:divBdr>
        <w:top w:val="none" w:sz="0" w:space="0" w:color="auto"/>
        <w:left w:val="none" w:sz="0" w:space="0" w:color="auto"/>
        <w:bottom w:val="none" w:sz="0" w:space="0" w:color="auto"/>
        <w:right w:val="none" w:sz="0" w:space="0" w:color="auto"/>
      </w:divBdr>
    </w:div>
    <w:div w:id="1375495823">
      <w:marLeft w:val="0"/>
      <w:marRight w:val="0"/>
      <w:marTop w:val="0"/>
      <w:marBottom w:val="0"/>
      <w:divBdr>
        <w:top w:val="none" w:sz="0" w:space="0" w:color="auto"/>
        <w:left w:val="none" w:sz="0" w:space="0" w:color="auto"/>
        <w:bottom w:val="none" w:sz="0" w:space="0" w:color="auto"/>
        <w:right w:val="none" w:sz="0" w:space="0" w:color="auto"/>
      </w:divBdr>
    </w:div>
    <w:div w:id="1375495824">
      <w:marLeft w:val="0"/>
      <w:marRight w:val="0"/>
      <w:marTop w:val="0"/>
      <w:marBottom w:val="0"/>
      <w:divBdr>
        <w:top w:val="none" w:sz="0" w:space="0" w:color="auto"/>
        <w:left w:val="none" w:sz="0" w:space="0" w:color="auto"/>
        <w:bottom w:val="none" w:sz="0" w:space="0" w:color="auto"/>
        <w:right w:val="none" w:sz="0" w:space="0" w:color="auto"/>
      </w:divBdr>
    </w:div>
    <w:div w:id="1375495825">
      <w:marLeft w:val="0"/>
      <w:marRight w:val="0"/>
      <w:marTop w:val="0"/>
      <w:marBottom w:val="0"/>
      <w:divBdr>
        <w:top w:val="none" w:sz="0" w:space="0" w:color="auto"/>
        <w:left w:val="none" w:sz="0" w:space="0" w:color="auto"/>
        <w:bottom w:val="none" w:sz="0" w:space="0" w:color="auto"/>
        <w:right w:val="none" w:sz="0" w:space="0" w:color="auto"/>
      </w:divBdr>
    </w:div>
    <w:div w:id="1375495826">
      <w:marLeft w:val="0"/>
      <w:marRight w:val="0"/>
      <w:marTop w:val="0"/>
      <w:marBottom w:val="0"/>
      <w:divBdr>
        <w:top w:val="none" w:sz="0" w:space="0" w:color="auto"/>
        <w:left w:val="none" w:sz="0" w:space="0" w:color="auto"/>
        <w:bottom w:val="none" w:sz="0" w:space="0" w:color="auto"/>
        <w:right w:val="none" w:sz="0" w:space="0" w:color="auto"/>
      </w:divBdr>
    </w:div>
    <w:div w:id="1375495827">
      <w:marLeft w:val="0"/>
      <w:marRight w:val="0"/>
      <w:marTop w:val="0"/>
      <w:marBottom w:val="0"/>
      <w:divBdr>
        <w:top w:val="none" w:sz="0" w:space="0" w:color="auto"/>
        <w:left w:val="none" w:sz="0" w:space="0" w:color="auto"/>
        <w:bottom w:val="none" w:sz="0" w:space="0" w:color="auto"/>
        <w:right w:val="none" w:sz="0" w:space="0" w:color="auto"/>
      </w:divBdr>
    </w:div>
    <w:div w:id="1375495828">
      <w:marLeft w:val="0"/>
      <w:marRight w:val="0"/>
      <w:marTop w:val="0"/>
      <w:marBottom w:val="0"/>
      <w:divBdr>
        <w:top w:val="none" w:sz="0" w:space="0" w:color="auto"/>
        <w:left w:val="none" w:sz="0" w:space="0" w:color="auto"/>
        <w:bottom w:val="none" w:sz="0" w:space="0" w:color="auto"/>
        <w:right w:val="none" w:sz="0" w:space="0" w:color="auto"/>
      </w:divBdr>
    </w:div>
    <w:div w:id="1375495829">
      <w:marLeft w:val="0"/>
      <w:marRight w:val="0"/>
      <w:marTop w:val="0"/>
      <w:marBottom w:val="0"/>
      <w:divBdr>
        <w:top w:val="none" w:sz="0" w:space="0" w:color="auto"/>
        <w:left w:val="none" w:sz="0" w:space="0" w:color="auto"/>
        <w:bottom w:val="none" w:sz="0" w:space="0" w:color="auto"/>
        <w:right w:val="none" w:sz="0" w:space="0" w:color="auto"/>
      </w:divBdr>
    </w:div>
    <w:div w:id="1375495830">
      <w:marLeft w:val="0"/>
      <w:marRight w:val="0"/>
      <w:marTop w:val="0"/>
      <w:marBottom w:val="0"/>
      <w:divBdr>
        <w:top w:val="none" w:sz="0" w:space="0" w:color="auto"/>
        <w:left w:val="none" w:sz="0" w:space="0" w:color="auto"/>
        <w:bottom w:val="none" w:sz="0" w:space="0" w:color="auto"/>
        <w:right w:val="none" w:sz="0" w:space="0" w:color="auto"/>
      </w:divBdr>
    </w:div>
    <w:div w:id="1375495831">
      <w:marLeft w:val="0"/>
      <w:marRight w:val="0"/>
      <w:marTop w:val="0"/>
      <w:marBottom w:val="0"/>
      <w:divBdr>
        <w:top w:val="none" w:sz="0" w:space="0" w:color="auto"/>
        <w:left w:val="none" w:sz="0" w:space="0" w:color="auto"/>
        <w:bottom w:val="none" w:sz="0" w:space="0" w:color="auto"/>
        <w:right w:val="none" w:sz="0" w:space="0" w:color="auto"/>
      </w:divBdr>
    </w:div>
    <w:div w:id="1375495832">
      <w:marLeft w:val="0"/>
      <w:marRight w:val="0"/>
      <w:marTop w:val="0"/>
      <w:marBottom w:val="0"/>
      <w:divBdr>
        <w:top w:val="none" w:sz="0" w:space="0" w:color="auto"/>
        <w:left w:val="none" w:sz="0" w:space="0" w:color="auto"/>
        <w:bottom w:val="none" w:sz="0" w:space="0" w:color="auto"/>
        <w:right w:val="none" w:sz="0" w:space="0" w:color="auto"/>
      </w:divBdr>
    </w:div>
    <w:div w:id="1375495833">
      <w:marLeft w:val="0"/>
      <w:marRight w:val="0"/>
      <w:marTop w:val="0"/>
      <w:marBottom w:val="0"/>
      <w:divBdr>
        <w:top w:val="none" w:sz="0" w:space="0" w:color="auto"/>
        <w:left w:val="none" w:sz="0" w:space="0" w:color="auto"/>
        <w:bottom w:val="none" w:sz="0" w:space="0" w:color="auto"/>
        <w:right w:val="none" w:sz="0" w:space="0" w:color="auto"/>
      </w:divBdr>
    </w:div>
    <w:div w:id="1375495834">
      <w:marLeft w:val="0"/>
      <w:marRight w:val="0"/>
      <w:marTop w:val="0"/>
      <w:marBottom w:val="0"/>
      <w:divBdr>
        <w:top w:val="none" w:sz="0" w:space="0" w:color="auto"/>
        <w:left w:val="none" w:sz="0" w:space="0" w:color="auto"/>
        <w:bottom w:val="none" w:sz="0" w:space="0" w:color="auto"/>
        <w:right w:val="none" w:sz="0" w:space="0" w:color="auto"/>
      </w:divBdr>
    </w:div>
    <w:div w:id="1375495835">
      <w:marLeft w:val="0"/>
      <w:marRight w:val="0"/>
      <w:marTop w:val="0"/>
      <w:marBottom w:val="0"/>
      <w:divBdr>
        <w:top w:val="none" w:sz="0" w:space="0" w:color="auto"/>
        <w:left w:val="none" w:sz="0" w:space="0" w:color="auto"/>
        <w:bottom w:val="none" w:sz="0" w:space="0" w:color="auto"/>
        <w:right w:val="none" w:sz="0" w:space="0" w:color="auto"/>
      </w:divBdr>
    </w:div>
    <w:div w:id="1375495836">
      <w:marLeft w:val="0"/>
      <w:marRight w:val="0"/>
      <w:marTop w:val="0"/>
      <w:marBottom w:val="0"/>
      <w:divBdr>
        <w:top w:val="none" w:sz="0" w:space="0" w:color="auto"/>
        <w:left w:val="none" w:sz="0" w:space="0" w:color="auto"/>
        <w:bottom w:val="none" w:sz="0" w:space="0" w:color="auto"/>
        <w:right w:val="none" w:sz="0" w:space="0" w:color="auto"/>
      </w:divBdr>
    </w:div>
    <w:div w:id="1375495837">
      <w:marLeft w:val="0"/>
      <w:marRight w:val="0"/>
      <w:marTop w:val="0"/>
      <w:marBottom w:val="0"/>
      <w:divBdr>
        <w:top w:val="none" w:sz="0" w:space="0" w:color="auto"/>
        <w:left w:val="none" w:sz="0" w:space="0" w:color="auto"/>
        <w:bottom w:val="none" w:sz="0" w:space="0" w:color="auto"/>
        <w:right w:val="none" w:sz="0" w:space="0" w:color="auto"/>
      </w:divBdr>
    </w:div>
    <w:div w:id="1375495838">
      <w:marLeft w:val="0"/>
      <w:marRight w:val="0"/>
      <w:marTop w:val="0"/>
      <w:marBottom w:val="0"/>
      <w:divBdr>
        <w:top w:val="none" w:sz="0" w:space="0" w:color="auto"/>
        <w:left w:val="none" w:sz="0" w:space="0" w:color="auto"/>
        <w:bottom w:val="none" w:sz="0" w:space="0" w:color="auto"/>
        <w:right w:val="none" w:sz="0" w:space="0" w:color="auto"/>
      </w:divBdr>
    </w:div>
    <w:div w:id="1375495839">
      <w:marLeft w:val="0"/>
      <w:marRight w:val="0"/>
      <w:marTop w:val="0"/>
      <w:marBottom w:val="0"/>
      <w:divBdr>
        <w:top w:val="none" w:sz="0" w:space="0" w:color="auto"/>
        <w:left w:val="none" w:sz="0" w:space="0" w:color="auto"/>
        <w:bottom w:val="none" w:sz="0" w:space="0" w:color="auto"/>
        <w:right w:val="none" w:sz="0" w:space="0" w:color="auto"/>
      </w:divBdr>
    </w:div>
    <w:div w:id="1375495840">
      <w:marLeft w:val="0"/>
      <w:marRight w:val="0"/>
      <w:marTop w:val="0"/>
      <w:marBottom w:val="0"/>
      <w:divBdr>
        <w:top w:val="none" w:sz="0" w:space="0" w:color="auto"/>
        <w:left w:val="none" w:sz="0" w:space="0" w:color="auto"/>
        <w:bottom w:val="none" w:sz="0" w:space="0" w:color="auto"/>
        <w:right w:val="none" w:sz="0" w:space="0" w:color="auto"/>
      </w:divBdr>
    </w:div>
    <w:div w:id="1375495841">
      <w:marLeft w:val="0"/>
      <w:marRight w:val="0"/>
      <w:marTop w:val="0"/>
      <w:marBottom w:val="0"/>
      <w:divBdr>
        <w:top w:val="none" w:sz="0" w:space="0" w:color="auto"/>
        <w:left w:val="none" w:sz="0" w:space="0" w:color="auto"/>
        <w:bottom w:val="none" w:sz="0" w:space="0" w:color="auto"/>
        <w:right w:val="none" w:sz="0" w:space="0" w:color="auto"/>
      </w:divBdr>
    </w:div>
    <w:div w:id="1375495842">
      <w:marLeft w:val="0"/>
      <w:marRight w:val="0"/>
      <w:marTop w:val="0"/>
      <w:marBottom w:val="0"/>
      <w:divBdr>
        <w:top w:val="none" w:sz="0" w:space="0" w:color="auto"/>
        <w:left w:val="none" w:sz="0" w:space="0" w:color="auto"/>
        <w:bottom w:val="none" w:sz="0" w:space="0" w:color="auto"/>
        <w:right w:val="none" w:sz="0" w:space="0" w:color="auto"/>
      </w:divBdr>
    </w:div>
    <w:div w:id="1375495843">
      <w:marLeft w:val="0"/>
      <w:marRight w:val="0"/>
      <w:marTop w:val="0"/>
      <w:marBottom w:val="0"/>
      <w:divBdr>
        <w:top w:val="none" w:sz="0" w:space="0" w:color="auto"/>
        <w:left w:val="none" w:sz="0" w:space="0" w:color="auto"/>
        <w:bottom w:val="none" w:sz="0" w:space="0" w:color="auto"/>
        <w:right w:val="none" w:sz="0" w:space="0" w:color="auto"/>
      </w:divBdr>
    </w:div>
    <w:div w:id="1375495844">
      <w:marLeft w:val="0"/>
      <w:marRight w:val="0"/>
      <w:marTop w:val="0"/>
      <w:marBottom w:val="0"/>
      <w:divBdr>
        <w:top w:val="none" w:sz="0" w:space="0" w:color="auto"/>
        <w:left w:val="none" w:sz="0" w:space="0" w:color="auto"/>
        <w:bottom w:val="none" w:sz="0" w:space="0" w:color="auto"/>
        <w:right w:val="none" w:sz="0" w:space="0" w:color="auto"/>
      </w:divBdr>
    </w:div>
    <w:div w:id="1375495845">
      <w:marLeft w:val="0"/>
      <w:marRight w:val="0"/>
      <w:marTop w:val="0"/>
      <w:marBottom w:val="0"/>
      <w:divBdr>
        <w:top w:val="none" w:sz="0" w:space="0" w:color="auto"/>
        <w:left w:val="none" w:sz="0" w:space="0" w:color="auto"/>
        <w:bottom w:val="none" w:sz="0" w:space="0" w:color="auto"/>
        <w:right w:val="none" w:sz="0" w:space="0" w:color="auto"/>
      </w:divBdr>
    </w:div>
    <w:div w:id="1375495846">
      <w:marLeft w:val="0"/>
      <w:marRight w:val="0"/>
      <w:marTop w:val="0"/>
      <w:marBottom w:val="0"/>
      <w:divBdr>
        <w:top w:val="none" w:sz="0" w:space="0" w:color="auto"/>
        <w:left w:val="none" w:sz="0" w:space="0" w:color="auto"/>
        <w:bottom w:val="none" w:sz="0" w:space="0" w:color="auto"/>
        <w:right w:val="none" w:sz="0" w:space="0" w:color="auto"/>
      </w:divBdr>
    </w:div>
    <w:div w:id="1375495847">
      <w:marLeft w:val="0"/>
      <w:marRight w:val="0"/>
      <w:marTop w:val="0"/>
      <w:marBottom w:val="0"/>
      <w:divBdr>
        <w:top w:val="none" w:sz="0" w:space="0" w:color="auto"/>
        <w:left w:val="none" w:sz="0" w:space="0" w:color="auto"/>
        <w:bottom w:val="none" w:sz="0" w:space="0" w:color="auto"/>
        <w:right w:val="none" w:sz="0" w:space="0" w:color="auto"/>
      </w:divBdr>
    </w:div>
    <w:div w:id="1375495848">
      <w:marLeft w:val="0"/>
      <w:marRight w:val="0"/>
      <w:marTop w:val="0"/>
      <w:marBottom w:val="0"/>
      <w:divBdr>
        <w:top w:val="none" w:sz="0" w:space="0" w:color="auto"/>
        <w:left w:val="none" w:sz="0" w:space="0" w:color="auto"/>
        <w:bottom w:val="none" w:sz="0" w:space="0" w:color="auto"/>
        <w:right w:val="none" w:sz="0" w:space="0" w:color="auto"/>
      </w:divBdr>
    </w:div>
    <w:div w:id="1375495849">
      <w:marLeft w:val="0"/>
      <w:marRight w:val="0"/>
      <w:marTop w:val="0"/>
      <w:marBottom w:val="0"/>
      <w:divBdr>
        <w:top w:val="none" w:sz="0" w:space="0" w:color="auto"/>
        <w:left w:val="none" w:sz="0" w:space="0" w:color="auto"/>
        <w:bottom w:val="none" w:sz="0" w:space="0" w:color="auto"/>
        <w:right w:val="none" w:sz="0" w:space="0" w:color="auto"/>
      </w:divBdr>
    </w:div>
    <w:div w:id="1375495850">
      <w:marLeft w:val="0"/>
      <w:marRight w:val="0"/>
      <w:marTop w:val="0"/>
      <w:marBottom w:val="0"/>
      <w:divBdr>
        <w:top w:val="none" w:sz="0" w:space="0" w:color="auto"/>
        <w:left w:val="none" w:sz="0" w:space="0" w:color="auto"/>
        <w:bottom w:val="none" w:sz="0" w:space="0" w:color="auto"/>
        <w:right w:val="none" w:sz="0" w:space="0" w:color="auto"/>
      </w:divBdr>
    </w:div>
    <w:div w:id="1375495851">
      <w:marLeft w:val="0"/>
      <w:marRight w:val="0"/>
      <w:marTop w:val="0"/>
      <w:marBottom w:val="0"/>
      <w:divBdr>
        <w:top w:val="none" w:sz="0" w:space="0" w:color="auto"/>
        <w:left w:val="none" w:sz="0" w:space="0" w:color="auto"/>
        <w:bottom w:val="none" w:sz="0" w:space="0" w:color="auto"/>
        <w:right w:val="none" w:sz="0" w:space="0" w:color="auto"/>
      </w:divBdr>
    </w:div>
    <w:div w:id="1375495852">
      <w:marLeft w:val="0"/>
      <w:marRight w:val="0"/>
      <w:marTop w:val="0"/>
      <w:marBottom w:val="0"/>
      <w:divBdr>
        <w:top w:val="none" w:sz="0" w:space="0" w:color="auto"/>
        <w:left w:val="none" w:sz="0" w:space="0" w:color="auto"/>
        <w:bottom w:val="none" w:sz="0" w:space="0" w:color="auto"/>
        <w:right w:val="none" w:sz="0" w:space="0" w:color="auto"/>
      </w:divBdr>
    </w:div>
    <w:div w:id="1375495853">
      <w:marLeft w:val="0"/>
      <w:marRight w:val="0"/>
      <w:marTop w:val="0"/>
      <w:marBottom w:val="0"/>
      <w:divBdr>
        <w:top w:val="none" w:sz="0" w:space="0" w:color="auto"/>
        <w:left w:val="none" w:sz="0" w:space="0" w:color="auto"/>
        <w:bottom w:val="none" w:sz="0" w:space="0" w:color="auto"/>
        <w:right w:val="none" w:sz="0" w:space="0" w:color="auto"/>
      </w:divBdr>
    </w:div>
    <w:div w:id="1375495854">
      <w:marLeft w:val="0"/>
      <w:marRight w:val="0"/>
      <w:marTop w:val="0"/>
      <w:marBottom w:val="0"/>
      <w:divBdr>
        <w:top w:val="none" w:sz="0" w:space="0" w:color="auto"/>
        <w:left w:val="none" w:sz="0" w:space="0" w:color="auto"/>
        <w:bottom w:val="none" w:sz="0" w:space="0" w:color="auto"/>
        <w:right w:val="none" w:sz="0" w:space="0" w:color="auto"/>
      </w:divBdr>
    </w:div>
    <w:div w:id="1375495855">
      <w:marLeft w:val="0"/>
      <w:marRight w:val="0"/>
      <w:marTop w:val="0"/>
      <w:marBottom w:val="0"/>
      <w:divBdr>
        <w:top w:val="none" w:sz="0" w:space="0" w:color="auto"/>
        <w:left w:val="none" w:sz="0" w:space="0" w:color="auto"/>
        <w:bottom w:val="none" w:sz="0" w:space="0" w:color="auto"/>
        <w:right w:val="none" w:sz="0" w:space="0" w:color="auto"/>
      </w:divBdr>
    </w:div>
    <w:div w:id="1375495856">
      <w:marLeft w:val="0"/>
      <w:marRight w:val="0"/>
      <w:marTop w:val="0"/>
      <w:marBottom w:val="0"/>
      <w:divBdr>
        <w:top w:val="none" w:sz="0" w:space="0" w:color="auto"/>
        <w:left w:val="none" w:sz="0" w:space="0" w:color="auto"/>
        <w:bottom w:val="none" w:sz="0" w:space="0" w:color="auto"/>
        <w:right w:val="none" w:sz="0" w:space="0" w:color="auto"/>
      </w:divBdr>
    </w:div>
    <w:div w:id="1375495857">
      <w:marLeft w:val="0"/>
      <w:marRight w:val="0"/>
      <w:marTop w:val="0"/>
      <w:marBottom w:val="0"/>
      <w:divBdr>
        <w:top w:val="none" w:sz="0" w:space="0" w:color="auto"/>
        <w:left w:val="none" w:sz="0" w:space="0" w:color="auto"/>
        <w:bottom w:val="none" w:sz="0" w:space="0" w:color="auto"/>
        <w:right w:val="none" w:sz="0" w:space="0" w:color="auto"/>
      </w:divBdr>
    </w:div>
    <w:div w:id="1375495858">
      <w:marLeft w:val="0"/>
      <w:marRight w:val="0"/>
      <w:marTop w:val="0"/>
      <w:marBottom w:val="0"/>
      <w:divBdr>
        <w:top w:val="none" w:sz="0" w:space="0" w:color="auto"/>
        <w:left w:val="none" w:sz="0" w:space="0" w:color="auto"/>
        <w:bottom w:val="none" w:sz="0" w:space="0" w:color="auto"/>
        <w:right w:val="none" w:sz="0" w:space="0" w:color="auto"/>
      </w:divBdr>
    </w:div>
    <w:div w:id="1375495859">
      <w:marLeft w:val="0"/>
      <w:marRight w:val="0"/>
      <w:marTop w:val="0"/>
      <w:marBottom w:val="0"/>
      <w:divBdr>
        <w:top w:val="none" w:sz="0" w:space="0" w:color="auto"/>
        <w:left w:val="none" w:sz="0" w:space="0" w:color="auto"/>
        <w:bottom w:val="none" w:sz="0" w:space="0" w:color="auto"/>
        <w:right w:val="none" w:sz="0" w:space="0" w:color="auto"/>
      </w:divBdr>
    </w:div>
    <w:div w:id="1375495860">
      <w:marLeft w:val="0"/>
      <w:marRight w:val="0"/>
      <w:marTop w:val="0"/>
      <w:marBottom w:val="0"/>
      <w:divBdr>
        <w:top w:val="none" w:sz="0" w:space="0" w:color="auto"/>
        <w:left w:val="none" w:sz="0" w:space="0" w:color="auto"/>
        <w:bottom w:val="none" w:sz="0" w:space="0" w:color="auto"/>
        <w:right w:val="none" w:sz="0" w:space="0" w:color="auto"/>
      </w:divBdr>
    </w:div>
    <w:div w:id="1375495861">
      <w:marLeft w:val="0"/>
      <w:marRight w:val="0"/>
      <w:marTop w:val="0"/>
      <w:marBottom w:val="0"/>
      <w:divBdr>
        <w:top w:val="none" w:sz="0" w:space="0" w:color="auto"/>
        <w:left w:val="none" w:sz="0" w:space="0" w:color="auto"/>
        <w:bottom w:val="none" w:sz="0" w:space="0" w:color="auto"/>
        <w:right w:val="none" w:sz="0" w:space="0" w:color="auto"/>
      </w:divBdr>
    </w:div>
    <w:div w:id="1375495862">
      <w:marLeft w:val="0"/>
      <w:marRight w:val="0"/>
      <w:marTop w:val="0"/>
      <w:marBottom w:val="0"/>
      <w:divBdr>
        <w:top w:val="none" w:sz="0" w:space="0" w:color="auto"/>
        <w:left w:val="none" w:sz="0" w:space="0" w:color="auto"/>
        <w:bottom w:val="none" w:sz="0" w:space="0" w:color="auto"/>
        <w:right w:val="none" w:sz="0" w:space="0" w:color="auto"/>
      </w:divBdr>
    </w:div>
    <w:div w:id="1375495863">
      <w:marLeft w:val="0"/>
      <w:marRight w:val="0"/>
      <w:marTop w:val="0"/>
      <w:marBottom w:val="0"/>
      <w:divBdr>
        <w:top w:val="none" w:sz="0" w:space="0" w:color="auto"/>
        <w:left w:val="none" w:sz="0" w:space="0" w:color="auto"/>
        <w:bottom w:val="none" w:sz="0" w:space="0" w:color="auto"/>
        <w:right w:val="none" w:sz="0" w:space="0" w:color="auto"/>
      </w:divBdr>
    </w:div>
    <w:div w:id="1375495864">
      <w:marLeft w:val="0"/>
      <w:marRight w:val="0"/>
      <w:marTop w:val="0"/>
      <w:marBottom w:val="0"/>
      <w:divBdr>
        <w:top w:val="none" w:sz="0" w:space="0" w:color="auto"/>
        <w:left w:val="none" w:sz="0" w:space="0" w:color="auto"/>
        <w:bottom w:val="none" w:sz="0" w:space="0" w:color="auto"/>
        <w:right w:val="none" w:sz="0" w:space="0" w:color="auto"/>
      </w:divBdr>
    </w:div>
    <w:div w:id="1375495865">
      <w:marLeft w:val="0"/>
      <w:marRight w:val="0"/>
      <w:marTop w:val="0"/>
      <w:marBottom w:val="0"/>
      <w:divBdr>
        <w:top w:val="none" w:sz="0" w:space="0" w:color="auto"/>
        <w:left w:val="none" w:sz="0" w:space="0" w:color="auto"/>
        <w:bottom w:val="none" w:sz="0" w:space="0" w:color="auto"/>
        <w:right w:val="none" w:sz="0" w:space="0" w:color="auto"/>
      </w:divBdr>
    </w:div>
    <w:div w:id="1375495866">
      <w:marLeft w:val="0"/>
      <w:marRight w:val="0"/>
      <w:marTop w:val="0"/>
      <w:marBottom w:val="0"/>
      <w:divBdr>
        <w:top w:val="none" w:sz="0" w:space="0" w:color="auto"/>
        <w:left w:val="none" w:sz="0" w:space="0" w:color="auto"/>
        <w:bottom w:val="none" w:sz="0" w:space="0" w:color="auto"/>
        <w:right w:val="none" w:sz="0" w:space="0" w:color="auto"/>
      </w:divBdr>
    </w:div>
    <w:div w:id="1375495867">
      <w:marLeft w:val="0"/>
      <w:marRight w:val="0"/>
      <w:marTop w:val="0"/>
      <w:marBottom w:val="0"/>
      <w:divBdr>
        <w:top w:val="none" w:sz="0" w:space="0" w:color="auto"/>
        <w:left w:val="none" w:sz="0" w:space="0" w:color="auto"/>
        <w:bottom w:val="none" w:sz="0" w:space="0" w:color="auto"/>
        <w:right w:val="none" w:sz="0" w:space="0" w:color="auto"/>
      </w:divBdr>
    </w:div>
    <w:div w:id="137549586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45</Pages>
  <Words>-32766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2</cp:revision>
  <cp:lastPrinted>2013-03-18T08:51:00Z</cp:lastPrinted>
  <dcterms:created xsi:type="dcterms:W3CDTF">2013-03-25T16:54:00Z</dcterms:created>
  <dcterms:modified xsi:type="dcterms:W3CDTF">2013-03-25T16:54:00Z</dcterms:modified>
</cp:coreProperties>
</file>